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8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406C45" w:rsidRPr="00406C45" w:rsidRDefault="00993732" w:rsidP="00406C45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3732">
        <w:rPr>
          <w:rFonts w:ascii="Times New Roman" w:hAnsi="Times New Roman" w:cs="Times New Roman"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06C45" w:rsidRPr="009C4E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967F72">
        <w:rPr>
          <w:rFonts w:ascii="Times New Roman" w:hAnsi="Times New Roman" w:cs="Times New Roman"/>
          <w:color w:val="000000"/>
          <w:sz w:val="24"/>
          <w:szCs w:val="24"/>
        </w:rPr>
        <w:t>‟</w:t>
      </w:r>
      <w:r w:rsidR="00967F72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="00967F72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”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  <w:bookmarkStart w:id="0" w:name="_Hlk131012226"/>
      <w:bookmarkEnd w:id="0"/>
    </w:p>
    <w:p w:rsidR="00184590" w:rsidRPr="00184590" w:rsidRDefault="00184590" w:rsidP="00406C45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058A5" w:rsidRPr="001F2177" w:rsidRDefault="00993732" w:rsidP="001F2177">
      <w:pPr>
        <w:pStyle w:val="Title"/>
        <w:tabs>
          <w:tab w:val="left" w:pos="709"/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C45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proofErr w:type="gramStart"/>
      <w:r w:rsidR="00466DE1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406C45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г</w:t>
      </w:r>
      <w:r w:rsidR="00713512" w:rsidRPr="00406C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 </w:t>
      </w:r>
      <w:r w:rsidR="001F2177" w:rsidRPr="001F21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F2177" w:rsidRPr="001F2177">
        <w:rPr>
          <w:rFonts w:ascii="Times New Roman" w:hAnsi="Times New Roman" w:cs="Times New Roman"/>
          <w:b w:val="0"/>
          <w:color w:val="000000"/>
          <w:sz w:val="24"/>
          <w:szCs w:val="24"/>
        </w:rPr>
        <w:t>‟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="001F2177" w:rsidRPr="001F2177">
        <w:rPr>
          <w:rFonts w:ascii="Times New Roman" w:hAnsi="Times New Roman" w:cs="Times New Roman"/>
          <w:b w:val="0"/>
          <w:color w:val="0C0D0E"/>
          <w:sz w:val="24"/>
          <w:szCs w:val="24"/>
          <w:shd w:val="clear" w:color="auto" w:fill="FFFFFF"/>
        </w:rPr>
        <w:t>”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»</w:t>
      </w:r>
      <w:r w:rsidR="00406C45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 </w:t>
      </w:r>
      <w:r w:rsidR="00C058A5" w:rsidRPr="001F2177">
        <w:rPr>
          <w:rFonts w:ascii="Times New Roman" w:hAnsi="Times New Roman" w:cs="Times New Roman"/>
          <w:b w:val="0"/>
          <w:sz w:val="28"/>
          <w:szCs w:val="28"/>
        </w:rPr>
        <w:t>подготовленный и направленный</w:t>
      </w:r>
      <w:r w:rsidRPr="001F21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C45" w:rsidRPr="001F21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отделом  по архитектуре и строительной политике администрации Таловского муниципального района, </w:t>
      </w:r>
      <w:r w:rsidR="00C058A5" w:rsidRPr="001F2177">
        <w:rPr>
          <w:rFonts w:ascii="Times New Roman" w:hAnsi="Times New Roman" w:cs="Times New Roman"/>
          <w:b w:val="0"/>
          <w:sz w:val="28"/>
          <w:szCs w:val="28"/>
        </w:rPr>
        <w:t>сообщает следующее.</w:t>
      </w:r>
      <w:proofErr w:type="gramEnd"/>
    </w:p>
    <w:p w:rsidR="00C058A5" w:rsidRPr="00406C45" w:rsidRDefault="00E00DDC" w:rsidP="00713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настоящего</w:t>
      </w:r>
      <w:r w:rsidR="0040467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7135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F9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 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5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5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4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5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71351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351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06C4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0C7AAA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406C45" w:rsidRDefault="00C47318" w:rsidP="00713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C45" w:rsidRPr="00406C45" w:rsidRDefault="00406C45" w:rsidP="00406C45">
      <w:pPr>
        <w:pStyle w:val="20"/>
        <w:widowControl/>
        <w:shd w:val="clear" w:color="auto" w:fill="auto"/>
        <w:tabs>
          <w:tab w:val="left" w:pos="567"/>
          <w:tab w:val="left" w:pos="1443"/>
          <w:tab w:val="left" w:pos="270"/>
        </w:tabs>
        <w:spacing w:before="0" w:after="0" w:line="240" w:lineRule="auto"/>
        <w:rPr>
          <w:color w:val="000000" w:themeColor="text1"/>
          <w:sz w:val="28"/>
          <w:szCs w:val="28"/>
        </w:rPr>
      </w:pPr>
      <w:r w:rsidRPr="00406C45">
        <w:rPr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Таловского муниципального района  Воронежской области муниципальной услуги «Выдача разрешения на ввод объекта в эксплуатацию» в соответствии со статьей 55 Градостроительного кодекса Российской Федерации, в отношении объектов капитального строительства, разрешение на строительство которых было выдано администрацией Таловского муниципального района. </w:t>
      </w:r>
      <w:proofErr w:type="gramStart"/>
      <w:r w:rsidRPr="00406C45">
        <w:rPr>
          <w:color w:val="000000" w:themeColor="text1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406C45">
        <w:rPr>
          <w:color w:val="000000" w:themeColor="text1"/>
          <w:sz w:val="28"/>
          <w:szCs w:val="28"/>
        </w:rPr>
        <w:t xml:space="preserve">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406C45" w:rsidRPr="00406C45" w:rsidRDefault="00406C45" w:rsidP="00406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lastRenderedPageBreak/>
        <w:t xml:space="preserve">Ранее принятый административный регламент, утвержденный постановлением администрации Таловского муниципального района </w:t>
      </w:r>
      <w:r w:rsidRPr="0040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«18» </w:t>
      </w:r>
      <w:r w:rsidR="00F96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40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96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40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F9654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bookmarkStart w:id="1" w:name="_GoBack"/>
      <w:bookmarkEnd w:id="1"/>
      <w:r w:rsidRPr="0040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администрации Таловского муниципального района по предоставлению муниципальной услуги «Выдача разрешения на ввод объекта в эксплуатацию» </w:t>
      </w:r>
      <w:r w:rsidRPr="00406C45">
        <w:rPr>
          <w:rFonts w:ascii="Times New Roman" w:hAnsi="Times New Roman" w:cs="Times New Roman"/>
          <w:sz w:val="28"/>
          <w:szCs w:val="28"/>
        </w:rPr>
        <w:t>не отвечает требованиям действующего законодательства</w:t>
      </w:r>
      <w:r w:rsidRPr="00406C45">
        <w:rPr>
          <w:rFonts w:ascii="Times New Roman" w:hAnsi="Times New Roman" w:cs="Times New Roman"/>
          <w:b/>
          <w:sz w:val="28"/>
          <w:szCs w:val="28"/>
        </w:rPr>
        <w:t>.</w:t>
      </w:r>
    </w:p>
    <w:p w:rsidR="001C0758" w:rsidRPr="00406C45" w:rsidRDefault="00E91959" w:rsidP="0071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Style w:val="FontStyle14"/>
          <w:color w:val="FF0000"/>
          <w:sz w:val="28"/>
          <w:szCs w:val="28"/>
        </w:rPr>
        <w:t xml:space="preserve">        </w:t>
      </w:r>
      <w:r w:rsidR="001C0758" w:rsidRPr="00406C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C0758" w:rsidRPr="00406C4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06C45" w:rsidRDefault="007D553C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06C45" w:rsidRDefault="004F3F39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</w:rPr>
        <w:t xml:space="preserve">Таловского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06C45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«Оценка регулирующего воздействия»</w:t>
      </w:r>
      <w:r w:rsidR="00085F8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406C45" w:rsidRPr="00406C4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06C45" w:rsidRDefault="003633C5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06C4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06C45" w:rsidRDefault="00D86ED5" w:rsidP="0071351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06C45" w:rsidRDefault="00D86ED5" w:rsidP="00713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21" w:rsidRPr="00713512" w:rsidRDefault="00285121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713512" w:rsidRDefault="00C132C0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512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B" w:rsidRDefault="00E30BFB" w:rsidP="00436610">
      <w:pPr>
        <w:spacing w:after="0" w:line="240" w:lineRule="auto"/>
      </w:pPr>
      <w:r>
        <w:separator/>
      </w:r>
    </w:p>
  </w:endnote>
  <w:endnote w:type="continuationSeparator" w:id="0">
    <w:p w:rsidR="00E30BFB" w:rsidRDefault="00E30BFB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B" w:rsidRDefault="00E30BFB" w:rsidP="00436610">
      <w:pPr>
        <w:spacing w:after="0" w:line="240" w:lineRule="auto"/>
      </w:pPr>
      <w:r>
        <w:separator/>
      </w:r>
    </w:p>
  </w:footnote>
  <w:footnote w:type="continuationSeparator" w:id="0">
    <w:p w:rsidR="00E30BFB" w:rsidRDefault="00E30BFB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1298"/>
    <w:rsid w:val="00163D1E"/>
    <w:rsid w:val="0017531D"/>
    <w:rsid w:val="00184590"/>
    <w:rsid w:val="00195E4F"/>
    <w:rsid w:val="001A2BA1"/>
    <w:rsid w:val="001A7E89"/>
    <w:rsid w:val="001C03A9"/>
    <w:rsid w:val="001C0758"/>
    <w:rsid w:val="001C5D69"/>
    <w:rsid w:val="001D5F7C"/>
    <w:rsid w:val="001E5929"/>
    <w:rsid w:val="001F2177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06C45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13512"/>
    <w:rsid w:val="0072731A"/>
    <w:rsid w:val="00751B24"/>
    <w:rsid w:val="007624A0"/>
    <w:rsid w:val="00763CC5"/>
    <w:rsid w:val="007646D8"/>
    <w:rsid w:val="007659F6"/>
    <w:rsid w:val="00770F3E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67F72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30BFB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F03DA5"/>
    <w:rsid w:val="00F10412"/>
    <w:rsid w:val="00F5295B"/>
    <w:rsid w:val="00F70B30"/>
    <w:rsid w:val="00F81D68"/>
    <w:rsid w:val="00F9607A"/>
    <w:rsid w:val="00F96541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3E07-4012-463A-954C-DB1084BB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59</cp:revision>
  <cp:lastPrinted>2024-09-30T13:02:00Z</cp:lastPrinted>
  <dcterms:created xsi:type="dcterms:W3CDTF">2021-07-07T08:51:00Z</dcterms:created>
  <dcterms:modified xsi:type="dcterms:W3CDTF">2024-09-30T13:08:00Z</dcterms:modified>
</cp:coreProperties>
</file>