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1F" w:rsidRPr="00D031B5" w:rsidRDefault="00D031B5" w:rsidP="00D031B5">
      <w:pPr>
        <w:jc w:val="center"/>
        <w:rPr>
          <w:rFonts w:ascii="Times New Roman" w:hAnsi="Times New Roman"/>
          <w:b/>
          <w:sz w:val="32"/>
          <w:szCs w:val="32"/>
        </w:rPr>
      </w:pPr>
      <w:r w:rsidRPr="00D031B5">
        <w:rPr>
          <w:rFonts w:ascii="Times New Roman" w:hAnsi="Times New Roman"/>
          <w:b/>
          <w:sz w:val="32"/>
          <w:szCs w:val="32"/>
        </w:rPr>
        <w:t>Обеспечение жильём молодых семей</w:t>
      </w:r>
      <w:r>
        <w:rPr>
          <w:rFonts w:ascii="Times New Roman" w:hAnsi="Times New Roman"/>
          <w:b/>
          <w:sz w:val="32"/>
          <w:szCs w:val="32"/>
        </w:rPr>
        <w:t xml:space="preserve"> в 201</w:t>
      </w:r>
      <w:r w:rsidR="00325D65">
        <w:rPr>
          <w:rFonts w:ascii="Times New Roman" w:hAnsi="Times New Roman"/>
          <w:b/>
          <w:sz w:val="32"/>
          <w:szCs w:val="32"/>
        </w:rPr>
        <w:t>9</w:t>
      </w:r>
      <w:r>
        <w:rPr>
          <w:rFonts w:ascii="Times New Roman" w:hAnsi="Times New Roman"/>
          <w:b/>
          <w:sz w:val="32"/>
          <w:szCs w:val="32"/>
        </w:rPr>
        <w:t xml:space="preserve"> году</w:t>
      </w:r>
      <w:r w:rsidR="00EB6E70">
        <w:rPr>
          <w:rFonts w:ascii="Times New Roman" w:hAnsi="Times New Roman"/>
          <w:b/>
          <w:sz w:val="32"/>
          <w:szCs w:val="32"/>
        </w:rPr>
        <w:t>.</w:t>
      </w:r>
    </w:p>
    <w:p w:rsidR="00CD3C1F" w:rsidRPr="00D031B5" w:rsidRDefault="00695B44" w:rsidP="00EB6E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31B5">
        <w:rPr>
          <w:rFonts w:ascii="Times New Roman" w:hAnsi="Times New Roman"/>
          <w:sz w:val="28"/>
          <w:szCs w:val="28"/>
        </w:rPr>
        <w:t xml:space="preserve">       </w:t>
      </w:r>
      <w:r w:rsidR="00CD3C1F" w:rsidRPr="00D031B5">
        <w:rPr>
          <w:rFonts w:ascii="Times New Roman" w:hAnsi="Times New Roman"/>
          <w:sz w:val="28"/>
          <w:szCs w:val="28"/>
        </w:rPr>
        <w:t xml:space="preserve"> В целях создания и развития на территории </w:t>
      </w:r>
      <w:proofErr w:type="spellStart"/>
      <w:r w:rsidR="00CD3C1F" w:rsidRPr="00D031B5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CD3C1F" w:rsidRPr="00D031B5">
        <w:rPr>
          <w:rFonts w:ascii="Times New Roman" w:hAnsi="Times New Roman"/>
          <w:sz w:val="28"/>
          <w:szCs w:val="28"/>
        </w:rPr>
        <w:t xml:space="preserve"> муниципального района системы государственной поддержки граждан, нуждающихся в улучшении жилищных условий, район участвует в </w:t>
      </w:r>
      <w:r w:rsidRPr="00D031B5">
        <w:rPr>
          <w:rFonts w:ascii="Times New Roman" w:hAnsi="Times New Roman"/>
          <w:sz w:val="28"/>
          <w:szCs w:val="28"/>
        </w:rPr>
        <w:t xml:space="preserve">реализации мероприятий </w:t>
      </w:r>
      <w:r w:rsidR="000526D3">
        <w:rPr>
          <w:rFonts w:ascii="Times New Roman" w:hAnsi="Times New Roman"/>
          <w:sz w:val="28"/>
          <w:szCs w:val="28"/>
        </w:rPr>
        <w:t xml:space="preserve"> </w:t>
      </w:r>
      <w:r w:rsidR="009A386A">
        <w:rPr>
          <w:rFonts w:ascii="Times New Roman" w:hAnsi="Times New Roman"/>
          <w:sz w:val="28"/>
          <w:szCs w:val="28"/>
        </w:rPr>
        <w:t xml:space="preserve">2-х </w:t>
      </w:r>
      <w:r w:rsidR="000526D3">
        <w:rPr>
          <w:rFonts w:ascii="Times New Roman" w:hAnsi="Times New Roman"/>
          <w:sz w:val="28"/>
          <w:szCs w:val="28"/>
        </w:rPr>
        <w:t>государственных</w:t>
      </w:r>
      <w:r w:rsidR="00CD3C1F" w:rsidRPr="00D031B5">
        <w:rPr>
          <w:rFonts w:ascii="Times New Roman" w:hAnsi="Times New Roman"/>
          <w:sz w:val="28"/>
          <w:szCs w:val="28"/>
        </w:rPr>
        <w:t xml:space="preserve"> программ.</w:t>
      </w:r>
    </w:p>
    <w:p w:rsidR="00695B44" w:rsidRPr="00F70CC3" w:rsidRDefault="00AA73F0" w:rsidP="00EB6E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  <w:r w:rsidR="004E624D">
        <w:rPr>
          <w:rFonts w:ascii="Times New Roman" w:hAnsi="Times New Roman"/>
          <w:b/>
          <w:sz w:val="28"/>
          <w:szCs w:val="28"/>
        </w:rPr>
        <w:t xml:space="preserve"> Государственная программа Российской Федерации «Обеспечение доступным и комфортным жильём и коммунальными услугами граждан Российской Федерации»</w:t>
      </w:r>
    </w:p>
    <w:p w:rsidR="004E624D" w:rsidRPr="00F55377" w:rsidRDefault="00F55377" w:rsidP="00EB6E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F5537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55377">
        <w:rPr>
          <w:rFonts w:ascii="Times New Roman" w:hAnsi="Times New Roman"/>
          <w:sz w:val="28"/>
          <w:szCs w:val="28"/>
        </w:rPr>
        <w:t>Высокую</w:t>
      </w:r>
      <w:proofErr w:type="gramEnd"/>
      <w:r w:rsidRPr="00F55377">
        <w:rPr>
          <w:rFonts w:ascii="Times New Roman" w:hAnsi="Times New Roman"/>
          <w:sz w:val="28"/>
          <w:szCs w:val="28"/>
        </w:rPr>
        <w:t xml:space="preserve">  востребованность со стороны граждан муниципального района продемонстрировала </w:t>
      </w:r>
      <w:r>
        <w:rPr>
          <w:rFonts w:ascii="Times New Roman" w:hAnsi="Times New Roman"/>
          <w:sz w:val="28"/>
          <w:szCs w:val="28"/>
        </w:rPr>
        <w:t>г</w:t>
      </w:r>
      <w:r w:rsidRPr="00F55377">
        <w:rPr>
          <w:rFonts w:ascii="Times New Roman" w:hAnsi="Times New Roman"/>
          <w:sz w:val="28"/>
          <w:szCs w:val="28"/>
        </w:rPr>
        <w:t>осударственная программа Российской Федерации «Обеспечение доступным и комфортным жильём и коммунальными услугами граждан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695B44" w:rsidRPr="00D031B5" w:rsidRDefault="00F55377" w:rsidP="00EB6E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74B09">
        <w:rPr>
          <w:rFonts w:ascii="Times New Roman" w:hAnsi="Times New Roman"/>
          <w:sz w:val="28"/>
          <w:szCs w:val="28"/>
        </w:rPr>
        <w:t>Программа д</w:t>
      </w:r>
      <w:r w:rsidR="00695B44" w:rsidRPr="00D031B5">
        <w:rPr>
          <w:rFonts w:ascii="Times New Roman" w:hAnsi="Times New Roman"/>
          <w:sz w:val="28"/>
          <w:szCs w:val="28"/>
        </w:rPr>
        <w:t>ействует на территории</w:t>
      </w:r>
      <w:r w:rsidR="00F70CC3">
        <w:rPr>
          <w:rFonts w:ascii="Times New Roman" w:hAnsi="Times New Roman"/>
          <w:sz w:val="28"/>
          <w:szCs w:val="28"/>
        </w:rPr>
        <w:t xml:space="preserve"> муниципального</w:t>
      </w:r>
      <w:r w:rsidR="00695B44" w:rsidRPr="00D031B5">
        <w:rPr>
          <w:rFonts w:ascii="Times New Roman" w:hAnsi="Times New Roman"/>
          <w:sz w:val="28"/>
          <w:szCs w:val="28"/>
        </w:rPr>
        <w:t xml:space="preserve"> района с февраля 2007 года</w:t>
      </w:r>
    </w:p>
    <w:p w:rsidR="006E0AB8" w:rsidRPr="00D031B5" w:rsidRDefault="00F70CC3" w:rsidP="00EB6E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F70CC3">
        <w:rPr>
          <w:rFonts w:ascii="Times New Roman" w:hAnsi="Times New Roman"/>
          <w:b/>
          <w:sz w:val="28"/>
          <w:szCs w:val="28"/>
        </w:rPr>
        <w:t xml:space="preserve">. </w:t>
      </w:r>
      <w:r w:rsidR="00BE3CA5">
        <w:rPr>
          <w:rFonts w:ascii="Times New Roman" w:hAnsi="Times New Roman"/>
          <w:b/>
          <w:sz w:val="28"/>
          <w:szCs w:val="28"/>
        </w:rPr>
        <w:t>Мероприятие по о</w:t>
      </w:r>
      <w:r w:rsidR="006E0AB8" w:rsidRPr="00D031B5">
        <w:rPr>
          <w:rFonts w:ascii="Times New Roman" w:hAnsi="Times New Roman"/>
          <w:b/>
          <w:sz w:val="28"/>
          <w:szCs w:val="28"/>
        </w:rPr>
        <w:t>беспечени</w:t>
      </w:r>
      <w:r w:rsidR="00BE3CA5">
        <w:rPr>
          <w:rFonts w:ascii="Times New Roman" w:hAnsi="Times New Roman"/>
          <w:b/>
          <w:sz w:val="28"/>
          <w:szCs w:val="28"/>
        </w:rPr>
        <w:t>ю</w:t>
      </w:r>
      <w:r w:rsidR="006E0AB8" w:rsidRPr="00D031B5">
        <w:rPr>
          <w:rFonts w:ascii="Times New Roman" w:hAnsi="Times New Roman"/>
          <w:b/>
          <w:sz w:val="28"/>
          <w:szCs w:val="28"/>
        </w:rPr>
        <w:t xml:space="preserve"> жильём молодых семей</w:t>
      </w:r>
    </w:p>
    <w:p w:rsidR="00695B44" w:rsidRPr="00D031B5" w:rsidRDefault="00695B44" w:rsidP="00EB6E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31B5">
        <w:rPr>
          <w:rFonts w:ascii="Times New Roman" w:hAnsi="Times New Roman"/>
          <w:sz w:val="28"/>
          <w:szCs w:val="28"/>
        </w:rPr>
        <w:t xml:space="preserve">      За время действия </w:t>
      </w:r>
      <w:r w:rsidR="00550790" w:rsidRPr="00D031B5">
        <w:rPr>
          <w:rFonts w:ascii="Times New Roman" w:hAnsi="Times New Roman"/>
          <w:sz w:val="28"/>
          <w:szCs w:val="28"/>
        </w:rPr>
        <w:t>п</w:t>
      </w:r>
      <w:r w:rsidR="00BE3CA5">
        <w:rPr>
          <w:rFonts w:ascii="Times New Roman" w:hAnsi="Times New Roman"/>
          <w:sz w:val="28"/>
          <w:szCs w:val="28"/>
        </w:rPr>
        <w:t>рограммы</w:t>
      </w:r>
      <w:r w:rsidRPr="00D031B5">
        <w:rPr>
          <w:rFonts w:ascii="Times New Roman" w:hAnsi="Times New Roman"/>
          <w:sz w:val="28"/>
          <w:szCs w:val="28"/>
        </w:rPr>
        <w:t xml:space="preserve"> </w:t>
      </w:r>
      <w:r w:rsidR="00EC71D2">
        <w:rPr>
          <w:rFonts w:ascii="Times New Roman" w:hAnsi="Times New Roman"/>
          <w:sz w:val="28"/>
          <w:szCs w:val="28"/>
        </w:rPr>
        <w:t xml:space="preserve">в </w:t>
      </w:r>
      <w:r w:rsidR="00F70CC3">
        <w:rPr>
          <w:rFonts w:ascii="Times New Roman" w:hAnsi="Times New Roman"/>
          <w:sz w:val="28"/>
          <w:szCs w:val="28"/>
        </w:rPr>
        <w:t xml:space="preserve">рамках </w:t>
      </w:r>
      <w:r w:rsidR="00EC71D2">
        <w:rPr>
          <w:rFonts w:ascii="Times New Roman" w:hAnsi="Times New Roman"/>
          <w:sz w:val="28"/>
          <w:szCs w:val="28"/>
        </w:rPr>
        <w:t>м</w:t>
      </w:r>
      <w:r w:rsidR="00EC71D2" w:rsidRPr="00EC71D2">
        <w:rPr>
          <w:rFonts w:ascii="Times New Roman" w:hAnsi="Times New Roman"/>
          <w:sz w:val="28"/>
          <w:szCs w:val="28"/>
        </w:rPr>
        <w:t>ероприяти</w:t>
      </w:r>
      <w:r w:rsidR="00F70CC3">
        <w:rPr>
          <w:rFonts w:ascii="Times New Roman" w:hAnsi="Times New Roman"/>
          <w:sz w:val="28"/>
          <w:szCs w:val="28"/>
        </w:rPr>
        <w:t>я</w:t>
      </w:r>
      <w:r w:rsidR="00EC71D2" w:rsidRPr="00EC71D2">
        <w:rPr>
          <w:rFonts w:ascii="Times New Roman" w:hAnsi="Times New Roman"/>
          <w:sz w:val="28"/>
          <w:szCs w:val="28"/>
        </w:rPr>
        <w:t xml:space="preserve"> по обеспечению жильём молодых семей</w:t>
      </w:r>
      <w:r w:rsidRPr="00D031B5">
        <w:rPr>
          <w:rFonts w:ascii="Times New Roman" w:hAnsi="Times New Roman"/>
          <w:sz w:val="28"/>
          <w:szCs w:val="28"/>
        </w:rPr>
        <w:t xml:space="preserve"> ул</w:t>
      </w:r>
      <w:r w:rsidR="00550790" w:rsidRPr="00D031B5">
        <w:rPr>
          <w:rFonts w:ascii="Times New Roman" w:hAnsi="Times New Roman"/>
          <w:sz w:val="28"/>
          <w:szCs w:val="28"/>
        </w:rPr>
        <w:t xml:space="preserve">учшили свои жилищные условия </w:t>
      </w:r>
      <w:r w:rsidR="00BE3CA5">
        <w:rPr>
          <w:rFonts w:ascii="Times New Roman" w:hAnsi="Times New Roman"/>
          <w:sz w:val="28"/>
          <w:szCs w:val="28"/>
        </w:rPr>
        <w:t>9</w:t>
      </w:r>
      <w:r w:rsidR="009D37B3">
        <w:rPr>
          <w:rFonts w:ascii="Times New Roman" w:hAnsi="Times New Roman"/>
          <w:sz w:val="28"/>
          <w:szCs w:val="28"/>
        </w:rPr>
        <w:t>9</w:t>
      </w:r>
      <w:r w:rsidR="00550790" w:rsidRPr="00D031B5">
        <w:rPr>
          <w:rFonts w:ascii="Times New Roman" w:hAnsi="Times New Roman"/>
          <w:sz w:val="28"/>
          <w:szCs w:val="28"/>
        </w:rPr>
        <w:t xml:space="preserve"> молод</w:t>
      </w:r>
      <w:r w:rsidR="009D37B3">
        <w:rPr>
          <w:rFonts w:ascii="Times New Roman" w:hAnsi="Times New Roman"/>
          <w:sz w:val="28"/>
          <w:szCs w:val="28"/>
        </w:rPr>
        <w:t>ых</w:t>
      </w:r>
      <w:r w:rsidRPr="00D031B5">
        <w:rPr>
          <w:rFonts w:ascii="Times New Roman" w:hAnsi="Times New Roman"/>
          <w:sz w:val="28"/>
          <w:szCs w:val="28"/>
        </w:rPr>
        <w:t xml:space="preserve"> </w:t>
      </w:r>
      <w:r w:rsidRPr="00D031B5">
        <w:rPr>
          <w:rFonts w:ascii="Times New Roman" w:hAnsi="Times New Roman"/>
          <w:b/>
          <w:sz w:val="28"/>
          <w:szCs w:val="28"/>
        </w:rPr>
        <w:t xml:space="preserve"> </w:t>
      </w:r>
      <w:r w:rsidR="00550790" w:rsidRPr="00D031B5">
        <w:rPr>
          <w:rFonts w:ascii="Times New Roman" w:hAnsi="Times New Roman"/>
          <w:sz w:val="28"/>
          <w:szCs w:val="28"/>
        </w:rPr>
        <w:t>сем</w:t>
      </w:r>
      <w:r w:rsidR="009D37B3">
        <w:rPr>
          <w:rFonts w:ascii="Times New Roman" w:hAnsi="Times New Roman"/>
          <w:sz w:val="28"/>
          <w:szCs w:val="28"/>
        </w:rPr>
        <w:t>ей</w:t>
      </w:r>
      <w:r w:rsidRPr="00D031B5">
        <w:rPr>
          <w:rFonts w:ascii="Times New Roman" w:hAnsi="Times New Roman"/>
          <w:sz w:val="28"/>
          <w:szCs w:val="28"/>
        </w:rPr>
        <w:t>.</w:t>
      </w:r>
    </w:p>
    <w:p w:rsidR="00695B44" w:rsidRPr="00083CC1" w:rsidRDefault="00695B44" w:rsidP="00EB6E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031B5">
        <w:rPr>
          <w:rFonts w:ascii="Times New Roman" w:hAnsi="Times New Roman"/>
          <w:sz w:val="28"/>
          <w:szCs w:val="28"/>
        </w:rPr>
        <w:t xml:space="preserve">      В этом году </w:t>
      </w:r>
      <w:r w:rsidR="009D37B3">
        <w:rPr>
          <w:rFonts w:ascii="Times New Roman" w:hAnsi="Times New Roman"/>
          <w:sz w:val="28"/>
          <w:szCs w:val="28"/>
        </w:rPr>
        <w:t>1</w:t>
      </w:r>
      <w:r w:rsidR="00BE3CA5">
        <w:rPr>
          <w:rFonts w:ascii="Times New Roman" w:hAnsi="Times New Roman"/>
          <w:sz w:val="28"/>
          <w:szCs w:val="28"/>
        </w:rPr>
        <w:t>4</w:t>
      </w:r>
      <w:r w:rsidRPr="00D031B5">
        <w:rPr>
          <w:rFonts w:ascii="Times New Roman" w:hAnsi="Times New Roman"/>
          <w:sz w:val="28"/>
          <w:szCs w:val="28"/>
        </w:rPr>
        <w:t xml:space="preserve"> молод</w:t>
      </w:r>
      <w:r w:rsidR="00083CC1">
        <w:rPr>
          <w:rFonts w:ascii="Times New Roman" w:hAnsi="Times New Roman"/>
          <w:sz w:val="28"/>
          <w:szCs w:val="28"/>
        </w:rPr>
        <w:t>ы</w:t>
      </w:r>
      <w:r w:rsidR="009D37B3">
        <w:rPr>
          <w:rFonts w:ascii="Times New Roman" w:hAnsi="Times New Roman"/>
          <w:sz w:val="28"/>
          <w:szCs w:val="28"/>
        </w:rPr>
        <w:t>х</w:t>
      </w:r>
      <w:r w:rsidRPr="00D031B5">
        <w:rPr>
          <w:rFonts w:ascii="Times New Roman" w:hAnsi="Times New Roman"/>
          <w:sz w:val="28"/>
          <w:szCs w:val="28"/>
        </w:rPr>
        <w:t xml:space="preserve"> сем</w:t>
      </w:r>
      <w:r w:rsidR="009D37B3">
        <w:rPr>
          <w:rFonts w:ascii="Times New Roman" w:hAnsi="Times New Roman"/>
          <w:sz w:val="28"/>
          <w:szCs w:val="28"/>
        </w:rPr>
        <w:t>ей</w:t>
      </w:r>
      <w:r w:rsidRPr="00D031B5">
        <w:rPr>
          <w:rFonts w:ascii="Times New Roman" w:hAnsi="Times New Roman"/>
          <w:sz w:val="28"/>
          <w:szCs w:val="28"/>
        </w:rPr>
        <w:t xml:space="preserve">  получ</w:t>
      </w:r>
      <w:r w:rsidR="00083CC1">
        <w:rPr>
          <w:rFonts w:ascii="Times New Roman" w:hAnsi="Times New Roman"/>
          <w:sz w:val="28"/>
          <w:szCs w:val="28"/>
        </w:rPr>
        <w:t xml:space="preserve">или свидетельство </w:t>
      </w:r>
      <w:r w:rsidRPr="00D031B5">
        <w:rPr>
          <w:rFonts w:ascii="Times New Roman" w:hAnsi="Times New Roman"/>
          <w:b/>
          <w:sz w:val="28"/>
          <w:szCs w:val="28"/>
        </w:rPr>
        <w:t xml:space="preserve"> </w:t>
      </w:r>
      <w:r w:rsidRPr="00083CC1">
        <w:rPr>
          <w:rFonts w:ascii="Times New Roman" w:hAnsi="Times New Roman"/>
          <w:b/>
          <w:sz w:val="28"/>
          <w:szCs w:val="28"/>
        </w:rPr>
        <w:t xml:space="preserve">о праве на получение социальной выплаты на приобретение жилого помещения или строительство индивидуального жилого дома.  </w:t>
      </w:r>
    </w:p>
    <w:p w:rsidR="00695B44" w:rsidRPr="00D031B5" w:rsidRDefault="00695B44" w:rsidP="00EB6E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31B5">
        <w:rPr>
          <w:rFonts w:ascii="Times New Roman" w:hAnsi="Times New Roman"/>
          <w:sz w:val="28"/>
          <w:szCs w:val="28"/>
        </w:rPr>
        <w:t xml:space="preserve">       Источниками финансирования программы являются средства бюджетов всех уровней.</w:t>
      </w:r>
    </w:p>
    <w:p w:rsidR="00083CC1" w:rsidRPr="00D031B5" w:rsidRDefault="00695B44" w:rsidP="00EB6E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31B5">
        <w:rPr>
          <w:rFonts w:ascii="Times New Roman" w:hAnsi="Times New Roman"/>
          <w:sz w:val="28"/>
          <w:szCs w:val="28"/>
        </w:rPr>
        <w:t xml:space="preserve">      В рамках реализации мероприятий  в 201</w:t>
      </w:r>
      <w:r w:rsidR="00BE3CA5">
        <w:rPr>
          <w:rFonts w:ascii="Times New Roman" w:hAnsi="Times New Roman"/>
          <w:sz w:val="28"/>
          <w:szCs w:val="28"/>
        </w:rPr>
        <w:t>9</w:t>
      </w:r>
      <w:r w:rsidRPr="00D031B5">
        <w:rPr>
          <w:rFonts w:ascii="Times New Roman" w:hAnsi="Times New Roman"/>
          <w:sz w:val="28"/>
          <w:szCs w:val="28"/>
        </w:rPr>
        <w:t xml:space="preserve"> году  </w:t>
      </w:r>
      <w:r w:rsidR="00083CC1">
        <w:rPr>
          <w:rFonts w:ascii="Times New Roman" w:hAnsi="Times New Roman"/>
          <w:sz w:val="28"/>
          <w:szCs w:val="28"/>
        </w:rPr>
        <w:t xml:space="preserve"> </w:t>
      </w:r>
      <w:r w:rsidR="00AA7BEC">
        <w:rPr>
          <w:rFonts w:ascii="Times New Roman" w:hAnsi="Times New Roman"/>
          <w:sz w:val="28"/>
          <w:szCs w:val="28"/>
        </w:rPr>
        <w:t xml:space="preserve"> </w:t>
      </w:r>
      <w:r w:rsidR="00083CC1">
        <w:rPr>
          <w:rFonts w:ascii="Times New Roman" w:hAnsi="Times New Roman"/>
          <w:sz w:val="28"/>
          <w:szCs w:val="28"/>
        </w:rPr>
        <w:t>всего</w:t>
      </w:r>
      <w:r w:rsidR="009D37B3">
        <w:rPr>
          <w:rFonts w:ascii="Times New Roman" w:hAnsi="Times New Roman"/>
          <w:sz w:val="28"/>
          <w:szCs w:val="28"/>
        </w:rPr>
        <w:t xml:space="preserve"> выделено субсидий </w:t>
      </w:r>
      <w:r w:rsidR="00083CC1">
        <w:rPr>
          <w:rFonts w:ascii="Times New Roman" w:hAnsi="Times New Roman"/>
          <w:sz w:val="28"/>
          <w:szCs w:val="28"/>
        </w:rPr>
        <w:t xml:space="preserve"> </w:t>
      </w:r>
      <w:r w:rsidR="009D37B3" w:rsidRPr="008E3876">
        <w:rPr>
          <w:rFonts w:ascii="Times New Roman" w:hAnsi="Times New Roman"/>
          <w:b/>
          <w:sz w:val="28"/>
          <w:szCs w:val="28"/>
        </w:rPr>
        <w:t>4</w:t>
      </w:r>
      <w:r w:rsidR="008E3876" w:rsidRPr="008E3876">
        <w:rPr>
          <w:rFonts w:ascii="Times New Roman" w:hAnsi="Times New Roman"/>
          <w:b/>
          <w:sz w:val="28"/>
          <w:szCs w:val="28"/>
        </w:rPr>
        <w:t> 838 400</w:t>
      </w:r>
      <w:r w:rsidR="00083CC1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695B44" w:rsidRPr="00D031B5" w:rsidRDefault="00AA7BEC" w:rsidP="00EB6E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</w:t>
      </w:r>
      <w:r w:rsidR="00695B44" w:rsidRPr="00D031B5">
        <w:rPr>
          <w:rFonts w:ascii="Times New Roman" w:hAnsi="Times New Roman"/>
          <w:sz w:val="28"/>
          <w:szCs w:val="28"/>
        </w:rPr>
        <w:t xml:space="preserve"> федерального бюджета  </w:t>
      </w:r>
      <w:r w:rsidR="009D37B3" w:rsidRPr="008E3876">
        <w:rPr>
          <w:rFonts w:ascii="Times New Roman" w:hAnsi="Times New Roman"/>
          <w:b/>
          <w:sz w:val="28"/>
          <w:szCs w:val="28"/>
        </w:rPr>
        <w:t>1</w:t>
      </w:r>
      <w:r w:rsidR="008E3876" w:rsidRPr="008E3876">
        <w:rPr>
          <w:rFonts w:ascii="Times New Roman" w:hAnsi="Times New Roman"/>
          <w:b/>
          <w:sz w:val="28"/>
          <w:szCs w:val="28"/>
        </w:rPr>
        <w:t> 897 373</w:t>
      </w:r>
      <w:r w:rsidRPr="008E3876">
        <w:rPr>
          <w:rFonts w:ascii="Times New Roman" w:hAnsi="Times New Roman"/>
          <w:b/>
          <w:sz w:val="28"/>
          <w:szCs w:val="28"/>
        </w:rPr>
        <w:t xml:space="preserve">   рублей </w:t>
      </w:r>
      <w:r w:rsidR="008E3876" w:rsidRPr="008E3876">
        <w:rPr>
          <w:rFonts w:ascii="Times New Roman" w:hAnsi="Times New Roman"/>
          <w:b/>
          <w:sz w:val="28"/>
          <w:szCs w:val="28"/>
        </w:rPr>
        <w:t>98</w:t>
      </w:r>
      <w:r w:rsidRPr="008E3876">
        <w:rPr>
          <w:rFonts w:ascii="Times New Roman" w:hAnsi="Times New Roman"/>
          <w:b/>
          <w:sz w:val="28"/>
          <w:szCs w:val="28"/>
        </w:rPr>
        <w:t xml:space="preserve"> коп</w:t>
      </w:r>
      <w:r>
        <w:rPr>
          <w:rFonts w:ascii="Times New Roman" w:hAnsi="Times New Roman"/>
          <w:sz w:val="28"/>
          <w:szCs w:val="28"/>
        </w:rPr>
        <w:t>;</w:t>
      </w:r>
    </w:p>
    <w:p w:rsidR="00695B44" w:rsidRPr="00D031B5" w:rsidRDefault="00AA7BEC" w:rsidP="00EB6E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</w:t>
      </w:r>
      <w:r w:rsidR="00695B44" w:rsidRPr="00D031B5">
        <w:rPr>
          <w:rFonts w:ascii="Times New Roman" w:hAnsi="Times New Roman"/>
          <w:sz w:val="28"/>
          <w:szCs w:val="28"/>
        </w:rPr>
        <w:t xml:space="preserve"> областного бюджета </w:t>
      </w:r>
      <w:r>
        <w:rPr>
          <w:rFonts w:ascii="Times New Roman" w:hAnsi="Times New Roman"/>
          <w:sz w:val="28"/>
          <w:szCs w:val="28"/>
        </w:rPr>
        <w:t xml:space="preserve"> </w:t>
      </w:r>
      <w:r w:rsidR="009D37B3" w:rsidRPr="008E3876">
        <w:rPr>
          <w:rFonts w:ascii="Times New Roman" w:hAnsi="Times New Roman"/>
          <w:b/>
          <w:sz w:val="28"/>
          <w:szCs w:val="28"/>
        </w:rPr>
        <w:t>2</w:t>
      </w:r>
      <w:r w:rsidR="008E3876" w:rsidRPr="008E3876">
        <w:rPr>
          <w:rFonts w:ascii="Times New Roman" w:hAnsi="Times New Roman"/>
          <w:b/>
          <w:sz w:val="28"/>
          <w:szCs w:val="28"/>
        </w:rPr>
        <w:t> 201 026</w:t>
      </w:r>
      <w:r w:rsidRPr="008E3876">
        <w:rPr>
          <w:rFonts w:ascii="Times New Roman" w:hAnsi="Times New Roman"/>
          <w:b/>
          <w:sz w:val="28"/>
          <w:szCs w:val="28"/>
        </w:rPr>
        <w:t xml:space="preserve">  рублей </w:t>
      </w:r>
      <w:r w:rsidR="008E3876" w:rsidRPr="008E3876">
        <w:rPr>
          <w:rFonts w:ascii="Times New Roman" w:hAnsi="Times New Roman"/>
          <w:b/>
          <w:sz w:val="28"/>
          <w:szCs w:val="28"/>
        </w:rPr>
        <w:t>02</w:t>
      </w:r>
      <w:r w:rsidRPr="008E3876">
        <w:rPr>
          <w:rFonts w:ascii="Times New Roman" w:hAnsi="Times New Roman"/>
          <w:b/>
          <w:sz w:val="28"/>
          <w:szCs w:val="28"/>
        </w:rPr>
        <w:t xml:space="preserve"> коп</w:t>
      </w:r>
      <w:r>
        <w:rPr>
          <w:rFonts w:ascii="Times New Roman" w:hAnsi="Times New Roman"/>
          <w:sz w:val="28"/>
          <w:szCs w:val="28"/>
        </w:rPr>
        <w:t>;</w:t>
      </w:r>
    </w:p>
    <w:p w:rsidR="00695B44" w:rsidRDefault="00AA7BEC" w:rsidP="00EB6E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</w:t>
      </w:r>
      <w:r w:rsidR="00695B44" w:rsidRPr="00D031B5">
        <w:rPr>
          <w:rFonts w:ascii="Times New Roman" w:hAnsi="Times New Roman"/>
          <w:sz w:val="28"/>
          <w:szCs w:val="28"/>
        </w:rPr>
        <w:t xml:space="preserve">муниципального бюджета </w:t>
      </w:r>
      <w:r>
        <w:rPr>
          <w:rFonts w:ascii="Times New Roman" w:hAnsi="Times New Roman"/>
          <w:sz w:val="28"/>
          <w:szCs w:val="28"/>
        </w:rPr>
        <w:t xml:space="preserve"> </w:t>
      </w:r>
      <w:r w:rsidR="008E3876" w:rsidRPr="008E3876">
        <w:rPr>
          <w:rFonts w:ascii="Times New Roman" w:hAnsi="Times New Roman"/>
          <w:b/>
          <w:sz w:val="28"/>
          <w:szCs w:val="28"/>
        </w:rPr>
        <w:t>740</w:t>
      </w:r>
      <w:r w:rsidR="00695B44" w:rsidRPr="008E3876">
        <w:rPr>
          <w:rFonts w:ascii="Times New Roman" w:hAnsi="Times New Roman"/>
          <w:b/>
          <w:sz w:val="28"/>
          <w:szCs w:val="28"/>
        </w:rPr>
        <w:t xml:space="preserve"> 000</w:t>
      </w:r>
      <w:r w:rsidR="009D37B3" w:rsidRPr="008E3876">
        <w:rPr>
          <w:rFonts w:ascii="Times New Roman" w:hAnsi="Times New Roman"/>
          <w:b/>
          <w:sz w:val="28"/>
          <w:szCs w:val="28"/>
        </w:rPr>
        <w:t xml:space="preserve"> рублей</w:t>
      </w:r>
      <w:r w:rsidR="009D37B3">
        <w:rPr>
          <w:rFonts w:ascii="Times New Roman" w:hAnsi="Times New Roman"/>
          <w:sz w:val="28"/>
          <w:szCs w:val="28"/>
        </w:rPr>
        <w:t>.</w:t>
      </w:r>
    </w:p>
    <w:p w:rsidR="009D37B3" w:rsidRDefault="009D37B3" w:rsidP="00EB6E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B6E7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Полученные свидетельства действительны 7 месяцев. </w:t>
      </w:r>
    </w:p>
    <w:p w:rsidR="001B6A70" w:rsidRDefault="009D37B3" w:rsidP="00EB6E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настоящее время </w:t>
      </w:r>
      <w:r w:rsidR="00BE3CA5">
        <w:rPr>
          <w:rFonts w:ascii="Times New Roman" w:hAnsi="Times New Roman"/>
          <w:sz w:val="28"/>
          <w:szCs w:val="28"/>
        </w:rPr>
        <w:t>все  семьи реализовали своё право на улучшение жилищных условий с помощью государственной поддержки</w:t>
      </w:r>
      <w:r>
        <w:rPr>
          <w:rFonts w:ascii="Times New Roman" w:hAnsi="Times New Roman"/>
          <w:sz w:val="28"/>
          <w:szCs w:val="28"/>
        </w:rPr>
        <w:t>.</w:t>
      </w:r>
    </w:p>
    <w:p w:rsidR="001B6A70" w:rsidRDefault="001B6A70" w:rsidP="00EB6E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Привлечено внебюджетных средств   </w:t>
      </w:r>
      <w:r w:rsidR="008E3876" w:rsidRPr="008E3876">
        <w:rPr>
          <w:rFonts w:ascii="Times New Roman" w:hAnsi="Times New Roman"/>
          <w:b/>
          <w:sz w:val="28"/>
          <w:szCs w:val="28"/>
        </w:rPr>
        <w:t>19 549 821</w:t>
      </w:r>
      <w:r w:rsidRPr="008E3876">
        <w:rPr>
          <w:rFonts w:ascii="Times New Roman" w:hAnsi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C86CA4" w:rsidRDefault="00C86CA4" w:rsidP="00EB6E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Приобретено 755,1 кв.м. жилых помещений.</w:t>
      </w:r>
    </w:p>
    <w:p w:rsidR="009D37B3" w:rsidRDefault="009D37B3" w:rsidP="00EB6E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031B5">
        <w:rPr>
          <w:rFonts w:ascii="Times New Roman" w:hAnsi="Times New Roman"/>
          <w:sz w:val="28"/>
          <w:szCs w:val="28"/>
        </w:rPr>
        <w:t xml:space="preserve">В сводных списках участников подпрограммы   по </w:t>
      </w:r>
      <w:proofErr w:type="spellStart"/>
      <w:r w:rsidRPr="00D031B5">
        <w:rPr>
          <w:rFonts w:ascii="Times New Roman" w:hAnsi="Times New Roman"/>
          <w:sz w:val="28"/>
          <w:szCs w:val="28"/>
        </w:rPr>
        <w:t>Таловскому</w:t>
      </w:r>
      <w:proofErr w:type="spellEnd"/>
      <w:r w:rsidRPr="00D031B5">
        <w:rPr>
          <w:rFonts w:ascii="Times New Roman" w:hAnsi="Times New Roman"/>
          <w:sz w:val="28"/>
          <w:szCs w:val="28"/>
        </w:rPr>
        <w:t xml:space="preserve"> району на 01.</w:t>
      </w:r>
      <w:r w:rsidR="007F48F6">
        <w:rPr>
          <w:rFonts w:ascii="Times New Roman" w:hAnsi="Times New Roman"/>
          <w:sz w:val="28"/>
          <w:szCs w:val="28"/>
        </w:rPr>
        <w:t>12</w:t>
      </w:r>
      <w:r w:rsidRPr="00D031B5">
        <w:rPr>
          <w:rFonts w:ascii="Times New Roman" w:hAnsi="Times New Roman"/>
          <w:sz w:val="28"/>
          <w:szCs w:val="28"/>
        </w:rPr>
        <w:t>.201</w:t>
      </w:r>
      <w:r w:rsidR="007F48F6">
        <w:rPr>
          <w:rFonts w:ascii="Times New Roman" w:hAnsi="Times New Roman"/>
          <w:sz w:val="28"/>
          <w:szCs w:val="28"/>
        </w:rPr>
        <w:t>9</w:t>
      </w:r>
      <w:r w:rsidRPr="00D031B5">
        <w:rPr>
          <w:rFonts w:ascii="Times New Roman" w:hAnsi="Times New Roman"/>
          <w:sz w:val="28"/>
          <w:szCs w:val="28"/>
        </w:rPr>
        <w:t xml:space="preserve"> года состоит </w:t>
      </w:r>
      <w:r>
        <w:rPr>
          <w:rFonts w:ascii="Times New Roman" w:hAnsi="Times New Roman"/>
          <w:sz w:val="28"/>
          <w:szCs w:val="28"/>
        </w:rPr>
        <w:t>1</w:t>
      </w:r>
      <w:r w:rsidR="00150E28">
        <w:rPr>
          <w:rFonts w:ascii="Times New Roman" w:hAnsi="Times New Roman"/>
          <w:sz w:val="28"/>
          <w:szCs w:val="28"/>
        </w:rPr>
        <w:t>5</w:t>
      </w:r>
      <w:r w:rsidRPr="00D031B5">
        <w:rPr>
          <w:rFonts w:ascii="Times New Roman" w:hAnsi="Times New Roman"/>
          <w:b/>
          <w:sz w:val="28"/>
          <w:szCs w:val="28"/>
        </w:rPr>
        <w:t xml:space="preserve"> </w:t>
      </w:r>
      <w:r w:rsidRPr="00D031B5">
        <w:rPr>
          <w:rFonts w:ascii="Times New Roman" w:hAnsi="Times New Roman"/>
          <w:sz w:val="28"/>
          <w:szCs w:val="28"/>
        </w:rPr>
        <w:t>сем</w:t>
      </w:r>
      <w:r>
        <w:rPr>
          <w:rFonts w:ascii="Times New Roman" w:hAnsi="Times New Roman"/>
          <w:sz w:val="28"/>
          <w:szCs w:val="28"/>
        </w:rPr>
        <w:t>ей</w:t>
      </w:r>
      <w:r w:rsidRPr="00D031B5">
        <w:rPr>
          <w:rFonts w:ascii="Times New Roman" w:hAnsi="Times New Roman"/>
          <w:sz w:val="28"/>
          <w:szCs w:val="28"/>
        </w:rPr>
        <w:t>.</w:t>
      </w:r>
    </w:p>
    <w:p w:rsidR="00C72F57" w:rsidRDefault="00974B09" w:rsidP="00EB6E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27 ноября 2019 года приказом департамента строительной политики Воронежской области  № 67-02-03/415 утверждён список молодых семей-претендентов на получение социальных выплат в 2020 году</w:t>
      </w:r>
      <w:r w:rsidR="00C72F57">
        <w:rPr>
          <w:rFonts w:ascii="Times New Roman" w:hAnsi="Times New Roman"/>
          <w:sz w:val="28"/>
          <w:szCs w:val="28"/>
        </w:rPr>
        <w:t>.</w:t>
      </w:r>
    </w:p>
    <w:p w:rsidR="00AA73F0" w:rsidRDefault="00C72F57" w:rsidP="00EB6E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</w:t>
      </w:r>
      <w:r w:rsidR="00974B09">
        <w:rPr>
          <w:rFonts w:ascii="Times New Roman" w:hAnsi="Times New Roman"/>
          <w:sz w:val="28"/>
          <w:szCs w:val="28"/>
        </w:rPr>
        <w:t xml:space="preserve"> рамках реализации данного м</w:t>
      </w:r>
      <w:r>
        <w:rPr>
          <w:rFonts w:ascii="Times New Roman" w:hAnsi="Times New Roman"/>
          <w:sz w:val="28"/>
          <w:szCs w:val="28"/>
        </w:rPr>
        <w:t xml:space="preserve">ероприятия по </w:t>
      </w:r>
      <w:proofErr w:type="spellStart"/>
      <w:r>
        <w:rPr>
          <w:rFonts w:ascii="Times New Roman" w:hAnsi="Times New Roman"/>
          <w:sz w:val="28"/>
          <w:szCs w:val="28"/>
        </w:rPr>
        <w:t>Таловскому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муниципальному району в 2020 году включены в спис</w:t>
      </w:r>
      <w:r w:rsidR="00F70CC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  восемь молодых семей.</w:t>
      </w:r>
      <w:r w:rsidR="00696036" w:rsidRPr="00696036">
        <w:t xml:space="preserve"> </w:t>
      </w:r>
      <w:r w:rsidR="00696036" w:rsidRPr="00696036">
        <w:rPr>
          <w:rFonts w:ascii="Times New Roman" w:hAnsi="Times New Roman"/>
          <w:sz w:val="28"/>
          <w:szCs w:val="28"/>
        </w:rPr>
        <w:t>В настоящее время ведётся работа по подготовке учётных дел претендентов на получение социальной выплаты.</w:t>
      </w:r>
    </w:p>
    <w:p w:rsidR="00D031B5" w:rsidRPr="000D3743" w:rsidRDefault="00F70CC3" w:rsidP="00EB6E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70CC3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2023C2">
        <w:rPr>
          <w:rFonts w:ascii="Times New Roman" w:hAnsi="Times New Roman"/>
          <w:b/>
          <w:sz w:val="28"/>
          <w:szCs w:val="28"/>
        </w:rPr>
        <w:t xml:space="preserve">Мероприятие 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gramEnd"/>
      <w:r w:rsidR="00AA7BEC" w:rsidRPr="002A27B2">
        <w:rPr>
          <w:rFonts w:ascii="Times New Roman" w:hAnsi="Times New Roman"/>
          <w:b/>
          <w:sz w:val="28"/>
          <w:szCs w:val="28"/>
        </w:rPr>
        <w:t xml:space="preserve">Выполнение </w:t>
      </w:r>
      <w:r w:rsidR="002A27B2" w:rsidRPr="002A27B2">
        <w:rPr>
          <w:rFonts w:ascii="Times New Roman" w:hAnsi="Times New Roman"/>
          <w:b/>
          <w:sz w:val="28"/>
          <w:szCs w:val="28"/>
        </w:rPr>
        <w:t>государственных обязательств по обеспечению жильём категорий граждан,</w:t>
      </w:r>
      <w:r w:rsidR="002A27B2">
        <w:rPr>
          <w:rFonts w:ascii="Times New Roman" w:hAnsi="Times New Roman"/>
          <w:b/>
          <w:sz w:val="28"/>
          <w:szCs w:val="28"/>
        </w:rPr>
        <w:t xml:space="preserve"> </w:t>
      </w:r>
      <w:r w:rsidR="002A27B2" w:rsidRPr="002A27B2">
        <w:rPr>
          <w:rFonts w:ascii="Times New Roman" w:hAnsi="Times New Roman"/>
          <w:b/>
          <w:sz w:val="28"/>
          <w:szCs w:val="28"/>
        </w:rPr>
        <w:t>установленных федеральным законодательством</w:t>
      </w:r>
      <w:r w:rsidR="00AA7BEC" w:rsidRPr="002A27B2">
        <w:rPr>
          <w:rFonts w:ascii="Times New Roman" w:hAnsi="Times New Roman"/>
          <w:b/>
          <w:sz w:val="28"/>
          <w:szCs w:val="28"/>
        </w:rPr>
        <w:t>»</w:t>
      </w:r>
    </w:p>
    <w:p w:rsidR="002023C2" w:rsidRDefault="000D3743" w:rsidP="00EB6E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</w:t>
      </w:r>
      <w:r w:rsidR="002023C2" w:rsidRPr="002023C2">
        <w:rPr>
          <w:rFonts w:ascii="Times New Roman" w:hAnsi="Times New Roman"/>
          <w:sz w:val="28"/>
          <w:szCs w:val="28"/>
        </w:rPr>
        <w:t>беспечени</w:t>
      </w:r>
      <w:r>
        <w:rPr>
          <w:rFonts w:ascii="Times New Roman" w:hAnsi="Times New Roman"/>
          <w:sz w:val="28"/>
          <w:szCs w:val="28"/>
        </w:rPr>
        <w:t>е</w:t>
      </w:r>
      <w:r w:rsidR="002023C2" w:rsidRPr="002023C2">
        <w:rPr>
          <w:rFonts w:ascii="Times New Roman" w:hAnsi="Times New Roman"/>
          <w:sz w:val="28"/>
          <w:szCs w:val="28"/>
        </w:rPr>
        <w:t xml:space="preserve"> жильём категорий граждан, перед которыми государство имеет обязательства  по обеспечению жильём в соответствии с законодательством Российской Федерации, </w:t>
      </w:r>
      <w:r w:rsidR="002023C2">
        <w:rPr>
          <w:rFonts w:ascii="Times New Roman" w:hAnsi="Times New Roman"/>
          <w:sz w:val="28"/>
          <w:szCs w:val="28"/>
        </w:rPr>
        <w:t xml:space="preserve">является </w:t>
      </w:r>
      <w:r w:rsidR="002023C2" w:rsidRPr="002023C2">
        <w:rPr>
          <w:rFonts w:ascii="Times New Roman" w:hAnsi="Times New Roman"/>
          <w:sz w:val="28"/>
          <w:szCs w:val="28"/>
        </w:rPr>
        <w:t>одной из наиболее острых социальных проблем.</w:t>
      </w:r>
      <w:r w:rsidR="002023C2">
        <w:rPr>
          <w:rFonts w:ascii="Times New Roman" w:hAnsi="Times New Roman"/>
          <w:sz w:val="28"/>
          <w:szCs w:val="28"/>
        </w:rPr>
        <w:t xml:space="preserve"> </w:t>
      </w:r>
    </w:p>
    <w:p w:rsidR="00D54D15" w:rsidRPr="002023C2" w:rsidRDefault="002023C2" w:rsidP="00EB6E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269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023C2">
        <w:rPr>
          <w:rFonts w:ascii="Times New Roman" w:hAnsi="Times New Roman"/>
          <w:sz w:val="28"/>
          <w:szCs w:val="28"/>
        </w:rPr>
        <w:t xml:space="preserve"> рамках мероприятия «Выполнение государственных обязательств по обеспечению жильём категорий граждан, установленных</w:t>
      </w:r>
      <w:r>
        <w:rPr>
          <w:rFonts w:ascii="Times New Roman" w:hAnsi="Times New Roman"/>
          <w:sz w:val="28"/>
          <w:szCs w:val="28"/>
        </w:rPr>
        <w:t xml:space="preserve"> федеральным законодательством» используется </w:t>
      </w:r>
      <w:r w:rsidRPr="002023C2">
        <w:rPr>
          <w:rFonts w:ascii="Times New Roman" w:hAnsi="Times New Roman"/>
          <w:sz w:val="28"/>
          <w:szCs w:val="28"/>
        </w:rPr>
        <w:t>механизм</w:t>
      </w:r>
      <w:r w:rsidR="001269D6">
        <w:rPr>
          <w:rFonts w:ascii="Times New Roman" w:hAnsi="Times New Roman"/>
          <w:sz w:val="28"/>
          <w:szCs w:val="28"/>
        </w:rPr>
        <w:t xml:space="preserve"> обеспечения жильём граждан путём </w:t>
      </w:r>
      <w:r w:rsidRPr="002023C2">
        <w:rPr>
          <w:rFonts w:ascii="Times New Roman" w:hAnsi="Times New Roman"/>
          <w:sz w:val="28"/>
          <w:szCs w:val="28"/>
        </w:rPr>
        <w:t xml:space="preserve"> предоставления за счёт федерального бюджета социальных выплат для приобретения жилья посредством выдачи государственных жилищных сертификатов</w:t>
      </w:r>
      <w:r w:rsidR="00D54D15">
        <w:rPr>
          <w:rFonts w:ascii="Times New Roman" w:hAnsi="Times New Roman"/>
          <w:sz w:val="28"/>
          <w:szCs w:val="28"/>
        </w:rPr>
        <w:t>.</w:t>
      </w:r>
    </w:p>
    <w:p w:rsidR="00150E28" w:rsidRDefault="002023C2" w:rsidP="00EB6E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23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1269D6">
        <w:rPr>
          <w:rFonts w:ascii="Times New Roman" w:hAnsi="Times New Roman"/>
          <w:sz w:val="28"/>
          <w:szCs w:val="28"/>
        </w:rPr>
        <w:t xml:space="preserve"> </w:t>
      </w:r>
      <w:r w:rsidRPr="002023C2">
        <w:rPr>
          <w:rFonts w:ascii="Times New Roman" w:hAnsi="Times New Roman"/>
          <w:sz w:val="28"/>
          <w:szCs w:val="28"/>
        </w:rPr>
        <w:t xml:space="preserve">В 2019 году участников по </w:t>
      </w:r>
      <w:proofErr w:type="spellStart"/>
      <w:r w:rsidRPr="002023C2">
        <w:rPr>
          <w:rFonts w:ascii="Times New Roman" w:hAnsi="Times New Roman"/>
          <w:sz w:val="28"/>
          <w:szCs w:val="28"/>
        </w:rPr>
        <w:t>Таловскому</w:t>
      </w:r>
      <w:proofErr w:type="spellEnd"/>
      <w:r w:rsidRPr="002023C2">
        <w:rPr>
          <w:rFonts w:ascii="Times New Roman" w:hAnsi="Times New Roman"/>
          <w:sz w:val="28"/>
          <w:szCs w:val="28"/>
        </w:rPr>
        <w:t xml:space="preserve"> муниципальному району </w:t>
      </w:r>
      <w:r w:rsidR="00150E28">
        <w:rPr>
          <w:rFonts w:ascii="Times New Roman" w:hAnsi="Times New Roman"/>
          <w:sz w:val="28"/>
          <w:szCs w:val="28"/>
        </w:rPr>
        <w:t xml:space="preserve">в мероприятии </w:t>
      </w:r>
      <w:r w:rsidRPr="002023C2">
        <w:rPr>
          <w:rFonts w:ascii="Times New Roman" w:hAnsi="Times New Roman"/>
          <w:sz w:val="28"/>
          <w:szCs w:val="28"/>
        </w:rPr>
        <w:t xml:space="preserve">нет. </w:t>
      </w:r>
    </w:p>
    <w:p w:rsidR="001E62F0" w:rsidRDefault="00150E28" w:rsidP="00EB6E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023C2" w:rsidRPr="002023C2">
        <w:rPr>
          <w:rFonts w:ascii="Times New Roman" w:hAnsi="Times New Roman"/>
          <w:sz w:val="28"/>
          <w:szCs w:val="28"/>
        </w:rPr>
        <w:t xml:space="preserve"> По состоянию на 01.12.2019 год в списках состоит  одна семья, выехавшая из районов Крайнего Севера и одна семья по категории «Граждане, подвергшиеся радиационному воздействию вследствие катастрофы на Чернобыльской АЭС, аварии на  производственном объединении «Маяк», и приравненные к ним лица».</w:t>
      </w:r>
    </w:p>
    <w:p w:rsidR="002554DA" w:rsidRDefault="002554DA" w:rsidP="00EB6E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22 октября 2019года  департамент строительной политики Воронежской области утвердил списки граждан-получателей государственных жилищных сертификатов в 2020 году. В рамках реализации данного мероприятия по </w:t>
      </w:r>
      <w:proofErr w:type="spellStart"/>
      <w:r>
        <w:rPr>
          <w:rFonts w:ascii="Times New Roman" w:hAnsi="Times New Roman"/>
          <w:sz w:val="28"/>
          <w:szCs w:val="28"/>
        </w:rPr>
        <w:t>Таловскому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муниципальному району</w:t>
      </w:r>
      <w:r w:rsidR="00AA73F0">
        <w:rPr>
          <w:rFonts w:ascii="Times New Roman" w:hAnsi="Times New Roman"/>
          <w:sz w:val="28"/>
          <w:szCs w:val="28"/>
        </w:rPr>
        <w:t xml:space="preserve"> в </w:t>
      </w:r>
      <w:r w:rsidR="00F70CC3">
        <w:rPr>
          <w:rFonts w:ascii="Times New Roman" w:hAnsi="Times New Roman"/>
          <w:sz w:val="28"/>
          <w:szCs w:val="28"/>
        </w:rPr>
        <w:t xml:space="preserve"> резервные </w:t>
      </w:r>
      <w:r w:rsidR="00AA73F0">
        <w:rPr>
          <w:rFonts w:ascii="Times New Roman" w:hAnsi="Times New Roman"/>
          <w:sz w:val="28"/>
          <w:szCs w:val="28"/>
        </w:rPr>
        <w:t>списки получателей ГЖС включена одна семья</w:t>
      </w:r>
    </w:p>
    <w:p w:rsidR="00AA73F0" w:rsidRPr="00AA73F0" w:rsidRDefault="00AA73F0" w:rsidP="00EB6E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A73F0">
        <w:rPr>
          <w:rFonts w:ascii="Times New Roman" w:hAnsi="Times New Roman"/>
          <w:b/>
          <w:sz w:val="28"/>
          <w:szCs w:val="28"/>
        </w:rPr>
        <w:t>II. Государственная программа развития сельского хозяйства и регулирования рынков сельскохозяйственной продукции, сырья и продовольствия на 2013-2020 годы</w:t>
      </w:r>
    </w:p>
    <w:p w:rsidR="00AA73F0" w:rsidRPr="00AA73F0" w:rsidRDefault="00AA73F0" w:rsidP="00EB6E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A73F0">
        <w:rPr>
          <w:rFonts w:ascii="Times New Roman" w:hAnsi="Times New Roman"/>
          <w:sz w:val="28"/>
          <w:szCs w:val="28"/>
        </w:rPr>
        <w:t>Район участвует в программе с   2008 года.</w:t>
      </w:r>
    </w:p>
    <w:p w:rsidR="00AA73F0" w:rsidRPr="00AA73F0" w:rsidRDefault="00AA73F0" w:rsidP="00EB6E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73F0">
        <w:rPr>
          <w:rFonts w:ascii="Times New Roman" w:hAnsi="Times New Roman"/>
          <w:sz w:val="28"/>
          <w:szCs w:val="28"/>
        </w:rPr>
        <w:t xml:space="preserve">         За всё время  действия программы улучшили свои жилищные условия с помощью государственной поддержки  101 семья.</w:t>
      </w:r>
    </w:p>
    <w:p w:rsidR="00AA73F0" w:rsidRPr="00AA73F0" w:rsidRDefault="00AA73F0" w:rsidP="00EB6E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73F0">
        <w:rPr>
          <w:rFonts w:ascii="Times New Roman" w:hAnsi="Times New Roman"/>
          <w:sz w:val="28"/>
          <w:szCs w:val="28"/>
        </w:rPr>
        <w:t xml:space="preserve">       Основными условиями участия в программе являются:</w:t>
      </w:r>
    </w:p>
    <w:p w:rsidR="00AA73F0" w:rsidRPr="00AA73F0" w:rsidRDefault="00AA73F0" w:rsidP="00EB6E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73F0">
        <w:rPr>
          <w:rFonts w:ascii="Times New Roman" w:hAnsi="Times New Roman"/>
          <w:sz w:val="28"/>
          <w:szCs w:val="28"/>
        </w:rPr>
        <w:t xml:space="preserve">1. Признание </w:t>
      </w:r>
      <w:proofErr w:type="gramStart"/>
      <w:r w:rsidRPr="00AA73F0">
        <w:rPr>
          <w:rFonts w:ascii="Times New Roman" w:hAnsi="Times New Roman"/>
          <w:sz w:val="28"/>
          <w:szCs w:val="28"/>
        </w:rPr>
        <w:t>нуждающимся</w:t>
      </w:r>
      <w:proofErr w:type="gramEnd"/>
      <w:r w:rsidRPr="00AA73F0">
        <w:rPr>
          <w:rFonts w:ascii="Times New Roman" w:hAnsi="Times New Roman"/>
          <w:sz w:val="28"/>
          <w:szCs w:val="28"/>
        </w:rPr>
        <w:t xml:space="preserve"> в улучшении жилищных условий;</w:t>
      </w:r>
    </w:p>
    <w:p w:rsidR="00AA73F0" w:rsidRPr="00AA73F0" w:rsidRDefault="00AA73F0" w:rsidP="00EB6E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73F0">
        <w:rPr>
          <w:rFonts w:ascii="Times New Roman" w:hAnsi="Times New Roman"/>
          <w:sz w:val="28"/>
          <w:szCs w:val="28"/>
        </w:rPr>
        <w:t>2. Одному из членов семьи работать на селе;</w:t>
      </w:r>
    </w:p>
    <w:p w:rsidR="00AA73F0" w:rsidRPr="00AA73F0" w:rsidRDefault="00AA73F0" w:rsidP="00EB6E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73F0">
        <w:rPr>
          <w:rFonts w:ascii="Times New Roman" w:hAnsi="Times New Roman"/>
          <w:sz w:val="28"/>
          <w:szCs w:val="28"/>
        </w:rPr>
        <w:t>3.  Иметь собственные средства</w:t>
      </w:r>
    </w:p>
    <w:p w:rsidR="00AA73F0" w:rsidRPr="00AA73F0" w:rsidRDefault="00AA73F0" w:rsidP="00EB6E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73F0">
        <w:rPr>
          <w:rFonts w:ascii="Times New Roman" w:hAnsi="Times New Roman"/>
          <w:sz w:val="28"/>
          <w:szCs w:val="28"/>
        </w:rPr>
        <w:t xml:space="preserve">      Гражданин, которому предоставляется социальная выплата, вправе её использовать:</w:t>
      </w:r>
    </w:p>
    <w:p w:rsidR="00AA73F0" w:rsidRPr="00AA73F0" w:rsidRDefault="00AA73F0" w:rsidP="00EB6E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73F0">
        <w:rPr>
          <w:rFonts w:ascii="Times New Roman" w:hAnsi="Times New Roman"/>
          <w:sz w:val="28"/>
          <w:szCs w:val="28"/>
        </w:rPr>
        <w:t>а) на приобретение жилого помещения в сельской местности. (Социальная выплата не может быть использована на приобретение жилого помещения у близких родственников);</w:t>
      </w:r>
    </w:p>
    <w:p w:rsidR="00AA73F0" w:rsidRPr="00AA73F0" w:rsidRDefault="00AA73F0" w:rsidP="00EB6E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73F0">
        <w:rPr>
          <w:rFonts w:ascii="Times New Roman" w:hAnsi="Times New Roman"/>
          <w:sz w:val="28"/>
          <w:szCs w:val="28"/>
        </w:rPr>
        <w:t>б) на строительство жилого дома, в том числе на завершение ранее начатого     строительства жилого дома;</w:t>
      </w:r>
    </w:p>
    <w:p w:rsidR="00AA73F0" w:rsidRPr="00AA73F0" w:rsidRDefault="00AA73F0" w:rsidP="00EB6E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73F0">
        <w:rPr>
          <w:rFonts w:ascii="Times New Roman" w:hAnsi="Times New Roman"/>
          <w:sz w:val="28"/>
          <w:szCs w:val="28"/>
        </w:rPr>
        <w:t>в) на участие в долевом строительстве жилых домов в сельской местности.</w:t>
      </w:r>
    </w:p>
    <w:p w:rsidR="00AA73F0" w:rsidRPr="00AA73F0" w:rsidRDefault="00AA73F0" w:rsidP="00EB6E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73F0">
        <w:rPr>
          <w:rFonts w:ascii="Times New Roman" w:hAnsi="Times New Roman"/>
          <w:sz w:val="28"/>
          <w:szCs w:val="28"/>
        </w:rPr>
        <w:t xml:space="preserve">      Первыми в списки участников включают граждан, работающих в системе АПК, вторыми – граждан, работающих в социальной сфере.    </w:t>
      </w:r>
    </w:p>
    <w:p w:rsidR="00AA73F0" w:rsidRPr="00AA73F0" w:rsidRDefault="00AA73F0" w:rsidP="00EB6E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73F0">
        <w:rPr>
          <w:rFonts w:ascii="Times New Roman" w:hAnsi="Times New Roman"/>
          <w:sz w:val="28"/>
          <w:szCs w:val="28"/>
        </w:rPr>
        <w:t xml:space="preserve">     Внеочередное право на получение социальной выплаты имеют семьи, имеющие трёх и более детей.</w:t>
      </w:r>
    </w:p>
    <w:p w:rsidR="00AA73F0" w:rsidRDefault="00AA73F0" w:rsidP="00EB6E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73F0">
        <w:rPr>
          <w:rFonts w:ascii="Times New Roman" w:hAnsi="Times New Roman"/>
          <w:sz w:val="28"/>
          <w:szCs w:val="28"/>
        </w:rPr>
        <w:t xml:space="preserve">      В этом году  свидетельство о предоставлении социальной выплаты  получили 2 семьи на завершение ранее начатого строительства жилого дома.</w:t>
      </w:r>
    </w:p>
    <w:p w:rsidR="005804E3" w:rsidRDefault="00AA73F0" w:rsidP="00EB6E7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A73F0">
        <w:rPr>
          <w:rFonts w:ascii="Times New Roman" w:hAnsi="Times New Roman"/>
          <w:sz w:val="28"/>
          <w:szCs w:val="28"/>
        </w:rPr>
        <w:t xml:space="preserve">Освоено средств  в 2019 году  всего:  8 324 342  рублей, </w:t>
      </w:r>
    </w:p>
    <w:p w:rsidR="00AA73F0" w:rsidRPr="00AA73F0" w:rsidRDefault="005804E3" w:rsidP="00EB6E7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A73F0" w:rsidRPr="00AA73F0">
        <w:rPr>
          <w:rFonts w:ascii="Times New Roman" w:hAnsi="Times New Roman"/>
          <w:sz w:val="28"/>
          <w:szCs w:val="28"/>
        </w:rPr>
        <w:t>в том числе:</w:t>
      </w:r>
    </w:p>
    <w:p w:rsidR="00AA73F0" w:rsidRPr="00AA73F0" w:rsidRDefault="00AA73F0" w:rsidP="00EB6E7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A73F0">
        <w:rPr>
          <w:rFonts w:ascii="Times New Roman" w:hAnsi="Times New Roman"/>
          <w:sz w:val="28"/>
          <w:szCs w:val="28"/>
        </w:rPr>
        <w:lastRenderedPageBreak/>
        <w:t xml:space="preserve"> Средства  федерального бюджета 1 162653 рубля 45 коп;</w:t>
      </w:r>
    </w:p>
    <w:p w:rsidR="00AA73F0" w:rsidRPr="00AA73F0" w:rsidRDefault="00AA73F0" w:rsidP="00EB6E7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A73F0">
        <w:rPr>
          <w:rFonts w:ascii="Times New Roman" w:hAnsi="Times New Roman"/>
          <w:sz w:val="28"/>
          <w:szCs w:val="28"/>
        </w:rPr>
        <w:t xml:space="preserve"> Средства  областного бюджета    542 998  рублей 55 коп;</w:t>
      </w:r>
    </w:p>
    <w:p w:rsidR="00AA73F0" w:rsidRPr="00AA73F0" w:rsidRDefault="00AA73F0" w:rsidP="00EB6E7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A73F0">
        <w:rPr>
          <w:rFonts w:ascii="Times New Roman" w:hAnsi="Times New Roman"/>
          <w:sz w:val="28"/>
          <w:szCs w:val="28"/>
        </w:rPr>
        <w:t xml:space="preserve"> Средства  муниципального бюджета  113 921 рублей;</w:t>
      </w:r>
    </w:p>
    <w:p w:rsidR="00AA73F0" w:rsidRDefault="00AA73F0" w:rsidP="00EB6E7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A73F0">
        <w:rPr>
          <w:rFonts w:ascii="Times New Roman" w:hAnsi="Times New Roman"/>
          <w:sz w:val="28"/>
          <w:szCs w:val="28"/>
        </w:rPr>
        <w:t xml:space="preserve"> Привлечено внебюджетных  средств   6 504 769 рублей.</w:t>
      </w:r>
    </w:p>
    <w:p w:rsidR="00863B4B" w:rsidRPr="00AA73F0" w:rsidRDefault="00863B4B" w:rsidP="00EB6E7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3B4B">
        <w:rPr>
          <w:rFonts w:ascii="Times New Roman" w:hAnsi="Times New Roman"/>
          <w:sz w:val="28"/>
          <w:szCs w:val="28"/>
        </w:rPr>
        <w:t>Построено два жилых дома общей площадью 185,9 кв.м.</w:t>
      </w:r>
    </w:p>
    <w:p w:rsidR="00AA73F0" w:rsidRPr="00AA73F0" w:rsidRDefault="00AA73F0" w:rsidP="00EB6E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73F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73F0">
        <w:rPr>
          <w:rFonts w:ascii="Times New Roman" w:hAnsi="Times New Roman"/>
          <w:sz w:val="28"/>
          <w:szCs w:val="28"/>
        </w:rPr>
        <w:t xml:space="preserve">На учёте по состоянию на 01.09.2019 г. состоит </w:t>
      </w:r>
      <w:r w:rsidR="005804E3">
        <w:rPr>
          <w:rFonts w:ascii="Times New Roman" w:hAnsi="Times New Roman"/>
          <w:sz w:val="28"/>
          <w:szCs w:val="28"/>
        </w:rPr>
        <w:t>9</w:t>
      </w:r>
      <w:r w:rsidRPr="00AA73F0">
        <w:rPr>
          <w:rFonts w:ascii="Times New Roman" w:hAnsi="Times New Roman"/>
          <w:sz w:val="28"/>
          <w:szCs w:val="28"/>
        </w:rPr>
        <w:t xml:space="preserve"> семей.</w:t>
      </w:r>
    </w:p>
    <w:p w:rsidR="00AA73F0" w:rsidRDefault="00AA73F0" w:rsidP="00EB6E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73F0">
        <w:rPr>
          <w:rFonts w:ascii="Times New Roman" w:hAnsi="Times New Roman"/>
          <w:sz w:val="28"/>
          <w:szCs w:val="28"/>
        </w:rPr>
        <w:t xml:space="preserve">      В настоящее время  ведётся работа по формированию учётных дел граждан, изъявивших желание участвовать в мероприятиях на 2020 год. </w:t>
      </w:r>
    </w:p>
    <w:p w:rsidR="00AA73F0" w:rsidRPr="00AA73F0" w:rsidRDefault="00AA73F0" w:rsidP="00EB6E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73F0">
        <w:rPr>
          <w:rFonts w:ascii="Times New Roman" w:hAnsi="Times New Roman"/>
          <w:sz w:val="28"/>
          <w:szCs w:val="28"/>
        </w:rPr>
        <w:t xml:space="preserve">      Из них три семьи изъявили желание строить жилые</w:t>
      </w:r>
      <w:r w:rsidR="00F70CC3">
        <w:rPr>
          <w:rFonts w:ascii="Times New Roman" w:hAnsi="Times New Roman"/>
          <w:sz w:val="28"/>
          <w:szCs w:val="28"/>
        </w:rPr>
        <w:t xml:space="preserve"> дома и</w:t>
      </w:r>
      <w:r w:rsidRPr="00AA73F0">
        <w:rPr>
          <w:rFonts w:ascii="Times New Roman" w:hAnsi="Times New Roman"/>
          <w:sz w:val="28"/>
          <w:szCs w:val="28"/>
        </w:rPr>
        <w:t xml:space="preserve"> три семьи изъявили желание приобрести жилое помещение на территории </w:t>
      </w:r>
      <w:proofErr w:type="spellStart"/>
      <w:r w:rsidRPr="00AA73F0">
        <w:rPr>
          <w:rFonts w:ascii="Times New Roman" w:hAnsi="Times New Roman"/>
          <w:sz w:val="28"/>
          <w:szCs w:val="28"/>
        </w:rPr>
        <w:t>Таловского</w:t>
      </w:r>
      <w:proofErr w:type="spellEnd"/>
      <w:r w:rsidRPr="00AA73F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C56E95" w:rsidRDefault="00AA73F0" w:rsidP="00EB6E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73F0">
        <w:rPr>
          <w:rFonts w:ascii="Times New Roman" w:hAnsi="Times New Roman"/>
          <w:sz w:val="28"/>
          <w:szCs w:val="28"/>
        </w:rPr>
        <w:t xml:space="preserve">      Все необходимые заявки на участие муниципального района в программе на 2020 год поданы.</w:t>
      </w:r>
      <w:r w:rsidR="00C56E95">
        <w:rPr>
          <w:rFonts w:ascii="Times New Roman" w:hAnsi="Times New Roman"/>
          <w:sz w:val="28"/>
          <w:szCs w:val="28"/>
        </w:rPr>
        <w:t xml:space="preserve"> </w:t>
      </w:r>
    </w:p>
    <w:p w:rsidR="00F661F7" w:rsidRDefault="00F661F7" w:rsidP="00EB6E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Все субсидии, предоставленные из областного бюджета на улучшение жилищных условий граждан, проживающих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Таловского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освоены полностью.</w:t>
      </w:r>
    </w:p>
    <w:p w:rsidR="00EB6E70" w:rsidRDefault="00EB6E70" w:rsidP="00AA73F0">
      <w:pPr>
        <w:jc w:val="both"/>
        <w:rPr>
          <w:rFonts w:ascii="Times New Roman" w:hAnsi="Times New Roman"/>
          <w:sz w:val="28"/>
          <w:szCs w:val="28"/>
        </w:rPr>
      </w:pPr>
    </w:p>
    <w:p w:rsidR="00EB6E70" w:rsidRDefault="00EB6E70" w:rsidP="00AA73F0">
      <w:pPr>
        <w:jc w:val="both"/>
        <w:rPr>
          <w:rFonts w:ascii="Times New Roman" w:hAnsi="Times New Roman"/>
          <w:sz w:val="28"/>
          <w:szCs w:val="28"/>
        </w:rPr>
      </w:pPr>
    </w:p>
    <w:p w:rsidR="00EB6E70" w:rsidRPr="00EB6E70" w:rsidRDefault="00EB6E70" w:rsidP="00EB6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E70">
        <w:rPr>
          <w:rFonts w:ascii="Times New Roman" w:hAnsi="Times New Roman"/>
          <w:sz w:val="28"/>
          <w:szCs w:val="28"/>
        </w:rPr>
        <w:t xml:space="preserve">Заместитель главы администрации – </w:t>
      </w:r>
    </w:p>
    <w:p w:rsidR="00EB6E70" w:rsidRPr="00EB6E70" w:rsidRDefault="00EB6E70" w:rsidP="00EB6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E70">
        <w:rPr>
          <w:rFonts w:ascii="Times New Roman" w:hAnsi="Times New Roman"/>
          <w:sz w:val="28"/>
          <w:szCs w:val="28"/>
        </w:rPr>
        <w:t xml:space="preserve">начальник отдела по архитектуре </w:t>
      </w:r>
    </w:p>
    <w:p w:rsidR="00EB6E70" w:rsidRPr="00EB6E70" w:rsidRDefault="00EB6E70" w:rsidP="00EB6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E70">
        <w:rPr>
          <w:rFonts w:ascii="Times New Roman" w:hAnsi="Times New Roman"/>
          <w:sz w:val="28"/>
          <w:szCs w:val="28"/>
        </w:rPr>
        <w:t xml:space="preserve">и строительной политике администрации </w:t>
      </w:r>
    </w:p>
    <w:p w:rsidR="00EB6E70" w:rsidRPr="00EB6E70" w:rsidRDefault="00EB6E70" w:rsidP="00EB6E70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6E70">
        <w:rPr>
          <w:rFonts w:ascii="Times New Roman" w:hAnsi="Times New Roman"/>
          <w:sz w:val="28"/>
          <w:szCs w:val="28"/>
        </w:rPr>
        <w:t>Таловского</w:t>
      </w:r>
      <w:proofErr w:type="spellEnd"/>
      <w:r w:rsidRPr="00EB6E70">
        <w:rPr>
          <w:rFonts w:ascii="Times New Roman" w:hAnsi="Times New Roman"/>
          <w:sz w:val="28"/>
          <w:szCs w:val="28"/>
        </w:rPr>
        <w:t xml:space="preserve"> муниципального района                                            Е.С. Сидоров</w:t>
      </w:r>
    </w:p>
    <w:p w:rsidR="00C95AAA" w:rsidRDefault="00C95AAA" w:rsidP="00AA73F0">
      <w:pPr>
        <w:jc w:val="both"/>
        <w:rPr>
          <w:rFonts w:ascii="Times New Roman" w:hAnsi="Times New Roman"/>
          <w:sz w:val="28"/>
          <w:szCs w:val="28"/>
        </w:rPr>
      </w:pPr>
    </w:p>
    <w:sectPr w:rsidR="00C95AAA" w:rsidSect="00EB6E7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4D16"/>
    <w:multiLevelType w:val="hybridMultilevel"/>
    <w:tmpl w:val="8E3E84FA"/>
    <w:lvl w:ilvl="0" w:tplc="FFBA2F94">
      <w:start w:val="1"/>
      <w:numFmt w:val="decimal"/>
      <w:lvlText w:val="%1."/>
      <w:lvlJc w:val="left"/>
      <w:pPr>
        <w:ind w:left="8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45F0"/>
    <w:rsid w:val="00001CB3"/>
    <w:rsid w:val="000030C7"/>
    <w:rsid w:val="000501D9"/>
    <w:rsid w:val="000526D3"/>
    <w:rsid w:val="00065088"/>
    <w:rsid w:val="00080E1E"/>
    <w:rsid w:val="00083CC1"/>
    <w:rsid w:val="000D3743"/>
    <w:rsid w:val="000D3B8B"/>
    <w:rsid w:val="00101431"/>
    <w:rsid w:val="001269D6"/>
    <w:rsid w:val="001444C0"/>
    <w:rsid w:val="00150E28"/>
    <w:rsid w:val="00181870"/>
    <w:rsid w:val="001B6A70"/>
    <w:rsid w:val="001E62F0"/>
    <w:rsid w:val="002023C2"/>
    <w:rsid w:val="00204CCC"/>
    <w:rsid w:val="0025487E"/>
    <w:rsid w:val="002554DA"/>
    <w:rsid w:val="002A27B2"/>
    <w:rsid w:val="002E45F0"/>
    <w:rsid w:val="00325D65"/>
    <w:rsid w:val="00327860"/>
    <w:rsid w:val="00337F8F"/>
    <w:rsid w:val="003476DA"/>
    <w:rsid w:val="003535C3"/>
    <w:rsid w:val="00383E38"/>
    <w:rsid w:val="00411D87"/>
    <w:rsid w:val="00496E6B"/>
    <w:rsid w:val="004B64DC"/>
    <w:rsid w:val="004E624D"/>
    <w:rsid w:val="00540206"/>
    <w:rsid w:val="00550790"/>
    <w:rsid w:val="005804E3"/>
    <w:rsid w:val="005F325C"/>
    <w:rsid w:val="0060083D"/>
    <w:rsid w:val="00695B44"/>
    <w:rsid w:val="00696036"/>
    <w:rsid w:val="006A6D99"/>
    <w:rsid w:val="006B18DA"/>
    <w:rsid w:val="006E0AB8"/>
    <w:rsid w:val="007F48F6"/>
    <w:rsid w:val="00846DC9"/>
    <w:rsid w:val="00854A8A"/>
    <w:rsid w:val="00863B4B"/>
    <w:rsid w:val="008C1FC1"/>
    <w:rsid w:val="008E3876"/>
    <w:rsid w:val="00963CC6"/>
    <w:rsid w:val="00974B09"/>
    <w:rsid w:val="009A386A"/>
    <w:rsid w:val="009C7944"/>
    <w:rsid w:val="009D37B3"/>
    <w:rsid w:val="00A5163D"/>
    <w:rsid w:val="00AA73F0"/>
    <w:rsid w:val="00AA7BEC"/>
    <w:rsid w:val="00B66D70"/>
    <w:rsid w:val="00BE3CA5"/>
    <w:rsid w:val="00C2115A"/>
    <w:rsid w:val="00C56E95"/>
    <w:rsid w:val="00C72F57"/>
    <w:rsid w:val="00C86CA4"/>
    <w:rsid w:val="00C95AAA"/>
    <w:rsid w:val="00CD3C1F"/>
    <w:rsid w:val="00D031B5"/>
    <w:rsid w:val="00D3589E"/>
    <w:rsid w:val="00D54D15"/>
    <w:rsid w:val="00E018BB"/>
    <w:rsid w:val="00E95414"/>
    <w:rsid w:val="00EA5DEC"/>
    <w:rsid w:val="00EB6E70"/>
    <w:rsid w:val="00EC71D2"/>
    <w:rsid w:val="00F32D1E"/>
    <w:rsid w:val="00F350A3"/>
    <w:rsid w:val="00F55377"/>
    <w:rsid w:val="00F661F7"/>
    <w:rsid w:val="00F70CC3"/>
    <w:rsid w:val="00F70E60"/>
    <w:rsid w:val="00FD3B5B"/>
    <w:rsid w:val="00FF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45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661F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8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28349-AED0-4DC4-A5EC-57D876AC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Масюков Игорь Васильевич</dc:creator>
  <cp:keywords/>
  <dc:description/>
  <cp:lastModifiedBy>Толбина С. Николаевна</cp:lastModifiedBy>
  <cp:revision>4</cp:revision>
  <cp:lastPrinted>2019-12-06T10:30:00Z</cp:lastPrinted>
  <dcterms:created xsi:type="dcterms:W3CDTF">2019-12-06T10:21:00Z</dcterms:created>
  <dcterms:modified xsi:type="dcterms:W3CDTF">2019-12-06T10:31:00Z</dcterms:modified>
</cp:coreProperties>
</file>