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C4" w:rsidRPr="00CA3146" w:rsidRDefault="00380B89" w:rsidP="0051617A">
      <w:pPr>
        <w:ind w:firstLine="0"/>
        <w:jc w:val="center"/>
      </w:pPr>
      <w:r w:rsidRPr="00CA3146">
        <w:rPr>
          <w:noProof/>
        </w:rPr>
        <w:drawing>
          <wp:inline distT="0" distB="0" distL="0" distR="0">
            <wp:extent cx="695325" cy="809625"/>
            <wp:effectExtent l="0" t="0" r="9525" b="9525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C4" w:rsidRPr="00CA3146" w:rsidRDefault="00330DBD" w:rsidP="00CC0F83">
      <w:pPr>
        <w:ind w:firstLine="0"/>
        <w:jc w:val="center"/>
      </w:pPr>
      <w:r w:rsidRPr="00CA3146">
        <w:rPr>
          <w:b/>
        </w:rPr>
        <w:t>АДМИНИСТРАЦИЯ ТАЛОВСКОГО</w:t>
      </w:r>
    </w:p>
    <w:p w:rsidR="00F761C4" w:rsidRPr="00CA3146" w:rsidRDefault="00330DBD" w:rsidP="00CC0F83">
      <w:pPr>
        <w:ind w:firstLine="0"/>
        <w:jc w:val="center"/>
        <w:rPr>
          <w:b/>
        </w:rPr>
      </w:pPr>
      <w:r w:rsidRPr="00CA3146">
        <w:rPr>
          <w:b/>
        </w:rPr>
        <w:t>МУНИЦИПАЛЬНОГО РАЙОНА ВОРОНЕЖСКОЙ ОБЛАСТИ</w:t>
      </w:r>
    </w:p>
    <w:p w:rsidR="00CC0F83" w:rsidRPr="00CA3146" w:rsidRDefault="00CC0F83" w:rsidP="00CC0F83">
      <w:pPr>
        <w:ind w:firstLine="0"/>
        <w:jc w:val="center"/>
      </w:pPr>
    </w:p>
    <w:p w:rsidR="00F761C4" w:rsidRPr="00CA3146" w:rsidRDefault="002E5189">
      <w:pPr>
        <w:pStyle w:val="1"/>
      </w:pPr>
      <w:r w:rsidRPr="00CA3146">
        <w:t>ПОСТАНОВЛЕНИЕ</w:t>
      </w:r>
      <w:r w:rsidR="00330DBD" w:rsidRPr="00CA3146">
        <w:t xml:space="preserve"> </w:t>
      </w:r>
    </w:p>
    <w:p w:rsidR="00F761C4" w:rsidRPr="00CA3146" w:rsidRDefault="00F761C4">
      <w:pPr>
        <w:spacing w:after="1" w:line="259" w:lineRule="auto"/>
        <w:ind w:firstLine="0"/>
        <w:jc w:val="left"/>
      </w:pPr>
    </w:p>
    <w:p w:rsidR="00F761C4" w:rsidRPr="00CA3146" w:rsidRDefault="005F427D">
      <w:pPr>
        <w:spacing w:line="259" w:lineRule="auto"/>
        <w:ind w:left="-15" w:right="64" w:firstLine="0"/>
      </w:pPr>
      <w:r w:rsidRPr="00CA3146">
        <w:t>о</w:t>
      </w:r>
      <w:r w:rsidR="002E5189" w:rsidRPr="00CA3146">
        <w:t>т</w:t>
      </w:r>
      <w:r w:rsidR="00CC0F83" w:rsidRPr="00CA3146">
        <w:t xml:space="preserve"> </w:t>
      </w:r>
      <w:r w:rsidR="00EF3CB1" w:rsidRPr="00CA3146">
        <w:t>25 декабря 2023 № 690</w:t>
      </w:r>
      <w:r w:rsidR="00D25789" w:rsidRPr="00CA3146">
        <w:t xml:space="preserve"> </w:t>
      </w:r>
    </w:p>
    <w:p w:rsidR="00F761C4" w:rsidRPr="003D23E1" w:rsidRDefault="003D23E1" w:rsidP="003A4C73">
      <w:pPr>
        <w:ind w:right="4536" w:firstLine="0"/>
        <w:jc w:val="left"/>
        <w:rPr>
          <w:b/>
          <w:bCs/>
          <w:szCs w:val="28"/>
        </w:rPr>
      </w:pPr>
      <w:proofErr w:type="spellStart"/>
      <w:r>
        <w:t>р.п</w:t>
      </w:r>
      <w:proofErr w:type="spellEnd"/>
      <w:r>
        <w:t>. Таловая</w:t>
      </w:r>
    </w:p>
    <w:p w:rsidR="003D23E1" w:rsidRDefault="003D23E1" w:rsidP="003A4C73">
      <w:pPr>
        <w:ind w:right="4536" w:firstLine="0"/>
        <w:jc w:val="left"/>
        <w:rPr>
          <w:b/>
          <w:bCs/>
          <w:szCs w:val="28"/>
        </w:rPr>
      </w:pPr>
    </w:p>
    <w:p w:rsidR="003D23E1" w:rsidRPr="00CA3146" w:rsidRDefault="003D23E1" w:rsidP="003D23E1">
      <w:pPr>
        <w:pStyle w:val="Title"/>
      </w:pPr>
      <w:r w:rsidRPr="003D23E1">
        <w:t>Об утверждении Положения о комиссии по соблюдению требований к служебному поведению муниципальных служащих администрации Таловского муниципального района Воронежской области и урегулированию конфликта</w:t>
      </w:r>
      <w:r>
        <w:t xml:space="preserve"> </w:t>
      </w:r>
      <w:r w:rsidRPr="003D23E1">
        <w:t>интересов</w:t>
      </w:r>
      <w:r w:rsidR="00B42648">
        <w:t xml:space="preserve"> </w:t>
      </w:r>
      <w:r w:rsidR="00B42648" w:rsidRPr="00B42648">
        <w:rPr>
          <w:i/>
        </w:rPr>
        <w:t>(в ред. пост №32 от 24.01.2024</w:t>
      </w:r>
      <w:r w:rsidR="00C81389">
        <w:rPr>
          <w:i/>
        </w:rPr>
        <w:t>; №98 от 14.03.2024</w:t>
      </w:r>
      <w:r w:rsidR="00B42648" w:rsidRPr="00B42648">
        <w:rPr>
          <w:i/>
        </w:rPr>
        <w:t>)</w:t>
      </w:r>
    </w:p>
    <w:p w:rsidR="00270689" w:rsidRPr="00CA3146" w:rsidRDefault="00270689" w:rsidP="00270689">
      <w:pPr>
        <w:spacing w:line="360" w:lineRule="auto"/>
        <w:ind w:firstLine="709"/>
        <w:rPr>
          <w:bCs/>
          <w:szCs w:val="28"/>
        </w:rPr>
      </w:pPr>
      <w:r w:rsidRPr="00CA3146">
        <w:rPr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2069C5" w:rsidRPr="00CA3146">
        <w:rPr>
          <w:szCs w:val="28"/>
        </w:rPr>
        <w:t xml:space="preserve">Законом Воронежской области от 28.12.2007 г. № 175-ОЗ «О муниципальной службе в Воронежской области», </w:t>
      </w:r>
      <w:r w:rsidRPr="00CA3146">
        <w:rPr>
          <w:szCs w:val="28"/>
        </w:rPr>
        <w:t xml:space="preserve">администрация Таловского муниципального района </w:t>
      </w:r>
      <w:r w:rsidRPr="00CA3146">
        <w:rPr>
          <w:b/>
          <w:spacing w:val="30"/>
          <w:szCs w:val="28"/>
        </w:rPr>
        <w:t>постановляет</w:t>
      </w:r>
      <w:r w:rsidRPr="00CA3146">
        <w:rPr>
          <w:bCs/>
          <w:szCs w:val="28"/>
        </w:rPr>
        <w:t>:</w:t>
      </w:r>
    </w:p>
    <w:p w:rsidR="00270689" w:rsidRPr="00CA3146" w:rsidRDefault="00270689" w:rsidP="00270689">
      <w:pPr>
        <w:spacing w:line="360" w:lineRule="auto"/>
        <w:ind w:firstLine="709"/>
        <w:rPr>
          <w:szCs w:val="28"/>
        </w:rPr>
      </w:pPr>
      <w:r w:rsidRPr="00CA3146">
        <w:rPr>
          <w:bCs/>
          <w:szCs w:val="28"/>
        </w:rPr>
        <w:t xml:space="preserve">1. Утвердить </w:t>
      </w:r>
      <w:proofErr w:type="spellStart"/>
      <w:r w:rsidRPr="00CA3146">
        <w:rPr>
          <w:szCs w:val="28"/>
        </w:rPr>
        <w:t>Положене</w:t>
      </w:r>
      <w:proofErr w:type="spellEnd"/>
      <w:r w:rsidRPr="00CA3146">
        <w:rPr>
          <w:szCs w:val="28"/>
        </w:rPr>
        <w:t xml:space="preserve"> о комиссии по соблюдению требований к служебному поведению муниципальных служащих </w:t>
      </w:r>
      <w:r w:rsidR="003A4C73" w:rsidRPr="00CA3146">
        <w:rPr>
          <w:szCs w:val="28"/>
        </w:rPr>
        <w:t xml:space="preserve">администрации Таловского муниципального района Воронежской области и </w:t>
      </w:r>
      <w:r w:rsidRPr="00CA3146">
        <w:rPr>
          <w:szCs w:val="28"/>
        </w:rPr>
        <w:t>урегулированию конфликта интересов</w:t>
      </w:r>
      <w:r w:rsidR="003A4C73" w:rsidRPr="00CA3146">
        <w:rPr>
          <w:szCs w:val="28"/>
        </w:rPr>
        <w:t xml:space="preserve"> </w:t>
      </w:r>
      <w:r w:rsidR="005546F2" w:rsidRPr="00CA3146">
        <w:rPr>
          <w:szCs w:val="28"/>
        </w:rPr>
        <w:t xml:space="preserve">согласно приложению № 1 к </w:t>
      </w:r>
      <w:proofErr w:type="spellStart"/>
      <w:r w:rsidR="005546F2" w:rsidRPr="00CA3146">
        <w:rPr>
          <w:szCs w:val="28"/>
        </w:rPr>
        <w:t>настояще</w:t>
      </w:r>
      <w:r w:rsidR="008A090D" w:rsidRPr="00CA3146">
        <w:rPr>
          <w:szCs w:val="28"/>
        </w:rPr>
        <w:t>и</w:t>
      </w:r>
      <w:r w:rsidR="005546F2" w:rsidRPr="00CA3146">
        <w:rPr>
          <w:szCs w:val="28"/>
        </w:rPr>
        <w:t>му</w:t>
      </w:r>
      <w:proofErr w:type="spellEnd"/>
      <w:r w:rsidR="005546F2" w:rsidRPr="00CA3146">
        <w:rPr>
          <w:szCs w:val="28"/>
        </w:rPr>
        <w:t xml:space="preserve"> постановлению.</w:t>
      </w:r>
    </w:p>
    <w:p w:rsidR="003A4C73" w:rsidRPr="00CA3146" w:rsidRDefault="003A4C73" w:rsidP="00270689">
      <w:pPr>
        <w:spacing w:line="360" w:lineRule="auto"/>
        <w:ind w:firstLine="709"/>
        <w:rPr>
          <w:bCs/>
          <w:szCs w:val="28"/>
        </w:rPr>
      </w:pPr>
      <w:r w:rsidRPr="00CA3146">
        <w:rPr>
          <w:bCs/>
          <w:szCs w:val="28"/>
        </w:rPr>
        <w:t xml:space="preserve">2. </w:t>
      </w:r>
      <w:r w:rsidR="000536E6" w:rsidRPr="00CA3146">
        <w:rPr>
          <w:rFonts w:cs="Arial"/>
        </w:rPr>
        <w:t>Утвердить состав комиссии по соблюдению требований к служебному поведению муниципальных служащих</w:t>
      </w:r>
      <w:r w:rsidR="005546F2" w:rsidRPr="00CA3146">
        <w:rPr>
          <w:rFonts w:cs="Arial"/>
        </w:rPr>
        <w:t xml:space="preserve"> администрации Таловского </w:t>
      </w:r>
      <w:r w:rsidR="000536E6" w:rsidRPr="00CA3146">
        <w:rPr>
          <w:rFonts w:cs="Arial"/>
        </w:rPr>
        <w:t xml:space="preserve">муниципального района </w:t>
      </w:r>
      <w:r w:rsidR="005546F2" w:rsidRPr="00CA3146">
        <w:rPr>
          <w:rFonts w:cs="Arial"/>
        </w:rPr>
        <w:t xml:space="preserve">Воронежской области </w:t>
      </w:r>
      <w:r w:rsidR="000536E6" w:rsidRPr="00CA3146">
        <w:rPr>
          <w:rFonts w:cs="Arial"/>
        </w:rPr>
        <w:t xml:space="preserve">и урегулированию конфликта интересов согласно приложению № 2 </w:t>
      </w:r>
      <w:r w:rsidR="005546F2" w:rsidRPr="00CA3146">
        <w:rPr>
          <w:rFonts w:cs="Arial"/>
        </w:rPr>
        <w:t xml:space="preserve">к настоящему постановлению. </w:t>
      </w:r>
    </w:p>
    <w:p w:rsidR="00270689" w:rsidRPr="00CA3146" w:rsidRDefault="00CC0F83" w:rsidP="00270689">
      <w:pPr>
        <w:spacing w:line="360" w:lineRule="auto"/>
        <w:ind w:firstLine="709"/>
        <w:rPr>
          <w:szCs w:val="28"/>
        </w:rPr>
      </w:pPr>
      <w:r w:rsidRPr="00CA3146">
        <w:rPr>
          <w:szCs w:val="28"/>
        </w:rPr>
        <w:t>3</w:t>
      </w:r>
      <w:r w:rsidR="00270689" w:rsidRPr="00CA3146">
        <w:rPr>
          <w:szCs w:val="28"/>
        </w:rPr>
        <w:t xml:space="preserve">. Признать утратившим силу постановление администрации Таловского муниципального района от </w:t>
      </w:r>
      <w:r w:rsidR="005546F2" w:rsidRPr="00CA3146">
        <w:rPr>
          <w:szCs w:val="28"/>
        </w:rPr>
        <w:t xml:space="preserve">23.08.2023 № 468 </w:t>
      </w:r>
      <w:r w:rsidR="00270689" w:rsidRPr="00CA3146">
        <w:rPr>
          <w:szCs w:val="28"/>
        </w:rPr>
        <w:t xml:space="preserve">«Об утверждении Положения о комиссии по соблюдению требований к служебному поведению муниципальных служащих и </w:t>
      </w:r>
      <w:r w:rsidR="00270689" w:rsidRPr="00CA3146">
        <w:rPr>
          <w:szCs w:val="28"/>
        </w:rPr>
        <w:lastRenderedPageBreak/>
        <w:t>урегулированию конфликта интересов в администрации Таловского муниципального района».</w:t>
      </w:r>
    </w:p>
    <w:p w:rsidR="00270689" w:rsidRPr="00CA3146" w:rsidRDefault="00CC0F83" w:rsidP="00270689">
      <w:pPr>
        <w:spacing w:line="360" w:lineRule="auto"/>
        <w:ind w:firstLine="709"/>
        <w:rPr>
          <w:szCs w:val="28"/>
        </w:rPr>
      </w:pPr>
      <w:r w:rsidRPr="00CA3146">
        <w:rPr>
          <w:szCs w:val="28"/>
        </w:rPr>
        <w:t>4</w:t>
      </w:r>
      <w:r w:rsidR="00270689" w:rsidRPr="00CA3146">
        <w:rPr>
          <w:szCs w:val="28"/>
        </w:rPr>
        <w:t xml:space="preserve">. Контроль за исполнением настоящего постановления возложить на руководителя аппарата администрации Таловского муниципального района </w:t>
      </w:r>
      <w:r w:rsidR="005546F2" w:rsidRPr="00CA3146">
        <w:rPr>
          <w:szCs w:val="28"/>
        </w:rPr>
        <w:t>Л.А.</w:t>
      </w:r>
      <w:r w:rsidR="00197E4B" w:rsidRPr="00CA3146">
        <w:rPr>
          <w:szCs w:val="28"/>
        </w:rPr>
        <w:t xml:space="preserve"> </w:t>
      </w:r>
      <w:r w:rsidR="005546F2" w:rsidRPr="00CA3146">
        <w:rPr>
          <w:szCs w:val="28"/>
        </w:rPr>
        <w:t>Овчаренко</w:t>
      </w:r>
      <w:r w:rsidR="00270689" w:rsidRPr="00CA3146">
        <w:rPr>
          <w:szCs w:val="28"/>
        </w:rPr>
        <w:t>.</w:t>
      </w:r>
    </w:p>
    <w:p w:rsidR="00270689" w:rsidRPr="00CA3146" w:rsidRDefault="00270689" w:rsidP="00270689">
      <w:pPr>
        <w:spacing w:line="360" w:lineRule="auto"/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3211"/>
        <w:gridCol w:w="3244"/>
      </w:tblGrid>
      <w:tr w:rsidR="00270689" w:rsidRPr="00CA3146" w:rsidTr="005546F2">
        <w:tc>
          <w:tcPr>
            <w:tcW w:w="3258" w:type="dxa"/>
            <w:shd w:val="clear" w:color="auto" w:fill="auto"/>
          </w:tcPr>
          <w:p w:rsidR="00270689" w:rsidRPr="00CA3146" w:rsidRDefault="00A97A78" w:rsidP="005546F2">
            <w:pPr>
              <w:ind w:firstLine="0"/>
              <w:jc w:val="left"/>
              <w:rPr>
                <w:szCs w:val="28"/>
              </w:rPr>
            </w:pPr>
            <w:r w:rsidRPr="00CA3146">
              <w:rPr>
                <w:szCs w:val="28"/>
              </w:rPr>
              <w:t xml:space="preserve">Глава </w:t>
            </w:r>
            <w:r w:rsidR="00270689" w:rsidRPr="00CA3146">
              <w:rPr>
                <w:szCs w:val="28"/>
              </w:rPr>
              <w:t>Таловского муниципального района</w:t>
            </w:r>
          </w:p>
        </w:tc>
        <w:tc>
          <w:tcPr>
            <w:tcW w:w="3211" w:type="dxa"/>
            <w:shd w:val="clear" w:color="auto" w:fill="auto"/>
          </w:tcPr>
          <w:p w:rsidR="00270689" w:rsidRPr="00CA3146" w:rsidRDefault="00270689" w:rsidP="005546F2">
            <w:pPr>
              <w:ind w:firstLine="0"/>
              <w:rPr>
                <w:szCs w:val="28"/>
              </w:rPr>
            </w:pPr>
          </w:p>
        </w:tc>
        <w:tc>
          <w:tcPr>
            <w:tcW w:w="3244" w:type="dxa"/>
            <w:shd w:val="clear" w:color="auto" w:fill="auto"/>
            <w:vAlign w:val="bottom"/>
          </w:tcPr>
          <w:p w:rsidR="00270689" w:rsidRPr="00CA3146" w:rsidRDefault="00197E4B" w:rsidP="005546F2">
            <w:pPr>
              <w:ind w:firstLine="0"/>
              <w:jc w:val="right"/>
              <w:rPr>
                <w:szCs w:val="28"/>
              </w:rPr>
            </w:pPr>
            <w:r w:rsidRPr="00CA3146">
              <w:rPr>
                <w:szCs w:val="28"/>
              </w:rPr>
              <w:t>Е.С.</w:t>
            </w:r>
            <w:r w:rsidR="002069C5" w:rsidRPr="00CA3146">
              <w:rPr>
                <w:szCs w:val="28"/>
              </w:rPr>
              <w:t xml:space="preserve"> </w:t>
            </w:r>
            <w:r w:rsidRPr="00CA3146">
              <w:rPr>
                <w:szCs w:val="28"/>
              </w:rPr>
              <w:t>Сидоров</w:t>
            </w:r>
          </w:p>
        </w:tc>
      </w:tr>
    </w:tbl>
    <w:p w:rsidR="00F56FC8" w:rsidRPr="00CA3146" w:rsidRDefault="00F56FC8" w:rsidP="00F56FC8">
      <w:pPr>
        <w:ind w:firstLine="0"/>
        <w:jc w:val="right"/>
      </w:pPr>
      <w:r w:rsidRPr="00CA3146">
        <w:br w:type="page"/>
      </w:r>
      <w:r w:rsidR="005546F2" w:rsidRPr="00CA3146">
        <w:lastRenderedPageBreak/>
        <w:t xml:space="preserve">Приложение № 1 </w:t>
      </w:r>
    </w:p>
    <w:p w:rsidR="00F56FC8" w:rsidRPr="00CA3146" w:rsidRDefault="005546F2" w:rsidP="00F56FC8">
      <w:pPr>
        <w:ind w:firstLine="0"/>
        <w:jc w:val="right"/>
      </w:pPr>
      <w:r w:rsidRPr="00CA3146">
        <w:t xml:space="preserve">к </w:t>
      </w:r>
      <w:r w:rsidR="00F56FC8" w:rsidRPr="00CA3146">
        <w:t>постановлени</w:t>
      </w:r>
      <w:r w:rsidRPr="00CA3146">
        <w:t>ю</w:t>
      </w:r>
      <w:r w:rsidR="00CC0F83" w:rsidRPr="00CA3146">
        <w:t xml:space="preserve"> </w:t>
      </w:r>
      <w:r w:rsidR="00F56FC8" w:rsidRPr="00CA3146">
        <w:t>администрации</w:t>
      </w:r>
    </w:p>
    <w:p w:rsidR="00F56FC8" w:rsidRPr="00CA3146" w:rsidRDefault="00F56FC8" w:rsidP="00F56FC8">
      <w:pPr>
        <w:ind w:firstLine="0"/>
        <w:jc w:val="right"/>
      </w:pPr>
      <w:r w:rsidRPr="00CA3146">
        <w:t>Таловского муниципального района</w:t>
      </w:r>
    </w:p>
    <w:p w:rsidR="00F56FC8" w:rsidRDefault="00365931" w:rsidP="00F56FC8">
      <w:pPr>
        <w:ind w:firstLine="0"/>
        <w:jc w:val="right"/>
      </w:pPr>
      <w:r w:rsidRPr="00CA3146">
        <w:t>о</w:t>
      </w:r>
      <w:r w:rsidR="00F56FC8" w:rsidRPr="00CA3146">
        <w:t>т</w:t>
      </w:r>
      <w:r w:rsidRPr="00CA3146">
        <w:t xml:space="preserve"> 25.12.</w:t>
      </w:r>
      <w:r w:rsidR="00F56FC8" w:rsidRPr="00CA3146">
        <w:t>2023 №</w:t>
      </w:r>
      <w:r w:rsidRPr="00CA3146">
        <w:t>690</w:t>
      </w:r>
    </w:p>
    <w:p w:rsidR="00C81389" w:rsidRPr="00C81389" w:rsidRDefault="00C81389" w:rsidP="00F56FC8">
      <w:pPr>
        <w:ind w:firstLine="0"/>
        <w:jc w:val="right"/>
        <w:rPr>
          <w:b/>
        </w:rPr>
      </w:pPr>
      <w:r>
        <w:rPr>
          <w:b/>
          <w:i/>
        </w:rPr>
        <w:t xml:space="preserve">(в ред. пост. </w:t>
      </w:r>
      <w:r w:rsidRPr="00C81389">
        <w:rPr>
          <w:b/>
          <w:i/>
        </w:rPr>
        <w:t>№98 от 14.03.2024</w:t>
      </w:r>
      <w:r>
        <w:rPr>
          <w:b/>
          <w:i/>
        </w:rPr>
        <w:t>)</w:t>
      </w:r>
    </w:p>
    <w:p w:rsidR="00F56FC8" w:rsidRPr="00CA3146" w:rsidRDefault="00F56FC8" w:rsidP="00F56FC8">
      <w:pPr>
        <w:ind w:firstLine="0"/>
        <w:jc w:val="right"/>
      </w:pPr>
    </w:p>
    <w:p w:rsidR="00F56FC8" w:rsidRPr="00CA3146" w:rsidRDefault="00F56FC8" w:rsidP="00F56FC8">
      <w:pPr>
        <w:ind w:firstLine="0"/>
        <w:jc w:val="center"/>
        <w:rPr>
          <w:b/>
        </w:rPr>
      </w:pPr>
      <w:r w:rsidRPr="00CA3146">
        <w:rPr>
          <w:b/>
        </w:rPr>
        <w:t>Положение</w:t>
      </w:r>
    </w:p>
    <w:p w:rsidR="00F56FC8" w:rsidRPr="00CA3146" w:rsidRDefault="00D25789" w:rsidP="00F56FC8">
      <w:pPr>
        <w:ind w:firstLine="0"/>
        <w:jc w:val="center"/>
        <w:rPr>
          <w:b/>
        </w:rPr>
      </w:pPr>
      <w:r w:rsidRPr="00CA3146">
        <w:rPr>
          <w:b/>
        </w:rPr>
        <w:t>о</w:t>
      </w:r>
      <w:r w:rsidR="00F56FC8" w:rsidRPr="00CA3146">
        <w:rPr>
          <w:b/>
        </w:rPr>
        <w:t xml:space="preserve"> комиссии по соблюдению требований к служебному поведению муниципальных служащих </w:t>
      </w:r>
      <w:r w:rsidR="005546F2" w:rsidRPr="00CA3146">
        <w:rPr>
          <w:b/>
        </w:rPr>
        <w:t xml:space="preserve">администрации Таловского муниципального района Воронежской области </w:t>
      </w:r>
      <w:r w:rsidR="00F56FC8" w:rsidRPr="00CA3146">
        <w:rPr>
          <w:b/>
        </w:rPr>
        <w:t xml:space="preserve">и урегулированию конфликта интересов </w:t>
      </w:r>
    </w:p>
    <w:p w:rsidR="00F56FC8" w:rsidRPr="00CA3146" w:rsidRDefault="00F56FC8" w:rsidP="00F56FC8">
      <w:pPr>
        <w:ind w:firstLine="0"/>
      </w:pP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5546F2" w:rsidRPr="00CA3146">
        <w:t xml:space="preserve">администрации Таловского муниципального района Воронежской области </w:t>
      </w:r>
      <w:r w:rsidRPr="00CA3146">
        <w:t>и урегулированию конфликта интересов (далее - комиссия).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нормативными правовыми актами Таловского муниципального района, настоящим Положением.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Таловского муниципального района Воронежской области. 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4. Основной задачей комиссии является содействие администрации Таловского муниципального района Воронежской области:</w:t>
      </w:r>
    </w:p>
    <w:p w:rsidR="00C81389" w:rsidRDefault="00C81389" w:rsidP="00CC0F83">
      <w:pPr>
        <w:spacing w:line="360" w:lineRule="auto"/>
        <w:ind w:firstLine="709"/>
        <w:rPr>
          <w:bCs/>
        </w:rPr>
      </w:pPr>
      <w:r w:rsidRPr="00C81389">
        <w:rPr>
          <w:bCs/>
        </w:rPr>
        <w:t>а) в обеспечении соблюдения муниципальными служащими администрации Таловского муниципального района Воронежской области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81389" w:rsidRPr="00C81389" w:rsidRDefault="00C81389" w:rsidP="00CC0F83">
      <w:pPr>
        <w:spacing w:line="360" w:lineRule="auto"/>
        <w:ind w:firstLine="709"/>
        <w:rPr>
          <w:b/>
          <w:bCs/>
          <w:i/>
        </w:rPr>
      </w:pPr>
      <w:r w:rsidRPr="00C81389">
        <w:rPr>
          <w:b/>
          <w:bCs/>
          <w:i/>
        </w:rPr>
        <w:t>(подпункт в ред. пост. №98 от 14.03.2024)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в осуществлении мер по предупреждению коррупции.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5. Комиссия образуется </w:t>
      </w:r>
      <w:r w:rsidR="002069C5" w:rsidRPr="00CA3146">
        <w:t xml:space="preserve">постановлением </w:t>
      </w:r>
      <w:r w:rsidRPr="00CA3146">
        <w:t>администрации Таловского муниципального района Воронежской области.</w:t>
      </w:r>
      <w:r w:rsidR="002069C5" w:rsidRPr="00CA3146">
        <w:t xml:space="preserve"> Указанным актом утверждаются состав комиссии и порядок её работы. 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lastRenderedPageBreak/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6.</w:t>
      </w:r>
      <w:r w:rsidR="00CC0F83" w:rsidRPr="00CA3146">
        <w:t xml:space="preserve"> </w:t>
      </w:r>
      <w:r w:rsidRPr="00CA3146">
        <w:t>В состав комиссии входят: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а) председатель комиссии - заместитель главы администрации Таловского муниципального района Воронежской области;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заместитель председателя комиссии - заместитель главы администрации Таловского муниципального района Воронежской области;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в) секретарь комиссии – специалист 1 категории организационного отдела администрации Таловского муниципального района Воронежской области;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г) члены комиссии - сотрудники структурных подразделений администрации Таловского муниципального района; представитель (представители) научных и образовательных организаций.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Все члены комиссии при принятии решения обладают равными правами. 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Глава Таловского муниципального района может принять решение о включении в состав комиссии</w:t>
      </w:r>
      <w:r w:rsidR="00CC0F83" w:rsidRPr="00CA3146">
        <w:t xml:space="preserve"> </w:t>
      </w:r>
      <w:r w:rsidRPr="00CA3146">
        <w:t xml:space="preserve">представителей общественных организаций. 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Представители общественных организаций, научных и образовательных учреждений включаются в состав комиссии по согласованию с соответствующими организациями, на основании запроса главы Таловского</w:t>
      </w:r>
      <w:r w:rsidR="00CC0F83" w:rsidRPr="00CA3146">
        <w:t xml:space="preserve"> </w:t>
      </w:r>
      <w:r w:rsidRPr="00CA3146">
        <w:t xml:space="preserve">муниципального района. Согласование осуществляется в десятидневный срок со дня получения запроса. 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9. В заседаниях комиссии с правом совещательного голоса участвуют: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lastRenderedPageBreak/>
        <w:t>б) другие муниципальные служащие, замещающие должности муниципальной службы в администрации Таловского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Таловского муниципального района, недопустимо.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="00A97A78" w:rsidRPr="00CA3146">
        <w:t>включённого</w:t>
      </w:r>
      <w:r w:rsidRPr="00CA3146">
        <w:t xml:space="preserve">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12. Основаниями для проведения заседания комиссии являются: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а) поступившие в комиссию материалы, свидетельствующие: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о представлении муниципальным служащим недостоверных или неполных сведений, предусмотренных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 </w:t>
      </w:r>
      <w:r w:rsidR="00A97A78" w:rsidRPr="00CA3146">
        <w:t>включённых</w:t>
      </w:r>
      <w:r w:rsidRPr="00CA3146">
        <w:t xml:space="preserve">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 (приложение N 7 к Закону Воронежской области "О муниципальной службе в Воронежской области" от 28.12.2007 N 175-ОЗ);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lastRenderedPageBreak/>
        <w:t>б) поступившее в администрации Таловского муниципального района: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обращение гражданина, замещавшего должность муниципальной службы в администрации Таловского муниципального района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в) представление главы Таловского муниципального района или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Таловского муниципального района мер по предупреждению коррупции;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lastRenderedPageBreak/>
        <w:t>г) представление высшим должностным лицом субъекта Российской Федерации либо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F56FC8" w:rsidRDefault="00F56FC8" w:rsidP="00CC0F83">
      <w:pPr>
        <w:spacing w:line="360" w:lineRule="auto"/>
        <w:ind w:firstLine="709"/>
      </w:pPr>
      <w:r w:rsidRPr="00CA3146">
        <w:t>д) поступившее в соответствии с частью 4 статьи 12 Федерального закона от 25 декабря 2008 года № 273-ФЗ «О противодействии коррупции» и</w:t>
      </w:r>
      <w:r w:rsidR="00CC0F83" w:rsidRPr="00CA3146">
        <w:t xml:space="preserve"> </w:t>
      </w:r>
      <w:r w:rsidR="00A97A78" w:rsidRPr="00CA3146">
        <w:t>статьёй</w:t>
      </w:r>
      <w:r w:rsidRPr="00CA3146">
        <w:t xml:space="preserve"> 64.1 Трудового кодекса Российской Федерации в администрацию Таловского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</w:t>
      </w:r>
      <w:r w:rsidR="00CC0F83" w:rsidRPr="00CA3146">
        <w:t xml:space="preserve"> </w:t>
      </w:r>
      <w:r w:rsidRPr="00CA3146">
        <w:t>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коммерческий или некоммерческой организации не рассматривался.</w:t>
      </w:r>
    </w:p>
    <w:p w:rsidR="00C81389" w:rsidRDefault="00C81389" w:rsidP="00CC0F83">
      <w:pPr>
        <w:spacing w:line="360" w:lineRule="auto"/>
        <w:ind w:firstLine="709"/>
      </w:pPr>
      <w:r w:rsidRPr="00C81389"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81389" w:rsidRPr="00C81389" w:rsidRDefault="00C81389" w:rsidP="00CC0F83">
      <w:pPr>
        <w:spacing w:line="360" w:lineRule="auto"/>
        <w:ind w:firstLine="709"/>
        <w:rPr>
          <w:b/>
          <w:i/>
        </w:rPr>
      </w:pPr>
      <w:r w:rsidRPr="00C81389">
        <w:rPr>
          <w:b/>
          <w:i/>
        </w:rPr>
        <w:t>(подпункт дополнен пост. №98 от 14.03.2024)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13.1. Обращение, указанное в абзаце втором подпункта «б» пункта 12 настоящего Положения, </w:t>
      </w:r>
      <w:r w:rsidR="00A97A78" w:rsidRPr="00CA3146">
        <w:t>подаётся</w:t>
      </w:r>
      <w:r w:rsidRPr="00CA3146">
        <w:t xml:space="preserve"> гражданином, замещавшим должность муниципальной службы в администрации Таловского муниципального района в организационный отдел администрации Таловского муниципального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</w:t>
      </w:r>
      <w:r w:rsidR="00A97A78" w:rsidRPr="00CA3146">
        <w:t>ё</w:t>
      </w:r>
      <w:r w:rsidRPr="00CA3146">
        <w:t xml:space="preserve"> деятельности, должностные (служебные) </w:t>
      </w:r>
      <w:r w:rsidRPr="00CA3146">
        <w:lastRenderedPageBreak/>
        <w:t xml:space="preserve">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платы за выполнение (оказание) по договору работ (услуг). В организационном отделе администрации Таловского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</w:t>
      </w:r>
      <w:r w:rsidR="00A97A78" w:rsidRPr="00CA3146">
        <w:t>учётом</w:t>
      </w:r>
      <w:r w:rsidRPr="00CA3146">
        <w:t xml:space="preserve"> требований статьи 12 Федерального закона от 25 декабря 2008 года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13.2. Обращение, указанное в абзаце втором подпункта «б» пункта 12 настоящего Положения, может быть подано муниципальным служащим, планирующим </w:t>
      </w:r>
      <w:r w:rsidR="00A97A78" w:rsidRPr="00CA3146">
        <w:t>своё</w:t>
      </w:r>
      <w:r w:rsidRPr="00CA3146">
        <w:t xml:space="preserve"> увольнение с муниципальной службы, и подлежит рассмотрению комиссии в соответствии с настоящим Положением.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13.3. Уведомление, указанное в подпункте «д» пункта 12 настоящего Положения, рассматривается организационным отделом администрации Таловского муниципального района,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 района, требований статьи 12 Федерального закона от 25 декабря 2008 г. № 273-ФЗ «О противодействии коррупции».</w:t>
      </w:r>
    </w:p>
    <w:p w:rsidR="00C81389" w:rsidRDefault="00C81389" w:rsidP="00CC0F83">
      <w:pPr>
        <w:spacing w:line="360" w:lineRule="auto"/>
        <w:ind w:firstLine="709"/>
      </w:pPr>
      <w:r w:rsidRPr="00C81389">
        <w:t>13.4. Уведомления, указанные в абзаце пятом подпункта «б» и подпункте «е» пункта 12 настоящего Положения, рассматриваются организационным отделом администрации Таловского муниципального района, который осуществляет подготовку мотивированных заключений по результатам рассмотрения уведомлений.</w:t>
      </w:r>
    </w:p>
    <w:p w:rsidR="00C81389" w:rsidRPr="00C81389" w:rsidRDefault="00C81389" w:rsidP="00CC0F83">
      <w:pPr>
        <w:spacing w:line="360" w:lineRule="auto"/>
        <w:ind w:firstLine="709"/>
        <w:rPr>
          <w:b/>
          <w:i/>
        </w:rPr>
      </w:pPr>
      <w:r w:rsidRPr="00C81389">
        <w:rPr>
          <w:b/>
          <w:i/>
        </w:rPr>
        <w:t>(в ред. пост. №98 от 14.03.2024)</w:t>
      </w:r>
    </w:p>
    <w:p w:rsidR="00C81389" w:rsidRDefault="00C81389" w:rsidP="00CC0F83">
      <w:pPr>
        <w:spacing w:line="360" w:lineRule="auto"/>
        <w:ind w:firstLine="709"/>
      </w:pPr>
      <w:r w:rsidRPr="00C81389">
        <w:t xml:space="preserve">13.5.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подпунктах «д» и «е» пункта 12 настоящего Положения, должностные лица организационного отдела администрации Таловского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Таловского муниципального района может направлять в установленном порядке запросы в государственные органы, органы местного самоуправления и заинтересованные </w:t>
      </w:r>
      <w:r w:rsidRPr="00C81389">
        <w:lastRenderedPageBreak/>
        <w:t>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продлён, но не более чем на 30 дней.</w:t>
      </w:r>
    </w:p>
    <w:p w:rsidR="00C81389" w:rsidRPr="00C81389" w:rsidRDefault="00C81389" w:rsidP="00C81389">
      <w:pPr>
        <w:spacing w:line="360" w:lineRule="auto"/>
        <w:ind w:firstLine="709"/>
        <w:rPr>
          <w:b/>
          <w:i/>
        </w:rPr>
      </w:pPr>
      <w:r w:rsidRPr="00C81389">
        <w:rPr>
          <w:b/>
          <w:i/>
        </w:rPr>
        <w:t>(в ред. пост. №98 от 14.03.2024)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13.6. Мотивированные заключения, предусмотренные пунктами 13.1, 13.3 и 13.4 настоящего Положения, должны содержать:</w:t>
      </w:r>
    </w:p>
    <w:p w:rsidR="00C81389" w:rsidRDefault="00C81389" w:rsidP="00CC0F83">
      <w:pPr>
        <w:spacing w:line="360" w:lineRule="auto"/>
        <w:ind w:firstLine="709"/>
      </w:pPr>
      <w:r w:rsidRPr="00C81389">
        <w:t>а) информацию, изложенную в обращениях или уведомлениях, указанных в абзацах втором и пятом подпункта «б» и подпунктах «д» и «е» пункта 12 настоящего Положения;</w:t>
      </w:r>
    </w:p>
    <w:p w:rsidR="00C81389" w:rsidRPr="00C81389" w:rsidRDefault="00C81389" w:rsidP="00CC0F83">
      <w:pPr>
        <w:spacing w:line="360" w:lineRule="auto"/>
        <w:ind w:firstLine="709"/>
        <w:rPr>
          <w:b/>
          <w:i/>
        </w:rPr>
      </w:pPr>
      <w:r w:rsidRPr="00C81389">
        <w:rPr>
          <w:b/>
          <w:i/>
        </w:rPr>
        <w:t>(подпункт в ред. пост. №98 от 14.03.2024</w:t>
      </w:r>
      <w:r>
        <w:rPr>
          <w:b/>
          <w:i/>
        </w:rPr>
        <w:t>)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81389" w:rsidRDefault="00C81389" w:rsidP="00CC0F83">
      <w:pPr>
        <w:spacing w:line="360" w:lineRule="auto"/>
        <w:ind w:firstLine="709"/>
      </w:pPr>
      <w:r w:rsidRPr="00C81389"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12 настоящего Положения, а также рекомендации для принятия одного из решений в соответствии с пунктами 20, 21.3, 21.4, 22.1 настоящего Положения или иного решения.</w:t>
      </w:r>
    </w:p>
    <w:p w:rsidR="00C81389" w:rsidRPr="00C81389" w:rsidRDefault="00C81389" w:rsidP="00C81389">
      <w:pPr>
        <w:spacing w:line="360" w:lineRule="auto"/>
        <w:ind w:firstLine="709"/>
        <w:rPr>
          <w:b/>
          <w:i/>
        </w:rPr>
      </w:pPr>
      <w:r w:rsidRPr="00C81389">
        <w:rPr>
          <w:b/>
          <w:i/>
        </w:rPr>
        <w:t>(подпункт в ред. пост. №98 от 14.03.2024)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организационный отдел администрации Таловского муниципального района и с результатами е</w:t>
      </w:r>
      <w:r w:rsidR="00A97A78" w:rsidRPr="00CA3146">
        <w:t>ё</w:t>
      </w:r>
      <w:r w:rsidRPr="00CA3146">
        <w:t xml:space="preserve"> проверки;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в) рассматривает ходатайства о приглашении на заседание комиссии лиц, указанных в подпункте «б» пункта 9 настоящего Положения, принимает решение об их </w:t>
      </w:r>
      <w:r w:rsidRPr="00CA3146"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14.1. Заседание комиссии по рассмотрению заявлений, указанных в абзацах третьем и </w:t>
      </w:r>
      <w:r w:rsidR="00A97A78" w:rsidRPr="00CA3146">
        <w:t>четвёртом</w:t>
      </w:r>
      <w:r w:rsidRPr="00CA3146">
        <w:t xml:space="preserve">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81389" w:rsidRDefault="00C81389" w:rsidP="00CC0F83">
      <w:pPr>
        <w:spacing w:line="360" w:lineRule="auto"/>
        <w:ind w:firstLine="709"/>
      </w:pPr>
      <w:r w:rsidRPr="00C81389">
        <w:t>14.2. Уведомления, указанные в подпунктах «д» и «е» пункта 12 настоящего Положения, как правило, рассматривается на очередном (плановом) заседании комиссии.</w:t>
      </w:r>
    </w:p>
    <w:p w:rsidR="00C81389" w:rsidRPr="00C81389" w:rsidRDefault="00C81389" w:rsidP="00CC0F83">
      <w:pPr>
        <w:spacing w:line="360" w:lineRule="auto"/>
        <w:ind w:firstLine="709"/>
        <w:rPr>
          <w:b/>
          <w:i/>
        </w:rPr>
      </w:pPr>
      <w:r w:rsidRPr="00C81389">
        <w:rPr>
          <w:b/>
          <w:i/>
        </w:rPr>
        <w:t>(в ред. пост. №98 от 14.03.2024)</w:t>
      </w:r>
    </w:p>
    <w:p w:rsidR="00C81389" w:rsidRDefault="00C81389" w:rsidP="00CC0F83">
      <w:pPr>
        <w:spacing w:line="360" w:lineRule="auto"/>
        <w:ind w:firstLine="709"/>
      </w:pPr>
      <w:r w:rsidRPr="00C81389">
        <w:t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подпунктами «б» и «е» пункта 12 настоящего Положения.</w:t>
      </w:r>
    </w:p>
    <w:p w:rsidR="00C81389" w:rsidRPr="00C81389" w:rsidRDefault="00C81389" w:rsidP="00C81389">
      <w:pPr>
        <w:spacing w:line="360" w:lineRule="auto"/>
        <w:ind w:firstLine="709"/>
        <w:rPr>
          <w:b/>
          <w:i/>
        </w:rPr>
      </w:pPr>
      <w:r w:rsidRPr="00C81389">
        <w:rPr>
          <w:b/>
          <w:i/>
        </w:rPr>
        <w:t>(в ред. пост. №98 от 14.03.2024)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15.1. Заседания комиссии могут проводиться в отсутствие муниципального служащего в случае:</w:t>
      </w:r>
    </w:p>
    <w:p w:rsidR="00C81389" w:rsidRDefault="00C81389" w:rsidP="00CC0F83">
      <w:pPr>
        <w:spacing w:line="360" w:lineRule="auto"/>
        <w:ind w:firstLine="709"/>
      </w:pPr>
      <w:r w:rsidRPr="00C81389">
        <w:t>а) если в обращении, заявлении или уведомлении, предусмотренных подпунктами «б» и «е»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81389" w:rsidRPr="00C81389" w:rsidRDefault="00C81389" w:rsidP="00CC0F83">
      <w:pPr>
        <w:spacing w:line="360" w:lineRule="auto"/>
        <w:ind w:firstLine="709"/>
        <w:rPr>
          <w:b/>
          <w:i/>
        </w:rPr>
      </w:pPr>
      <w:r w:rsidRPr="00C81389">
        <w:rPr>
          <w:b/>
          <w:i/>
        </w:rPr>
        <w:t>(подпункт в ред. пост. №98 от 14.03.2024)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б) если муниципальный служащий или гражданин, намеревающийся лично присутствовать на заседании комиссии и надлежащим образом </w:t>
      </w:r>
      <w:r w:rsidR="00A97A78" w:rsidRPr="00CA3146">
        <w:t>извещённый</w:t>
      </w:r>
      <w:r w:rsidRPr="00CA3146">
        <w:t xml:space="preserve"> о времени и месте его проведения, не явился на заседание комиссии.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16. На заседании комиссии заслушиваются пояснения муниципального служащего или гражда</w:t>
      </w:r>
      <w:r w:rsidR="00A97A78" w:rsidRPr="00CA3146">
        <w:t>нина, замещавшего должность мун</w:t>
      </w:r>
      <w:r w:rsidRPr="00CA3146">
        <w:t>иц</w:t>
      </w:r>
      <w:r w:rsidR="00A97A78" w:rsidRPr="00CA3146">
        <w:t>и</w:t>
      </w:r>
      <w:r w:rsidRPr="00CA3146">
        <w:t>пальной службы,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17. Члены комиссии и лица, участвовавшие в е</w:t>
      </w:r>
      <w:r w:rsidR="00A97A78" w:rsidRPr="00CA3146">
        <w:t>ё</w:t>
      </w:r>
      <w:r w:rsidRPr="00CA3146">
        <w:t xml:space="preserve"> заседании, не вправе разглашать сведения, ставшие им известными в ходе работы комиссии.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lastRenderedPageBreak/>
        <w:t>18.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а) установить, что сведения, представленные муниципальным служащим в соответствии с подпунктом «а»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</w:t>
      </w:r>
      <w:r w:rsidR="00A97A78" w:rsidRPr="00CA3146">
        <w:t>включённых</w:t>
      </w:r>
      <w:r w:rsidRPr="00CA3146">
        <w:t xml:space="preserve">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«О муниципальной службе в Воронежской области» от 28.12.2007 № 175-ОЗ), являются достоверными и полными;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главе Таловского муниципального района (его представителю) применить к муниципальному служащему конкретную меру ответственности.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19.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Таловского муниципального района (его представителю)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20.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 w:rsidRPr="00CA3146">
        <w:lastRenderedPageBreak/>
        <w:t>функции по управлению этой организацией входили в его должностные (служебные) обязанности;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21.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Таловского</w:t>
      </w:r>
      <w:r w:rsidR="00CC0F83" w:rsidRPr="00CA3146">
        <w:t xml:space="preserve"> </w:t>
      </w:r>
      <w:r w:rsidRPr="00CA3146">
        <w:t>муниципального района (его представителю) применить к муниципальному служащему конкретную меру ответственности.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21.1. 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б)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Таловского муниципального района (его представителю) применить к муниципальному служащему конкретную меру ответственности и (или) направить </w:t>
      </w:r>
      <w:r w:rsidRPr="00CA3146">
        <w:lastRenderedPageBreak/>
        <w:t>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21.2. По итогам рассмотрения вопроса, указанного в абзаце </w:t>
      </w:r>
      <w:r w:rsidR="00A97A78" w:rsidRPr="00CA3146">
        <w:t>четвёртом</w:t>
      </w:r>
      <w:r w:rsidRPr="00CA3146">
        <w:t xml:space="preserve"> подпункта «б» пункта 12 настоящего Положения, комиссия принимает одно из следующих решений: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Таловского муниципального района Воронежской области (его представителю) применить к муниципальному служащему конкретную меру ответственности.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21.3.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а) признать, что при исполнении муниципальным служащим должностных обязанностей конфликт интересов отсутствует;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Таловского муниципального района (его представителю) принять меры по урегулированию конфликта интересов или по недопущению его возникновения;</w:t>
      </w:r>
    </w:p>
    <w:p w:rsidR="00F56FC8" w:rsidRDefault="00F56FC8" w:rsidP="00CC0F83">
      <w:pPr>
        <w:spacing w:line="360" w:lineRule="auto"/>
        <w:ind w:firstLine="709"/>
      </w:pPr>
      <w:r w:rsidRPr="00CA3146"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Таловского муниципального района (его представителю) применить к муниципальному служащему конкретную меру ответственности.</w:t>
      </w:r>
    </w:p>
    <w:p w:rsidR="00C81389" w:rsidRPr="00C81389" w:rsidRDefault="00C81389" w:rsidP="00C81389">
      <w:pPr>
        <w:spacing w:line="360" w:lineRule="auto"/>
        <w:ind w:firstLine="709"/>
      </w:pPr>
      <w:r w:rsidRPr="00C81389">
        <w:t>21.4. По итогам рассмотрения вопроса, указанного в подпункте «е» пункта 12 настоящего Положения, комиссия принимает одно из следующих решений:</w:t>
      </w:r>
    </w:p>
    <w:p w:rsidR="00C81389" w:rsidRPr="00C81389" w:rsidRDefault="00C81389" w:rsidP="00C81389">
      <w:pPr>
        <w:spacing w:line="360" w:lineRule="auto"/>
        <w:ind w:firstLine="709"/>
      </w:pPr>
      <w:r w:rsidRPr="00C81389">
        <w:lastRenderedPageBreak/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81389" w:rsidRDefault="00C81389" w:rsidP="00C81389">
      <w:pPr>
        <w:spacing w:line="360" w:lineRule="auto"/>
        <w:ind w:firstLine="709"/>
      </w:pPr>
      <w:r w:rsidRPr="00C81389"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81389" w:rsidRPr="00C81389" w:rsidRDefault="00C81389" w:rsidP="00C81389">
      <w:pPr>
        <w:spacing w:line="360" w:lineRule="auto"/>
        <w:ind w:firstLine="709"/>
        <w:rPr>
          <w:b/>
          <w:i/>
        </w:rPr>
      </w:pPr>
      <w:r w:rsidRPr="00C81389">
        <w:rPr>
          <w:b/>
          <w:i/>
        </w:rPr>
        <w:t>(пункт дополнен пост. №98 от 14.03.2024)</w:t>
      </w:r>
    </w:p>
    <w:p w:rsidR="00C81389" w:rsidRDefault="00C81389" w:rsidP="00CC0F83">
      <w:pPr>
        <w:spacing w:line="360" w:lineRule="auto"/>
        <w:ind w:firstLine="709"/>
      </w:pPr>
      <w:r w:rsidRPr="00C81389">
        <w:t>22. По итогам рассмотрения вопросов, указанных в подпунктах «а», «б», «г», «д» и «е» пункта 12 настоящего Положения, и при наличии к тому оснований комиссия может принять иное решение, чем это предусмотрено пунктами 18 - 21, 21.1 - 21.4 и 22.1 настоящего Положения. Основания и мотивы принятия такого решения должны быть отражены в протоколе заседания комиссии.</w:t>
      </w:r>
    </w:p>
    <w:p w:rsidR="00C81389" w:rsidRPr="00C81389" w:rsidRDefault="00C81389" w:rsidP="00CC0F83">
      <w:pPr>
        <w:spacing w:line="360" w:lineRule="auto"/>
        <w:ind w:firstLine="709"/>
        <w:rPr>
          <w:b/>
          <w:i/>
        </w:rPr>
      </w:pPr>
      <w:r w:rsidRPr="00C81389">
        <w:rPr>
          <w:b/>
          <w:i/>
        </w:rPr>
        <w:t>(в ред. пост. №98 от 14.03.2024)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 xml:space="preserve">22.1. 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службы, </w:t>
      </w:r>
      <w:r w:rsidR="00A97A78" w:rsidRPr="00CA3146">
        <w:t>включённую</w:t>
      </w:r>
      <w:r w:rsidRPr="00CA3146">
        <w:t xml:space="preserve"> в перечень должностей, </w:t>
      </w:r>
      <w:r w:rsidR="00A97A78" w:rsidRPr="00CA3146">
        <w:t>утверждённый</w:t>
      </w:r>
      <w:r w:rsidRPr="00CA3146">
        <w:t xml:space="preserve"> нормативным правовым актом Таловского муниципального района одно из следующих решений: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№ 273-ФЗ «О противодействии коррупции». В этом случае комиссия рекомендует главе Таловского муниципального района (его представителю) проинформировать об указанных обстоятельствах органы прокуратуры и уведомившую организацию.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lastRenderedPageBreak/>
        <w:t>24. Для исполнения решений комиссии могут быть подготовлены проекты нормативных правовых актов администрации Таловского муниципального района, решений или поручений главы Таловского муниципального района (его представителя), которые в установленном порядке представляются на рассмотрение главы Таловского муниципального района (его представителю).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26. Решения комиссии оформляются протоколами, которые подписывают члены комиссии, принимавшие участие в е</w:t>
      </w:r>
      <w:r w:rsidR="00A97A78" w:rsidRPr="00CA3146">
        <w:t>ё</w:t>
      </w:r>
      <w:r w:rsidRPr="00CA3146">
        <w:t xml:space="preserve">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Таловского муниципального района (его представителя)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27. В протоколе заседания комиссии указываются: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а) дата заседания комиссии, фамилии, имена, отчества членов комиссии и других лиц, присутствующих на заседании;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в) предъявляемые к муниципальному служащему претензии, материалы, на которых они основываются;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г) содержание пояснений муниципального служащего и других лиц по существу предъявляемых претензий;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д) фамилии, имена, отчества выступивших на заседании лиц и краткое изложение их выступлений;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е) источник информации, содержащей основания для проведения заседания комиссии, дата поступления информации в администрацию Таловского муниципального района;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ж) другие сведения;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з) результаты голосования;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и) решение и обоснование его принятия.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lastRenderedPageBreak/>
        <w:t>28. Член комиссии, не согласный с е</w:t>
      </w:r>
      <w:r w:rsidR="00A97A78" w:rsidRPr="00CA3146">
        <w:t>ё</w:t>
      </w:r>
      <w:r w:rsidRPr="00CA3146">
        <w:t xml:space="preserve"> решением, вправе в письменной форме изложить </w:t>
      </w:r>
      <w:r w:rsidR="00A97A78" w:rsidRPr="00CA3146">
        <w:t>своё</w:t>
      </w:r>
      <w:r w:rsidRPr="00CA3146">
        <w:t xml:space="preserve">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29. Копии протокола заседания комиссии в 7-дневный срок со дня заседания направляются главе Таловского муниципального района (его представителю) полностью или в виде выписок из него - муниципальному служащему, а также по решению комиссии иным заинтересованным лицам.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30. Протокол заседания комиссии рассматривается главой Таловского</w:t>
      </w:r>
      <w:r w:rsidR="00CC0F83" w:rsidRPr="00CA3146">
        <w:t xml:space="preserve"> </w:t>
      </w:r>
      <w:r w:rsidRPr="00CA3146">
        <w:t>муниципального района (его представителем), которые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</w:t>
      </w:r>
      <w:r w:rsidR="00A97A78" w:rsidRPr="00CA3146">
        <w:t>ё</w:t>
      </w:r>
      <w:r w:rsidRPr="00CA3146">
        <w:t xml:space="preserve"> рекомендаций и принятом решении в письменной форме в месячный срок со дня поступления протокола заседания комиссии. Решение главы Таловского</w:t>
      </w:r>
      <w:r w:rsidR="00CC0F83" w:rsidRPr="00CA3146">
        <w:t xml:space="preserve"> </w:t>
      </w:r>
      <w:r w:rsidRPr="00CA3146">
        <w:t>муниципального района (его представителя) оглашается на ближайшем заседании комиссии и принимается к сведению без обсуждения.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Таловского муниципального района (его представителю)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F0C3A" w:rsidRPr="00CA3146" w:rsidRDefault="00F56FC8" w:rsidP="00CC0F83">
      <w:pPr>
        <w:spacing w:line="360" w:lineRule="auto"/>
        <w:ind w:firstLine="709"/>
      </w:pPr>
      <w:r w:rsidRPr="00CA3146"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56FC8" w:rsidRPr="00CA3146" w:rsidRDefault="00F56FC8" w:rsidP="00CC0F83">
      <w:pPr>
        <w:spacing w:line="360" w:lineRule="auto"/>
        <w:ind w:firstLine="709"/>
      </w:pPr>
      <w:r w:rsidRPr="00CA3146">
        <w:t>3</w:t>
      </w:r>
      <w:r w:rsidR="001F4D32" w:rsidRPr="00CA3146">
        <w:t>3</w:t>
      </w:r>
      <w:r w:rsidRPr="00CA3146">
        <w:t xml:space="preserve">.1. Выписка из решения комиссии, заверенная подписью секретаря комиссии и печатью администрации Таловского муниципального района вручается гражданину, замещавшему должность муниципальной службы, </w:t>
      </w:r>
      <w:r w:rsidR="00A97A78" w:rsidRPr="00CA3146">
        <w:t>включённую</w:t>
      </w:r>
      <w:r w:rsidRPr="00CA3146">
        <w:t xml:space="preserve"> в перечень должностей, </w:t>
      </w:r>
      <w:r w:rsidR="00A97A78" w:rsidRPr="00CA3146">
        <w:t>утверждённый</w:t>
      </w:r>
      <w:r w:rsidRPr="00CA3146">
        <w:t xml:space="preserve"> нормативным правовым актом Таловского муниципального района, в </w:t>
      </w:r>
      <w:r w:rsidRPr="00CA3146">
        <w:lastRenderedPageBreak/>
        <w:t xml:space="preserve">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</w:t>
      </w:r>
      <w:r w:rsidR="00A97A78" w:rsidRPr="00CA3146">
        <w:t>днём</w:t>
      </w:r>
      <w:r w:rsidRPr="00CA3146">
        <w:t xml:space="preserve"> проведения соответствующего заседания комиссии.</w:t>
      </w:r>
    </w:p>
    <w:p w:rsidR="00270689" w:rsidRPr="00CA3146" w:rsidRDefault="00F56FC8" w:rsidP="00CC0F83">
      <w:pPr>
        <w:spacing w:line="360" w:lineRule="auto"/>
        <w:ind w:firstLine="709"/>
      </w:pPr>
      <w:r w:rsidRPr="00CA3146"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</w:t>
      </w:r>
      <w:r w:rsidR="002069C5" w:rsidRPr="00CA3146">
        <w:t>включённых</w:t>
      </w:r>
      <w:r w:rsidRPr="00CA3146">
        <w:t xml:space="preserve">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организационным отделом администрации Таловского муниципального района Воронежской области.</w:t>
      </w:r>
    </w:p>
    <w:p w:rsidR="002069C5" w:rsidRPr="00CA3146" w:rsidRDefault="002069C5" w:rsidP="002069C5">
      <w:pPr>
        <w:ind w:firstLine="709"/>
        <w:jc w:val="right"/>
      </w:pPr>
      <w:r w:rsidRPr="00CA3146">
        <w:br w:type="page"/>
      </w:r>
      <w:r w:rsidRPr="00CA3146">
        <w:lastRenderedPageBreak/>
        <w:t xml:space="preserve">Приложение № </w:t>
      </w:r>
      <w:r w:rsidR="00CC0F83" w:rsidRPr="00CA3146">
        <w:t>2</w:t>
      </w:r>
      <w:r w:rsidRPr="00CA3146">
        <w:t xml:space="preserve"> </w:t>
      </w:r>
    </w:p>
    <w:p w:rsidR="002069C5" w:rsidRPr="00CA3146" w:rsidRDefault="002069C5" w:rsidP="002069C5">
      <w:pPr>
        <w:ind w:firstLine="0"/>
        <w:jc w:val="right"/>
      </w:pPr>
      <w:r w:rsidRPr="00CA3146">
        <w:t>к постановлению администрации</w:t>
      </w:r>
    </w:p>
    <w:p w:rsidR="002069C5" w:rsidRPr="00CA3146" w:rsidRDefault="002069C5" w:rsidP="002069C5">
      <w:pPr>
        <w:ind w:firstLine="0"/>
        <w:jc w:val="right"/>
      </w:pPr>
      <w:r w:rsidRPr="00CA3146">
        <w:t>Таловского муниципального района</w:t>
      </w:r>
    </w:p>
    <w:p w:rsidR="00B42648" w:rsidRPr="00CA3146" w:rsidRDefault="00365931" w:rsidP="00B42648">
      <w:pPr>
        <w:ind w:firstLine="0"/>
        <w:jc w:val="right"/>
      </w:pPr>
      <w:r w:rsidRPr="00CA3146">
        <w:t>от 25. 12.</w:t>
      </w:r>
      <w:r w:rsidR="002069C5" w:rsidRPr="00CA3146">
        <w:t xml:space="preserve"> 2023 №</w:t>
      </w:r>
      <w:r w:rsidRPr="00CA3146">
        <w:t>690</w:t>
      </w:r>
    </w:p>
    <w:p w:rsidR="002069C5" w:rsidRDefault="00B42648" w:rsidP="00B42648">
      <w:pPr>
        <w:ind w:firstLine="709"/>
        <w:jc w:val="right"/>
        <w:rPr>
          <w:b/>
          <w:i/>
        </w:rPr>
      </w:pPr>
      <w:r w:rsidRPr="00B42648">
        <w:rPr>
          <w:b/>
          <w:i/>
        </w:rPr>
        <w:t>(в ред. пост №32 от 24.01.2024)</w:t>
      </w:r>
    </w:p>
    <w:p w:rsidR="00B42648" w:rsidRPr="00B42648" w:rsidRDefault="00B42648" w:rsidP="00B42648">
      <w:pPr>
        <w:ind w:firstLine="709"/>
        <w:jc w:val="right"/>
        <w:rPr>
          <w:b/>
          <w:i/>
        </w:rPr>
      </w:pPr>
    </w:p>
    <w:p w:rsidR="00B42648" w:rsidRPr="00B42648" w:rsidRDefault="00B42648" w:rsidP="00B42648">
      <w:pPr>
        <w:ind w:firstLine="709"/>
        <w:rPr>
          <w:rFonts w:cs="Arial"/>
          <w:color w:val="000000"/>
          <w:lang w:eastAsia="en-US"/>
        </w:rPr>
      </w:pPr>
    </w:p>
    <w:p w:rsidR="00B42648" w:rsidRPr="00B42648" w:rsidRDefault="00B42648" w:rsidP="00B42648">
      <w:pPr>
        <w:spacing w:line="360" w:lineRule="auto"/>
        <w:ind w:firstLine="709"/>
        <w:jc w:val="center"/>
        <w:rPr>
          <w:rFonts w:cs="Arial"/>
          <w:b/>
          <w:color w:val="000000"/>
          <w:lang w:eastAsia="en-US"/>
        </w:rPr>
      </w:pPr>
      <w:r w:rsidRPr="00B42648">
        <w:rPr>
          <w:rFonts w:cs="Arial"/>
          <w:b/>
          <w:color w:val="000000"/>
          <w:lang w:eastAsia="en-US"/>
        </w:rPr>
        <w:t>Состав</w:t>
      </w:r>
    </w:p>
    <w:p w:rsidR="00B42648" w:rsidRPr="00B42648" w:rsidRDefault="00B42648" w:rsidP="00B42648">
      <w:pPr>
        <w:spacing w:line="360" w:lineRule="auto"/>
        <w:ind w:firstLine="709"/>
        <w:jc w:val="center"/>
        <w:rPr>
          <w:rFonts w:cs="Arial"/>
          <w:b/>
          <w:color w:val="000000"/>
          <w:lang w:eastAsia="en-US"/>
        </w:rPr>
      </w:pPr>
      <w:r w:rsidRPr="00B42648">
        <w:rPr>
          <w:rFonts w:cs="Arial"/>
          <w:b/>
          <w:color w:val="000000"/>
          <w:lang w:eastAsia="en-US"/>
        </w:rPr>
        <w:t xml:space="preserve">комиссии по соблюдению требований к служебному поведению муниципальных служащих администрации Таловского муниципального района Воронежской области и урегулированию конфликта интересов </w:t>
      </w: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  <w:r w:rsidRPr="00B42648">
        <w:rPr>
          <w:rFonts w:cs="Arial"/>
          <w:color w:val="000000"/>
          <w:lang w:eastAsia="en-US"/>
        </w:rPr>
        <w:t>1. Председатель комиссии – Куприна Елена Ивановна - заместитель главы администрации – начальник отдела по экономике;</w:t>
      </w: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  <w:r w:rsidRPr="00B42648">
        <w:rPr>
          <w:rFonts w:cs="Arial"/>
          <w:color w:val="000000"/>
          <w:lang w:eastAsia="en-US"/>
        </w:rPr>
        <w:t>2. Заместитель председателя комиссии - Дубовая Светлана Анатольевна - заместитель главы администрации по социальным вопросам – начальник отдела по образованию;</w:t>
      </w: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  <w:r w:rsidRPr="00B42648">
        <w:rPr>
          <w:rFonts w:cs="Arial"/>
          <w:color w:val="000000"/>
          <w:lang w:eastAsia="en-US"/>
        </w:rPr>
        <w:t>3. Секретарь комиссии – Степаненко Ирина Ивановна - специалист 1 категории организационного отдела.</w:t>
      </w: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  <w:r w:rsidRPr="00B42648">
        <w:rPr>
          <w:rFonts w:cs="Arial"/>
          <w:color w:val="000000"/>
          <w:lang w:eastAsia="en-US"/>
        </w:rPr>
        <w:t>Члены Комиссии:</w:t>
      </w: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  <w:r w:rsidRPr="00B42648">
        <w:rPr>
          <w:rFonts w:cs="Arial"/>
          <w:color w:val="000000"/>
          <w:lang w:eastAsia="en-US"/>
        </w:rPr>
        <w:t>1. Овчаренко Людмила Александровна - руководитель аппарата администрации муниципального района;</w:t>
      </w: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  <w:r w:rsidRPr="00B42648">
        <w:rPr>
          <w:rFonts w:cs="Arial"/>
          <w:color w:val="000000"/>
          <w:lang w:eastAsia="en-US"/>
        </w:rPr>
        <w:t>2. Мыльникова Людмила Николаевна - руководитель финансового отдела администрации муниципального района;</w:t>
      </w: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  <w:r w:rsidRPr="00B42648">
        <w:rPr>
          <w:rFonts w:cs="Arial"/>
          <w:color w:val="000000"/>
          <w:lang w:eastAsia="en-US"/>
        </w:rPr>
        <w:t>3. Давыдова Анна Михайловна - председатель Общественной палаты Таловского муниципального района (по согласованию);</w:t>
      </w: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  <w:r w:rsidRPr="00B42648">
        <w:rPr>
          <w:rFonts w:cs="Arial"/>
          <w:color w:val="000000"/>
          <w:lang w:eastAsia="en-US"/>
        </w:rPr>
        <w:t xml:space="preserve">4. </w:t>
      </w:r>
      <w:proofErr w:type="spellStart"/>
      <w:r w:rsidRPr="00B42648">
        <w:rPr>
          <w:rFonts w:cs="Arial"/>
          <w:color w:val="000000"/>
          <w:lang w:eastAsia="en-US"/>
        </w:rPr>
        <w:t>Макагонова</w:t>
      </w:r>
      <w:proofErr w:type="spellEnd"/>
      <w:r w:rsidRPr="00B42648">
        <w:rPr>
          <w:rFonts w:cs="Arial"/>
          <w:color w:val="000000"/>
          <w:lang w:eastAsia="en-US"/>
        </w:rPr>
        <w:t xml:space="preserve"> Елена Ивановна - председатель Таловского местного отделения ООГО «Союз женщин России» (по согласованию);</w:t>
      </w:r>
    </w:p>
    <w:p w:rsidR="00B42648" w:rsidRPr="00B42648" w:rsidRDefault="00B42648" w:rsidP="00B42648">
      <w:pPr>
        <w:spacing w:line="360" w:lineRule="auto"/>
        <w:ind w:firstLine="709"/>
        <w:rPr>
          <w:rFonts w:cs="Arial"/>
          <w:color w:val="000000"/>
          <w:lang w:eastAsia="en-US"/>
        </w:rPr>
      </w:pPr>
      <w:r w:rsidRPr="00B42648">
        <w:rPr>
          <w:rFonts w:cs="Arial"/>
          <w:color w:val="000000"/>
          <w:lang w:eastAsia="en-US"/>
        </w:rPr>
        <w:t xml:space="preserve">5. Штанько Ольга Витальевна – учитель истории и обществознания МКОУ </w:t>
      </w:r>
      <w:proofErr w:type="spellStart"/>
      <w:r w:rsidRPr="00B42648">
        <w:rPr>
          <w:rFonts w:cs="Arial"/>
          <w:color w:val="000000"/>
          <w:lang w:eastAsia="en-US"/>
        </w:rPr>
        <w:t>Таловской</w:t>
      </w:r>
      <w:proofErr w:type="spellEnd"/>
      <w:r w:rsidRPr="00B42648">
        <w:rPr>
          <w:rFonts w:cs="Arial"/>
          <w:color w:val="000000"/>
          <w:lang w:eastAsia="en-US"/>
        </w:rPr>
        <w:t xml:space="preserve"> СОШ (по согласованию).</w:t>
      </w:r>
    </w:p>
    <w:p w:rsidR="002069C5" w:rsidRPr="00CA3146" w:rsidRDefault="002069C5" w:rsidP="00B42648">
      <w:pPr>
        <w:spacing w:line="360" w:lineRule="auto"/>
        <w:ind w:firstLine="709"/>
        <w:jc w:val="center"/>
      </w:pPr>
    </w:p>
    <w:sectPr w:rsidR="002069C5" w:rsidRPr="00CA3146" w:rsidSect="003D2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4D" w:rsidRDefault="009D334D">
      <w:r>
        <w:separator/>
      </w:r>
    </w:p>
  </w:endnote>
  <w:endnote w:type="continuationSeparator" w:id="0">
    <w:p w:rsidR="009D334D" w:rsidRDefault="009D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0D" w:rsidRDefault="008A09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0D" w:rsidRDefault="008A090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0D" w:rsidRDefault="008A09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4D" w:rsidRDefault="009D334D">
      <w:r>
        <w:separator/>
      </w:r>
    </w:p>
  </w:footnote>
  <w:footnote w:type="continuationSeparator" w:id="0">
    <w:p w:rsidR="009D334D" w:rsidRDefault="009D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C4" w:rsidRDefault="00F761C4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C4" w:rsidRPr="00196E18" w:rsidRDefault="00F761C4">
    <w:pPr>
      <w:spacing w:after="160" w:line="259" w:lineRule="auto"/>
      <w:ind w:firstLine="0"/>
      <w:jc w:val="left"/>
      <w:rPr>
        <w:color w:val="800000"/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C4" w:rsidRDefault="00F761C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5A94"/>
    <w:multiLevelType w:val="hybridMultilevel"/>
    <w:tmpl w:val="5AFA9B80"/>
    <w:lvl w:ilvl="0" w:tplc="148E002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ECB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D4E8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443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235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BAB6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4CCB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CA5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4BD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E2CB2"/>
    <w:multiLevelType w:val="hybridMultilevel"/>
    <w:tmpl w:val="A47CBBB4"/>
    <w:lvl w:ilvl="0" w:tplc="95B81E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9A77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BCD4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2D5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238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4ABE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246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E64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01D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F13115"/>
    <w:multiLevelType w:val="hybridMultilevel"/>
    <w:tmpl w:val="75D0313C"/>
    <w:lvl w:ilvl="0" w:tplc="1F5203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E26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C30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490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EE4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6A7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A6F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A25A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EC7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7361A8"/>
    <w:multiLevelType w:val="hybridMultilevel"/>
    <w:tmpl w:val="87AEA42C"/>
    <w:lvl w:ilvl="0" w:tplc="B6845C7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EA1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12A6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837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095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2A2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B81E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5236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CCD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6B3D3E"/>
    <w:multiLevelType w:val="hybridMultilevel"/>
    <w:tmpl w:val="7EE0DAE0"/>
    <w:lvl w:ilvl="0" w:tplc="516AB1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E43F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BC1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D232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0E1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5817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B67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289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6D2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EF40DF"/>
    <w:multiLevelType w:val="hybridMultilevel"/>
    <w:tmpl w:val="D9B0CB28"/>
    <w:lvl w:ilvl="0" w:tplc="41D03CB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C5E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D6E1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FCFE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28E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508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E2E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86CA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496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961B64"/>
    <w:multiLevelType w:val="hybridMultilevel"/>
    <w:tmpl w:val="0A7EF490"/>
    <w:lvl w:ilvl="0" w:tplc="C300492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438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8026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A2C5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180F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8A38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78B8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63A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88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D037C9"/>
    <w:multiLevelType w:val="multilevel"/>
    <w:tmpl w:val="C62ABC6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E20448"/>
    <w:multiLevelType w:val="multilevel"/>
    <w:tmpl w:val="00E4831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150DF4"/>
    <w:multiLevelType w:val="hybridMultilevel"/>
    <w:tmpl w:val="FDB24B3E"/>
    <w:lvl w:ilvl="0" w:tplc="F7AAC3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46F6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A6C7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EF7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1879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E4A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8F5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A5E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4A2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722C4E44"/>
    <w:multiLevelType w:val="multilevel"/>
    <w:tmpl w:val="9E3C01B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700066"/>
    <w:multiLevelType w:val="hybridMultilevel"/>
    <w:tmpl w:val="E494B7BE"/>
    <w:lvl w:ilvl="0" w:tplc="A87C3B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BCE0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682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898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6EB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5298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5AD9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96D1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38DC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E14F30"/>
    <w:multiLevelType w:val="multilevel"/>
    <w:tmpl w:val="45DC7E4A"/>
    <w:lvl w:ilvl="0">
      <w:start w:val="2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860593"/>
    <w:multiLevelType w:val="hybridMultilevel"/>
    <w:tmpl w:val="01D81B20"/>
    <w:lvl w:ilvl="0" w:tplc="0622B3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677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EB0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8F8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762F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C0B6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E98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FA53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BCF5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14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5"/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C4"/>
    <w:rsid w:val="000536E6"/>
    <w:rsid w:val="000C3868"/>
    <w:rsid w:val="0011090F"/>
    <w:rsid w:val="001177C3"/>
    <w:rsid w:val="0017703F"/>
    <w:rsid w:val="00195573"/>
    <w:rsid w:val="00196BF6"/>
    <w:rsid w:val="00196E18"/>
    <w:rsid w:val="00197E4B"/>
    <w:rsid w:val="001C1915"/>
    <w:rsid w:val="001E4E17"/>
    <w:rsid w:val="001F4D32"/>
    <w:rsid w:val="002069C5"/>
    <w:rsid w:val="002271C5"/>
    <w:rsid w:val="00237A11"/>
    <w:rsid w:val="002469DE"/>
    <w:rsid w:val="00265AED"/>
    <w:rsid w:val="00270689"/>
    <w:rsid w:val="002954BE"/>
    <w:rsid w:val="002C15ED"/>
    <w:rsid w:val="002E0D18"/>
    <w:rsid w:val="002E5189"/>
    <w:rsid w:val="00330DBD"/>
    <w:rsid w:val="00336CB8"/>
    <w:rsid w:val="00365931"/>
    <w:rsid w:val="00380B89"/>
    <w:rsid w:val="003A46B7"/>
    <w:rsid w:val="003A4C73"/>
    <w:rsid w:val="003D23E1"/>
    <w:rsid w:val="00434A94"/>
    <w:rsid w:val="004710C0"/>
    <w:rsid w:val="00483E43"/>
    <w:rsid w:val="004D107F"/>
    <w:rsid w:val="004F65CC"/>
    <w:rsid w:val="0051617A"/>
    <w:rsid w:val="005456F8"/>
    <w:rsid w:val="005546F2"/>
    <w:rsid w:val="005816CA"/>
    <w:rsid w:val="005E2F52"/>
    <w:rsid w:val="005E470E"/>
    <w:rsid w:val="005E5EEB"/>
    <w:rsid w:val="005F427D"/>
    <w:rsid w:val="00687CFB"/>
    <w:rsid w:val="006B64F4"/>
    <w:rsid w:val="006D2799"/>
    <w:rsid w:val="006E5DDC"/>
    <w:rsid w:val="006E77D5"/>
    <w:rsid w:val="006F1AE3"/>
    <w:rsid w:val="00710797"/>
    <w:rsid w:val="007337EE"/>
    <w:rsid w:val="00784EB9"/>
    <w:rsid w:val="00796E38"/>
    <w:rsid w:val="007B491C"/>
    <w:rsid w:val="00873694"/>
    <w:rsid w:val="008A090D"/>
    <w:rsid w:val="008B64BF"/>
    <w:rsid w:val="008C12E2"/>
    <w:rsid w:val="00941405"/>
    <w:rsid w:val="00943CE0"/>
    <w:rsid w:val="0097698A"/>
    <w:rsid w:val="009770B6"/>
    <w:rsid w:val="009D334D"/>
    <w:rsid w:val="009D5A8B"/>
    <w:rsid w:val="009E5280"/>
    <w:rsid w:val="009F2DE0"/>
    <w:rsid w:val="00A12206"/>
    <w:rsid w:val="00A37AB2"/>
    <w:rsid w:val="00A97A78"/>
    <w:rsid w:val="00AB53DB"/>
    <w:rsid w:val="00AE7543"/>
    <w:rsid w:val="00AF0C3A"/>
    <w:rsid w:val="00B110A2"/>
    <w:rsid w:val="00B42648"/>
    <w:rsid w:val="00BB0640"/>
    <w:rsid w:val="00BF074E"/>
    <w:rsid w:val="00C2520A"/>
    <w:rsid w:val="00C3279D"/>
    <w:rsid w:val="00C32C13"/>
    <w:rsid w:val="00C46AE0"/>
    <w:rsid w:val="00C51F50"/>
    <w:rsid w:val="00C70DD1"/>
    <w:rsid w:val="00C81389"/>
    <w:rsid w:val="00C85D47"/>
    <w:rsid w:val="00CA3146"/>
    <w:rsid w:val="00CC0F83"/>
    <w:rsid w:val="00CC4815"/>
    <w:rsid w:val="00CE511D"/>
    <w:rsid w:val="00D03807"/>
    <w:rsid w:val="00D25789"/>
    <w:rsid w:val="00D375DB"/>
    <w:rsid w:val="00D52CF9"/>
    <w:rsid w:val="00D82D15"/>
    <w:rsid w:val="00DA3E33"/>
    <w:rsid w:val="00DE6224"/>
    <w:rsid w:val="00E047C1"/>
    <w:rsid w:val="00E06687"/>
    <w:rsid w:val="00E23893"/>
    <w:rsid w:val="00E37C63"/>
    <w:rsid w:val="00E46455"/>
    <w:rsid w:val="00E57283"/>
    <w:rsid w:val="00E75512"/>
    <w:rsid w:val="00E84583"/>
    <w:rsid w:val="00EA7C11"/>
    <w:rsid w:val="00EB3CF3"/>
    <w:rsid w:val="00EF3CB1"/>
    <w:rsid w:val="00F23670"/>
    <w:rsid w:val="00F56FC8"/>
    <w:rsid w:val="00F761C4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B92E9-29CA-4365-8CEF-53AB443A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0B8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80B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0B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0B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0B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52C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D52CF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header"/>
    <w:aliases w:val=" Знак,Знак"/>
    <w:basedOn w:val="a"/>
    <w:link w:val="a6"/>
    <w:unhideWhenUsed/>
    <w:rsid w:val="00D52C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,Знак Знак"/>
    <w:link w:val="a5"/>
    <w:rsid w:val="00D52CF9"/>
    <w:rPr>
      <w:rFonts w:ascii="Times New Roman" w:hAnsi="Times New Roman"/>
      <w:color w:val="000000"/>
      <w:sz w:val="28"/>
      <w:szCs w:val="22"/>
      <w:lang w:val="en-US" w:eastAsia="en-US"/>
    </w:rPr>
  </w:style>
  <w:style w:type="paragraph" w:customStyle="1" w:styleId="ConsPlusNormal">
    <w:name w:val="ConsPlusNormal"/>
    <w:qFormat/>
    <w:rsid w:val="00336CB8"/>
    <w:pPr>
      <w:widowControl w:val="0"/>
    </w:pPr>
    <w:rPr>
      <w:rFonts w:cs="Calibri"/>
      <w:sz w:val="22"/>
    </w:rPr>
  </w:style>
  <w:style w:type="paragraph" w:customStyle="1" w:styleId="ConsPlusNonformat">
    <w:name w:val="ConsPlusNonformat"/>
    <w:qFormat/>
    <w:rsid w:val="00336CB8"/>
    <w:pPr>
      <w:widowControl w:val="0"/>
    </w:pPr>
    <w:rPr>
      <w:rFonts w:ascii="Courier New" w:hAnsi="Courier New" w:cs="Courier New"/>
      <w:sz w:val="28"/>
    </w:rPr>
  </w:style>
  <w:style w:type="paragraph" w:customStyle="1" w:styleId="a7">
    <w:name w:val="Содержимое таблицы"/>
    <w:basedOn w:val="a"/>
    <w:qFormat/>
    <w:rsid w:val="00336CB8"/>
    <w:pPr>
      <w:suppressLineNumbers/>
      <w:ind w:firstLine="0"/>
      <w:jc w:val="left"/>
    </w:pPr>
    <w:rPr>
      <w:rFonts w:eastAsia="Calibri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A46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46B7"/>
    <w:rPr>
      <w:rFonts w:ascii="Tahoma" w:hAnsi="Tahoma" w:cs="Tahoma"/>
      <w:color w:val="000000"/>
      <w:sz w:val="16"/>
      <w:szCs w:val="16"/>
      <w:lang w:val="en-US" w:eastAsia="en-US"/>
    </w:rPr>
  </w:style>
  <w:style w:type="table" w:styleId="aa">
    <w:name w:val="Table Grid"/>
    <w:basedOn w:val="a1"/>
    <w:rsid w:val="002706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380B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3D23E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D23E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0B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80B8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D23E1"/>
    <w:rPr>
      <w:rFonts w:ascii="Courier" w:hAnsi="Courier"/>
      <w:sz w:val="22"/>
    </w:rPr>
  </w:style>
  <w:style w:type="character" w:styleId="ad">
    <w:name w:val="Hyperlink"/>
    <w:rsid w:val="00380B89"/>
    <w:rPr>
      <w:color w:val="0000FF"/>
      <w:u w:val="none"/>
    </w:rPr>
  </w:style>
  <w:style w:type="paragraph" w:customStyle="1" w:styleId="Application">
    <w:name w:val="Application!Приложение"/>
    <w:rsid w:val="00380B8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0B8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0B8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5346-CF8C-4414-A921-F4D6D0CC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18</Pages>
  <Words>5469</Words>
  <Characters>31179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Влад Юнченко</cp:lastModifiedBy>
  <cp:revision>2</cp:revision>
  <cp:lastPrinted>2023-12-22T08:38:00Z</cp:lastPrinted>
  <dcterms:created xsi:type="dcterms:W3CDTF">2024-04-26T07:08:00Z</dcterms:created>
  <dcterms:modified xsi:type="dcterms:W3CDTF">2024-04-26T08:22:00Z</dcterms:modified>
</cp:coreProperties>
</file>