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39A" w:rsidRDefault="0033239A" w:rsidP="0097458A">
      <w:pPr>
        <w:pStyle w:val="a8"/>
        <w:tabs>
          <w:tab w:val="left" w:pos="708"/>
        </w:tabs>
        <w:rPr>
          <w:b/>
          <w:sz w:val="26"/>
        </w:rPr>
      </w:pPr>
    </w:p>
    <w:p w:rsidR="0033239A" w:rsidRDefault="0033239A" w:rsidP="0097458A">
      <w:pPr>
        <w:pStyle w:val="a8"/>
        <w:tabs>
          <w:tab w:val="left" w:pos="708"/>
        </w:tabs>
        <w:rPr>
          <w:b/>
          <w:sz w:val="26"/>
        </w:rPr>
      </w:pPr>
    </w:p>
    <w:p w:rsidR="0033239A" w:rsidRDefault="00CC670B" w:rsidP="00BE217A">
      <w:pPr>
        <w:pStyle w:val="a8"/>
        <w:tabs>
          <w:tab w:val="left" w:pos="708"/>
        </w:tabs>
        <w:jc w:val="center"/>
        <w:rPr>
          <w:b/>
          <w:sz w:val="26"/>
        </w:rPr>
      </w:pPr>
      <w:r>
        <w:rPr>
          <w:b/>
          <w:noProof/>
          <w:sz w:val="26"/>
          <w:lang w:eastAsia="ru-RU"/>
        </w:rPr>
        <w:drawing>
          <wp:inline distT="0" distB="0" distL="0" distR="0">
            <wp:extent cx="742950" cy="9239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923925"/>
                    </a:xfrm>
                    <a:prstGeom prst="rect">
                      <a:avLst/>
                    </a:prstGeom>
                    <a:noFill/>
                    <a:ln>
                      <a:noFill/>
                    </a:ln>
                  </pic:spPr>
                </pic:pic>
              </a:graphicData>
            </a:graphic>
          </wp:inline>
        </w:drawing>
      </w:r>
    </w:p>
    <w:p w:rsidR="0033239A" w:rsidRDefault="0033239A" w:rsidP="00BE217A">
      <w:pPr>
        <w:pStyle w:val="a8"/>
        <w:tabs>
          <w:tab w:val="left" w:pos="708"/>
        </w:tabs>
        <w:rPr>
          <w:b/>
          <w:sz w:val="26"/>
        </w:rPr>
      </w:pPr>
    </w:p>
    <w:p w:rsidR="0033239A"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33239A" w:rsidRPr="00C47918"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33239A" w:rsidRPr="00C920CD" w:rsidRDefault="0033239A" w:rsidP="0097458A">
      <w:pPr>
        <w:pStyle w:val="a8"/>
        <w:tabs>
          <w:tab w:val="left" w:pos="708"/>
        </w:tabs>
        <w:rPr>
          <w:rFonts w:ascii="Times New Roman" w:hAnsi="Times New Roman"/>
          <w:b/>
          <w:sz w:val="28"/>
          <w:szCs w:val="28"/>
        </w:rPr>
      </w:pPr>
    </w:p>
    <w:p w:rsidR="0033239A" w:rsidRPr="00C47918" w:rsidRDefault="0033239A" w:rsidP="0097458A">
      <w:pPr>
        <w:pStyle w:val="a8"/>
        <w:tabs>
          <w:tab w:val="left" w:pos="708"/>
        </w:tabs>
        <w:jc w:val="center"/>
        <w:rPr>
          <w:rFonts w:ascii="Times New Roman" w:hAnsi="Times New Roman"/>
          <w:b/>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p>
    <w:p w:rsidR="0033239A" w:rsidRPr="00434943" w:rsidRDefault="0033239A" w:rsidP="0097458A">
      <w:pPr>
        <w:pStyle w:val="a8"/>
        <w:tabs>
          <w:tab w:val="left" w:pos="708"/>
        </w:tabs>
        <w:rPr>
          <w:rFonts w:ascii="Times New Roman" w:hAnsi="Times New Roman"/>
          <w:b/>
          <w:sz w:val="24"/>
          <w:szCs w:val="24"/>
        </w:rPr>
      </w:pPr>
    </w:p>
    <w:p w:rsidR="0033239A" w:rsidRDefault="0033239A" w:rsidP="0097458A">
      <w:pPr>
        <w:pStyle w:val="a8"/>
        <w:tabs>
          <w:tab w:val="left" w:pos="708"/>
        </w:tabs>
        <w:rPr>
          <w:rFonts w:ascii="Times New Roman" w:hAnsi="Times New Roman"/>
          <w:sz w:val="26"/>
          <w:szCs w:val="26"/>
          <w:u w:val="single"/>
        </w:rPr>
      </w:pPr>
    </w:p>
    <w:p w:rsidR="0033239A" w:rsidRPr="00162CE7" w:rsidRDefault="00DD35FB"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0033239A" w:rsidRPr="00162CE7">
        <w:rPr>
          <w:rFonts w:ascii="Times New Roman" w:hAnsi="Times New Roman"/>
          <w:sz w:val="26"/>
          <w:szCs w:val="26"/>
          <w:u w:val="single"/>
        </w:rPr>
        <w:t>т</w:t>
      </w:r>
      <w:r>
        <w:rPr>
          <w:rFonts w:ascii="Times New Roman" w:hAnsi="Times New Roman"/>
          <w:sz w:val="26"/>
          <w:szCs w:val="26"/>
          <w:u w:val="single"/>
        </w:rPr>
        <w:t xml:space="preserve"> </w:t>
      </w:r>
      <w:r w:rsidR="00962C13">
        <w:rPr>
          <w:rFonts w:ascii="Times New Roman" w:hAnsi="Times New Roman"/>
          <w:sz w:val="26"/>
          <w:szCs w:val="26"/>
          <w:u w:val="single"/>
        </w:rPr>
        <w:t xml:space="preserve">  </w:t>
      </w:r>
      <w:r w:rsidR="00FB70B3">
        <w:rPr>
          <w:rFonts w:ascii="Times New Roman" w:hAnsi="Times New Roman"/>
          <w:sz w:val="26"/>
          <w:szCs w:val="26"/>
          <w:u w:val="single"/>
        </w:rPr>
        <w:t>05 апреля 2022 № 218</w:t>
      </w:r>
      <w:r w:rsidR="009A0FBC">
        <w:rPr>
          <w:rFonts w:ascii="Times New Roman" w:hAnsi="Times New Roman"/>
          <w:sz w:val="26"/>
          <w:szCs w:val="26"/>
          <w:u w:val="single"/>
        </w:rPr>
        <w:t xml:space="preserve">                                      </w:t>
      </w:r>
      <w:r w:rsidR="005112D5">
        <w:rPr>
          <w:rFonts w:ascii="Times New Roman" w:hAnsi="Times New Roman"/>
          <w:sz w:val="26"/>
          <w:szCs w:val="26"/>
          <w:u w:val="single"/>
        </w:rPr>
        <w:t xml:space="preserve">    </w:t>
      </w:r>
      <w:r w:rsidR="0033239A" w:rsidRPr="00162CE7">
        <w:rPr>
          <w:rFonts w:ascii="Times New Roman" w:hAnsi="Times New Roman"/>
          <w:sz w:val="26"/>
          <w:szCs w:val="26"/>
          <w:u w:val="single"/>
        </w:rPr>
        <w:t xml:space="preserve">                </w:t>
      </w:r>
    </w:p>
    <w:p w:rsidR="0033239A" w:rsidRPr="00162CE7" w:rsidRDefault="0033239A"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w:t>
      </w:r>
      <w:proofErr w:type="gramStart"/>
      <w:r w:rsidRPr="00162CE7">
        <w:rPr>
          <w:rFonts w:ascii="Times New Roman" w:hAnsi="Times New Roman"/>
          <w:sz w:val="26"/>
          <w:szCs w:val="26"/>
        </w:rPr>
        <w:t>.Т</w:t>
      </w:r>
      <w:proofErr w:type="gramEnd"/>
      <w:r w:rsidRPr="00162CE7">
        <w:rPr>
          <w:rFonts w:ascii="Times New Roman" w:hAnsi="Times New Roman"/>
          <w:sz w:val="26"/>
          <w:szCs w:val="26"/>
        </w:rPr>
        <w:t>аловая</w:t>
      </w:r>
      <w:proofErr w:type="spellEnd"/>
    </w:p>
    <w:p w:rsidR="0033239A" w:rsidRPr="00162CE7" w:rsidRDefault="0033239A" w:rsidP="0097458A">
      <w:pPr>
        <w:pStyle w:val="a8"/>
        <w:tabs>
          <w:tab w:val="left" w:pos="708"/>
        </w:tabs>
        <w:rPr>
          <w:rFonts w:ascii="Times New Roman" w:hAnsi="Times New Roman"/>
          <w:sz w:val="26"/>
          <w:szCs w:val="26"/>
        </w:rPr>
      </w:pPr>
    </w:p>
    <w:bookmarkStart w:id="0" w:name="Par13"/>
    <w:bookmarkStart w:id="1" w:name="Par14"/>
    <w:bookmarkEnd w:id="0"/>
    <w:bookmarkEnd w:id="1"/>
    <w:p w:rsidR="0033239A" w:rsidRDefault="00CC670B" w:rsidP="002E5FA0">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mc:AlternateContent>
          <mc:Choice Requires="wps">
            <w:drawing>
              <wp:anchor distT="4294967293" distB="4294967293" distL="114300" distR="114300" simplePos="0" relativeHeight="251659264"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eQTgIAAFk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sUc3kE4CAABZBAAADgAAAAAAAAAAAAAAAAAuAgAAZHJzL2Uyb0RvYy54bWxQSwECLQAUAAYACAAA&#10;ACEANqIEj90AAAAJAQAADwAAAAAAAAAAAAAAAACoBAAAZHJzL2Rvd25yZXYueG1sUEsFBgAAAAAE&#10;AAQA8wAAALIFAAAAAA==&#10;"/>
            </w:pict>
          </mc:Fallback>
        </mc:AlternateContent>
      </w:r>
      <w:r>
        <w:rPr>
          <w:noProof/>
          <w:lang w:eastAsia="ru-RU"/>
        </w:rPr>
        <mc:AlternateContent>
          <mc:Choice Requires="wps">
            <w:drawing>
              <wp:anchor distT="0" distB="0" distL="114300" distR="114300" simplePos="0" relativeHeight="251658240" behindDoc="1" locked="0" layoutInCell="1" allowOverlap="1">
                <wp:simplePos x="0" y="0"/>
                <wp:positionH relativeFrom="column">
                  <wp:posOffset>2971800</wp:posOffset>
                </wp:positionH>
                <wp:positionV relativeFrom="paragraph">
                  <wp:posOffset>142240</wp:posOffset>
                </wp:positionV>
                <wp:extent cx="2540" cy="102870"/>
                <wp:effectExtent l="9525" t="8890" r="6985" b="1206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024191500 w 4"/>
                            <a:gd name="T3" fmla="*/ 2147483647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" filled="f">
                <v:path arrowok="t" o:connecttype="custom" o:connectlocs="0,0;2147483647,2147483647" o:connectangles="0,0"/>
              </v:polyline>
            </w:pict>
          </mc:Fallback>
        </mc:AlternateContent>
      </w:r>
      <w:r>
        <w:rPr>
          <w:noProof/>
          <w:lang w:eastAsia="ru-RU"/>
        </w:rPr>
        <mc:AlternateContent>
          <mc:Choice Requires="wps">
            <w:drawing>
              <wp:anchor distT="0" distB="0" distL="114297" distR="114297" simplePos="0" relativeHeight="251656192"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05pt;margin-top:11.05pt;width:0;height:9.15p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" path="m,l,183e" filled="f">
                <v:path arrowok="t" o:connecttype="custom" o:connectlocs="0,0;0,116205" o:connectangles="0,0"/>
              </v:shape>
            </w:pict>
          </mc:Fallback>
        </mc:AlternateContent>
      </w:r>
      <w:r>
        <w:rPr>
          <w:noProof/>
          <w:lang w:eastAsia="ru-RU"/>
        </w:rPr>
        <mc:AlternateContent>
          <mc:Choice Requires="wps">
            <w:drawing>
              <wp:anchor distT="4294967293" distB="4294967293" distL="114300" distR="114300" simplePos="0" relativeHeight="251657216"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2"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U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"/>
            </w:pict>
          </mc:Fallback>
        </mc:AlternateContent>
      </w:r>
    </w:p>
    <w:p w:rsidR="0033239A" w:rsidRDefault="0033239A" w:rsidP="0085496B">
      <w:pPr>
        <w:ind w:right="4251"/>
        <w:rPr>
          <w:rFonts w:eastAsia="Times New Roman"/>
          <w:b/>
          <w:sz w:val="28"/>
          <w:szCs w:val="28"/>
          <w:lang w:eastAsia="ar-SA"/>
        </w:rPr>
      </w:pPr>
      <w:bookmarkStart w:id="2" w:name="_GoBack"/>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и индивидуальным </w:t>
      </w:r>
    </w:p>
    <w:p w:rsidR="0033239A" w:rsidRDefault="0033239A" w:rsidP="0085496B">
      <w:pPr>
        <w:ind w:right="4251"/>
        <w:rPr>
          <w:rFonts w:eastAsia="Times New Roman"/>
          <w:b/>
          <w:sz w:val="28"/>
          <w:szCs w:val="28"/>
          <w:lang w:eastAsia="ar-SA"/>
        </w:rPr>
      </w:pPr>
      <w:proofErr w:type="gramStart"/>
      <w:r w:rsidRPr="009757C7">
        <w:rPr>
          <w:rFonts w:eastAsia="Times New Roman"/>
          <w:b/>
          <w:sz w:val="28"/>
          <w:szCs w:val="28"/>
          <w:lang w:eastAsia="ar-SA"/>
        </w:rPr>
        <w:t>предпринимателям</w:t>
      </w:r>
      <w:r>
        <w:rPr>
          <w:rFonts w:eastAsia="Times New Roman"/>
          <w:b/>
          <w:sz w:val="28"/>
          <w:szCs w:val="28"/>
          <w:lang w:eastAsia="ar-SA"/>
        </w:rPr>
        <w:t xml:space="preserve"> (субъектам </w:t>
      </w:r>
      <w:proofErr w:type="gramEnd"/>
    </w:p>
    <w:p w:rsidR="0033239A" w:rsidRDefault="0033239A" w:rsidP="0085496B">
      <w:pPr>
        <w:ind w:right="4251"/>
        <w:rPr>
          <w:rFonts w:eastAsia="Times New Roman"/>
          <w:b/>
          <w:sz w:val="28"/>
          <w:szCs w:val="28"/>
          <w:lang w:eastAsia="ar-SA"/>
        </w:rPr>
      </w:pPr>
      <w:r>
        <w:rPr>
          <w:rFonts w:eastAsia="Times New Roman"/>
          <w:b/>
          <w:sz w:val="28"/>
          <w:szCs w:val="28"/>
          <w:lang w:eastAsia="ar-SA"/>
        </w:rPr>
        <w:t xml:space="preserve">малого и среднего </w:t>
      </w:r>
    </w:p>
    <w:p w:rsidR="0033239A" w:rsidRDefault="0033239A" w:rsidP="0085496B">
      <w:pPr>
        <w:ind w:right="4251"/>
        <w:rPr>
          <w:rFonts w:eastAsia="Times New Roman"/>
          <w:b/>
          <w:sz w:val="28"/>
          <w:szCs w:val="28"/>
          <w:lang w:eastAsia="ar-SA"/>
        </w:rPr>
      </w:pPr>
      <w:r>
        <w:rPr>
          <w:rFonts w:eastAsia="Times New Roman"/>
          <w:b/>
          <w:sz w:val="28"/>
          <w:szCs w:val="28"/>
          <w:lang w:eastAsia="ar-SA"/>
        </w:rPr>
        <w:t>предпринимательства)</w:t>
      </w:r>
      <w:r w:rsidRPr="009757C7">
        <w:rPr>
          <w:rFonts w:eastAsia="Times New Roman"/>
          <w:b/>
          <w:sz w:val="28"/>
          <w:szCs w:val="28"/>
          <w:lang w:eastAsia="ar-SA"/>
        </w:rPr>
        <w:t>,</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 </w:t>
      </w:r>
      <w:proofErr w:type="gramStart"/>
      <w:r w:rsidRPr="009757C7">
        <w:rPr>
          <w:rFonts w:eastAsia="Times New Roman"/>
          <w:b/>
          <w:sz w:val="28"/>
          <w:szCs w:val="28"/>
          <w:lang w:eastAsia="ar-SA"/>
        </w:rPr>
        <w:t>осуществляющим</w:t>
      </w:r>
      <w:proofErr w:type="gramEnd"/>
      <w:r w:rsidRPr="009757C7">
        <w:rPr>
          <w:rFonts w:eastAsia="Times New Roman"/>
          <w:b/>
          <w:sz w:val="28"/>
          <w:szCs w:val="28"/>
          <w:lang w:eastAsia="ar-SA"/>
        </w:rPr>
        <w:t xml:space="preserve"> деятельность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 перевозке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регулярных автобусных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маршрутах </w:t>
      </w:r>
      <w:proofErr w:type="gramStart"/>
      <w:r w:rsidRPr="009757C7">
        <w:rPr>
          <w:rFonts w:eastAsia="Times New Roman"/>
          <w:b/>
          <w:sz w:val="28"/>
          <w:szCs w:val="28"/>
          <w:lang w:eastAsia="ar-SA"/>
        </w:rPr>
        <w:t>между</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поселениями в границах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Таловского муниципального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района, субсидий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компенсацию части потерь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в доходах </w:t>
      </w:r>
      <w:proofErr w:type="gramStart"/>
      <w:r w:rsidRPr="009757C7">
        <w:rPr>
          <w:rFonts w:eastAsia="Times New Roman"/>
          <w:b/>
          <w:sz w:val="28"/>
          <w:szCs w:val="28"/>
          <w:lang w:eastAsia="ar-SA"/>
        </w:rPr>
        <w:t>вследствие</w:t>
      </w:r>
      <w:proofErr w:type="gramEnd"/>
      <w:r>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Pr>
          <w:rFonts w:eastAsia="Times New Roman"/>
          <w:b/>
          <w:sz w:val="28"/>
          <w:szCs w:val="28"/>
          <w:lang w:eastAsia="ar-SA"/>
        </w:rPr>
        <w:t>государственного</w:t>
      </w:r>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регулирования тарифов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перевозку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Pr="009757C7"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r w:rsidR="00962C13">
        <w:rPr>
          <w:rFonts w:eastAsia="Times New Roman"/>
          <w:b/>
          <w:sz w:val="28"/>
          <w:szCs w:val="28"/>
          <w:lang w:eastAsia="ar-SA"/>
        </w:rPr>
        <w:t>202</w:t>
      </w:r>
      <w:r w:rsidR="009A0FBC">
        <w:rPr>
          <w:rFonts w:eastAsia="Times New Roman"/>
          <w:b/>
          <w:sz w:val="28"/>
          <w:szCs w:val="28"/>
          <w:lang w:eastAsia="ar-SA"/>
        </w:rPr>
        <w:t>2</w:t>
      </w:r>
      <w:r w:rsidRPr="009757C7">
        <w:rPr>
          <w:rFonts w:eastAsia="Times New Roman"/>
          <w:b/>
          <w:sz w:val="28"/>
          <w:szCs w:val="28"/>
          <w:lang w:eastAsia="ar-SA"/>
        </w:rPr>
        <w:t xml:space="preserve"> год</w:t>
      </w:r>
    </w:p>
    <w:p w:rsidR="0033239A" w:rsidRPr="009757C7" w:rsidRDefault="0033239A" w:rsidP="0085496B">
      <w:pPr>
        <w:ind w:right="4536"/>
        <w:rPr>
          <w:rFonts w:eastAsia="Times New Roman"/>
          <w:b/>
          <w:sz w:val="28"/>
          <w:szCs w:val="28"/>
          <w:lang w:eastAsia="ar-SA"/>
        </w:rPr>
      </w:pPr>
    </w:p>
    <w:p w:rsidR="0033239A" w:rsidRPr="009757C7" w:rsidRDefault="0033239A" w:rsidP="0085496B">
      <w:pPr>
        <w:ind w:right="4536"/>
        <w:rPr>
          <w:rFonts w:eastAsia="Times New Roman"/>
          <w:b/>
          <w:sz w:val="28"/>
          <w:szCs w:val="28"/>
          <w:lang w:eastAsia="ar-SA"/>
        </w:rPr>
      </w:pPr>
    </w:p>
    <w:p w:rsidR="0033239A" w:rsidRPr="009757C7" w:rsidRDefault="0033239A" w:rsidP="0085496B">
      <w:pPr>
        <w:spacing w:line="360" w:lineRule="auto"/>
        <w:ind w:firstLine="567"/>
        <w:jc w:val="both"/>
        <w:rPr>
          <w:rFonts w:eastAsia="Times New Roman"/>
          <w:b/>
          <w:sz w:val="28"/>
          <w:szCs w:val="28"/>
          <w:lang w:eastAsia="ru-RU"/>
        </w:rPr>
      </w:pPr>
      <w:proofErr w:type="gramStart"/>
      <w:r w:rsidRPr="009757C7">
        <w:rPr>
          <w:rFonts w:eastAsia="Times New Roman"/>
          <w:sz w:val="28"/>
          <w:szCs w:val="28"/>
          <w:lang w:eastAsia="ru-RU"/>
        </w:rPr>
        <w:t xml:space="preserve">В соответствии </w:t>
      </w:r>
      <w:bookmarkEnd w:id="2"/>
      <w:r w:rsidRPr="00555A90">
        <w:rPr>
          <w:rFonts w:eastAsia="Times New Roman"/>
          <w:sz w:val="28"/>
          <w:szCs w:val="28"/>
          <w:lang w:eastAsia="ru-RU"/>
        </w:rPr>
        <w:t xml:space="preserve">со </w:t>
      </w:r>
      <w:hyperlink r:id="rId9" w:history="1">
        <w:r w:rsidRPr="00555A90">
          <w:rPr>
            <w:rStyle w:val="ac"/>
            <w:rFonts w:eastAsia="Times New Roman"/>
            <w:color w:val="auto"/>
            <w:sz w:val="28"/>
            <w:szCs w:val="28"/>
            <w:u w:val="none"/>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10" w:history="1">
        <w:r w:rsidRPr="00555A90">
          <w:rPr>
            <w:rStyle w:val="ac"/>
            <w:rFonts w:eastAsia="Times New Roman"/>
            <w:color w:val="auto"/>
            <w:sz w:val="28"/>
            <w:szCs w:val="28"/>
            <w:u w:val="none"/>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w:t>
      </w:r>
      <w:r w:rsidRPr="006230EA">
        <w:rPr>
          <w:rFonts w:eastAsia="Times New Roman"/>
          <w:sz w:val="28"/>
          <w:szCs w:val="28"/>
          <w:lang w:eastAsia="ru-RU"/>
        </w:rPr>
        <w:t xml:space="preserve"> </w:t>
      </w:r>
      <w:r>
        <w:rPr>
          <w:rFonts w:eastAsia="Times New Roman"/>
          <w:sz w:val="28"/>
          <w:szCs w:val="28"/>
          <w:lang w:eastAsia="ru-RU"/>
        </w:rPr>
        <w:t xml:space="preserve">постановлением администрации </w:t>
      </w:r>
      <w:r>
        <w:rPr>
          <w:rFonts w:eastAsia="Times New Roman"/>
          <w:sz w:val="28"/>
          <w:szCs w:val="28"/>
          <w:lang w:eastAsia="ru-RU"/>
        </w:rPr>
        <w:lastRenderedPageBreak/>
        <w:t xml:space="preserve">муниципального района от 27.10.2017 №1013  «Об утверждении </w:t>
      </w:r>
      <w:r w:rsidRPr="006E23E0">
        <w:rPr>
          <w:rFonts w:eastAsia="Times New Roman"/>
          <w:sz w:val="28"/>
          <w:szCs w:val="28"/>
          <w:lang w:eastAsia="ru-RU"/>
        </w:rPr>
        <w:t>м</w:t>
      </w:r>
      <w:r w:rsidRPr="006E23E0">
        <w:rPr>
          <w:sz w:val="28"/>
          <w:szCs w:val="28"/>
        </w:rPr>
        <w:t>униципальной программы Таловского муниципального района Воронежской области «Муниципальное  управление и гражданское общество»</w:t>
      </w:r>
      <w:r>
        <w:rPr>
          <w:rFonts w:eastAsia="Times New Roman"/>
          <w:sz w:val="28"/>
          <w:szCs w:val="28"/>
          <w:lang w:eastAsia="ru-RU"/>
        </w:rPr>
        <w:t xml:space="preserve">, </w:t>
      </w:r>
      <w:r w:rsidRPr="009757C7">
        <w:rPr>
          <w:rFonts w:eastAsia="Times New Roman"/>
          <w:sz w:val="28"/>
          <w:szCs w:val="28"/>
          <w:lang w:eastAsia="ru-RU"/>
        </w:rPr>
        <w:t xml:space="preserve"> решением Совета народных депутатов Таловского  муниципального района</w:t>
      </w:r>
      <w:r w:rsidR="005112D5">
        <w:rPr>
          <w:rFonts w:eastAsia="Times New Roman"/>
          <w:sz w:val="28"/>
          <w:szCs w:val="28"/>
          <w:lang w:eastAsia="ru-RU"/>
        </w:rPr>
        <w:t xml:space="preserve"> от </w:t>
      </w:r>
      <w:r w:rsidR="00C57E75">
        <w:rPr>
          <w:sz w:val="28"/>
          <w:szCs w:val="28"/>
        </w:rPr>
        <w:t>23.12.2021 г №150</w:t>
      </w:r>
      <w:r w:rsidR="00C57E75" w:rsidRPr="008F6463">
        <w:rPr>
          <w:sz w:val="28"/>
          <w:szCs w:val="28"/>
        </w:rPr>
        <w:t xml:space="preserve"> «О</w:t>
      </w:r>
      <w:proofErr w:type="gramEnd"/>
      <w:r w:rsidR="00C57E75" w:rsidRPr="008F6463">
        <w:rPr>
          <w:sz w:val="28"/>
          <w:szCs w:val="28"/>
        </w:rPr>
        <w:t xml:space="preserve"> бюджете Таловск</w:t>
      </w:r>
      <w:r w:rsidR="00C57E75">
        <w:rPr>
          <w:sz w:val="28"/>
          <w:szCs w:val="28"/>
        </w:rPr>
        <w:t xml:space="preserve">ого </w:t>
      </w:r>
      <w:proofErr w:type="gramStart"/>
      <w:r w:rsidR="00C57E75">
        <w:rPr>
          <w:sz w:val="28"/>
          <w:szCs w:val="28"/>
        </w:rPr>
        <w:t>муниципального</w:t>
      </w:r>
      <w:proofErr w:type="gramEnd"/>
      <w:r w:rsidR="00C57E75">
        <w:rPr>
          <w:sz w:val="28"/>
          <w:szCs w:val="28"/>
        </w:rPr>
        <w:t xml:space="preserve"> района на 2022 год и плановый период 2023</w:t>
      </w:r>
      <w:r w:rsidR="00C57E75" w:rsidRPr="008F6463">
        <w:rPr>
          <w:sz w:val="28"/>
          <w:szCs w:val="28"/>
        </w:rPr>
        <w:t xml:space="preserve"> и 202</w:t>
      </w:r>
      <w:r w:rsidR="00C57E75">
        <w:rPr>
          <w:sz w:val="28"/>
          <w:szCs w:val="28"/>
        </w:rPr>
        <w:t>4</w:t>
      </w:r>
      <w:r w:rsidR="00C57E75" w:rsidRPr="008F6463">
        <w:rPr>
          <w:sz w:val="28"/>
          <w:szCs w:val="28"/>
        </w:rPr>
        <w:t xml:space="preserve">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33239A" w:rsidRPr="00C90248" w:rsidRDefault="0033239A"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w:t>
      </w:r>
      <w:proofErr w:type="gramStart"/>
      <w:r w:rsidRPr="009757C7">
        <w:rPr>
          <w:rFonts w:eastAsia="Times New Roman"/>
          <w:sz w:val="28"/>
          <w:szCs w:val="28"/>
          <w:lang w:eastAsia="ru-RU"/>
        </w:rPr>
        <w:t xml:space="preserve">Утвердить прилагаемый </w:t>
      </w:r>
      <w:hyperlink r:id="rId11" w:anchor="Par31#Par31" w:history="1">
        <w:r w:rsidRPr="00555A90">
          <w:rPr>
            <w:rStyle w:val="ac"/>
            <w:rFonts w:eastAsia="Times New Roman"/>
            <w:color w:val="auto"/>
            <w:sz w:val="28"/>
            <w:szCs w:val="28"/>
            <w:u w:val="none"/>
            <w:lang w:eastAsia="ru-RU"/>
          </w:rPr>
          <w:t>Порядок</w:t>
        </w:r>
      </w:hyperlink>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sidR="00731375">
        <w:rPr>
          <w:rFonts w:eastAsia="Times New Roman"/>
          <w:sz w:val="28"/>
          <w:szCs w:val="28"/>
          <w:lang w:eastAsia="ru-RU"/>
        </w:rPr>
        <w:t>ортом общего пользования на 202</w:t>
      </w:r>
      <w:r w:rsidR="00C57E75">
        <w:rPr>
          <w:rFonts w:eastAsia="Times New Roman"/>
          <w:sz w:val="28"/>
          <w:szCs w:val="28"/>
          <w:lang w:eastAsia="ru-RU"/>
        </w:rPr>
        <w:t>2</w:t>
      </w:r>
      <w:r w:rsidRPr="00C90248">
        <w:rPr>
          <w:rFonts w:eastAsia="Times New Roman"/>
          <w:sz w:val="28"/>
          <w:szCs w:val="28"/>
          <w:lang w:eastAsia="ru-RU"/>
        </w:rPr>
        <w:t xml:space="preserve"> год</w:t>
      </w:r>
      <w:r>
        <w:rPr>
          <w:rFonts w:eastAsia="Times New Roman"/>
          <w:sz w:val="28"/>
          <w:szCs w:val="28"/>
          <w:lang w:eastAsia="ru-RU"/>
        </w:rPr>
        <w:t>.</w:t>
      </w:r>
      <w:proofErr w:type="gramEnd"/>
    </w:p>
    <w:p w:rsidR="0033239A" w:rsidRPr="009757C7" w:rsidRDefault="0033239A" w:rsidP="0085496B">
      <w:pPr>
        <w:tabs>
          <w:tab w:val="left" w:pos="360"/>
        </w:tabs>
        <w:autoSpaceDE w:val="0"/>
        <w:autoSpaceDN w:val="0"/>
        <w:adjustRightInd w:val="0"/>
        <w:spacing w:line="360" w:lineRule="auto"/>
        <w:jc w:val="both"/>
        <w:rPr>
          <w:sz w:val="28"/>
          <w:szCs w:val="28"/>
        </w:rPr>
      </w:pPr>
      <w:r w:rsidRPr="009757C7">
        <w:rPr>
          <w:sz w:val="28"/>
          <w:szCs w:val="28"/>
        </w:rPr>
        <w:t xml:space="preserve">           2. </w:t>
      </w:r>
      <w:proofErr w:type="gramStart"/>
      <w:r w:rsidRPr="009757C7">
        <w:rPr>
          <w:sz w:val="28"/>
          <w:szCs w:val="28"/>
        </w:rPr>
        <w:t>Контроль за</w:t>
      </w:r>
      <w:proofErr w:type="gramEnd"/>
      <w:r w:rsidRPr="009757C7">
        <w:rPr>
          <w:sz w:val="28"/>
          <w:szCs w:val="28"/>
        </w:rPr>
        <w:t xml:space="preserve"> исполнением настоящего постановления  возложить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97458A">
      <w:pPr>
        <w:tabs>
          <w:tab w:val="left" w:pos="284"/>
        </w:tabs>
        <w:spacing w:line="360" w:lineRule="auto"/>
        <w:rPr>
          <w:sz w:val="28"/>
          <w:szCs w:val="28"/>
        </w:rPr>
      </w:pPr>
      <w:r>
        <w:rPr>
          <w:sz w:val="28"/>
          <w:szCs w:val="28"/>
        </w:rPr>
        <w:t>Глава</w:t>
      </w:r>
      <w:r w:rsidRPr="009757C7">
        <w:rPr>
          <w:sz w:val="28"/>
          <w:szCs w:val="28"/>
        </w:rPr>
        <w:t xml:space="preserve">  муниципального района                                                      </w:t>
      </w:r>
      <w:proofErr w:type="spellStart"/>
      <w:r>
        <w:rPr>
          <w:sz w:val="28"/>
          <w:szCs w:val="28"/>
        </w:rPr>
        <w:t>В.В.Бурдин</w:t>
      </w:r>
      <w:proofErr w:type="spellEnd"/>
      <w:r w:rsidRPr="009757C7">
        <w:rPr>
          <w:sz w:val="28"/>
          <w:szCs w:val="28"/>
        </w:rPr>
        <w:t xml:space="preserve">                                                                                                                                       </w:t>
      </w: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57C7">
      <w:pPr>
        <w:widowControl w:val="0"/>
        <w:autoSpaceDE w:val="0"/>
        <w:autoSpaceDN w:val="0"/>
        <w:adjustRightInd w:val="0"/>
        <w:jc w:val="right"/>
        <w:rPr>
          <w:rFonts w:eastAsia="Times New Roman"/>
          <w:sz w:val="26"/>
          <w:szCs w:val="26"/>
          <w:lang w:eastAsia="en-US"/>
        </w:rPr>
      </w:pPr>
      <w:bookmarkStart w:id="3" w:name="Par1"/>
      <w:bookmarkStart w:id="4" w:name="Par26"/>
      <w:bookmarkEnd w:id="3"/>
      <w:bookmarkEnd w:id="4"/>
      <w:r>
        <w:rPr>
          <w:sz w:val="26"/>
          <w:szCs w:val="26"/>
        </w:rPr>
        <w:lastRenderedPageBreak/>
        <w:t xml:space="preserve">Утвержден </w:t>
      </w:r>
    </w:p>
    <w:p w:rsidR="0033239A" w:rsidRDefault="0033239A" w:rsidP="009A61A3">
      <w:pPr>
        <w:widowControl w:val="0"/>
        <w:autoSpaceDE w:val="0"/>
        <w:autoSpaceDN w:val="0"/>
        <w:adjustRightInd w:val="0"/>
        <w:jc w:val="right"/>
        <w:rPr>
          <w:sz w:val="26"/>
          <w:szCs w:val="26"/>
        </w:rPr>
      </w:pPr>
      <w:r>
        <w:rPr>
          <w:sz w:val="26"/>
          <w:szCs w:val="26"/>
        </w:rPr>
        <w:t>постановлением администрации</w:t>
      </w:r>
    </w:p>
    <w:p w:rsidR="0033239A" w:rsidRDefault="0033239A" w:rsidP="009A61A3">
      <w:pPr>
        <w:widowControl w:val="0"/>
        <w:autoSpaceDE w:val="0"/>
        <w:autoSpaceDN w:val="0"/>
        <w:adjustRightInd w:val="0"/>
        <w:jc w:val="right"/>
        <w:rPr>
          <w:sz w:val="26"/>
          <w:szCs w:val="26"/>
        </w:rPr>
      </w:pPr>
      <w:r>
        <w:rPr>
          <w:sz w:val="26"/>
          <w:szCs w:val="26"/>
        </w:rPr>
        <w:t xml:space="preserve">муниципального района </w:t>
      </w:r>
    </w:p>
    <w:p w:rsidR="0033239A" w:rsidRDefault="0033239A" w:rsidP="009A61A3">
      <w:pPr>
        <w:widowControl w:val="0"/>
        <w:autoSpaceDE w:val="0"/>
        <w:autoSpaceDN w:val="0"/>
        <w:adjustRightInd w:val="0"/>
        <w:jc w:val="right"/>
        <w:rPr>
          <w:sz w:val="26"/>
          <w:szCs w:val="26"/>
        </w:rPr>
      </w:pPr>
      <w:r>
        <w:rPr>
          <w:sz w:val="26"/>
          <w:szCs w:val="26"/>
        </w:rPr>
        <w:t xml:space="preserve">от    ___________. N______ </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bookmarkStart w:id="5" w:name="Par31"/>
      <w:bookmarkEnd w:id="5"/>
    </w:p>
    <w:p w:rsidR="0033239A" w:rsidRDefault="0033239A"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33239A" w:rsidRPr="00CA203B" w:rsidRDefault="0033239A" w:rsidP="00CA203B">
      <w:pPr>
        <w:ind w:right="-105"/>
        <w:jc w:val="center"/>
        <w:rPr>
          <w:rFonts w:eastAsia="Times New Roman"/>
          <w:b/>
          <w:sz w:val="26"/>
          <w:szCs w:val="26"/>
          <w:lang w:eastAsia="ar-SA"/>
        </w:rPr>
      </w:pPr>
      <w:proofErr w:type="gramStart"/>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b/>
          <w:sz w:val="26"/>
          <w:szCs w:val="26"/>
          <w:lang w:eastAsia="ar-SA"/>
        </w:rPr>
        <w:t>ортом общего пользования на 2</w:t>
      </w:r>
      <w:r w:rsidR="005112D5">
        <w:rPr>
          <w:rFonts w:eastAsia="Times New Roman"/>
          <w:b/>
          <w:sz w:val="26"/>
          <w:szCs w:val="26"/>
          <w:lang w:eastAsia="ar-SA"/>
        </w:rPr>
        <w:t>02</w:t>
      </w:r>
      <w:r w:rsidR="00C57E75">
        <w:rPr>
          <w:rFonts w:eastAsia="Times New Roman"/>
          <w:b/>
          <w:sz w:val="26"/>
          <w:szCs w:val="26"/>
          <w:lang w:eastAsia="ar-SA"/>
        </w:rPr>
        <w:t>2</w:t>
      </w:r>
      <w:r w:rsidRPr="00CA203B">
        <w:rPr>
          <w:rFonts w:eastAsia="Times New Roman"/>
          <w:b/>
          <w:sz w:val="26"/>
          <w:szCs w:val="26"/>
          <w:lang w:eastAsia="ar-SA"/>
        </w:rPr>
        <w:t xml:space="preserve"> год</w:t>
      </w:r>
      <w:proofErr w:type="gramEnd"/>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jc w:val="center"/>
        <w:outlineLvl w:val="1"/>
        <w:rPr>
          <w:sz w:val="26"/>
          <w:szCs w:val="26"/>
        </w:rPr>
      </w:pPr>
      <w:bookmarkStart w:id="6" w:name="Par40"/>
      <w:bookmarkEnd w:id="6"/>
      <w:r>
        <w:rPr>
          <w:sz w:val="26"/>
          <w:szCs w:val="26"/>
        </w:rPr>
        <w:t>1. Общие положения</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1.1. </w:t>
      </w:r>
      <w:proofErr w:type="gramStart"/>
      <w:r>
        <w:rPr>
          <w:sz w:val="26"/>
          <w:szCs w:val="26"/>
        </w:rPr>
        <w:t xml:space="preserve">Настоящий Порядок предоставления за счет средств районного бюджета организациям и индивидуальным предпринимателям </w:t>
      </w:r>
      <w:r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w:t>
      </w:r>
      <w:r w:rsidR="003D7B57">
        <w:rPr>
          <w:sz w:val="26"/>
          <w:szCs w:val="26"/>
        </w:rPr>
        <w:t xml:space="preserve"> пользования на 202</w:t>
      </w:r>
      <w:r w:rsidR="00C57E75">
        <w:rPr>
          <w:sz w:val="26"/>
          <w:szCs w:val="26"/>
        </w:rPr>
        <w:t>2</w:t>
      </w:r>
      <w:r>
        <w:rPr>
          <w:sz w:val="26"/>
          <w:szCs w:val="26"/>
        </w:rPr>
        <w:t xml:space="preserve"> год (далее - Порядок, Субсидии) разработан в соответствии</w:t>
      </w:r>
      <w:proofErr w:type="gramEnd"/>
      <w:r>
        <w:rPr>
          <w:sz w:val="26"/>
          <w:szCs w:val="26"/>
        </w:rPr>
        <w:t xml:space="preserve"> со </w:t>
      </w:r>
      <w:hyperlink r:id="rId12"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33239A" w:rsidRDefault="0033239A"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33239A" w:rsidRDefault="0033239A"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33239A" w:rsidRDefault="0033239A"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33239A" w:rsidRDefault="0033239A"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33239A" w:rsidRDefault="0033239A" w:rsidP="009A61A3">
      <w:pPr>
        <w:widowControl w:val="0"/>
        <w:autoSpaceDE w:val="0"/>
        <w:autoSpaceDN w:val="0"/>
        <w:adjustRightInd w:val="0"/>
        <w:ind w:firstLine="540"/>
        <w:jc w:val="both"/>
        <w:rPr>
          <w:sz w:val="26"/>
          <w:szCs w:val="26"/>
        </w:rPr>
      </w:pPr>
      <w:bookmarkStart w:id="7" w:name="Par47"/>
      <w:bookmarkEnd w:id="7"/>
      <w:r>
        <w:rPr>
          <w:sz w:val="26"/>
          <w:szCs w:val="26"/>
        </w:rPr>
        <w:t>1.2. Целью предоставления Субсидий является компенсация части потерь в доходах организациям и индивидуальным предпринимателя</w:t>
      </w:r>
      <w:proofErr w:type="gramStart"/>
      <w:r>
        <w:rPr>
          <w:sz w:val="26"/>
          <w:szCs w:val="26"/>
        </w:rPr>
        <w:t>м</w:t>
      </w:r>
      <w:r w:rsidRPr="00E42D57">
        <w:rPr>
          <w:sz w:val="26"/>
          <w:szCs w:val="26"/>
        </w:rPr>
        <w:t>(</w:t>
      </w:r>
      <w:proofErr w:type="gramEnd"/>
      <w:r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hyperlink r:id="rId13" w:anchor="Par47#Par47" w:history="1">
        <w:r w:rsidRPr="0085496B">
          <w:rPr>
            <w:rStyle w:val="ac"/>
            <w:color w:val="auto"/>
            <w:sz w:val="26"/>
            <w:szCs w:val="26"/>
            <w:u w:val="none"/>
          </w:rPr>
          <w:t>пункте 1.2</w:t>
        </w:r>
      </w:hyperlink>
      <w:r w:rsidRPr="0085496B">
        <w:rPr>
          <w:sz w:val="26"/>
          <w:szCs w:val="26"/>
        </w:rPr>
        <w:t xml:space="preserve"> настоящего П</w:t>
      </w:r>
      <w:r>
        <w:rPr>
          <w:sz w:val="26"/>
          <w:szCs w:val="26"/>
        </w:rPr>
        <w:t>орядка.</w:t>
      </w:r>
    </w:p>
    <w:p w:rsidR="0033239A" w:rsidRDefault="0033239A"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8" w:name="Par51"/>
      <w:bookmarkEnd w:id="8"/>
    </w:p>
    <w:p w:rsidR="0033239A" w:rsidRDefault="0033239A" w:rsidP="009A61A3">
      <w:pPr>
        <w:widowControl w:val="0"/>
        <w:autoSpaceDE w:val="0"/>
        <w:autoSpaceDN w:val="0"/>
        <w:adjustRightInd w:val="0"/>
        <w:jc w:val="center"/>
        <w:outlineLvl w:val="1"/>
        <w:rPr>
          <w:sz w:val="26"/>
          <w:szCs w:val="26"/>
        </w:rPr>
      </w:pPr>
      <w:r>
        <w:rPr>
          <w:sz w:val="26"/>
          <w:szCs w:val="26"/>
        </w:rPr>
        <w:lastRenderedPageBreak/>
        <w:t>2. Категории и критерии отбора</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bookmarkStart w:id="9" w:name="Par53"/>
      <w:bookmarkEnd w:id="9"/>
      <w:r>
        <w:rPr>
          <w:sz w:val="26"/>
          <w:szCs w:val="26"/>
        </w:rPr>
        <w:t xml:space="preserve">2.1. </w:t>
      </w:r>
      <w:proofErr w:type="gramStart"/>
      <w:r>
        <w:rPr>
          <w:sz w:val="26"/>
          <w:szCs w:val="26"/>
        </w:rPr>
        <w:t xml:space="preserve">Право на получение Субсидий имеют юридические лица и индивидуальные предприниматели </w:t>
      </w:r>
      <w:r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w:t>
      </w:r>
      <w:proofErr w:type="gramEnd"/>
      <w:r>
        <w:rPr>
          <w:sz w:val="26"/>
          <w:szCs w:val="26"/>
        </w:rPr>
        <w:t xml:space="preserve"> </w:t>
      </w:r>
      <w:proofErr w:type="gramStart"/>
      <w:r>
        <w:rPr>
          <w:sz w:val="26"/>
          <w:szCs w:val="26"/>
        </w:rPr>
        <w:t>получении</w:t>
      </w:r>
      <w:proofErr w:type="gramEnd"/>
      <w:r>
        <w:rPr>
          <w:sz w:val="26"/>
          <w:szCs w:val="26"/>
        </w:rPr>
        <w:t xml:space="preserve">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33239A" w:rsidRDefault="0033239A"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33239A" w:rsidRPr="0032379B" w:rsidRDefault="0033239A" w:rsidP="009A61A3">
      <w:pPr>
        <w:widowControl w:val="0"/>
        <w:autoSpaceDE w:val="0"/>
        <w:autoSpaceDN w:val="0"/>
        <w:adjustRightInd w:val="0"/>
        <w:ind w:firstLine="540"/>
        <w:jc w:val="both"/>
        <w:rPr>
          <w:sz w:val="26"/>
          <w:szCs w:val="26"/>
        </w:rPr>
      </w:pPr>
      <w:bookmarkStart w:id="10" w:name="Par57"/>
      <w:bookmarkEnd w:id="10"/>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2.3. </w:t>
      </w:r>
      <w:proofErr w:type="gramStart"/>
      <w:r>
        <w:rPr>
          <w:sz w:val="26"/>
          <w:szCs w:val="26"/>
        </w:rPr>
        <w:t xml:space="preserve">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w:t>
      </w:r>
      <w:proofErr w:type="gramEnd"/>
      <w:r w:rsidRPr="0032379B">
        <w:rPr>
          <w:sz w:val="26"/>
          <w:szCs w:val="26"/>
        </w:rPr>
        <w:t xml:space="preserve">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2.4. Отдел по экономике администрации муниципального района принимает представленные документы, проверяет правильность их оформления и регистрирует в </w:t>
      </w:r>
      <w:r>
        <w:rPr>
          <w:sz w:val="26"/>
          <w:szCs w:val="26"/>
        </w:rPr>
        <w:lastRenderedPageBreak/>
        <w:t>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33239A" w:rsidRDefault="0033239A"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4"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33239A" w:rsidRDefault="0033239A"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33239A" w:rsidRDefault="0033239A"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33239A" w:rsidRPr="0085496B" w:rsidRDefault="0033239A"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5" w:anchor="Par53#Par53" w:history="1">
        <w:r w:rsidRPr="0085496B">
          <w:rPr>
            <w:rStyle w:val="ac"/>
            <w:color w:val="auto"/>
            <w:sz w:val="26"/>
            <w:szCs w:val="26"/>
          </w:rPr>
          <w:t>пунктом 2.1</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6" w:anchor="Par57#Par57" w:history="1">
        <w:r w:rsidRPr="0085496B">
          <w:rPr>
            <w:rStyle w:val="ac"/>
            <w:color w:val="auto"/>
            <w:sz w:val="26"/>
            <w:szCs w:val="26"/>
          </w:rPr>
          <w:t>пунктом 2.2</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33239A" w:rsidRDefault="0033239A"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outlineLvl w:val="1"/>
        <w:rPr>
          <w:sz w:val="26"/>
          <w:szCs w:val="26"/>
        </w:rPr>
      </w:pPr>
      <w:bookmarkStart w:id="11" w:name="Par72"/>
      <w:bookmarkEnd w:id="11"/>
      <w:r>
        <w:rPr>
          <w:sz w:val="26"/>
          <w:szCs w:val="26"/>
        </w:rPr>
        <w:t>3. Расчет и перечисление Субсидий Перевозчику</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7"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приложению к настоящему Порядку;</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8"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33239A" w:rsidRDefault="0033239A"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847725" cy="2190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7725"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247650" cy="219075"/>
            <wp:effectExtent l="0" t="0" r="0" b="952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650" cy="219075"/>
                    </a:xfrm>
                    <a:prstGeom prst="rect">
                      <a:avLst/>
                    </a:prstGeom>
                    <a:noFill/>
                    <a:ln>
                      <a:noFill/>
                    </a:ln>
                  </pic:spPr>
                </pic:pic>
              </a:graphicData>
            </a:graphic>
          </wp:inline>
        </w:drawing>
      </w:r>
      <w:r>
        <w:rPr>
          <w:sz w:val="26"/>
          <w:szCs w:val="26"/>
        </w:rPr>
        <w:t xml:space="preserve"> - Субсидии Перевозчика;</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w:t>
      </w:r>
      <w:proofErr w:type="gramEnd"/>
      <w:r>
        <w:rPr>
          <w:sz w:val="26"/>
          <w:szCs w:val="26"/>
        </w:rPr>
        <w:t xml:space="preserve"> - расходы от работы на маршрутах;</w:t>
      </w:r>
    </w:p>
    <w:p w:rsidR="0033239A" w:rsidRDefault="0033239A"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lastRenderedPageBreak/>
        <w:drawing>
          <wp:inline distT="0" distB="0" distL="0" distR="0">
            <wp:extent cx="219075" cy="219075"/>
            <wp:effectExtent l="0" t="0" r="9525" b="952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0033239A">
        <w:rPr>
          <w:sz w:val="26"/>
          <w:szCs w:val="26"/>
        </w:rPr>
        <w:t xml:space="preserve"> - начисленная компенсация расходов по перевозке льготных категорий граждан за отчетный период.</w:t>
      </w:r>
    </w:p>
    <w:p w:rsidR="0033239A" w:rsidRDefault="0033239A"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33239A" w:rsidRDefault="0033239A"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муниципального района поквартально. </w:t>
      </w:r>
    </w:p>
    <w:p w:rsidR="0033239A" w:rsidRDefault="0033239A"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33239A" w:rsidRDefault="0033239A"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CC670B">
        <w:rPr>
          <w:noProof/>
          <w:position w:val="-9"/>
          <w:sz w:val="26"/>
          <w:szCs w:val="26"/>
          <w:lang w:eastAsia="ru-RU"/>
        </w:rPr>
        <w:drawing>
          <wp:inline distT="0" distB="0" distL="0" distR="0">
            <wp:extent cx="304800" cy="219075"/>
            <wp:effectExtent l="0" t="0" r="0" b="9525"/>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на год каждому Перевозчику производится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9175" cy="247650"/>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466725" cy="247650"/>
            <wp:effectExtent l="0" t="0" r="9525"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Pr>
          <w:sz w:val="26"/>
          <w:szCs w:val="26"/>
        </w:rPr>
        <w:t xml:space="preserve"> - потребность Перевозчика в Субсидиях.</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roofErr w:type="gramEnd"/>
    </w:p>
    <w:p w:rsidR="0033239A" w:rsidRPr="004E44B1" w:rsidRDefault="0033239A"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5" w:history="1">
        <w:r w:rsidRPr="004E44B1">
          <w:rPr>
            <w:rStyle w:val="ac"/>
            <w:color w:val="auto"/>
            <w:sz w:val="26"/>
            <w:szCs w:val="26"/>
          </w:rPr>
          <w:t>законом</w:t>
        </w:r>
      </w:hyperlink>
      <w:r w:rsidRPr="004E44B1">
        <w:rPr>
          <w:sz w:val="26"/>
          <w:szCs w:val="26"/>
        </w:rPr>
        <w:t xml:space="preserve"> от 19.06.2000 N 82-ФЗ "О минимальном </w:t>
      </w:r>
      <w:proofErr w:type="gramStart"/>
      <w:r w:rsidRPr="004E44B1">
        <w:rPr>
          <w:sz w:val="26"/>
          <w:szCs w:val="26"/>
        </w:rPr>
        <w:t>размере оплаты труда</w:t>
      </w:r>
      <w:proofErr w:type="gramEnd"/>
      <w:r w:rsidRPr="004E44B1">
        <w:rPr>
          <w:sz w:val="26"/>
          <w:szCs w:val="26"/>
        </w:rPr>
        <w:t>".</w:t>
      </w:r>
    </w:p>
    <w:p w:rsidR="0033239A" w:rsidRDefault="0033239A"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33239A" w:rsidRDefault="0033239A"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33239A" w:rsidRDefault="0033239A"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85725" cy="219075"/>
            <wp:effectExtent l="0" t="0" r="9525" b="9525"/>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sidR="0033239A">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990600" cy="219075"/>
            <wp:effectExtent l="0" t="0" r="0" b="9525"/>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both"/>
        <w:rPr>
          <w:sz w:val="26"/>
          <w:szCs w:val="26"/>
        </w:rPr>
      </w:pPr>
      <w:r>
        <w:rPr>
          <w:sz w:val="26"/>
          <w:szCs w:val="26"/>
        </w:rPr>
        <w:t xml:space="preserve">где: </w:t>
      </w:r>
      <w:r w:rsidR="00CC670B">
        <w:rPr>
          <w:noProof/>
          <w:position w:val="-8"/>
          <w:sz w:val="26"/>
          <w:szCs w:val="26"/>
          <w:lang w:eastAsia="ru-RU"/>
        </w:rPr>
        <w:drawing>
          <wp:inline distT="0" distB="0" distL="0" distR="0">
            <wp:extent cx="304800" cy="219075"/>
            <wp:effectExtent l="0" t="0" r="0" b="9525"/>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 Субсидии, предусмотренные в бюджете на соответствующий финансовый год;</w:t>
      </w:r>
    </w:p>
    <w:p w:rsidR="0033239A" w:rsidRDefault="00CC670B" w:rsidP="009A61A3">
      <w:pPr>
        <w:widowControl w:val="0"/>
        <w:autoSpaceDE w:val="0"/>
        <w:autoSpaceDN w:val="0"/>
        <w:adjustRightInd w:val="0"/>
        <w:ind w:firstLine="540"/>
        <w:jc w:val="both"/>
        <w:rPr>
          <w:sz w:val="26"/>
          <w:szCs w:val="26"/>
        </w:rPr>
      </w:pPr>
      <w:r>
        <w:rPr>
          <w:noProof/>
          <w:position w:val="-9"/>
          <w:sz w:val="26"/>
          <w:szCs w:val="26"/>
          <w:lang w:eastAsia="ru-RU"/>
        </w:rPr>
        <w:drawing>
          <wp:inline distT="0" distB="0" distL="0" distR="0">
            <wp:extent cx="304800" cy="219075"/>
            <wp:effectExtent l="0" t="0" r="0" b="9525"/>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sidR="0033239A">
        <w:rPr>
          <w:sz w:val="26"/>
          <w:szCs w:val="26"/>
        </w:rPr>
        <w:t xml:space="preserve"> - общий объем потребности всех Перевозчиков в Субсидиях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3.5. Субсидии за последний квартал года предоставляются не позднее 20 декабря </w:t>
      </w:r>
      <w:r>
        <w:rPr>
          <w:sz w:val="26"/>
          <w:szCs w:val="26"/>
        </w:rPr>
        <w:lastRenderedPageBreak/>
        <w:t>текущего года в пределах остатка неиспользованных лимитов бюджетных обязательств на текущий финансовый год.</w:t>
      </w:r>
    </w:p>
    <w:p w:rsidR="0033239A" w:rsidRDefault="0033239A" w:rsidP="009A61A3">
      <w:pPr>
        <w:widowControl w:val="0"/>
        <w:autoSpaceDE w:val="0"/>
        <w:autoSpaceDN w:val="0"/>
        <w:adjustRightInd w:val="0"/>
        <w:jc w:val="center"/>
        <w:outlineLvl w:val="1"/>
        <w:rPr>
          <w:sz w:val="26"/>
          <w:szCs w:val="26"/>
        </w:rPr>
      </w:pPr>
      <w:bookmarkStart w:id="12" w:name="Par107"/>
      <w:bookmarkEnd w:id="12"/>
      <w:r>
        <w:rPr>
          <w:sz w:val="26"/>
          <w:szCs w:val="26"/>
        </w:rPr>
        <w:t xml:space="preserve">4. </w:t>
      </w:r>
      <w:proofErr w:type="gramStart"/>
      <w:r>
        <w:rPr>
          <w:sz w:val="26"/>
          <w:szCs w:val="26"/>
        </w:rPr>
        <w:t>Контроль за</w:t>
      </w:r>
      <w:proofErr w:type="gramEnd"/>
      <w:r>
        <w:rPr>
          <w:sz w:val="26"/>
          <w:szCs w:val="26"/>
        </w:rPr>
        <w:t xml:space="preserve"> использованием Субсидий</w:t>
      </w:r>
    </w:p>
    <w:p w:rsidR="0033239A" w:rsidRDefault="0033239A" w:rsidP="009A61A3">
      <w:pPr>
        <w:widowControl w:val="0"/>
        <w:autoSpaceDE w:val="0"/>
        <w:autoSpaceDN w:val="0"/>
        <w:adjustRightInd w:val="0"/>
        <w:ind w:firstLine="540"/>
        <w:jc w:val="both"/>
        <w:rPr>
          <w:sz w:val="26"/>
          <w:szCs w:val="26"/>
        </w:rPr>
      </w:pPr>
      <w:r>
        <w:rPr>
          <w:sz w:val="26"/>
          <w:szCs w:val="26"/>
        </w:rPr>
        <w:t xml:space="preserve">4.1. Контроль за целевым использованием Субсидий, осуществляет Финансовый отдел администрации Таловского </w:t>
      </w:r>
      <w:proofErr w:type="gramStart"/>
      <w:r>
        <w:rPr>
          <w:sz w:val="26"/>
          <w:szCs w:val="26"/>
        </w:rPr>
        <w:t>муниципального</w:t>
      </w:r>
      <w:proofErr w:type="gramEnd"/>
      <w:r>
        <w:rPr>
          <w:sz w:val="26"/>
          <w:szCs w:val="26"/>
        </w:rPr>
        <w:t xml:space="preserve"> района.</w:t>
      </w:r>
    </w:p>
    <w:p w:rsidR="0033239A" w:rsidRDefault="0033239A" w:rsidP="009A61A3">
      <w:pPr>
        <w:widowControl w:val="0"/>
        <w:autoSpaceDE w:val="0"/>
        <w:autoSpaceDN w:val="0"/>
        <w:adjustRightInd w:val="0"/>
        <w:ind w:firstLine="540"/>
        <w:jc w:val="both"/>
        <w:rPr>
          <w:sz w:val="26"/>
          <w:szCs w:val="26"/>
        </w:rPr>
      </w:pPr>
      <w:r>
        <w:rPr>
          <w:sz w:val="26"/>
          <w:szCs w:val="26"/>
        </w:rPr>
        <w:t xml:space="preserve">4.2. </w:t>
      </w:r>
      <w:proofErr w:type="gramStart"/>
      <w:r>
        <w:rPr>
          <w:sz w:val="26"/>
          <w:szCs w:val="26"/>
        </w:rPr>
        <w:t>Контроль за</w:t>
      </w:r>
      <w:proofErr w:type="gramEnd"/>
      <w:r>
        <w:rPr>
          <w:sz w:val="26"/>
          <w:szCs w:val="26"/>
        </w:rPr>
        <w:t xml:space="preserve"> соблюдением Перевозчиками условий, целей Порядка предоставления Субсидий, осуществляет отдел по архитектуре и строительной политике  администрации Таловского муниципального района.</w:t>
      </w:r>
    </w:p>
    <w:p w:rsidR="0033239A" w:rsidRDefault="0033239A"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33239A" w:rsidRDefault="0033239A"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4.5. 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w:t>
      </w:r>
      <w:proofErr w:type="gramStart"/>
      <w:r>
        <w:rPr>
          <w:sz w:val="26"/>
          <w:szCs w:val="26"/>
        </w:rPr>
        <w:t>дств в р</w:t>
      </w:r>
      <w:proofErr w:type="gramEnd"/>
      <w:r>
        <w:rPr>
          <w:sz w:val="26"/>
          <w:szCs w:val="26"/>
        </w:rPr>
        <w:t>айонный бюджет в соответствии с договором, заключенным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30" w:anchor="Par53#Par53" w:history="1">
        <w:r w:rsidRPr="0085496B">
          <w:rPr>
            <w:rStyle w:val="ac"/>
            <w:color w:val="auto"/>
            <w:sz w:val="26"/>
            <w:szCs w:val="26"/>
          </w:rPr>
          <w:t>пунктами 2.1</w:t>
        </w:r>
      </w:hyperlink>
      <w:r w:rsidRPr="0085496B">
        <w:rPr>
          <w:sz w:val="26"/>
          <w:szCs w:val="26"/>
        </w:rPr>
        <w:t xml:space="preserve"> - </w:t>
      </w:r>
      <w:hyperlink r:id="rId31"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33239A" w:rsidRDefault="0033239A"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right"/>
        <w:outlineLvl w:val="1"/>
        <w:rPr>
          <w:sz w:val="26"/>
          <w:szCs w:val="26"/>
        </w:rPr>
      </w:pPr>
      <w:bookmarkStart w:id="13" w:name="Par121"/>
      <w:bookmarkEnd w:id="13"/>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33239A" w:rsidRDefault="0033239A"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33239A" w:rsidRDefault="0033239A"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33239A" w:rsidRDefault="0033239A"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33239A" w:rsidRDefault="0033239A" w:rsidP="009A61A3">
      <w:pPr>
        <w:widowControl w:val="0"/>
        <w:autoSpaceDE w:val="0"/>
        <w:autoSpaceDN w:val="0"/>
        <w:adjustRightInd w:val="0"/>
        <w:jc w:val="right"/>
        <w:rPr>
          <w:sz w:val="26"/>
          <w:szCs w:val="26"/>
        </w:rPr>
      </w:pPr>
      <w:proofErr w:type="gramStart"/>
      <w:r w:rsidRPr="00F35FE6">
        <w:rPr>
          <w:sz w:val="26"/>
          <w:szCs w:val="26"/>
        </w:rPr>
        <w:t>(субъектам малого и</w:t>
      </w:r>
      <w:proofErr w:type="gramEnd"/>
    </w:p>
    <w:p w:rsidR="0033239A" w:rsidRDefault="0033239A"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Pr="00CA203B">
        <w:rPr>
          <w:sz w:val="26"/>
          <w:szCs w:val="26"/>
        </w:rPr>
        <w:t>,</w:t>
      </w:r>
    </w:p>
    <w:p w:rsidR="0033239A" w:rsidRDefault="0033239A" w:rsidP="009A61A3">
      <w:pPr>
        <w:widowControl w:val="0"/>
        <w:autoSpaceDE w:val="0"/>
        <w:autoSpaceDN w:val="0"/>
        <w:adjustRightInd w:val="0"/>
        <w:jc w:val="right"/>
        <w:rPr>
          <w:sz w:val="26"/>
          <w:szCs w:val="26"/>
        </w:rPr>
      </w:pPr>
      <w:r w:rsidRPr="00CA203B">
        <w:rPr>
          <w:sz w:val="26"/>
          <w:szCs w:val="26"/>
        </w:rPr>
        <w:t xml:space="preserve"> осуществляющим </w:t>
      </w:r>
    </w:p>
    <w:p w:rsidR="0033239A" w:rsidRDefault="0033239A"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33239A" w:rsidRDefault="0033239A"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33239A" w:rsidRDefault="0033239A" w:rsidP="009A61A3">
      <w:pPr>
        <w:widowControl w:val="0"/>
        <w:autoSpaceDE w:val="0"/>
        <w:autoSpaceDN w:val="0"/>
        <w:adjustRightInd w:val="0"/>
        <w:jc w:val="right"/>
        <w:rPr>
          <w:sz w:val="26"/>
          <w:szCs w:val="26"/>
        </w:rPr>
      </w:pPr>
      <w:r w:rsidRPr="00CA203B">
        <w:rPr>
          <w:sz w:val="26"/>
          <w:szCs w:val="26"/>
        </w:rPr>
        <w:t xml:space="preserve">пользования на </w:t>
      </w:r>
      <w:proofErr w:type="gramStart"/>
      <w:r w:rsidRPr="00CA203B">
        <w:rPr>
          <w:sz w:val="26"/>
          <w:szCs w:val="26"/>
        </w:rPr>
        <w:t>регулярных</w:t>
      </w:r>
      <w:proofErr w:type="gramEnd"/>
      <w:r w:rsidRPr="00CA203B">
        <w:rPr>
          <w:sz w:val="26"/>
          <w:szCs w:val="26"/>
        </w:rPr>
        <w:t xml:space="preserve"> автобусных </w:t>
      </w:r>
    </w:p>
    <w:p w:rsidR="0033239A" w:rsidRDefault="0033239A" w:rsidP="009A61A3">
      <w:pPr>
        <w:widowControl w:val="0"/>
        <w:autoSpaceDE w:val="0"/>
        <w:autoSpaceDN w:val="0"/>
        <w:adjustRightInd w:val="0"/>
        <w:jc w:val="right"/>
        <w:rPr>
          <w:sz w:val="26"/>
          <w:szCs w:val="26"/>
        </w:rPr>
      </w:pPr>
      <w:proofErr w:type="gramStart"/>
      <w:r w:rsidRPr="00CA203B">
        <w:rPr>
          <w:sz w:val="26"/>
          <w:szCs w:val="26"/>
        </w:rPr>
        <w:t>маршрутах</w:t>
      </w:r>
      <w:proofErr w:type="gramEnd"/>
      <w:r w:rsidRPr="00CA203B">
        <w:rPr>
          <w:sz w:val="26"/>
          <w:szCs w:val="26"/>
        </w:rPr>
        <w:t xml:space="preserve"> между поселениями в границах </w:t>
      </w:r>
    </w:p>
    <w:p w:rsidR="0033239A" w:rsidRDefault="0033239A"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33239A" w:rsidRDefault="0033239A"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33239A" w:rsidRDefault="0033239A" w:rsidP="009A61A3">
      <w:pPr>
        <w:widowControl w:val="0"/>
        <w:autoSpaceDE w:val="0"/>
        <w:autoSpaceDN w:val="0"/>
        <w:adjustRightInd w:val="0"/>
        <w:jc w:val="right"/>
        <w:rPr>
          <w:sz w:val="26"/>
          <w:szCs w:val="26"/>
        </w:rPr>
      </w:pPr>
      <w:r w:rsidRPr="00CA203B">
        <w:rPr>
          <w:sz w:val="26"/>
          <w:szCs w:val="26"/>
        </w:rPr>
        <w:t xml:space="preserve"> в доходах вследствие </w:t>
      </w:r>
      <w:proofErr w:type="gramStart"/>
      <w:r w:rsidRPr="00CA203B">
        <w:rPr>
          <w:sz w:val="26"/>
          <w:szCs w:val="26"/>
        </w:rPr>
        <w:t>государственного</w:t>
      </w:r>
      <w:proofErr w:type="gramEnd"/>
    </w:p>
    <w:p w:rsidR="0033239A" w:rsidRDefault="0033239A"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33239A" w:rsidRDefault="0033239A"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33239A" w:rsidRDefault="0033239A"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33239A" w:rsidRPr="00CA203B" w:rsidRDefault="003D7B57" w:rsidP="009A61A3">
      <w:pPr>
        <w:widowControl w:val="0"/>
        <w:autoSpaceDE w:val="0"/>
        <w:autoSpaceDN w:val="0"/>
        <w:adjustRightInd w:val="0"/>
        <w:jc w:val="right"/>
        <w:rPr>
          <w:sz w:val="26"/>
          <w:szCs w:val="26"/>
        </w:rPr>
      </w:pPr>
      <w:r>
        <w:rPr>
          <w:sz w:val="26"/>
          <w:szCs w:val="26"/>
        </w:rPr>
        <w:t>на  202</w:t>
      </w:r>
      <w:r w:rsidR="00C57E75">
        <w:rPr>
          <w:sz w:val="26"/>
          <w:szCs w:val="26"/>
        </w:rPr>
        <w:t>2</w:t>
      </w:r>
      <w:r w:rsidR="0033239A">
        <w:rPr>
          <w:sz w:val="26"/>
          <w:szCs w:val="26"/>
        </w:rPr>
        <w:t xml:space="preserve"> </w:t>
      </w:r>
      <w:r w:rsidR="0033239A" w:rsidRPr="00CA203B">
        <w:rPr>
          <w:sz w:val="26"/>
          <w:szCs w:val="26"/>
        </w:rPr>
        <w:t>год</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bookmarkStart w:id="14" w:name="Par134"/>
      <w:bookmarkEnd w:id="14"/>
      <w:r>
        <w:rPr>
          <w:sz w:val="26"/>
          <w:szCs w:val="26"/>
        </w:rPr>
        <w:t>СВЕДЕНИЯ</w:t>
      </w:r>
    </w:p>
    <w:p w:rsidR="0033239A" w:rsidRDefault="0033239A"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33239A" w:rsidRDefault="0033239A"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33239A" w:rsidRDefault="0033239A" w:rsidP="009A61A3">
      <w:pPr>
        <w:widowControl w:val="0"/>
        <w:autoSpaceDE w:val="0"/>
        <w:autoSpaceDN w:val="0"/>
        <w:adjustRightInd w:val="0"/>
        <w:jc w:val="center"/>
        <w:rPr>
          <w:sz w:val="26"/>
          <w:szCs w:val="26"/>
        </w:rPr>
      </w:pPr>
      <w:r>
        <w:rPr>
          <w:sz w:val="26"/>
          <w:szCs w:val="26"/>
        </w:rPr>
        <w:t>по ______________________________</w:t>
      </w:r>
    </w:p>
    <w:p w:rsidR="0033239A" w:rsidRDefault="0033239A" w:rsidP="009A61A3">
      <w:pPr>
        <w:widowControl w:val="0"/>
        <w:autoSpaceDE w:val="0"/>
        <w:autoSpaceDN w:val="0"/>
        <w:adjustRightInd w:val="0"/>
        <w:jc w:val="center"/>
        <w:rPr>
          <w:sz w:val="26"/>
          <w:szCs w:val="26"/>
        </w:rPr>
      </w:pPr>
      <w:r>
        <w:rPr>
          <w:sz w:val="26"/>
          <w:szCs w:val="26"/>
        </w:rPr>
        <w:t>(наименование перевозчика)</w:t>
      </w:r>
    </w:p>
    <w:p w:rsidR="0033239A" w:rsidRDefault="0033239A"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Ind w:w="75" w:type="dxa"/>
        <w:tblLayout w:type="fixed"/>
        <w:tblCellMar>
          <w:left w:w="75" w:type="dxa"/>
          <w:right w:w="75" w:type="dxa"/>
        </w:tblCellMar>
        <w:tblLook w:val="0000" w:firstRow="0" w:lastRow="0" w:firstColumn="0" w:lastColumn="0" w:noHBand="0" w:noVBand="0"/>
      </w:tblPr>
      <w:tblGrid>
        <w:gridCol w:w="5742"/>
        <w:gridCol w:w="2410"/>
      </w:tblGrid>
      <w:tr w:rsidR="0033239A"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33239A"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bl>
    <w:p w:rsidR="0033239A" w:rsidRDefault="0033239A" w:rsidP="009A61A3">
      <w:pPr>
        <w:widowControl w:val="0"/>
        <w:autoSpaceDE w:val="0"/>
        <w:autoSpaceDN w:val="0"/>
        <w:adjustRightInd w:val="0"/>
        <w:ind w:firstLine="540"/>
        <w:jc w:val="both"/>
        <w:rPr>
          <w:rFonts w:eastAsia="Times New Roman"/>
          <w:sz w:val="26"/>
          <w:szCs w:val="26"/>
          <w:lang w:eastAsia="en-US"/>
        </w:rPr>
      </w:pPr>
    </w:p>
    <w:p w:rsidR="0033239A" w:rsidRDefault="0033239A" w:rsidP="009A61A3">
      <w:pPr>
        <w:widowControl w:val="0"/>
        <w:autoSpaceDE w:val="0"/>
        <w:autoSpaceDN w:val="0"/>
        <w:adjustRightInd w:val="0"/>
        <w:rPr>
          <w:sz w:val="26"/>
          <w:szCs w:val="26"/>
        </w:rPr>
      </w:pPr>
      <w:r>
        <w:rPr>
          <w:sz w:val="26"/>
          <w:szCs w:val="26"/>
        </w:rPr>
        <w:t>Руководитель организации-перевозчика</w:t>
      </w:r>
    </w:p>
    <w:p w:rsidR="0033239A" w:rsidRDefault="0033239A"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9A61A3">
      <w:pPr>
        <w:widowControl w:val="0"/>
        <w:autoSpaceDE w:val="0"/>
        <w:autoSpaceDN w:val="0"/>
        <w:adjustRightInd w:val="0"/>
        <w:rPr>
          <w:sz w:val="26"/>
          <w:szCs w:val="26"/>
        </w:rPr>
      </w:pPr>
      <w:r>
        <w:rPr>
          <w:sz w:val="26"/>
          <w:szCs w:val="26"/>
        </w:rPr>
        <w:t xml:space="preserve">                                                 М.П.</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11707F">
      <w:pPr>
        <w:outlineLvl w:val="0"/>
        <w:rPr>
          <w:rFonts w:ascii="Arial" w:hAnsi="Arial" w:cs="Arial"/>
          <w:b/>
          <w:color w:val="000000"/>
          <w:lang w:eastAsia="ru-RU"/>
        </w:rPr>
      </w:pPr>
    </w:p>
    <w:sectPr w:rsidR="0033239A" w:rsidSect="00E06EC6">
      <w:headerReference w:type="even" r:id="rId32"/>
      <w:headerReference w:type="default" r:id="rId33"/>
      <w:pgSz w:w="11906" w:h="16838"/>
      <w:pgMar w:top="426"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F4" w:rsidRDefault="00EB12F4" w:rsidP="005F2E5E">
      <w:r>
        <w:separator/>
      </w:r>
    </w:p>
  </w:endnote>
  <w:endnote w:type="continuationSeparator" w:id="0">
    <w:p w:rsidR="00EB12F4" w:rsidRDefault="00EB12F4"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F4" w:rsidRDefault="00EB12F4" w:rsidP="005F2E5E">
      <w:r>
        <w:separator/>
      </w:r>
    </w:p>
  </w:footnote>
  <w:footnote w:type="continuationSeparator" w:id="0">
    <w:p w:rsidR="00EB12F4" w:rsidRDefault="00EB12F4"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3239A" w:rsidRDefault="0033239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p>
  <w:p w:rsidR="0033239A" w:rsidRDefault="0033239A" w:rsidP="001E3BA7">
    <w:pPr>
      <w:pStyle w:val="a8"/>
      <w:ind w:right="360"/>
    </w:pPr>
    <w:r>
      <w:tab/>
      <w:t xml:space="preserve">                                                                                        </w:t>
    </w:r>
  </w:p>
  <w:p w:rsidR="0033239A" w:rsidRDefault="0033239A" w:rsidP="001E3BA7">
    <w:pPr>
      <w:pStyle w:val="a8"/>
      <w:ind w:right="360"/>
    </w:pPr>
  </w:p>
  <w:p w:rsidR="0033239A" w:rsidRDefault="0033239A"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07C42"/>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880"/>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1750"/>
    <w:rsid w:val="001F4007"/>
    <w:rsid w:val="001F638C"/>
    <w:rsid w:val="002015B3"/>
    <w:rsid w:val="002020F3"/>
    <w:rsid w:val="0020241E"/>
    <w:rsid w:val="00202EF3"/>
    <w:rsid w:val="00203E69"/>
    <w:rsid w:val="00205323"/>
    <w:rsid w:val="00205FD8"/>
    <w:rsid w:val="00213E12"/>
    <w:rsid w:val="002174E3"/>
    <w:rsid w:val="002208B9"/>
    <w:rsid w:val="002208EE"/>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028"/>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C7026"/>
    <w:rsid w:val="002D11B9"/>
    <w:rsid w:val="002D18D9"/>
    <w:rsid w:val="002D2810"/>
    <w:rsid w:val="002D443C"/>
    <w:rsid w:val="002D5EF4"/>
    <w:rsid w:val="002D7BEE"/>
    <w:rsid w:val="002E0E91"/>
    <w:rsid w:val="002E35D3"/>
    <w:rsid w:val="002E4B68"/>
    <w:rsid w:val="002E5FA0"/>
    <w:rsid w:val="002E64A9"/>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239A"/>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3487"/>
    <w:rsid w:val="003D549C"/>
    <w:rsid w:val="003D6B3E"/>
    <w:rsid w:val="003D7AEE"/>
    <w:rsid w:val="003D7B57"/>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022"/>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53B9"/>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2AF3"/>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0485"/>
    <w:rsid w:val="004F1118"/>
    <w:rsid w:val="004F154B"/>
    <w:rsid w:val="004F1940"/>
    <w:rsid w:val="004F1D7C"/>
    <w:rsid w:val="004F5F47"/>
    <w:rsid w:val="004F76EF"/>
    <w:rsid w:val="005017BF"/>
    <w:rsid w:val="0050262E"/>
    <w:rsid w:val="005028F3"/>
    <w:rsid w:val="00502D12"/>
    <w:rsid w:val="00507912"/>
    <w:rsid w:val="005112D5"/>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30EA"/>
    <w:rsid w:val="00626386"/>
    <w:rsid w:val="00627CB2"/>
    <w:rsid w:val="006312C7"/>
    <w:rsid w:val="0063134D"/>
    <w:rsid w:val="0063275A"/>
    <w:rsid w:val="00633201"/>
    <w:rsid w:val="00633B24"/>
    <w:rsid w:val="00635627"/>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23E0"/>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9DB"/>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1375"/>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6F3"/>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E8C"/>
    <w:rsid w:val="00896B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8F6463"/>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21EB"/>
    <w:rsid w:val="0096274C"/>
    <w:rsid w:val="00962788"/>
    <w:rsid w:val="00962C13"/>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0FBC"/>
    <w:rsid w:val="009A2461"/>
    <w:rsid w:val="009A520C"/>
    <w:rsid w:val="009A61A3"/>
    <w:rsid w:val="009A798F"/>
    <w:rsid w:val="009A7EC7"/>
    <w:rsid w:val="009B4E69"/>
    <w:rsid w:val="009B5105"/>
    <w:rsid w:val="009B57DB"/>
    <w:rsid w:val="009B5C0A"/>
    <w:rsid w:val="009B5D6C"/>
    <w:rsid w:val="009B613E"/>
    <w:rsid w:val="009C038D"/>
    <w:rsid w:val="009C2101"/>
    <w:rsid w:val="009C2314"/>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4888"/>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39D8"/>
    <w:rsid w:val="00BB4617"/>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58"/>
    <w:rsid w:val="00BE0684"/>
    <w:rsid w:val="00BE217A"/>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0379"/>
    <w:rsid w:val="00C21082"/>
    <w:rsid w:val="00C21F50"/>
    <w:rsid w:val="00C222A4"/>
    <w:rsid w:val="00C25A54"/>
    <w:rsid w:val="00C25ADE"/>
    <w:rsid w:val="00C25DFA"/>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57E75"/>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6A2"/>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670B"/>
    <w:rsid w:val="00CC74E7"/>
    <w:rsid w:val="00CC78B7"/>
    <w:rsid w:val="00CD25F7"/>
    <w:rsid w:val="00CD3E33"/>
    <w:rsid w:val="00CD40E7"/>
    <w:rsid w:val="00CD4E86"/>
    <w:rsid w:val="00CD51BF"/>
    <w:rsid w:val="00CD5DF1"/>
    <w:rsid w:val="00CD5E66"/>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498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3853"/>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35FB"/>
    <w:rsid w:val="00DD6210"/>
    <w:rsid w:val="00DE1D9E"/>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12F4"/>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5B8"/>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0B3"/>
    <w:rsid w:val="00FB752E"/>
    <w:rsid w:val="00FB7B0C"/>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131234">
      <w:marLeft w:val="0"/>
      <w:marRight w:val="0"/>
      <w:marTop w:val="0"/>
      <w:marBottom w:val="0"/>
      <w:divBdr>
        <w:top w:val="none" w:sz="0" w:space="0" w:color="auto"/>
        <w:left w:val="none" w:sz="0" w:space="0" w:color="auto"/>
        <w:bottom w:val="none" w:sz="0" w:space="0" w:color="auto"/>
        <w:right w:val="none" w:sz="0" w:space="0" w:color="auto"/>
      </w:divBdr>
    </w:div>
    <w:div w:id="1883131235">
      <w:marLeft w:val="0"/>
      <w:marRight w:val="0"/>
      <w:marTop w:val="0"/>
      <w:marBottom w:val="0"/>
      <w:divBdr>
        <w:top w:val="none" w:sz="0" w:space="0" w:color="auto"/>
        <w:left w:val="none" w:sz="0" w:space="0" w:color="auto"/>
        <w:bottom w:val="none" w:sz="0" w:space="0" w:color="auto"/>
        <w:right w:val="none" w:sz="0" w:space="0" w:color="auto"/>
      </w:divBdr>
    </w:div>
    <w:div w:id="1883131236">
      <w:marLeft w:val="0"/>
      <w:marRight w:val="0"/>
      <w:marTop w:val="0"/>
      <w:marBottom w:val="0"/>
      <w:divBdr>
        <w:top w:val="none" w:sz="0" w:space="0" w:color="auto"/>
        <w:left w:val="none" w:sz="0" w:space="0" w:color="auto"/>
        <w:bottom w:val="none" w:sz="0" w:space="0" w:color="auto"/>
        <w:right w:val="none" w:sz="0" w:space="0" w:color="auto"/>
      </w:divBdr>
    </w:div>
    <w:div w:id="1883131237">
      <w:marLeft w:val="0"/>
      <w:marRight w:val="0"/>
      <w:marTop w:val="0"/>
      <w:marBottom w:val="0"/>
      <w:divBdr>
        <w:top w:val="none" w:sz="0" w:space="0" w:color="auto"/>
        <w:left w:val="none" w:sz="0" w:space="0" w:color="auto"/>
        <w:bottom w:val="none" w:sz="0" w:space="0" w:color="auto"/>
        <w:right w:val="none" w:sz="0" w:space="0" w:color="auto"/>
      </w:divBdr>
    </w:div>
    <w:div w:id="1883131238">
      <w:marLeft w:val="0"/>
      <w:marRight w:val="0"/>
      <w:marTop w:val="0"/>
      <w:marBottom w:val="0"/>
      <w:divBdr>
        <w:top w:val="none" w:sz="0" w:space="0" w:color="auto"/>
        <w:left w:val="none" w:sz="0" w:space="0" w:color="auto"/>
        <w:bottom w:val="none" w:sz="0" w:space="0" w:color="auto"/>
        <w:right w:val="none" w:sz="0" w:space="0" w:color="auto"/>
      </w:divBdr>
    </w:div>
    <w:div w:id="1883131239">
      <w:marLeft w:val="0"/>
      <w:marRight w:val="0"/>
      <w:marTop w:val="0"/>
      <w:marBottom w:val="0"/>
      <w:divBdr>
        <w:top w:val="none" w:sz="0" w:space="0" w:color="auto"/>
        <w:left w:val="none" w:sz="0" w:space="0" w:color="auto"/>
        <w:bottom w:val="none" w:sz="0" w:space="0" w:color="auto"/>
        <w:right w:val="none" w:sz="0" w:space="0" w:color="auto"/>
      </w:divBdr>
    </w:div>
    <w:div w:id="1883131240">
      <w:marLeft w:val="0"/>
      <w:marRight w:val="0"/>
      <w:marTop w:val="0"/>
      <w:marBottom w:val="0"/>
      <w:divBdr>
        <w:top w:val="none" w:sz="0" w:space="0" w:color="auto"/>
        <w:left w:val="none" w:sz="0" w:space="0" w:color="auto"/>
        <w:bottom w:val="none" w:sz="0" w:space="0" w:color="auto"/>
        <w:right w:val="none" w:sz="0" w:space="0" w:color="auto"/>
      </w:divBdr>
    </w:div>
    <w:div w:id="1883131241">
      <w:marLeft w:val="0"/>
      <w:marRight w:val="0"/>
      <w:marTop w:val="0"/>
      <w:marBottom w:val="0"/>
      <w:divBdr>
        <w:top w:val="none" w:sz="0" w:space="0" w:color="auto"/>
        <w:left w:val="none" w:sz="0" w:space="0" w:color="auto"/>
        <w:bottom w:val="none" w:sz="0" w:space="0" w:color="auto"/>
        <w:right w:val="none" w:sz="0" w:space="0" w:color="auto"/>
      </w:divBdr>
    </w:div>
    <w:div w:id="1883131242">
      <w:marLeft w:val="0"/>
      <w:marRight w:val="0"/>
      <w:marTop w:val="0"/>
      <w:marBottom w:val="0"/>
      <w:divBdr>
        <w:top w:val="none" w:sz="0" w:space="0" w:color="auto"/>
        <w:left w:val="none" w:sz="0" w:space="0" w:color="auto"/>
        <w:bottom w:val="none" w:sz="0" w:space="0" w:color="auto"/>
        <w:right w:val="none" w:sz="0" w:space="0" w:color="auto"/>
      </w:divBdr>
    </w:div>
    <w:div w:id="1883131243">
      <w:marLeft w:val="0"/>
      <w:marRight w:val="0"/>
      <w:marTop w:val="0"/>
      <w:marBottom w:val="0"/>
      <w:divBdr>
        <w:top w:val="none" w:sz="0" w:space="0" w:color="auto"/>
        <w:left w:val="none" w:sz="0" w:space="0" w:color="auto"/>
        <w:bottom w:val="none" w:sz="0" w:space="0" w:color="auto"/>
        <w:right w:val="none" w:sz="0" w:space="0" w:color="auto"/>
      </w:divBdr>
    </w:div>
    <w:div w:id="1883131244">
      <w:marLeft w:val="0"/>
      <w:marRight w:val="0"/>
      <w:marTop w:val="0"/>
      <w:marBottom w:val="0"/>
      <w:divBdr>
        <w:top w:val="none" w:sz="0" w:space="0" w:color="auto"/>
        <w:left w:val="none" w:sz="0" w:space="0" w:color="auto"/>
        <w:bottom w:val="none" w:sz="0" w:space="0" w:color="auto"/>
        <w:right w:val="none" w:sz="0" w:space="0" w:color="auto"/>
      </w:divBdr>
    </w:div>
    <w:div w:id="1883131245">
      <w:marLeft w:val="0"/>
      <w:marRight w:val="0"/>
      <w:marTop w:val="0"/>
      <w:marBottom w:val="0"/>
      <w:divBdr>
        <w:top w:val="none" w:sz="0" w:space="0" w:color="auto"/>
        <w:left w:val="none" w:sz="0" w:space="0" w:color="auto"/>
        <w:bottom w:val="none" w:sz="0" w:space="0" w:color="auto"/>
        <w:right w:val="none" w:sz="0" w:space="0" w:color="auto"/>
      </w:divBdr>
    </w:div>
    <w:div w:id="1883131246">
      <w:marLeft w:val="0"/>
      <w:marRight w:val="0"/>
      <w:marTop w:val="0"/>
      <w:marBottom w:val="0"/>
      <w:divBdr>
        <w:top w:val="none" w:sz="0" w:space="0" w:color="auto"/>
        <w:left w:val="none" w:sz="0" w:space="0" w:color="auto"/>
        <w:bottom w:val="none" w:sz="0" w:space="0" w:color="auto"/>
        <w:right w:val="none" w:sz="0" w:space="0" w:color="auto"/>
      </w:divBdr>
    </w:div>
    <w:div w:id="1883131247">
      <w:marLeft w:val="0"/>
      <w:marRight w:val="0"/>
      <w:marTop w:val="0"/>
      <w:marBottom w:val="0"/>
      <w:divBdr>
        <w:top w:val="none" w:sz="0" w:space="0" w:color="auto"/>
        <w:left w:val="none" w:sz="0" w:space="0" w:color="auto"/>
        <w:bottom w:val="none" w:sz="0" w:space="0" w:color="auto"/>
        <w:right w:val="none" w:sz="0" w:space="0" w:color="auto"/>
      </w:divBdr>
    </w:div>
    <w:div w:id="1883131248">
      <w:marLeft w:val="0"/>
      <w:marRight w:val="0"/>
      <w:marTop w:val="0"/>
      <w:marBottom w:val="0"/>
      <w:divBdr>
        <w:top w:val="none" w:sz="0" w:space="0" w:color="auto"/>
        <w:left w:val="none" w:sz="0" w:space="0" w:color="auto"/>
        <w:bottom w:val="none" w:sz="0" w:space="0" w:color="auto"/>
        <w:right w:val="none" w:sz="0" w:space="0" w:color="auto"/>
      </w:divBdr>
    </w:div>
    <w:div w:id="1883131249">
      <w:marLeft w:val="0"/>
      <w:marRight w:val="0"/>
      <w:marTop w:val="0"/>
      <w:marBottom w:val="0"/>
      <w:divBdr>
        <w:top w:val="none" w:sz="0" w:space="0" w:color="auto"/>
        <w:left w:val="none" w:sz="0" w:space="0" w:color="auto"/>
        <w:bottom w:val="none" w:sz="0" w:space="0" w:color="auto"/>
        <w:right w:val="none" w:sz="0" w:space="0" w:color="auto"/>
      </w:divBdr>
    </w:div>
    <w:div w:id="1883131250">
      <w:marLeft w:val="0"/>
      <w:marRight w:val="0"/>
      <w:marTop w:val="0"/>
      <w:marBottom w:val="0"/>
      <w:divBdr>
        <w:top w:val="none" w:sz="0" w:space="0" w:color="auto"/>
        <w:left w:val="none" w:sz="0" w:space="0" w:color="auto"/>
        <w:bottom w:val="none" w:sz="0" w:space="0" w:color="auto"/>
        <w:right w:val="none" w:sz="0" w:space="0" w:color="auto"/>
      </w:divBdr>
    </w:div>
    <w:div w:id="1883131251">
      <w:marLeft w:val="0"/>
      <w:marRight w:val="0"/>
      <w:marTop w:val="0"/>
      <w:marBottom w:val="0"/>
      <w:divBdr>
        <w:top w:val="none" w:sz="0" w:space="0" w:color="auto"/>
        <w:left w:val="none" w:sz="0" w:space="0" w:color="auto"/>
        <w:bottom w:val="none" w:sz="0" w:space="0" w:color="auto"/>
        <w:right w:val="none" w:sz="0" w:space="0" w:color="auto"/>
      </w:divBdr>
    </w:div>
    <w:div w:id="1883131252">
      <w:marLeft w:val="0"/>
      <w:marRight w:val="0"/>
      <w:marTop w:val="0"/>
      <w:marBottom w:val="0"/>
      <w:divBdr>
        <w:top w:val="none" w:sz="0" w:space="0" w:color="auto"/>
        <w:left w:val="none" w:sz="0" w:space="0" w:color="auto"/>
        <w:bottom w:val="none" w:sz="0" w:space="0" w:color="auto"/>
        <w:right w:val="none" w:sz="0" w:space="0" w:color="auto"/>
      </w:divBdr>
    </w:div>
    <w:div w:id="1883131253">
      <w:marLeft w:val="0"/>
      <w:marRight w:val="0"/>
      <w:marTop w:val="0"/>
      <w:marBottom w:val="0"/>
      <w:divBdr>
        <w:top w:val="none" w:sz="0" w:space="0" w:color="auto"/>
        <w:left w:val="none" w:sz="0" w:space="0" w:color="auto"/>
        <w:bottom w:val="none" w:sz="0" w:space="0" w:color="auto"/>
        <w:right w:val="none" w:sz="0" w:space="0" w:color="auto"/>
      </w:divBdr>
    </w:div>
    <w:div w:id="1883131254">
      <w:marLeft w:val="0"/>
      <w:marRight w:val="0"/>
      <w:marTop w:val="0"/>
      <w:marBottom w:val="0"/>
      <w:divBdr>
        <w:top w:val="none" w:sz="0" w:space="0" w:color="auto"/>
        <w:left w:val="none" w:sz="0" w:space="0" w:color="auto"/>
        <w:bottom w:val="none" w:sz="0" w:space="0" w:color="auto"/>
        <w:right w:val="none" w:sz="0" w:space="0" w:color="auto"/>
      </w:divBdr>
    </w:div>
    <w:div w:id="1883131255">
      <w:marLeft w:val="0"/>
      <w:marRight w:val="0"/>
      <w:marTop w:val="0"/>
      <w:marBottom w:val="0"/>
      <w:divBdr>
        <w:top w:val="none" w:sz="0" w:space="0" w:color="auto"/>
        <w:left w:val="none" w:sz="0" w:space="0" w:color="auto"/>
        <w:bottom w:val="none" w:sz="0" w:space="0" w:color="auto"/>
        <w:right w:val="none" w:sz="0" w:space="0" w:color="auto"/>
      </w:divBdr>
    </w:div>
    <w:div w:id="1883131256">
      <w:marLeft w:val="0"/>
      <w:marRight w:val="0"/>
      <w:marTop w:val="0"/>
      <w:marBottom w:val="0"/>
      <w:divBdr>
        <w:top w:val="none" w:sz="0" w:space="0" w:color="auto"/>
        <w:left w:val="none" w:sz="0" w:space="0" w:color="auto"/>
        <w:bottom w:val="none" w:sz="0" w:space="0" w:color="auto"/>
        <w:right w:val="none" w:sz="0" w:space="0" w:color="auto"/>
      </w:divBdr>
    </w:div>
    <w:div w:id="1883131257">
      <w:marLeft w:val="0"/>
      <w:marRight w:val="0"/>
      <w:marTop w:val="0"/>
      <w:marBottom w:val="0"/>
      <w:divBdr>
        <w:top w:val="none" w:sz="0" w:space="0" w:color="auto"/>
        <w:left w:val="none" w:sz="0" w:space="0" w:color="auto"/>
        <w:bottom w:val="none" w:sz="0" w:space="0" w:color="auto"/>
        <w:right w:val="none" w:sz="0" w:space="0" w:color="auto"/>
      </w:divBdr>
    </w:div>
    <w:div w:id="18831312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8" Type="http://schemas.openxmlformats.org/officeDocument/2006/relationships/hyperlink" Target="consultantplus://offline/ref=32D6FF1719EFBC9059D1E72860127886A9987653EA9C9905813B15B723FDBCD96101502A0D43FBA6503AJ" TargetMode="External"/><Relationship Id="rId26"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2D6FF1719EFBC9059D1E72860127886A9997F5EE3949905813B15B723FDBCD96101502A0D42FBA85031J" TargetMode="External"/><Relationship Id="rId17"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5" Type="http://schemas.openxmlformats.org/officeDocument/2006/relationships/hyperlink" Target="consultantplus://offline/ref=A385F3FC05093B068491B52E11CAD97C09D55B7200F61AFFCBD9BC24C2683EJ"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3.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4" Type="http://schemas.openxmlformats.org/officeDocument/2006/relationships/image" Target="media/image7.wmf"/><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6.wmf"/><Relationship Id="rId28" Type="http://schemas.openxmlformats.org/officeDocument/2006/relationships/image" Target="media/image10.wmf"/><Relationship Id="rId10" Type="http://schemas.openxmlformats.org/officeDocument/2006/relationships/hyperlink" Target="consultantplus://offline/ref=32D6FF1719EFBC9059D1F925767E2783A996295AEF9B9650D9644EEA74F4B68E264E0968494CF9A108932A553FJ" TargetMode="External"/><Relationship Id="rId19" Type="http://schemas.openxmlformats.org/officeDocument/2006/relationships/image" Target="media/image2.wmf"/><Relationship Id="rId3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4" Type="http://schemas.openxmlformats.org/officeDocument/2006/relationships/settings" Target="settings.xml"/><Relationship Id="rId9" Type="http://schemas.openxmlformats.org/officeDocument/2006/relationships/hyperlink" Target="consultantplus://offline/ref=32D6FF1719EFBC9059D1E72860127886A9997F5EE3949905813B15B723FDBCD96101502A0D42FBA85031J" TargetMode="External"/><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5.wmf"/><Relationship Id="rId27" Type="http://schemas.openxmlformats.org/officeDocument/2006/relationships/image" Target="media/image9.wmf"/><Relationship Id="rId3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15</TotalTime>
  <Pages>8</Pages>
  <Words>1851</Words>
  <Characters>16672</Characters>
  <Application>Microsoft Office Word</Application>
  <DocSecurity>0</DocSecurity>
  <Lines>138</Lines>
  <Paragraphs>36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Коробов А. Владимирович</cp:lastModifiedBy>
  <cp:revision>4</cp:revision>
  <cp:lastPrinted>2020-02-28T06:18:00Z</cp:lastPrinted>
  <dcterms:created xsi:type="dcterms:W3CDTF">2022-03-31T04:35:00Z</dcterms:created>
  <dcterms:modified xsi:type="dcterms:W3CDTF">2022-04-06T12:40:00Z</dcterms:modified>
</cp:coreProperties>
</file>