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049" w:rsidRDefault="001C5049" w:rsidP="001C5049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b/>
          <w:color w:val="auto"/>
          <w:spacing w:val="20"/>
          <w:lang w:bidi="ar-SA"/>
        </w:rPr>
      </w:pPr>
      <w:r>
        <w:rPr>
          <w:rFonts w:ascii="Arial" w:eastAsia="Times New Roman" w:hAnsi="Arial" w:cs="Arial"/>
          <w:b/>
          <w:noProof/>
          <w:color w:val="auto"/>
          <w:spacing w:val="20"/>
          <w:lang w:bidi="ar-SA"/>
        </w:rPr>
        <w:drawing>
          <wp:inline distT="0" distB="0" distL="0" distR="0" wp14:anchorId="19BE9464">
            <wp:extent cx="704850" cy="8286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5049" w:rsidRPr="00773256" w:rsidRDefault="001C5049" w:rsidP="001C5049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Arial" w:eastAsia="Times New Roman" w:hAnsi="Arial" w:cs="Arial"/>
          <w:b/>
          <w:color w:val="auto"/>
          <w:spacing w:val="20"/>
          <w:lang w:bidi="ar-SA"/>
        </w:rPr>
      </w:pPr>
      <w:r w:rsidRPr="00773256">
        <w:rPr>
          <w:rFonts w:ascii="Arial" w:eastAsia="Times New Roman" w:hAnsi="Arial" w:cs="Arial"/>
          <w:b/>
          <w:color w:val="auto"/>
          <w:spacing w:val="20"/>
          <w:lang w:bidi="ar-SA"/>
        </w:rPr>
        <w:t>АДМИНИСТРАЦИЯ ТАЛОВСКОГО</w:t>
      </w:r>
    </w:p>
    <w:p w:rsidR="001C5049" w:rsidRPr="00773256" w:rsidRDefault="001C5049" w:rsidP="001C5049">
      <w:pPr>
        <w:widowControl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pacing w:val="20"/>
          <w:lang w:bidi="ar-SA"/>
        </w:rPr>
      </w:pPr>
      <w:r w:rsidRPr="00773256">
        <w:rPr>
          <w:rFonts w:ascii="Arial" w:eastAsia="Times New Roman" w:hAnsi="Arial" w:cs="Arial"/>
          <w:b/>
          <w:color w:val="auto"/>
          <w:spacing w:val="20"/>
          <w:lang w:bidi="ar-SA"/>
        </w:rPr>
        <w:t>МУНИЦИПАЛЬНОГО РАЙОНА ВОРОНЕЖСКОЙ ОБЛАСТИ</w:t>
      </w:r>
    </w:p>
    <w:p w:rsidR="001C5049" w:rsidRPr="00773256" w:rsidRDefault="001C5049" w:rsidP="001C5049">
      <w:pPr>
        <w:widowControl/>
        <w:tabs>
          <w:tab w:val="left" w:pos="708"/>
          <w:tab w:val="center" w:pos="4677"/>
          <w:tab w:val="right" w:pos="9355"/>
        </w:tabs>
        <w:jc w:val="center"/>
        <w:rPr>
          <w:rFonts w:ascii="Arial" w:eastAsia="Times New Roman" w:hAnsi="Arial" w:cs="Arial"/>
          <w:b/>
          <w:color w:val="auto"/>
          <w:spacing w:val="40"/>
          <w:lang w:bidi="ar-SA"/>
        </w:rPr>
      </w:pPr>
      <w:r w:rsidRPr="00773256">
        <w:rPr>
          <w:rFonts w:ascii="Arial" w:eastAsia="Times New Roman" w:hAnsi="Arial" w:cs="Arial"/>
          <w:b/>
          <w:color w:val="auto"/>
          <w:spacing w:val="40"/>
          <w:lang w:bidi="ar-SA"/>
        </w:rPr>
        <w:t>ПОСТАНОВЛЕНИЕ</w:t>
      </w:r>
    </w:p>
    <w:p w:rsidR="001C5049" w:rsidRPr="00773256" w:rsidRDefault="001C5049" w:rsidP="001C5049">
      <w:pPr>
        <w:widowControl/>
        <w:tabs>
          <w:tab w:val="left" w:pos="708"/>
          <w:tab w:val="center" w:pos="4677"/>
          <w:tab w:val="right" w:pos="9355"/>
        </w:tabs>
        <w:rPr>
          <w:rFonts w:ascii="Arial" w:eastAsia="Times New Roman" w:hAnsi="Arial" w:cs="Arial"/>
          <w:b/>
          <w:color w:val="auto"/>
          <w:lang w:bidi="ar-SA"/>
        </w:rPr>
      </w:pPr>
    </w:p>
    <w:p w:rsidR="001C5049" w:rsidRPr="00773256" w:rsidRDefault="001C5049" w:rsidP="001C5049">
      <w:pPr>
        <w:widowControl/>
        <w:pBdr>
          <w:bottom w:val="single" w:sz="4" w:space="1" w:color="auto"/>
        </w:pBdr>
        <w:tabs>
          <w:tab w:val="left" w:pos="708"/>
          <w:tab w:val="center" w:pos="4677"/>
          <w:tab w:val="center" w:pos="7200"/>
          <w:tab w:val="right" w:pos="9355"/>
        </w:tabs>
        <w:ind w:right="5574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от 28 июня 2024 г. № 260</w:t>
      </w:r>
    </w:p>
    <w:p w:rsidR="001C5049" w:rsidRPr="00773256" w:rsidRDefault="001C5049" w:rsidP="001C5049">
      <w:pPr>
        <w:widowControl/>
        <w:tabs>
          <w:tab w:val="left" w:pos="708"/>
          <w:tab w:val="center" w:pos="4677"/>
          <w:tab w:val="center" w:pos="7200"/>
          <w:tab w:val="right" w:pos="9355"/>
        </w:tabs>
        <w:ind w:right="5574"/>
        <w:jc w:val="center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р. п. Таловая</w:t>
      </w:r>
    </w:p>
    <w:p w:rsidR="001C5049" w:rsidRPr="00773256" w:rsidRDefault="001C5049" w:rsidP="001C5049">
      <w:pPr>
        <w:widowControl/>
        <w:tabs>
          <w:tab w:val="left" w:pos="708"/>
          <w:tab w:val="center" w:pos="1890"/>
          <w:tab w:val="center" w:pos="4677"/>
          <w:tab w:val="center" w:pos="7200"/>
          <w:tab w:val="right" w:pos="9355"/>
        </w:tabs>
        <w:ind w:right="5574"/>
        <w:rPr>
          <w:rFonts w:ascii="Arial" w:eastAsia="Times New Roman" w:hAnsi="Arial" w:cs="Arial"/>
          <w:b/>
          <w:color w:val="auto"/>
          <w:lang w:bidi="ar-SA"/>
        </w:rPr>
      </w:pPr>
      <w:r w:rsidRPr="00773256">
        <w:rPr>
          <w:rFonts w:ascii="Arial" w:eastAsia="Times New Roman" w:hAnsi="Arial" w:cs="Arial"/>
          <w:noProof/>
          <w:color w:val="auto"/>
          <w:lang w:bidi="ar-S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5715" t="5715" r="1333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C455A" id="Прямая соединительная линия 4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u3l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"/>
            </w:pict>
          </mc:Fallback>
        </mc:AlternateContent>
      </w:r>
      <w:r w:rsidRPr="00773256">
        <w:rPr>
          <w:rFonts w:ascii="Arial" w:eastAsia="Times New Roman" w:hAnsi="Arial" w:cs="Arial"/>
          <w:noProof/>
          <w:color w:val="auto"/>
          <w:lang w:bidi="ar-S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5715" t="5715" r="10795" b="5715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67262D8" id="Полилиния 3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" filled="f">
                <v:path arrowok="t" o:connecttype="custom" o:connectlocs="0,0;2540,102870" o:connectangles="0,0"/>
              </v:polyline>
            </w:pict>
          </mc:Fallback>
        </mc:AlternateContent>
      </w:r>
      <w:r w:rsidRPr="00773256">
        <w:rPr>
          <w:rFonts w:ascii="Arial" w:eastAsia="Times New Roman" w:hAnsi="Arial" w:cs="Arial"/>
          <w:noProof/>
          <w:color w:val="auto"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6350" t="13335" r="12065" b="1333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7FF2C92" id="Полилиния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" filled="f">
                <v:path arrowok="t" o:connecttype="custom" o:connectlocs="0,0;0,116205" o:connectangles="0,0"/>
              </v:polyline>
            </w:pict>
          </mc:Fallback>
        </mc:AlternateContent>
      </w:r>
      <w:r w:rsidRPr="00773256">
        <w:rPr>
          <w:rFonts w:ascii="Arial" w:eastAsia="Times New Roman" w:hAnsi="Arial" w:cs="Arial"/>
          <w:noProof/>
          <w:color w:val="auto"/>
          <w:lang w:bidi="ar-S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5715" t="5715" r="13335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C7816A" id="Прямая соединительная линия 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1m7sm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1C5049" w:rsidRPr="00773256" w:rsidRDefault="001C5049" w:rsidP="001C5049">
      <w:pPr>
        <w:widowControl/>
        <w:ind w:left="24"/>
        <w:jc w:val="both"/>
        <w:rPr>
          <w:rFonts w:ascii="Arial" w:eastAsia="Times New Roman" w:hAnsi="Arial" w:cs="Arial"/>
          <w:b/>
          <w:color w:val="auto"/>
          <w:lang w:bidi="ar-SA"/>
        </w:rPr>
      </w:pPr>
      <w:r w:rsidRPr="00773256">
        <w:rPr>
          <w:rFonts w:ascii="Arial" w:eastAsia="Times New Roman" w:hAnsi="Arial" w:cs="Arial"/>
          <w:b/>
          <w:color w:val="auto"/>
          <w:lang w:bidi="ar-SA"/>
        </w:rPr>
        <w:t>Об утверждении порядка</w:t>
      </w:r>
    </w:p>
    <w:p w:rsidR="001C5049" w:rsidRPr="00773256" w:rsidRDefault="001C5049" w:rsidP="001C5049">
      <w:pPr>
        <w:widowControl/>
        <w:ind w:left="24"/>
        <w:jc w:val="both"/>
        <w:rPr>
          <w:rFonts w:ascii="Arial" w:eastAsia="Times New Roman" w:hAnsi="Arial" w:cs="Arial"/>
          <w:b/>
          <w:color w:val="auto"/>
          <w:lang w:bidi="ar-SA"/>
        </w:rPr>
      </w:pPr>
      <w:r w:rsidRPr="00773256">
        <w:rPr>
          <w:rFonts w:ascii="Arial" w:eastAsia="Times New Roman" w:hAnsi="Arial" w:cs="Arial"/>
          <w:b/>
          <w:color w:val="auto"/>
          <w:lang w:bidi="ar-SA"/>
        </w:rPr>
        <w:t xml:space="preserve">расходования субсидии из </w:t>
      </w:r>
    </w:p>
    <w:p w:rsidR="001C5049" w:rsidRPr="00773256" w:rsidRDefault="001C5049" w:rsidP="001C5049">
      <w:pPr>
        <w:widowControl/>
        <w:ind w:left="24"/>
        <w:jc w:val="both"/>
        <w:rPr>
          <w:rFonts w:ascii="Arial" w:eastAsia="Times New Roman" w:hAnsi="Arial" w:cs="Arial"/>
          <w:b/>
          <w:color w:val="auto"/>
          <w:lang w:bidi="ar-SA"/>
        </w:rPr>
      </w:pPr>
      <w:r w:rsidRPr="00773256">
        <w:rPr>
          <w:rFonts w:ascii="Arial" w:eastAsia="Times New Roman" w:hAnsi="Arial" w:cs="Arial"/>
          <w:b/>
          <w:color w:val="auto"/>
          <w:lang w:bidi="ar-SA"/>
        </w:rPr>
        <w:t xml:space="preserve">областного бюджета на </w:t>
      </w:r>
    </w:p>
    <w:p w:rsidR="001C5049" w:rsidRPr="00773256" w:rsidRDefault="001C5049" w:rsidP="001C5049">
      <w:pPr>
        <w:widowControl/>
        <w:ind w:left="24"/>
        <w:jc w:val="both"/>
        <w:rPr>
          <w:rFonts w:ascii="Arial" w:eastAsia="Times New Roman" w:hAnsi="Arial" w:cs="Arial"/>
          <w:b/>
          <w:color w:val="auto"/>
          <w:lang w:bidi="ar-SA"/>
        </w:rPr>
      </w:pPr>
      <w:r w:rsidRPr="00773256">
        <w:rPr>
          <w:rFonts w:ascii="Arial" w:eastAsia="Times New Roman" w:hAnsi="Arial" w:cs="Arial"/>
          <w:b/>
          <w:color w:val="auto"/>
          <w:lang w:bidi="ar-SA"/>
        </w:rPr>
        <w:t xml:space="preserve">частичную оплату путевок в </w:t>
      </w:r>
    </w:p>
    <w:p w:rsidR="001C5049" w:rsidRPr="00773256" w:rsidRDefault="001C5049" w:rsidP="001C5049">
      <w:pPr>
        <w:widowControl/>
        <w:ind w:left="24"/>
        <w:jc w:val="both"/>
        <w:rPr>
          <w:rFonts w:ascii="Arial" w:eastAsia="Times New Roman" w:hAnsi="Arial" w:cs="Arial"/>
          <w:b/>
          <w:color w:val="auto"/>
          <w:lang w:bidi="ar-SA"/>
        </w:rPr>
      </w:pPr>
      <w:r w:rsidRPr="00773256">
        <w:rPr>
          <w:rFonts w:ascii="Arial" w:eastAsia="Times New Roman" w:hAnsi="Arial" w:cs="Arial"/>
          <w:b/>
          <w:color w:val="auto"/>
          <w:lang w:bidi="ar-SA"/>
        </w:rPr>
        <w:t xml:space="preserve">детский оздоровительный </w:t>
      </w:r>
    </w:p>
    <w:p w:rsidR="001C5049" w:rsidRPr="00773256" w:rsidRDefault="001C5049" w:rsidP="001C5049">
      <w:pPr>
        <w:widowControl/>
        <w:ind w:left="24"/>
        <w:jc w:val="both"/>
        <w:rPr>
          <w:rFonts w:ascii="Arial" w:eastAsia="Times New Roman" w:hAnsi="Arial" w:cs="Arial"/>
          <w:b/>
          <w:color w:val="auto"/>
          <w:lang w:bidi="ar-SA"/>
        </w:rPr>
      </w:pPr>
      <w:r w:rsidRPr="00773256">
        <w:rPr>
          <w:rFonts w:ascii="Arial" w:eastAsia="Times New Roman" w:hAnsi="Arial" w:cs="Arial"/>
          <w:b/>
          <w:color w:val="auto"/>
          <w:lang w:bidi="ar-SA"/>
        </w:rPr>
        <w:t xml:space="preserve">лагерь для детей работающих </w:t>
      </w:r>
    </w:p>
    <w:p w:rsidR="001C5049" w:rsidRPr="00773256" w:rsidRDefault="001C5049" w:rsidP="001C5049">
      <w:pPr>
        <w:widowControl/>
        <w:ind w:left="24"/>
        <w:jc w:val="both"/>
        <w:rPr>
          <w:rFonts w:ascii="Arial" w:eastAsia="Times New Roman" w:hAnsi="Arial" w:cs="Arial"/>
          <w:b/>
          <w:color w:val="auto"/>
          <w:lang w:bidi="ar-SA"/>
        </w:rPr>
      </w:pPr>
      <w:r w:rsidRPr="00773256">
        <w:rPr>
          <w:rFonts w:ascii="Arial" w:eastAsia="Times New Roman" w:hAnsi="Arial" w:cs="Arial"/>
          <w:b/>
          <w:color w:val="auto"/>
          <w:lang w:bidi="ar-SA"/>
        </w:rPr>
        <w:t xml:space="preserve">граждан на 2024 год </w:t>
      </w:r>
    </w:p>
    <w:p w:rsidR="001C5049" w:rsidRPr="00773256" w:rsidRDefault="001C5049" w:rsidP="001C5049">
      <w:pPr>
        <w:widowControl/>
        <w:tabs>
          <w:tab w:val="left" w:pos="709"/>
          <w:tab w:val="left" w:pos="851"/>
        </w:tabs>
        <w:spacing w:line="360" w:lineRule="auto"/>
        <w:jc w:val="both"/>
        <w:rPr>
          <w:rFonts w:ascii="Arial" w:eastAsia="Times New Roman" w:hAnsi="Arial" w:cs="Arial"/>
          <w:b/>
          <w:color w:val="auto"/>
          <w:lang w:bidi="ar-SA"/>
        </w:rPr>
      </w:pPr>
    </w:p>
    <w:p w:rsidR="001C5049" w:rsidRPr="00773256" w:rsidRDefault="001C5049" w:rsidP="001C5049">
      <w:pPr>
        <w:widowControl/>
        <w:tabs>
          <w:tab w:val="left" w:pos="1365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В целях обеспечения отдыха, оздоровления и занятости школьников, профилактики безнадзорности и правонарушений среди несовершеннолетних и повышения эффективности работы по реализации Закона Воронежской области от 29.12.2009 №178-ОЗ «Об организации и обеспечении отдыха и оздоровления детей Воронежской области», в соответствии с Законом Воронежской области от 25.12.2023 №137-ОЗ «Об областном бюджете на 2024 год и на плановый период 2025 и 2026 годов», постановлением правительства Воронежской области от 30.11.2023 №841 «Об определении базовой стоимости путевки в организации отдыха и оздоровления детей и оздоровления в 2024 году», а также решением Совета народных депутатов Таловского муниципального района от 22.12.2023 г. №82 «О бюджете Таловского муниципального района на 2024 год и на плановый период 2025 и 2026 годов», администрация Таловского муниципального района постановляет:</w:t>
      </w:r>
    </w:p>
    <w:p w:rsidR="001C5049" w:rsidRPr="00773256" w:rsidRDefault="001C5049" w:rsidP="001C5049">
      <w:pPr>
        <w:widowControl/>
        <w:spacing w:line="360" w:lineRule="auto"/>
        <w:ind w:firstLine="709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1. Утвердить порядок расходования субсидии из областного бюджета на частичную оплату путевок в детский оздоровительный лагерь для детей работающих граждан на 2024 год (приложение).</w:t>
      </w:r>
    </w:p>
    <w:p w:rsidR="001C5049" w:rsidRPr="00773256" w:rsidRDefault="001C5049" w:rsidP="001C5049">
      <w:pPr>
        <w:widowControl/>
        <w:spacing w:line="360" w:lineRule="auto"/>
        <w:ind w:firstLine="709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2. Определить МКУ «Центр развития образования Таловского муниципального района» уполномоченным органом в сфере организации отдыха детей в каникулярное время.</w:t>
      </w:r>
    </w:p>
    <w:p w:rsidR="001C5049" w:rsidRPr="00773256" w:rsidRDefault="001C5049" w:rsidP="001C5049">
      <w:pPr>
        <w:widowControl/>
        <w:spacing w:line="360" w:lineRule="auto"/>
        <w:ind w:firstLine="709"/>
        <w:jc w:val="both"/>
        <w:rPr>
          <w:rFonts w:ascii="Arial" w:eastAsia="Times New Roman" w:hAnsi="Arial" w:cs="Arial"/>
          <w:color w:val="auto"/>
          <w:lang w:bidi="ar-SA"/>
        </w:rPr>
      </w:pPr>
      <w:r>
        <w:rPr>
          <w:rFonts w:ascii="Arial" w:eastAsia="Times New Roman" w:hAnsi="Arial" w:cs="Arial"/>
          <w:color w:val="auto"/>
          <w:lang w:bidi="ar-SA"/>
        </w:rPr>
        <w:t xml:space="preserve">3. Контроль за исполнением </w:t>
      </w:r>
      <w:r w:rsidRPr="00773256">
        <w:rPr>
          <w:rFonts w:ascii="Arial" w:eastAsia="Times New Roman" w:hAnsi="Arial" w:cs="Arial"/>
          <w:color w:val="auto"/>
          <w:lang w:bidi="ar-SA"/>
        </w:rPr>
        <w:t>настоящего постановления возложить на заместителя главы администрации Таловского муниципального района по социальным вопросам – начальника отдела по образованию Дубовую С.А.</w:t>
      </w:r>
    </w:p>
    <w:p w:rsidR="001C5049" w:rsidRPr="00773256" w:rsidRDefault="001C5049" w:rsidP="001C5049">
      <w:pPr>
        <w:widowControl/>
        <w:jc w:val="both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widowControl/>
        <w:jc w:val="both"/>
        <w:rPr>
          <w:rFonts w:ascii="Arial" w:eastAsia="Times New Roman" w:hAnsi="Arial" w:cs="Arial"/>
          <w:color w:val="auto"/>
          <w:lang w:bidi="ar-SA"/>
        </w:rPr>
      </w:pPr>
    </w:p>
    <w:p w:rsidR="001C5049" w:rsidRDefault="001C5049" w:rsidP="001C5049">
      <w:pPr>
        <w:widowControl/>
        <w:tabs>
          <w:tab w:val="left" w:pos="8085"/>
        </w:tabs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 xml:space="preserve">Глава муниципального района </w:t>
      </w:r>
      <w:r>
        <w:rPr>
          <w:rFonts w:ascii="Arial" w:eastAsia="Times New Roman" w:hAnsi="Arial" w:cs="Arial"/>
          <w:color w:val="auto"/>
          <w:lang w:bidi="ar-SA"/>
        </w:rPr>
        <w:tab/>
      </w:r>
      <w:r w:rsidRPr="00773256">
        <w:rPr>
          <w:rFonts w:ascii="Arial" w:eastAsia="Times New Roman" w:hAnsi="Arial" w:cs="Arial"/>
          <w:color w:val="auto"/>
          <w:lang w:bidi="ar-SA"/>
        </w:rPr>
        <w:t>Е.С. Сидоров</w:t>
      </w:r>
    </w:p>
    <w:p w:rsidR="001C5049" w:rsidRDefault="001C5049">
      <w:pPr>
        <w:widowControl/>
        <w:spacing w:after="160" w:line="259" w:lineRule="auto"/>
        <w:rPr>
          <w:rFonts w:ascii="Arial" w:eastAsia="Times New Roman" w:hAnsi="Arial" w:cs="Arial"/>
          <w:color w:val="auto"/>
          <w:lang w:bidi="ar-SA"/>
        </w:rPr>
      </w:pPr>
      <w:r>
        <w:rPr>
          <w:rFonts w:ascii="Arial" w:eastAsia="Times New Roman" w:hAnsi="Arial" w:cs="Arial"/>
          <w:color w:val="auto"/>
          <w:lang w:bidi="ar-SA"/>
        </w:rPr>
        <w:br w:type="page"/>
      </w:r>
    </w:p>
    <w:p w:rsidR="001C5049" w:rsidRPr="00773256" w:rsidRDefault="001C5049" w:rsidP="001C5049">
      <w:pPr>
        <w:widowControl/>
        <w:spacing w:line="360" w:lineRule="auto"/>
        <w:jc w:val="right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lastRenderedPageBreak/>
        <w:t>Приложение</w:t>
      </w:r>
    </w:p>
    <w:p w:rsidR="001C5049" w:rsidRPr="00773256" w:rsidRDefault="001C5049" w:rsidP="001C5049">
      <w:pPr>
        <w:widowControl/>
        <w:spacing w:line="360" w:lineRule="auto"/>
        <w:jc w:val="right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к постановлению администрации</w:t>
      </w:r>
    </w:p>
    <w:p w:rsidR="001C5049" w:rsidRPr="00773256" w:rsidRDefault="001C5049" w:rsidP="001C5049">
      <w:pPr>
        <w:widowControl/>
        <w:spacing w:line="360" w:lineRule="auto"/>
        <w:jc w:val="right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Таловского муниципального района</w:t>
      </w:r>
    </w:p>
    <w:p w:rsidR="00B6141E" w:rsidRDefault="001C5049" w:rsidP="001C5049">
      <w:pPr>
        <w:jc w:val="right"/>
        <w:rPr>
          <w:rFonts w:ascii="Arial" w:eastAsia="Times New Roman" w:hAnsi="Arial" w:cs="Arial"/>
          <w:color w:val="auto"/>
          <w:lang w:bidi="ar-SA"/>
        </w:rPr>
      </w:pPr>
      <w:r>
        <w:rPr>
          <w:rFonts w:ascii="Arial" w:eastAsia="Times New Roman" w:hAnsi="Arial" w:cs="Arial"/>
          <w:color w:val="auto"/>
          <w:lang w:bidi="ar-SA"/>
        </w:rPr>
        <w:t>от 28.06.2024 №260</w:t>
      </w:r>
    </w:p>
    <w:p w:rsidR="001C5049" w:rsidRPr="00773256" w:rsidRDefault="001C5049" w:rsidP="001C5049">
      <w:pPr>
        <w:pStyle w:val="30"/>
        <w:shd w:val="clear" w:color="auto" w:fill="auto"/>
        <w:spacing w:before="0" w:after="1" w:line="360" w:lineRule="auto"/>
        <w:ind w:firstLine="709"/>
        <w:rPr>
          <w:rStyle w:val="2"/>
          <w:rFonts w:ascii="Arial" w:hAnsi="Arial" w:cs="Arial"/>
          <w:b w:val="0"/>
          <w:sz w:val="24"/>
          <w:szCs w:val="24"/>
        </w:rPr>
      </w:pPr>
      <w:r w:rsidRPr="00773256">
        <w:rPr>
          <w:rStyle w:val="2"/>
          <w:rFonts w:ascii="Arial" w:hAnsi="Arial" w:cs="Arial"/>
          <w:b w:val="0"/>
          <w:sz w:val="24"/>
          <w:szCs w:val="24"/>
        </w:rPr>
        <w:t xml:space="preserve">ПОРЯДОК </w:t>
      </w:r>
    </w:p>
    <w:p w:rsidR="001C5049" w:rsidRPr="00773256" w:rsidRDefault="001C5049" w:rsidP="001C5049">
      <w:pPr>
        <w:pStyle w:val="30"/>
        <w:shd w:val="clear" w:color="auto" w:fill="auto"/>
        <w:spacing w:before="0" w:after="1" w:line="360" w:lineRule="auto"/>
        <w:ind w:firstLine="709"/>
        <w:rPr>
          <w:rFonts w:ascii="Arial" w:hAnsi="Arial" w:cs="Arial"/>
        </w:rPr>
      </w:pPr>
      <w:r w:rsidRPr="00773256">
        <w:rPr>
          <w:rStyle w:val="2"/>
          <w:rFonts w:ascii="Arial" w:hAnsi="Arial" w:cs="Arial"/>
          <w:b w:val="0"/>
          <w:sz w:val="24"/>
          <w:szCs w:val="24"/>
        </w:rPr>
        <w:t xml:space="preserve">Расходования субсидии из </w:t>
      </w:r>
    </w:p>
    <w:p w:rsidR="001C5049" w:rsidRPr="00773256" w:rsidRDefault="001C5049" w:rsidP="001C5049">
      <w:pPr>
        <w:numPr>
          <w:ilvl w:val="1"/>
          <w:numId w:val="1"/>
        </w:numPr>
        <w:tabs>
          <w:tab w:val="left" w:pos="709"/>
        </w:tabs>
        <w:spacing w:line="360" w:lineRule="auto"/>
        <w:ind w:firstLine="700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для детей работающих граждан (в том числе детей, находящихся под опекой (попечительством), детей, находящихся в приемных семьях, а также пасынков и падчериц), которые проживают или работают на территории муниципального образования.</w:t>
      </w:r>
    </w:p>
    <w:p w:rsidR="001C5049" w:rsidRPr="00773256" w:rsidRDefault="001C5049" w:rsidP="001C5049">
      <w:pPr>
        <w:pStyle w:val="30"/>
        <w:shd w:val="clear" w:color="auto" w:fill="auto"/>
        <w:spacing w:before="0" w:after="1" w:line="360" w:lineRule="auto"/>
        <w:ind w:firstLine="709"/>
        <w:rPr>
          <w:rFonts w:ascii="Arial" w:hAnsi="Arial" w:cs="Arial"/>
          <w:b w:val="0"/>
          <w:sz w:val="24"/>
          <w:szCs w:val="24"/>
        </w:rPr>
      </w:pPr>
      <w:r w:rsidRPr="001C5049">
        <w:rPr>
          <w:rFonts w:ascii="Arial" w:hAnsi="Arial" w:cs="Arial"/>
          <w:b w:val="0"/>
          <w:sz w:val="24"/>
          <w:szCs w:val="24"/>
        </w:rPr>
        <w:t>Настоящий порядок составлен в соответствии с Федеральным законом от 24.07.1998 г. №124-ФЗ</w:t>
      </w:r>
      <w:r w:rsidRPr="00773256">
        <w:rPr>
          <w:rFonts w:ascii="Arial" w:hAnsi="Arial" w:cs="Arial"/>
          <w:sz w:val="24"/>
          <w:szCs w:val="24"/>
        </w:rPr>
        <w:t xml:space="preserve"> «</w:t>
      </w:r>
      <w:r w:rsidRPr="00773256">
        <w:rPr>
          <w:rStyle w:val="2"/>
          <w:rFonts w:ascii="Arial" w:hAnsi="Arial" w:cs="Arial"/>
          <w:b w:val="0"/>
          <w:sz w:val="24"/>
          <w:szCs w:val="24"/>
        </w:rPr>
        <w:t>областного бюджета на частичную оплату путевок в детский оздоровительный лагерь для детей работающих граждан на 2024 год</w:t>
      </w:r>
    </w:p>
    <w:p w:rsidR="001C5049" w:rsidRPr="00773256" w:rsidRDefault="001C5049" w:rsidP="001C5049">
      <w:pPr>
        <w:pStyle w:val="30"/>
        <w:shd w:val="clear" w:color="auto" w:fill="auto"/>
        <w:spacing w:before="0" w:after="1" w:line="360" w:lineRule="auto"/>
        <w:ind w:left="680" w:firstLine="709"/>
        <w:rPr>
          <w:rFonts w:ascii="Arial" w:hAnsi="Arial" w:cs="Arial"/>
          <w:sz w:val="24"/>
          <w:szCs w:val="24"/>
        </w:rPr>
      </w:pPr>
    </w:p>
    <w:p w:rsidR="001C5049" w:rsidRPr="00773256" w:rsidRDefault="001C5049" w:rsidP="001C5049">
      <w:pPr>
        <w:spacing w:after="1" w:line="360" w:lineRule="auto"/>
        <w:ind w:firstLine="709"/>
        <w:jc w:val="center"/>
        <w:outlineLvl w:val="2"/>
        <w:rPr>
          <w:rFonts w:ascii="Arial" w:eastAsia="Times New Roman" w:hAnsi="Arial" w:cs="Arial"/>
          <w:b/>
          <w:bCs/>
        </w:rPr>
      </w:pPr>
      <w:r w:rsidRPr="00773256">
        <w:rPr>
          <w:rFonts w:ascii="Arial" w:eastAsia="Times New Roman" w:hAnsi="Arial" w:cs="Arial"/>
        </w:rPr>
        <w:t>1. Общие положения</w:t>
      </w:r>
    </w:p>
    <w:p w:rsidR="001C5049" w:rsidRPr="00773256" w:rsidRDefault="001C5049" w:rsidP="001C5049">
      <w:pPr>
        <w:spacing w:line="360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 xml:space="preserve">Настоящий порядок расходования субсидии из областного бюджета на частичную оплату путевок в стационарные детские оздоровительные лагеря для детей работающих граждан в 2024 году (далее - Рекомендации) определяет порядок предоставления компенсации частичной стоимости путёвки Об основных гарантиях прав ребенка в Российской Федерации», </w:t>
      </w:r>
      <w:r w:rsidRPr="00773256">
        <w:rPr>
          <w:rFonts w:ascii="Arial" w:hAnsi="Arial" w:cs="Arial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Pr="00773256">
        <w:rPr>
          <w:rFonts w:ascii="Arial" w:eastAsia="Times New Roman" w:hAnsi="Arial" w:cs="Arial"/>
        </w:rPr>
        <w:t xml:space="preserve">Федеральным законом от 21.12.2021 №414-ФЗ «Об общих принципах организации публичной власти в субъектах Российской Федерации», Посланием Президента Российской Федерации Федеральному Собранию от 21.04.2021, Законом Воронежской области от 17.11.2005 г. №68-ОЗ «О межбюджетных отношениях органов государственной власти и органов местного самоуправления в Воронежской области», Законом Воронежской области от 29.12.2009 №178-03 «Об организации и обеспечении отдыха и оздоровления детей в Воронежской области», Законом Воронежской области </w:t>
      </w:r>
      <w:r w:rsidRPr="00773256">
        <w:rPr>
          <w:rFonts w:ascii="Arial" w:eastAsia="Times New Roman" w:hAnsi="Arial" w:cs="Arial"/>
          <w:lang w:eastAsia="en-US"/>
        </w:rPr>
        <w:t>от 25.12.2023 №137 - ОЗ «Об областном бюджете на 2024 год и на плановый период 2025 и 2026 годов</w:t>
      </w:r>
      <w:r w:rsidRPr="00773256">
        <w:rPr>
          <w:rFonts w:ascii="Arial" w:eastAsia="Times New Roman" w:hAnsi="Arial" w:cs="Arial"/>
        </w:rPr>
        <w:t>», постановлением Правительства Воронежской области от 31.12.2013 №1187 «Об утверждении государственной программы Воронежской области «Социальная поддержка граждан», постановлением Правительства Воронежской области от 30.11.2023 №841 «Об определении базовой стоимости путевки в организации отдыха и оздоровления детей в 2024 году».</w:t>
      </w:r>
    </w:p>
    <w:p w:rsidR="001C5049" w:rsidRPr="00773256" w:rsidRDefault="001C5049" w:rsidP="001C5049">
      <w:pPr>
        <w:spacing w:line="360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 xml:space="preserve">Администрация муниципального района предусмотрела в бюджете средства на </w:t>
      </w:r>
      <w:r w:rsidRPr="00773256">
        <w:rPr>
          <w:rFonts w:ascii="Arial" w:eastAsia="Times New Roman" w:hAnsi="Arial" w:cs="Arial"/>
        </w:rPr>
        <w:lastRenderedPageBreak/>
        <w:t>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время, на 2024 год.</w:t>
      </w:r>
    </w:p>
    <w:p w:rsidR="001C5049" w:rsidRPr="00773256" w:rsidRDefault="001C5049" w:rsidP="001C5049">
      <w:pPr>
        <w:spacing w:line="360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Уровень софинансирования расходного обязательства составляет 15% муниципального бюджета.</w:t>
      </w:r>
    </w:p>
    <w:p w:rsidR="001C5049" w:rsidRPr="00773256" w:rsidRDefault="001C5049" w:rsidP="001C5049">
      <w:pPr>
        <w:spacing w:line="360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Источником финансирования приобретения путевок детям Таловского муниципального района являются средства областного бюджета в виде субсидии, средства бюджета Таловского муниципального района, средства работодателей (юридических лиц) и родителей (законных представителей).</w:t>
      </w:r>
    </w:p>
    <w:p w:rsidR="001C5049" w:rsidRPr="00773256" w:rsidRDefault="001C5049" w:rsidP="001C5049">
      <w:pPr>
        <w:tabs>
          <w:tab w:val="left" w:pos="709"/>
        </w:tabs>
        <w:spacing w:line="360" w:lineRule="auto"/>
        <w:ind w:left="700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В настоящем порядке используются следующие понятия и термины:</w:t>
      </w:r>
    </w:p>
    <w:p w:rsidR="001C5049" w:rsidRPr="00773256" w:rsidRDefault="001C5049" w:rsidP="001C5049">
      <w:pPr>
        <w:tabs>
          <w:tab w:val="left" w:pos="1702"/>
        </w:tabs>
        <w:spacing w:line="360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- ДОЛ - стационарные организации отдыха и оздоровления детей с круглосуточным пребыванием, открытые и функционирующие на территории Российской Федерации в соответствии с действующим законодательством и включенные в реестры учреждений отдыха детей и их оздоровления в субъектах Российской Федерации.</w:t>
      </w:r>
    </w:p>
    <w:p w:rsidR="001C5049" w:rsidRPr="00773256" w:rsidRDefault="001C5049" w:rsidP="001C5049">
      <w:pPr>
        <w:tabs>
          <w:tab w:val="left" w:pos="0"/>
        </w:tabs>
        <w:spacing w:line="360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- Базовая стоимость путевки - стоимость путевки в ДОЛ, установленная постановлением Правительства Воронежской области от 30.11.2023 № 841 «Об определении базовой стоимости путевки в организации отдыха и оздоровления детей в 2024 году».</w:t>
      </w:r>
    </w:p>
    <w:p w:rsidR="001C5049" w:rsidRPr="00773256" w:rsidRDefault="001C5049" w:rsidP="001C5049">
      <w:pPr>
        <w:tabs>
          <w:tab w:val="left" w:pos="1702"/>
        </w:tabs>
        <w:spacing w:line="360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- Полная стоимость путевки - стоимость путевки в ДОЛ, установленная учредителем организации - балансодержателя ДОЛ, утвержденная нормативно-правовым актом.</w:t>
      </w:r>
    </w:p>
    <w:p w:rsidR="001C5049" w:rsidRPr="00773256" w:rsidRDefault="001C5049" w:rsidP="001C5049">
      <w:pPr>
        <w:tabs>
          <w:tab w:val="left" w:pos="0"/>
        </w:tabs>
        <w:spacing w:line="360" w:lineRule="auto"/>
        <w:ind w:left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- Компенсация - возврат работнику части стоимости путевки в ДОЛ.</w:t>
      </w:r>
    </w:p>
    <w:p w:rsidR="001C5049" w:rsidRPr="00773256" w:rsidRDefault="001C5049" w:rsidP="001C5049">
      <w:pPr>
        <w:tabs>
          <w:tab w:val="left" w:pos="0"/>
        </w:tabs>
        <w:spacing w:line="360" w:lineRule="auto"/>
        <w:ind w:firstLine="709"/>
        <w:jc w:val="both"/>
        <w:rPr>
          <w:rFonts w:ascii="Arial" w:eastAsia="Times New Roman" w:hAnsi="Arial" w:cs="Arial"/>
          <w:highlight w:val="darkGray"/>
        </w:rPr>
      </w:pPr>
      <w:r w:rsidRPr="00773256">
        <w:rPr>
          <w:rFonts w:ascii="Arial" w:eastAsia="Times New Roman" w:hAnsi="Arial" w:cs="Arial"/>
        </w:rPr>
        <w:t>- Работники – граждане, работающие по трудовому договору (служебному контракту) у работодателя, независимо от организационно-правовых форм и форм собственности, и получающее за это заработную плату.</w:t>
      </w:r>
    </w:p>
    <w:p w:rsidR="001C5049" w:rsidRPr="00773256" w:rsidRDefault="001C5049" w:rsidP="001C5049">
      <w:pPr>
        <w:tabs>
          <w:tab w:val="left" w:pos="0"/>
        </w:tabs>
        <w:spacing w:line="360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 xml:space="preserve">- Работники бюджетных организаций - работники, состоящие в трудовых отношениях с учреждениями, основная деятельность которых финансируется из бюджетов различных уровней (федеральный бюджет и бюджеты государственных внебюджетных фондов Российской Федерации, бюджеты субъектов Российской Федерации и бюджеты территориальных государственных внебюджетных фондов, местные бюджеты) в зависимости от ведомственной принадлежности относятся граждане, состоящие в трудовых отношениях с учреждениями, финансируемыми за счет средств бюджета (федерального, регионального, муниципального), т.е. работающие в органах государственной власти, органах местного самоуправления муниципальных </w:t>
      </w:r>
      <w:r w:rsidRPr="00773256">
        <w:rPr>
          <w:rFonts w:ascii="Arial" w:eastAsia="Times New Roman" w:hAnsi="Arial" w:cs="Arial"/>
        </w:rPr>
        <w:lastRenderedPageBreak/>
        <w:t>образований, территориальных органах федеральных органов исполнительной власти, в государственных учреждениях, находящихся в ведении исполнительных органов государственной власти, а также государственных учреждениях, подведомственных федеральным органам исполнительной власти (или их территориальным органам), муниципальных учреждениях, находящихся в ведении органов местного самоуправления и пр. (далее - бюджетная организация).</w:t>
      </w:r>
    </w:p>
    <w:p w:rsidR="001C5049" w:rsidRPr="00773256" w:rsidRDefault="001C5049" w:rsidP="001C5049">
      <w:pPr>
        <w:tabs>
          <w:tab w:val="left" w:pos="0"/>
        </w:tabs>
        <w:spacing w:line="360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- Работники иных организаций - работники, состоящие в трудовых отношениях с организациями, финансируемыми из внебюджетных источников.</w:t>
      </w:r>
    </w:p>
    <w:p w:rsidR="001C5049" w:rsidRPr="00773256" w:rsidRDefault="001C5049" w:rsidP="001C5049">
      <w:pPr>
        <w:numPr>
          <w:ilvl w:val="1"/>
          <w:numId w:val="1"/>
        </w:numPr>
        <w:tabs>
          <w:tab w:val="left" w:pos="0"/>
        </w:tabs>
        <w:spacing w:line="360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  <w:bCs/>
        </w:rPr>
        <w:t xml:space="preserve">Распределение субсидий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бюджетам муниципальных образований Воронежской области ежегодно утверждается </w:t>
      </w:r>
      <w:r w:rsidRPr="00773256">
        <w:rPr>
          <w:rFonts w:ascii="Arial" w:eastAsia="Times New Roman" w:hAnsi="Arial" w:cs="Arial"/>
        </w:rPr>
        <w:t>Законом Воронежской области «Об областном бюджете».</w:t>
      </w:r>
    </w:p>
    <w:p w:rsidR="001C5049" w:rsidRPr="00773256" w:rsidRDefault="001C5049" w:rsidP="001C5049">
      <w:pPr>
        <w:numPr>
          <w:ilvl w:val="1"/>
          <w:numId w:val="1"/>
        </w:numPr>
        <w:tabs>
          <w:tab w:val="left" w:pos="0"/>
        </w:tabs>
        <w:spacing w:line="360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Субсидии предоставляются на условиях соглашений, заключаемых на текущий год между министерством социальной защиты Воронежской области и администрациями муниципальных образований Воронежской области.</w:t>
      </w:r>
    </w:p>
    <w:p w:rsidR="001C5049" w:rsidRPr="00773256" w:rsidRDefault="001C5049" w:rsidP="001C5049">
      <w:pPr>
        <w:numPr>
          <w:ilvl w:val="1"/>
          <w:numId w:val="1"/>
        </w:numPr>
        <w:tabs>
          <w:tab w:val="left" w:pos="0"/>
        </w:tabs>
        <w:spacing w:line="360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Субсидии являются источником финансового обеспечения расходов на частичную оплату путевок в ДОЛ, открытые и функционирующие на территории Российской Федерации в соответствии с требованиями, установленными</w:t>
      </w:r>
      <w:r>
        <w:rPr>
          <w:rFonts w:ascii="Arial" w:eastAsia="Times New Roman" w:hAnsi="Arial" w:cs="Arial"/>
        </w:rPr>
        <w:t xml:space="preserve"> </w:t>
      </w:r>
      <w:r w:rsidRPr="00773256">
        <w:rPr>
          <w:rFonts w:ascii="Arial" w:eastAsia="Times New Roman" w:hAnsi="Arial" w:cs="Arial"/>
        </w:rPr>
        <w:t>постановлением Главного государственного санитарного врача Российской Федерации от 28.09.2020 № 28 СП 2</w:t>
      </w:r>
      <w:r w:rsidRPr="00773256">
        <w:rPr>
          <w:rFonts w:ascii="Arial" w:eastAsia="Times New Roman" w:hAnsi="Arial" w:cs="Arial"/>
          <w:spacing w:val="1"/>
          <w:shd w:val="clear" w:color="auto" w:fill="FFFFFF"/>
        </w:rPr>
        <w:t>.4.3648-20</w:t>
      </w:r>
      <w:r w:rsidRPr="00773256">
        <w:rPr>
          <w:rFonts w:ascii="Arial" w:eastAsia="Times New Roman" w:hAnsi="Arial" w:cs="Arial"/>
        </w:rPr>
        <w:t xml:space="preserve"> «</w:t>
      </w:r>
      <w:r w:rsidRPr="00773256">
        <w:rPr>
          <w:rFonts w:ascii="Arial" w:eastAsia="Times New Roman" w:hAnsi="Arial" w:cs="Arial"/>
          <w:spacing w:val="1"/>
          <w:shd w:val="clear" w:color="auto" w:fill="FFFFFF"/>
        </w:rPr>
        <w:t xml:space="preserve">Санитарно-эпидемиологические требования к организациям воспитания и обучения, отдыха и оздоровления детей и молодежи» </w:t>
      </w:r>
      <w:r w:rsidRPr="00773256">
        <w:rPr>
          <w:rFonts w:ascii="Arial" w:eastAsia="Times New Roman" w:hAnsi="Arial" w:cs="Arial"/>
        </w:rPr>
        <w:t>в период летних школьных каникул для детей работающих граждан (в том числе детей, находящихся под опекой (попечительством), детей, находящихся в приемных семьях, а также пасынков и падчериц), которые проживают или работают на территории муниципального образования.</w:t>
      </w:r>
    </w:p>
    <w:p w:rsidR="001C5049" w:rsidRPr="00773256" w:rsidRDefault="001C5049" w:rsidP="001C5049">
      <w:pPr>
        <w:numPr>
          <w:ilvl w:val="1"/>
          <w:numId w:val="1"/>
        </w:numPr>
        <w:tabs>
          <w:tab w:val="left" w:pos="0"/>
        </w:tabs>
        <w:spacing w:line="360" w:lineRule="auto"/>
        <w:ind w:firstLine="709"/>
        <w:jc w:val="both"/>
        <w:rPr>
          <w:rFonts w:ascii="Arial" w:eastAsia="Times New Roman" w:hAnsi="Arial" w:cs="Arial"/>
          <w:spacing w:val="1"/>
          <w:shd w:val="clear" w:color="auto" w:fill="FFFFFF"/>
        </w:rPr>
      </w:pPr>
      <w:r w:rsidRPr="00773256">
        <w:rPr>
          <w:rFonts w:ascii="Arial" w:eastAsia="Times New Roman" w:hAnsi="Arial" w:cs="Arial"/>
          <w:spacing w:val="1"/>
          <w:shd w:val="clear" w:color="auto" w:fill="FFFFFF"/>
        </w:rPr>
        <w:t>Расходование субсидии возможно осуществлять в следующих формах:</w:t>
      </w:r>
    </w:p>
    <w:p w:rsidR="001C5049" w:rsidRPr="00773256" w:rsidRDefault="001C5049" w:rsidP="001C5049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auto"/>
        </w:rPr>
      </w:pPr>
      <w:r w:rsidRPr="00773256">
        <w:rPr>
          <w:rFonts w:ascii="Arial" w:hAnsi="Arial" w:cs="Arial"/>
        </w:rPr>
        <w:t>- на приобретение путевок в ДОЛ с последующей их реализацией работающим гражданам по стоимости за вычетом суммы, оплаченной за счет субсидии;</w:t>
      </w:r>
    </w:p>
    <w:p w:rsidR="001C5049" w:rsidRPr="00773256" w:rsidRDefault="001C5049" w:rsidP="001C5049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на выплату компенсации работодателям, приобретшим путевки для оздоровления детей сотрудников в ДОЛ за полную стоимость;</w:t>
      </w:r>
    </w:p>
    <w:p w:rsidR="001C5049" w:rsidRPr="00773256" w:rsidRDefault="001C5049" w:rsidP="001C5049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на выплату компенсации работающим гражданам, которые самостоятельно приобрели путевки в ДОЛ за полную стоимость;</w:t>
      </w:r>
    </w:p>
    <w:p w:rsidR="001C5049" w:rsidRPr="00773256" w:rsidRDefault="001C5049" w:rsidP="001C5049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на выплату компенсации организациям-балансодержателям ДОЛ, финансирующим летний отдых детей сотрудников на базе собственного ДОЛ;</w:t>
      </w:r>
    </w:p>
    <w:p w:rsidR="001C5049" w:rsidRPr="00773256" w:rsidRDefault="001C5049" w:rsidP="001C5049">
      <w:pPr>
        <w:tabs>
          <w:tab w:val="left" w:pos="0"/>
          <w:tab w:val="left" w:pos="1850"/>
        </w:tabs>
        <w:spacing w:line="360" w:lineRule="auto"/>
        <w:ind w:firstLine="709"/>
        <w:jc w:val="both"/>
        <w:rPr>
          <w:rFonts w:ascii="Arial" w:eastAsia="Times New Roman" w:hAnsi="Arial" w:cs="Arial"/>
          <w:spacing w:val="1"/>
          <w:shd w:val="clear" w:color="auto" w:fill="FFFFFF"/>
        </w:rPr>
      </w:pPr>
      <w:r w:rsidRPr="00773256">
        <w:rPr>
          <w:rFonts w:ascii="Arial" w:eastAsia="Times New Roman" w:hAnsi="Arial" w:cs="Arial"/>
        </w:rPr>
        <w:lastRenderedPageBreak/>
        <w:t>- на выплату компенсации ДОЛ, реализующему путевки гражданам и работодателям по стоимости за вычетом размера компенсации.</w:t>
      </w:r>
    </w:p>
    <w:p w:rsidR="001C5049" w:rsidRPr="00773256" w:rsidRDefault="001C5049" w:rsidP="001C5049">
      <w:pPr>
        <w:numPr>
          <w:ilvl w:val="1"/>
          <w:numId w:val="1"/>
        </w:numPr>
        <w:tabs>
          <w:tab w:val="left" w:pos="0"/>
        </w:tabs>
        <w:spacing w:line="360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Право на получение компенсации за счет субсидий имеют:</w:t>
      </w:r>
    </w:p>
    <w:p w:rsidR="001C5049" w:rsidRPr="00773256" w:rsidRDefault="001C5049" w:rsidP="001C5049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 xml:space="preserve">- работающие граждане (самозанятые граждане) для детей (в том числе детей, находящихся под опекой (попечительством), детей, находящихся в приемных семьях, а также пасынков и падчериц), которые проживают или работают на территории муниципального образования Воронежской области; </w:t>
      </w:r>
    </w:p>
    <w:p w:rsidR="001C5049" w:rsidRPr="00773256" w:rsidRDefault="001C5049" w:rsidP="001C5049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- организации (индивидуальные предприниматели) – работодатели в отношении своих работников (далее – работодатели);</w:t>
      </w:r>
    </w:p>
    <w:p w:rsidR="001C5049" w:rsidRPr="00773256" w:rsidRDefault="001C5049" w:rsidP="001C5049">
      <w:pPr>
        <w:tabs>
          <w:tab w:val="left" w:pos="0"/>
          <w:tab w:val="left" w:pos="1850"/>
        </w:tabs>
        <w:spacing w:line="360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- ДОЛ, реализующие путевки гражданам и работодателям по стоимости за вычетом размера компенсации.</w:t>
      </w:r>
    </w:p>
    <w:p w:rsidR="001C5049" w:rsidRPr="00773256" w:rsidRDefault="001C5049" w:rsidP="001C5049">
      <w:pPr>
        <w:numPr>
          <w:ilvl w:val="1"/>
          <w:numId w:val="1"/>
        </w:numPr>
        <w:tabs>
          <w:tab w:val="left" w:pos="0"/>
        </w:tabs>
        <w:spacing w:line="360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Оставшаяся до полной стоимости путевки сумма средств подлежит оплате за счет иных источников финансирования (средств муниципального бюджета, профсоюзных средств, средств работодателей, родителей и иных источников).</w:t>
      </w:r>
    </w:p>
    <w:p w:rsidR="001C5049" w:rsidRPr="00773256" w:rsidRDefault="001C5049" w:rsidP="001C5049">
      <w:pPr>
        <w:numPr>
          <w:ilvl w:val="1"/>
          <w:numId w:val="1"/>
        </w:numPr>
        <w:tabs>
          <w:tab w:val="left" w:pos="0"/>
        </w:tabs>
        <w:spacing w:line="360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Направление ребенка по путевке, частично оплаченной за счет средств субсидии, осуществляется один раз в календарный год. Решение о повторном направлении может быть принято по согласованию с муниципальной межведомственной комиссией по отдыху и оздоровлению детей по месту жительства ребенка.</w:t>
      </w:r>
    </w:p>
    <w:p w:rsidR="001C5049" w:rsidRPr="00773256" w:rsidRDefault="001C5049" w:rsidP="001C5049">
      <w:pPr>
        <w:numPr>
          <w:ilvl w:val="1"/>
          <w:numId w:val="1"/>
        </w:numPr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  <w:color w:val="auto"/>
        </w:rPr>
      </w:pPr>
      <w:r w:rsidRPr="00773256">
        <w:rPr>
          <w:rFonts w:ascii="Arial" w:hAnsi="Arial" w:cs="Arial"/>
        </w:rPr>
        <w:t>Размер компенсации за путевку составляет:</w:t>
      </w:r>
    </w:p>
    <w:p w:rsidR="001C5049" w:rsidRPr="00773256" w:rsidRDefault="001C5049" w:rsidP="001C5049">
      <w:pPr>
        <w:autoSpaceDE w:val="0"/>
        <w:autoSpaceDN w:val="0"/>
        <w:adjustRightInd w:val="0"/>
        <w:ind w:left="720"/>
        <w:contextualSpacing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6"/>
        <w:gridCol w:w="2086"/>
        <w:gridCol w:w="2785"/>
        <w:gridCol w:w="2398"/>
      </w:tblGrid>
      <w:tr w:rsidR="001C5049" w:rsidRPr="00773256" w:rsidTr="009854C0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spacing w:line="276" w:lineRule="auto"/>
              <w:ind w:left="142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Продолжительность пребывания ребенка в ДОЛ</w:t>
            </w:r>
          </w:p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spacing w:line="276" w:lineRule="auto"/>
              <w:ind w:left="-135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(дни)</w:t>
            </w:r>
          </w:p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spacing w:line="276" w:lineRule="auto"/>
              <w:ind w:left="142"/>
              <w:jc w:val="center"/>
              <w:rPr>
                <w:rFonts w:ascii="Arial" w:eastAsia="Times New Roman" w:hAnsi="Arial" w:cs="Arial"/>
                <w:lang w:bidi="ar-SA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Базовая стоимость путевки в ДОЛ</w:t>
            </w:r>
          </w:p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(руб.)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Размер компенсации для детей работников бюджетной организации</w:t>
            </w:r>
          </w:p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80% от базовой стоимости (руб.)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Размер компенсации для детей работников иных организаций</w:t>
            </w:r>
          </w:p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50% от базовой стоимости (руб.)</w:t>
            </w:r>
          </w:p>
        </w:tc>
      </w:tr>
      <w:tr w:rsidR="001C5049" w:rsidRPr="00773256" w:rsidTr="009854C0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996,5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797,20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498,25</w:t>
            </w:r>
          </w:p>
        </w:tc>
      </w:tr>
      <w:tr w:rsidR="001C5049" w:rsidRPr="00773256" w:rsidTr="009854C0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14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13 951,00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11 160,80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6 975,50</w:t>
            </w:r>
          </w:p>
        </w:tc>
      </w:tr>
      <w:tr w:rsidR="001C5049" w:rsidRPr="00773256" w:rsidTr="009854C0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18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17 937,00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14 349,60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8 968,50</w:t>
            </w:r>
          </w:p>
        </w:tc>
      </w:tr>
      <w:tr w:rsidR="001C5049" w:rsidRPr="00773256" w:rsidTr="009854C0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21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20 926,50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16 741,20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5049" w:rsidRPr="00773256" w:rsidRDefault="001C5049" w:rsidP="009854C0">
            <w:pPr>
              <w:widowControl/>
              <w:tabs>
                <w:tab w:val="left" w:pos="78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Times New Roman" w:hAnsi="Arial" w:cs="Arial"/>
                <w:lang w:bidi="ar-SA"/>
              </w:rPr>
            </w:pPr>
            <w:r w:rsidRPr="00773256">
              <w:rPr>
                <w:rFonts w:ascii="Arial" w:eastAsia="Times New Roman" w:hAnsi="Arial" w:cs="Arial"/>
                <w:lang w:bidi="ar-SA"/>
              </w:rPr>
              <w:t>10 463,25</w:t>
            </w:r>
          </w:p>
        </w:tc>
      </w:tr>
    </w:tbl>
    <w:p w:rsidR="001C5049" w:rsidRPr="00773256" w:rsidRDefault="001C5049" w:rsidP="001C5049">
      <w:pPr>
        <w:tabs>
          <w:tab w:val="left" w:pos="0"/>
        </w:tabs>
        <w:spacing w:line="360" w:lineRule="auto"/>
        <w:ind w:firstLine="709"/>
        <w:jc w:val="both"/>
        <w:rPr>
          <w:rFonts w:ascii="Arial" w:eastAsia="Times New Roman" w:hAnsi="Arial" w:cs="Arial"/>
        </w:rPr>
      </w:pPr>
    </w:p>
    <w:p w:rsidR="001C5049" w:rsidRPr="00773256" w:rsidRDefault="001C5049" w:rsidP="001C5049">
      <w:pPr>
        <w:tabs>
          <w:tab w:val="left" w:pos="0"/>
        </w:tabs>
        <w:spacing w:line="360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 xml:space="preserve">Работники, самостоятельно приобретшие путевки в ДОЛ за полную стоимость, несут ответственность за полноту и достоверность представляемых сведений в соответствии с действующим законодательством. </w:t>
      </w:r>
    </w:p>
    <w:p w:rsidR="001C5049" w:rsidRPr="00773256" w:rsidRDefault="001C5049" w:rsidP="001C5049">
      <w:pPr>
        <w:tabs>
          <w:tab w:val="left" w:pos="1691"/>
        </w:tabs>
        <w:spacing w:line="360" w:lineRule="auto"/>
        <w:ind w:left="1349"/>
        <w:jc w:val="both"/>
        <w:rPr>
          <w:rFonts w:ascii="Arial" w:eastAsia="Times New Roman" w:hAnsi="Arial" w:cs="Arial"/>
        </w:rPr>
      </w:pPr>
    </w:p>
    <w:p w:rsidR="001C5049" w:rsidRPr="00773256" w:rsidRDefault="001C5049" w:rsidP="001C5049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color w:val="auto"/>
        </w:rPr>
      </w:pPr>
      <w:r w:rsidRPr="00773256">
        <w:rPr>
          <w:rFonts w:ascii="Arial" w:hAnsi="Arial" w:cs="Arial"/>
        </w:rPr>
        <w:t>2. Порядок предоставления компенсации за путевки в ДОЛ, приобретенные по полной стоимости</w:t>
      </w:r>
    </w:p>
    <w:p w:rsidR="001C5049" w:rsidRPr="00773256" w:rsidRDefault="001C5049" w:rsidP="001C5049">
      <w:pPr>
        <w:spacing w:line="360" w:lineRule="auto"/>
        <w:ind w:left="640" w:firstLine="709"/>
        <w:jc w:val="center"/>
        <w:rPr>
          <w:rFonts w:ascii="Arial" w:eastAsia="Times New Roman" w:hAnsi="Arial" w:cs="Arial"/>
          <w:b/>
          <w:bCs/>
        </w:rPr>
      </w:pP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 xml:space="preserve">2.1. Работники, которые приобрели путевку за полную стоимость у ДОЛ, </w:t>
      </w:r>
      <w:r w:rsidRPr="00773256">
        <w:rPr>
          <w:rFonts w:ascii="Arial" w:hAnsi="Arial" w:cs="Arial"/>
          <w:color w:val="auto"/>
        </w:rPr>
        <w:lastRenderedPageBreak/>
        <w:t>самостоятельно реализующего путевки, или у иной организации, реализующей путевки в ДОЛ, обращаются самостоятельно или направляют документы с помощью онлайн-ресурсов (</w:t>
      </w:r>
      <w:r w:rsidRPr="00773256">
        <w:rPr>
          <w:rFonts w:ascii="Arial" w:hAnsi="Arial" w:cs="Arial"/>
          <w:bCs/>
          <w:color w:val="auto"/>
          <w:shd w:val="clear" w:color="auto" w:fill="FFFFFF"/>
        </w:rPr>
        <w:t>с последующим</w:t>
      </w:r>
      <w:r w:rsidRPr="00773256">
        <w:rPr>
          <w:rFonts w:ascii="Arial" w:hAnsi="Arial" w:cs="Arial"/>
          <w:color w:val="auto"/>
          <w:shd w:val="clear" w:color="auto" w:fill="FFFFFF"/>
        </w:rPr>
        <w:t xml:space="preserve"> подтверждением на бумажном носителе)</w:t>
      </w:r>
      <w:r w:rsidRPr="00773256">
        <w:rPr>
          <w:rFonts w:ascii="Arial" w:hAnsi="Arial" w:cs="Arial"/>
          <w:color w:val="auto"/>
        </w:rPr>
        <w:t xml:space="preserve"> в муниципальный орган, уполномоченный расходовать субсидию (далее – уполномоченный орган), за получением</w:t>
      </w:r>
      <w:r w:rsidRPr="00773256">
        <w:rPr>
          <w:rFonts w:ascii="Arial" w:hAnsi="Arial" w:cs="Arial"/>
        </w:rPr>
        <w:t xml:space="preserve"> соответствующей компенсации, с заявлением по форме согласно приложению № 1 к настоящему порядку и представляют следующие документы: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договор (заверенную копию) на приобретение путевки в детский оздоровительный лагерь;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оригинал или заверенную копию отрывного талона к путевке (с указанием фамилии, имени, отчества ребенка, срока пребывания в ДОЛ);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документы, подтверждающие факт оплаты работником путевки в ДОЛ (приходный кассовый ордер, кассовый чек, электронный чек, иной документ строгой отчетности);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паспорт работника или временное удостоверение личности гражданина Российской Федерации, выдаваемое на период оформления паспорта;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паспорт ребенка, достигшего 14 лет;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свидетельство о рождении ребенка;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справку с места работы гражданина, заверенную подписью руководителя организации и печатью организации;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копию свидетельства о регистрации в налоговом органе в качестве индивидуального предпринимателя или самозанятого гражданина (для физических лиц, зарегистрированных в качестве индивидуальных предпринимателей или самозанятых граждан);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копию лицевой стороны сберегательной книжки или данные лицевого счета;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согласие на обработку персональных данных.</w:t>
      </w:r>
    </w:p>
    <w:p w:rsidR="001C5049" w:rsidRPr="00773256" w:rsidRDefault="001C5049" w:rsidP="001C504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Компенсация осуществляется путем перечисления средств на лицевые счета граждан.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2.2 Работодатели, которые приобрели путевки для детей работников</w:t>
      </w:r>
      <w:r>
        <w:rPr>
          <w:rFonts w:ascii="Arial" w:hAnsi="Arial" w:cs="Arial"/>
        </w:rPr>
        <w:t xml:space="preserve"> </w:t>
      </w:r>
      <w:r w:rsidRPr="00773256">
        <w:rPr>
          <w:rFonts w:ascii="Arial" w:hAnsi="Arial" w:cs="Arial"/>
        </w:rPr>
        <w:t xml:space="preserve">за полную стоимость у ДОЛ, самостоятельно реализующего путевки, или у иной организации, реализующей </w:t>
      </w:r>
      <w:r w:rsidRPr="00773256">
        <w:rPr>
          <w:rFonts w:ascii="Arial" w:hAnsi="Arial" w:cs="Arial"/>
          <w:color w:val="auto"/>
        </w:rPr>
        <w:t>путевки в ДОЛ, обращаются в уполномоченный орган, либо направляют документы с помощью онлайн-ресурсов (</w:t>
      </w:r>
      <w:r w:rsidRPr="00773256">
        <w:rPr>
          <w:rFonts w:ascii="Arial" w:hAnsi="Arial" w:cs="Arial"/>
          <w:bCs/>
          <w:color w:val="auto"/>
          <w:shd w:val="clear" w:color="auto" w:fill="FFFFFF"/>
        </w:rPr>
        <w:t>с последующим</w:t>
      </w:r>
      <w:r w:rsidRPr="00773256">
        <w:rPr>
          <w:rFonts w:ascii="Arial" w:hAnsi="Arial" w:cs="Arial"/>
          <w:color w:val="auto"/>
          <w:shd w:val="clear" w:color="auto" w:fill="FFFFFF"/>
        </w:rPr>
        <w:t xml:space="preserve"> подтверждением на бумажном носителе)</w:t>
      </w:r>
      <w:r w:rsidRPr="00773256">
        <w:rPr>
          <w:rFonts w:ascii="Arial" w:hAnsi="Arial" w:cs="Arial"/>
          <w:color w:val="auto"/>
        </w:rPr>
        <w:t xml:space="preserve"> за получением соответствующей компенсации с заявкой по форме согласно приложению</w:t>
      </w:r>
      <w:r w:rsidRPr="00773256">
        <w:rPr>
          <w:rFonts w:ascii="Arial" w:hAnsi="Arial" w:cs="Arial"/>
        </w:rPr>
        <w:t xml:space="preserve"> № 2 и представляют следующие документы: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копии договоров на приобретение путевок;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 xml:space="preserve">- копии платежных поручений, подтверждающих оплату путевок, с отметкой банка </w:t>
      </w:r>
      <w:r w:rsidRPr="00773256">
        <w:rPr>
          <w:rFonts w:ascii="Arial" w:hAnsi="Arial" w:cs="Arial"/>
        </w:rPr>
        <w:lastRenderedPageBreak/>
        <w:t>или иной кредитной организации об их исполнении;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реестры детей, для которых были приобретены путевки;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заверенные копии отрывных талонов к путевкам (с указанием фамилии, имени, отчества ребенка, срока пребывания в ДОЛ).</w:t>
      </w:r>
    </w:p>
    <w:p w:rsidR="001C5049" w:rsidRPr="00773256" w:rsidRDefault="001C5049" w:rsidP="001C504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2.3. Заявления от граждан и заявки от работодателей с пакетом документов на выплату компенсации предоставляются в уполномоченный орган не позднее 10 сентября. Несоблюдение сроков предоставления документов, а также предоставление недостоверных сведений служат основаниями для отказа в выплате компенсации.</w:t>
      </w:r>
    </w:p>
    <w:p w:rsidR="001C5049" w:rsidRPr="00773256" w:rsidRDefault="001C5049" w:rsidP="001C504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2</w:t>
      </w:r>
      <w:bookmarkStart w:id="0" w:name="_GoBack"/>
      <w:bookmarkEnd w:id="0"/>
      <w:r w:rsidRPr="00773256">
        <w:rPr>
          <w:rFonts w:ascii="Arial" w:hAnsi="Arial" w:cs="Arial"/>
        </w:rPr>
        <w:t>.4. Уполномоченный орган после проверки представленных документов, готовит муниципальный правовой акт о выплате компенсации за путевки, приобретенные по полной стоимости.</w:t>
      </w:r>
    </w:p>
    <w:p w:rsidR="001C5049" w:rsidRPr="00773256" w:rsidRDefault="001C5049" w:rsidP="001C5049">
      <w:pPr>
        <w:shd w:val="clear" w:color="auto" w:fill="FFFFFF"/>
        <w:autoSpaceDE w:val="0"/>
        <w:autoSpaceDN w:val="0"/>
        <w:adjustRightInd w:val="0"/>
        <w:spacing w:line="360" w:lineRule="auto"/>
        <w:ind w:left="709"/>
        <w:contextualSpacing/>
        <w:jc w:val="both"/>
        <w:rPr>
          <w:rFonts w:ascii="Arial" w:hAnsi="Arial" w:cs="Arial"/>
        </w:rPr>
      </w:pPr>
    </w:p>
    <w:p w:rsidR="001C5049" w:rsidRPr="00773256" w:rsidRDefault="001C5049" w:rsidP="001C5049">
      <w:pPr>
        <w:autoSpaceDE w:val="0"/>
        <w:autoSpaceDN w:val="0"/>
        <w:adjustRightInd w:val="0"/>
        <w:ind w:left="450"/>
        <w:contextualSpacing/>
        <w:rPr>
          <w:rFonts w:ascii="Arial" w:hAnsi="Arial" w:cs="Arial"/>
        </w:rPr>
      </w:pPr>
      <w:r w:rsidRPr="00773256">
        <w:rPr>
          <w:rFonts w:ascii="Arial" w:hAnsi="Arial" w:cs="Arial"/>
        </w:rPr>
        <w:t>3. Приобретение путевок по стоимости за вычетом размера компенсации с последующей выплатой компенсации детскому оздоровительному лагерю</w:t>
      </w: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hAnsi="Arial" w:cs="Arial"/>
          <w:bCs/>
          <w:color w:val="auto"/>
        </w:rPr>
      </w:pP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  <w:bCs/>
          <w:color w:val="auto"/>
        </w:rPr>
      </w:pPr>
      <w:r w:rsidRPr="00773256">
        <w:rPr>
          <w:rFonts w:ascii="Arial" w:hAnsi="Arial" w:cs="Arial"/>
        </w:rPr>
        <w:t>3.1. Уполномоченный орган заключает договор с ДОЛ, самостоятельно реализующим путевки, или иной организацией, реализующей путевки в ДОЛ, о порядке компенсации расходов за путевки, реализованные гражданам или работодателям по стоимости за вычетом размера компенсации.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Arial" w:hAnsi="Arial" w:cs="Arial"/>
          <w:bCs/>
          <w:color w:val="auto"/>
        </w:rPr>
      </w:pPr>
      <w:r w:rsidRPr="00773256">
        <w:rPr>
          <w:rFonts w:ascii="Arial" w:hAnsi="Arial" w:cs="Arial"/>
        </w:rPr>
        <w:t>3.2 Граждане, желающие самостоятельно приобрести путевку, обращаются в ДОЛ, либо направляют документы с помощью онлайн-ресурсов</w:t>
      </w:r>
      <w:r w:rsidRPr="00773256">
        <w:rPr>
          <w:rFonts w:ascii="Arial" w:hAnsi="Arial" w:cs="Arial"/>
          <w:color w:val="auto"/>
        </w:rPr>
        <w:t xml:space="preserve"> (</w:t>
      </w:r>
      <w:r w:rsidRPr="00773256">
        <w:rPr>
          <w:rFonts w:ascii="Arial" w:hAnsi="Arial" w:cs="Arial"/>
          <w:bCs/>
          <w:color w:val="auto"/>
          <w:shd w:val="clear" w:color="auto" w:fill="FFFFFF"/>
        </w:rPr>
        <w:t>с последующим</w:t>
      </w:r>
      <w:r w:rsidRPr="00773256">
        <w:rPr>
          <w:rFonts w:ascii="Arial" w:hAnsi="Arial" w:cs="Arial"/>
          <w:color w:val="auto"/>
          <w:shd w:val="clear" w:color="auto" w:fill="FFFFFF"/>
        </w:rPr>
        <w:t xml:space="preserve"> подтверждением на бумажном носителе)</w:t>
      </w:r>
      <w:r w:rsidRPr="00773256">
        <w:rPr>
          <w:rFonts w:ascii="Arial" w:hAnsi="Arial" w:cs="Arial"/>
        </w:rPr>
        <w:t>, если он самостоятельно реализует путевки, или иную организацию, реализующую путевки в ДОЛ, с заявлением на приобретение путевки, к которому прилагаются следующие документы: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73256">
        <w:rPr>
          <w:rFonts w:ascii="Arial" w:hAnsi="Arial" w:cs="Arial"/>
          <w:bCs/>
          <w:color w:val="auto"/>
        </w:rPr>
        <w:t>- с</w:t>
      </w:r>
      <w:r w:rsidRPr="00773256">
        <w:rPr>
          <w:rFonts w:ascii="Arial" w:hAnsi="Arial" w:cs="Arial"/>
        </w:rPr>
        <w:t>правка с места работы гражданина, заверенная подписью руководителя организации и печатью организации;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color w:val="auto"/>
        </w:rPr>
      </w:pPr>
      <w:r w:rsidRPr="00773256">
        <w:rPr>
          <w:rFonts w:ascii="Arial" w:hAnsi="Arial" w:cs="Arial"/>
        </w:rPr>
        <w:t>- копия свидетельства о регистрации в налоговом органе в качестве индивидуального предпринимателя или самозанятого гражданина (для физических лиц, зарегистрированных в качестве индивидуальных предпринимателей или самозанятых граждан);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паспорт работника или временное удостоверение личности гражданина Российской Федерации, выдаваемое на период оформления паспорта;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паспорт ребенка, достигшего 14 лет;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свидетельство о рождении ребенка.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 xml:space="preserve">3.3. Работодатели, желающие приобрести путевки для детей работников, обращаются в ДОЛ, либо направляют документы с помощью онлайн-ресурсов </w:t>
      </w:r>
      <w:r w:rsidRPr="00773256">
        <w:rPr>
          <w:rFonts w:ascii="Arial" w:hAnsi="Arial" w:cs="Arial"/>
          <w:color w:val="auto"/>
        </w:rPr>
        <w:t>(</w:t>
      </w:r>
      <w:r w:rsidRPr="00773256">
        <w:rPr>
          <w:rFonts w:ascii="Arial" w:hAnsi="Arial" w:cs="Arial"/>
          <w:bCs/>
          <w:color w:val="auto"/>
          <w:shd w:val="clear" w:color="auto" w:fill="FFFFFF"/>
        </w:rPr>
        <w:t xml:space="preserve">с </w:t>
      </w:r>
      <w:r w:rsidRPr="00773256">
        <w:rPr>
          <w:rFonts w:ascii="Arial" w:hAnsi="Arial" w:cs="Arial"/>
          <w:bCs/>
          <w:color w:val="auto"/>
          <w:shd w:val="clear" w:color="auto" w:fill="FFFFFF"/>
        </w:rPr>
        <w:lastRenderedPageBreak/>
        <w:t>последующим</w:t>
      </w:r>
      <w:r w:rsidRPr="00773256">
        <w:rPr>
          <w:rFonts w:ascii="Arial" w:hAnsi="Arial" w:cs="Arial"/>
          <w:color w:val="auto"/>
          <w:shd w:val="clear" w:color="auto" w:fill="FFFFFF"/>
        </w:rPr>
        <w:t xml:space="preserve"> подтверждением на бумажном носителе)</w:t>
      </w:r>
      <w:r w:rsidRPr="00773256">
        <w:rPr>
          <w:rFonts w:ascii="Arial" w:hAnsi="Arial" w:cs="Arial"/>
        </w:rPr>
        <w:t>, если он самостоятельно реализует путевки, или в иную организацию, реализующую путевки в ДОЛ, с заявкой согласно приложению №3, к которой прилагаются следующие документы: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реестр детей сотрудников по форме согласно приложению №4;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копии заполненных страниц паспортов сотрудников;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копии свидетельств о рождении детей или копии заполненных страниц паспортов детей.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3.4. ДОЛ, самостоятельно реализующий путевки, или иная организация, реализующая путевки в ДОЛ: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оформляет необходимые документы на оплату путевки по стоимости за вычетом размера компенсации;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773256">
        <w:rPr>
          <w:rFonts w:ascii="Arial" w:hAnsi="Arial" w:cs="Arial"/>
        </w:rPr>
        <w:t>выдает путевки гражданам или работодателям после произведения ими оплаты.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3.5. В срок не позднее трех рабочих дней по окончании смены формирует заявку в уполномоченный орган по форме согласно приложению №5 для возмещения компенсируемой части путевки. К заявке прилагаются следующие документы: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заверенные копии отрывных талонов к путевкам (с указанием фамилии, имени, отчества ребенка, срока пребывания в ДОЛ);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заверенные копии платежных документов, подтверждающих оплату за путевки;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- реестры по форме согласно приложению №6 отдельно на детей граждан, работающих в бюджетных организациях, и на детей граждан, работающих во внебюджетных организациях;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 xml:space="preserve">- копии документов, подтверждающих место работы граждан, приобретавших путевки самостоятельно или через работодателя. 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3.6. Уполномоченный орган после проверки предоставленных документов ежемесячно, до 15-го числа месяца, следующего за отчетным периодом, готовит муниципальный правовой акт о выплате компенсации за путевки, реализованные по стоимости за вычетом размера компенсации.</w:t>
      </w:r>
    </w:p>
    <w:p w:rsidR="001C5049" w:rsidRPr="00773256" w:rsidRDefault="001C5049" w:rsidP="001C5049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3.7. Ответственность за своевременность, полноту и достоверность сведений, предоставляемых для возмещения компенсируемой части путевки, возлагается на ДОЛ, самостоятельно реализующий путевки, или иную организацию, реализующую путевки в ДОЛ.</w:t>
      </w:r>
    </w:p>
    <w:p w:rsidR="001C5049" w:rsidRPr="00773256" w:rsidRDefault="001C5049" w:rsidP="001C5049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1C5049" w:rsidRPr="00773256" w:rsidRDefault="001C5049" w:rsidP="001C5049">
      <w:pPr>
        <w:jc w:val="right"/>
        <w:rPr>
          <w:rFonts w:ascii="Arial" w:hAnsi="Arial" w:cs="Arial"/>
        </w:rPr>
      </w:pPr>
      <w:r w:rsidRPr="00773256">
        <w:rPr>
          <w:rFonts w:ascii="Arial" w:hAnsi="Arial" w:cs="Arial"/>
        </w:rPr>
        <w:br w:type="page"/>
      </w:r>
      <w:r w:rsidRPr="00773256">
        <w:rPr>
          <w:rFonts w:ascii="Arial" w:hAnsi="Arial" w:cs="Arial"/>
        </w:rPr>
        <w:lastRenderedPageBreak/>
        <w:t>Приложение 1</w:t>
      </w:r>
    </w:p>
    <w:p w:rsidR="001C5049" w:rsidRPr="00773256" w:rsidRDefault="001C5049" w:rsidP="001C5049">
      <w:pPr>
        <w:autoSpaceDE w:val="0"/>
        <w:autoSpaceDN w:val="0"/>
        <w:adjustRightInd w:val="0"/>
        <w:jc w:val="right"/>
        <w:rPr>
          <w:rFonts w:ascii="Arial" w:hAnsi="Arial" w:cs="Arial"/>
          <w:i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В_______________________________</w:t>
      </w:r>
    </w:p>
    <w:p w:rsidR="001C5049" w:rsidRPr="00773256" w:rsidRDefault="001C5049" w:rsidP="001C5049">
      <w:pPr>
        <w:autoSpaceDE w:val="0"/>
        <w:autoSpaceDN w:val="0"/>
        <w:adjustRightInd w:val="0"/>
        <w:ind w:firstLine="5245"/>
        <w:jc w:val="center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(наименование уполномоченного органа)</w:t>
      </w:r>
    </w:p>
    <w:p w:rsidR="001C5049" w:rsidRPr="00773256" w:rsidRDefault="001C5049" w:rsidP="001C5049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от_______________________________</w:t>
      </w:r>
    </w:p>
    <w:p w:rsidR="001C5049" w:rsidRPr="00773256" w:rsidRDefault="001C5049" w:rsidP="001C5049">
      <w:pPr>
        <w:autoSpaceDE w:val="0"/>
        <w:autoSpaceDN w:val="0"/>
        <w:adjustRightInd w:val="0"/>
        <w:ind w:firstLine="7371"/>
        <w:jc w:val="center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(Ф.И.О. родителя)</w:t>
      </w:r>
    </w:p>
    <w:p w:rsidR="001C5049" w:rsidRPr="00773256" w:rsidRDefault="001C5049" w:rsidP="001C5049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_______________________________</w:t>
      </w:r>
    </w:p>
    <w:p w:rsidR="001C5049" w:rsidRPr="00773256" w:rsidRDefault="001C5049" w:rsidP="001C5049">
      <w:pPr>
        <w:autoSpaceDE w:val="0"/>
        <w:autoSpaceDN w:val="0"/>
        <w:adjustRightInd w:val="0"/>
        <w:ind w:firstLine="3828"/>
        <w:jc w:val="center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 xml:space="preserve"> (паспортные данные с указанием места жительства)</w:t>
      </w: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tabs>
          <w:tab w:val="left" w:pos="4860"/>
        </w:tabs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Место работы ____________________</w:t>
      </w:r>
    </w:p>
    <w:p w:rsidR="001C5049" w:rsidRPr="00773256" w:rsidRDefault="001C5049" w:rsidP="001C5049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auto"/>
          <w:lang w:bidi="ar-SA"/>
        </w:rPr>
      </w:pPr>
      <w:bookmarkStart w:id="1" w:name="Par359"/>
      <w:bookmarkEnd w:id="1"/>
      <w:r w:rsidRPr="00773256">
        <w:rPr>
          <w:rFonts w:ascii="Arial" w:eastAsia="Times New Roman" w:hAnsi="Arial" w:cs="Arial"/>
          <w:b/>
          <w:color w:val="auto"/>
          <w:lang w:bidi="ar-SA"/>
        </w:rPr>
        <w:t>Заявление</w:t>
      </w: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auto"/>
          <w:lang w:bidi="ar-SA"/>
        </w:rPr>
      </w:pPr>
      <w:r w:rsidRPr="00773256">
        <w:rPr>
          <w:rFonts w:ascii="Arial" w:eastAsia="Times New Roman" w:hAnsi="Arial" w:cs="Arial"/>
          <w:b/>
          <w:color w:val="auto"/>
          <w:lang w:bidi="ar-SA"/>
        </w:rPr>
        <w:t xml:space="preserve">о выплате компенсации за путевку, </w:t>
      </w: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auto"/>
          <w:lang w:bidi="ar-SA"/>
        </w:rPr>
      </w:pPr>
      <w:r w:rsidRPr="00773256">
        <w:rPr>
          <w:rFonts w:ascii="Arial" w:eastAsia="Times New Roman" w:hAnsi="Arial" w:cs="Arial"/>
          <w:b/>
          <w:color w:val="auto"/>
          <w:lang w:bidi="ar-SA"/>
        </w:rPr>
        <w:t>приобретенную по полной стоимости</w:t>
      </w: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Прошу вып</w:t>
      </w:r>
      <w:r>
        <w:rPr>
          <w:rFonts w:ascii="Arial" w:eastAsia="Times New Roman" w:hAnsi="Arial" w:cs="Arial"/>
          <w:color w:val="auto"/>
          <w:lang w:bidi="ar-SA"/>
        </w:rPr>
        <w:t>латить мне компенсацию</w:t>
      </w:r>
      <w:r w:rsidRPr="00773256">
        <w:rPr>
          <w:rFonts w:ascii="Arial" w:eastAsia="Times New Roman" w:hAnsi="Arial" w:cs="Arial"/>
          <w:color w:val="auto"/>
          <w:lang w:bidi="ar-SA"/>
        </w:rPr>
        <w:t xml:space="preserve"> за </w:t>
      </w:r>
      <w:r>
        <w:rPr>
          <w:rFonts w:ascii="Arial" w:eastAsia="Times New Roman" w:hAnsi="Arial" w:cs="Arial"/>
          <w:color w:val="auto"/>
          <w:lang w:bidi="ar-SA"/>
        </w:rPr>
        <w:t xml:space="preserve">путевку(и) </w:t>
      </w:r>
      <w:r w:rsidRPr="00773256">
        <w:rPr>
          <w:rFonts w:ascii="Arial" w:eastAsia="Times New Roman" w:hAnsi="Arial" w:cs="Arial"/>
          <w:color w:val="auto"/>
          <w:lang w:bidi="ar-SA"/>
        </w:rPr>
        <w:t>в детский оздоровительный лагерь _______________________________________________,</w:t>
      </w:r>
    </w:p>
    <w:p w:rsidR="001C5049" w:rsidRPr="00773256" w:rsidRDefault="001C5049" w:rsidP="001C5049">
      <w:pPr>
        <w:autoSpaceDE w:val="0"/>
        <w:autoSpaceDN w:val="0"/>
        <w:adjustRightInd w:val="0"/>
        <w:ind w:firstLine="2977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(полное наименование ДОЛ)</w:t>
      </w:r>
    </w:p>
    <w:p w:rsidR="001C5049" w:rsidRPr="00773256" w:rsidRDefault="001C5049" w:rsidP="001C5049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приобретенную(ые) мною по полной стоимости</w:t>
      </w:r>
      <w:r>
        <w:rPr>
          <w:rFonts w:ascii="Arial" w:eastAsia="Times New Roman" w:hAnsi="Arial" w:cs="Arial"/>
          <w:color w:val="auto"/>
          <w:lang w:bidi="ar-SA"/>
        </w:rPr>
        <w:t xml:space="preserve"> </w:t>
      </w:r>
      <w:r w:rsidRPr="00773256">
        <w:rPr>
          <w:rFonts w:ascii="Arial" w:eastAsia="Times New Roman" w:hAnsi="Arial" w:cs="Arial"/>
          <w:color w:val="auto"/>
          <w:lang w:bidi="ar-SA"/>
        </w:rPr>
        <w:t>по цене ________(цифрами и прописью) рублей каждая для моего ребенка (моих детей):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1) _______________________________,</w:t>
      </w:r>
    </w:p>
    <w:p w:rsidR="001C5049" w:rsidRPr="00773256" w:rsidRDefault="001C5049" w:rsidP="001C504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2) _______________________________.</w:t>
      </w:r>
    </w:p>
    <w:p w:rsidR="001C5049" w:rsidRPr="00773256" w:rsidRDefault="001C5049" w:rsidP="001C5049">
      <w:pPr>
        <w:autoSpaceDE w:val="0"/>
        <w:autoSpaceDN w:val="0"/>
        <w:adjustRightInd w:val="0"/>
        <w:ind w:firstLine="851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(Ф.И.О., год рождения ребенка)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Приложения: 1)</w:t>
      </w:r>
    </w:p>
    <w:p w:rsidR="001C5049" w:rsidRPr="00773256" w:rsidRDefault="001C5049" w:rsidP="001C504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2)</w:t>
      </w:r>
    </w:p>
    <w:p w:rsidR="001C5049" w:rsidRPr="00773256" w:rsidRDefault="001C5049" w:rsidP="001C504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3)</w:t>
      </w:r>
    </w:p>
    <w:p w:rsidR="001C5049" w:rsidRPr="00773256" w:rsidRDefault="001C5049" w:rsidP="001C504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«____» __________ 20__ г.</w:t>
      </w:r>
      <w:r>
        <w:rPr>
          <w:rFonts w:ascii="Arial" w:eastAsia="Times New Roman" w:hAnsi="Arial" w:cs="Arial"/>
          <w:color w:val="auto"/>
          <w:lang w:bidi="ar-SA"/>
        </w:rPr>
        <w:t xml:space="preserve"> </w:t>
      </w:r>
      <w:r w:rsidRPr="00773256">
        <w:rPr>
          <w:rFonts w:ascii="Arial" w:eastAsia="Times New Roman" w:hAnsi="Arial" w:cs="Arial"/>
          <w:color w:val="auto"/>
          <w:lang w:bidi="ar-SA"/>
        </w:rPr>
        <w:t>Подпись ___________ (расшифровка)</w:t>
      </w:r>
    </w:p>
    <w:p w:rsidR="001C5049" w:rsidRPr="00773256" w:rsidRDefault="001C5049" w:rsidP="001C5049">
      <w:pPr>
        <w:shd w:val="clear" w:color="auto" w:fill="FFFFFF"/>
        <w:autoSpaceDE w:val="0"/>
        <w:autoSpaceDN w:val="0"/>
        <w:adjustRightInd w:val="0"/>
        <w:spacing w:line="360" w:lineRule="auto"/>
        <w:ind w:left="709"/>
        <w:contextualSpacing/>
        <w:jc w:val="both"/>
        <w:rPr>
          <w:rFonts w:ascii="Arial" w:hAnsi="Arial" w:cs="Arial"/>
        </w:rPr>
      </w:pPr>
    </w:p>
    <w:p w:rsidR="001C5049" w:rsidRDefault="001C5049">
      <w:pPr>
        <w:widowControl/>
        <w:spacing w:after="160" w:line="259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br w:type="page"/>
      </w:r>
    </w:p>
    <w:p w:rsidR="001C5049" w:rsidRPr="00773256" w:rsidRDefault="001C5049" w:rsidP="001C5049">
      <w:pPr>
        <w:ind w:left="820" w:firstLine="709"/>
        <w:jc w:val="right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lastRenderedPageBreak/>
        <w:t>Приложение</w:t>
      </w:r>
    </w:p>
    <w:p w:rsidR="001C5049" w:rsidRPr="00773256" w:rsidRDefault="001C5049" w:rsidP="001C5049">
      <w:pPr>
        <w:ind w:left="820" w:firstLine="709"/>
        <w:jc w:val="right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к заявлению</w:t>
      </w:r>
    </w:p>
    <w:p w:rsidR="001C5049" w:rsidRPr="00773256" w:rsidRDefault="001C5049" w:rsidP="001C5049">
      <w:pPr>
        <w:ind w:left="820" w:firstLine="709"/>
        <w:jc w:val="right"/>
        <w:rPr>
          <w:rFonts w:ascii="Arial" w:eastAsia="Times New Roman" w:hAnsi="Arial" w:cs="Arial"/>
        </w:rPr>
      </w:pPr>
    </w:p>
    <w:p w:rsidR="001C5049" w:rsidRPr="00773256" w:rsidRDefault="001C5049" w:rsidP="001C5049">
      <w:pPr>
        <w:spacing w:after="252" w:line="360" w:lineRule="auto"/>
        <w:ind w:left="820" w:firstLine="709"/>
        <w:jc w:val="both"/>
        <w:rPr>
          <w:rFonts w:ascii="Arial" w:eastAsia="Times New Roman" w:hAnsi="Arial" w:cs="Arial"/>
        </w:rPr>
      </w:pPr>
    </w:p>
    <w:p w:rsidR="001C5049" w:rsidRPr="00773256" w:rsidRDefault="001C5049" w:rsidP="001C5049">
      <w:pPr>
        <w:spacing w:line="276" w:lineRule="auto"/>
        <w:ind w:firstLine="567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В соответствии с п. 1 ст. 9 Федерального закона от 27.07.2006г. №152-ФЗ «О персональных данных» я даю свое согласие оператору персональных данных______________________________________________________________</w:t>
      </w:r>
    </w:p>
    <w:p w:rsidR="001C5049" w:rsidRPr="00773256" w:rsidRDefault="001C5049" w:rsidP="001C5049">
      <w:pPr>
        <w:spacing w:line="276" w:lineRule="auto"/>
        <w:ind w:firstLine="567"/>
        <w:jc w:val="center"/>
        <w:rPr>
          <w:rFonts w:ascii="Arial" w:hAnsi="Arial" w:cs="Arial"/>
        </w:rPr>
      </w:pPr>
      <w:r w:rsidRPr="00773256">
        <w:rPr>
          <w:rFonts w:ascii="Arial" w:hAnsi="Arial" w:cs="Arial"/>
        </w:rPr>
        <w:t>(наименование организации, куда подаются документы)</w:t>
      </w:r>
    </w:p>
    <w:p w:rsidR="001C5049" w:rsidRPr="00773256" w:rsidRDefault="001C5049" w:rsidP="001C5049">
      <w:pPr>
        <w:spacing w:line="276" w:lineRule="auto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на обработку (включая полученные от меня и/или третьих лиц с учетом требований действующего законодательства Российской Федерации) моих персональных данных и подтверждаю, что, давая такое согласие, я действую своей волей и в своем интересе.</w:t>
      </w:r>
    </w:p>
    <w:p w:rsidR="001C5049" w:rsidRPr="00773256" w:rsidRDefault="001C5049" w:rsidP="001C5049">
      <w:pPr>
        <w:spacing w:line="276" w:lineRule="auto"/>
        <w:ind w:firstLine="567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Настоящее согласие предоставляется на осуществление действий в отношении любых персональных данных с целью выплаты мне компенсации за самостоятельно приобретенную(ые)за полную стоимость путевку(и) в ДОЛ.</w:t>
      </w:r>
    </w:p>
    <w:p w:rsidR="001C5049" w:rsidRPr="00773256" w:rsidRDefault="001C5049" w:rsidP="001C5049">
      <w:pPr>
        <w:spacing w:line="276" w:lineRule="auto"/>
        <w:ind w:firstLine="567"/>
        <w:jc w:val="both"/>
        <w:rPr>
          <w:rFonts w:ascii="Arial" w:hAnsi="Arial" w:cs="Arial"/>
        </w:rPr>
      </w:pPr>
      <w:r w:rsidRPr="00773256">
        <w:rPr>
          <w:rFonts w:ascii="Arial" w:hAnsi="Arial" w:cs="Arial"/>
        </w:rPr>
        <w:t>Защита прав и свобод при обработке моих персональных данных, включая без ограничения: сбор, систематизацию, накопление, хранение, уточнение, обновление, изменение, использование, обезличивание, блокирование, уничтожение осуществляется с учетом действующего законодательства.</w:t>
      </w:r>
    </w:p>
    <w:p w:rsidR="001C5049" w:rsidRPr="00773256" w:rsidRDefault="001C5049" w:rsidP="001C5049">
      <w:pPr>
        <w:spacing w:line="276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Настоящее согласие дается до истечения сроков хранения соответствующей информации или документов, содержащих вышеуказанную информацию, определяемых в соответствии с законодательством Российской Федерации.</w:t>
      </w:r>
    </w:p>
    <w:p w:rsidR="001C5049" w:rsidRPr="00773256" w:rsidRDefault="001C5049" w:rsidP="001C5049">
      <w:pPr>
        <w:spacing w:line="276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Настоящее согласие является неотъемлемой частью заявления и действует со дня его подписания до дня отзыва в письменной форме.</w:t>
      </w:r>
    </w:p>
    <w:p w:rsidR="001C5049" w:rsidRPr="00773256" w:rsidRDefault="001C5049" w:rsidP="001C5049">
      <w:pPr>
        <w:spacing w:line="276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Мне разъяснено, что данное соглашение может быть отозвано мною в письменной форме.</w:t>
      </w:r>
    </w:p>
    <w:p w:rsidR="001C5049" w:rsidRPr="00773256" w:rsidRDefault="001C5049" w:rsidP="001C5049">
      <w:pPr>
        <w:spacing w:after="252" w:line="276" w:lineRule="auto"/>
        <w:ind w:firstLine="709"/>
        <w:jc w:val="both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Я ознакомлен(а) с тем, что в случае отзыва субъектом персональных данных согласия на обработку персональных данных, оператор вправе продолжить обработку персональных данных без согласия субъекта персональных данных при наличии оснований, предусмотренных ч. 2 ст. 9 Федерального закона «О персональных данных» от 27.07.2006 г. № 152-ФЗ.</w:t>
      </w:r>
    </w:p>
    <w:p w:rsidR="001C5049" w:rsidRPr="00773256" w:rsidRDefault="001C5049" w:rsidP="001C5049">
      <w:pPr>
        <w:spacing w:after="252" w:line="276" w:lineRule="auto"/>
        <w:ind w:firstLine="709"/>
        <w:jc w:val="both"/>
        <w:rPr>
          <w:rFonts w:ascii="Arial" w:eastAsia="Times New Roman" w:hAnsi="Arial" w:cs="Arial"/>
        </w:rPr>
      </w:pPr>
    </w:p>
    <w:p w:rsidR="001C5049" w:rsidRPr="00773256" w:rsidRDefault="001C5049" w:rsidP="001C5049">
      <w:pPr>
        <w:rPr>
          <w:rFonts w:ascii="Arial" w:hAnsi="Arial" w:cs="Arial"/>
        </w:rPr>
      </w:pPr>
      <w:r>
        <w:rPr>
          <w:rFonts w:ascii="Arial" w:hAnsi="Arial" w:cs="Arial"/>
        </w:rPr>
        <w:t>«___» __________ 202_</w:t>
      </w:r>
      <w:r w:rsidRPr="00773256">
        <w:rPr>
          <w:rFonts w:ascii="Arial" w:hAnsi="Arial" w:cs="Arial"/>
        </w:rPr>
        <w:t xml:space="preserve"> г. ___________________________ </w:t>
      </w:r>
    </w:p>
    <w:p w:rsidR="001C5049" w:rsidRPr="00773256" w:rsidRDefault="001C5049" w:rsidP="001C5049">
      <w:pPr>
        <w:ind w:firstLine="2977"/>
        <w:rPr>
          <w:rFonts w:ascii="Arial" w:hAnsi="Arial" w:cs="Arial"/>
        </w:rPr>
      </w:pPr>
      <w:r w:rsidRPr="00773256">
        <w:rPr>
          <w:rFonts w:ascii="Arial" w:hAnsi="Arial" w:cs="Arial"/>
        </w:rPr>
        <w:t>(подпись субъекта персональных данных)</w:t>
      </w:r>
    </w:p>
    <w:p w:rsidR="001C5049" w:rsidRPr="00773256" w:rsidRDefault="001C5049" w:rsidP="001C5049">
      <w:pPr>
        <w:rPr>
          <w:rFonts w:ascii="Arial" w:hAnsi="Arial" w:cs="Arial"/>
        </w:rPr>
      </w:pPr>
      <w:r w:rsidRPr="00773256">
        <w:rPr>
          <w:rFonts w:ascii="Arial" w:hAnsi="Arial" w:cs="Arial"/>
        </w:rPr>
        <w:br w:type="page"/>
      </w:r>
    </w:p>
    <w:p w:rsidR="001C5049" w:rsidRPr="00773256" w:rsidRDefault="001C5049" w:rsidP="001C5049">
      <w:pPr>
        <w:jc w:val="right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lastRenderedPageBreak/>
        <w:t>Приложение 2</w:t>
      </w:r>
    </w:p>
    <w:p w:rsidR="001C5049" w:rsidRPr="00773256" w:rsidRDefault="001C5049" w:rsidP="001C5049">
      <w:pPr>
        <w:autoSpaceDE w:val="0"/>
        <w:autoSpaceDN w:val="0"/>
        <w:adjustRightInd w:val="0"/>
        <w:jc w:val="right"/>
        <w:rPr>
          <w:rFonts w:ascii="Arial" w:hAnsi="Arial" w:cs="Arial"/>
          <w:i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В__________________________</w:t>
      </w:r>
    </w:p>
    <w:p w:rsidR="001C5049" w:rsidRPr="00773256" w:rsidRDefault="001C5049" w:rsidP="001C5049">
      <w:pPr>
        <w:autoSpaceDE w:val="0"/>
        <w:autoSpaceDN w:val="0"/>
        <w:adjustRightInd w:val="0"/>
        <w:ind w:firstLine="4962"/>
        <w:jc w:val="center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(наименование уполномоченного органа)</w:t>
      </w:r>
    </w:p>
    <w:p w:rsidR="001C5049" w:rsidRPr="00773256" w:rsidRDefault="001C5049" w:rsidP="001C5049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от__________________________</w:t>
      </w:r>
    </w:p>
    <w:p w:rsidR="001C5049" w:rsidRPr="00773256" w:rsidRDefault="001C5049" w:rsidP="001C5049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(наименование организации с указанием</w:t>
      </w:r>
    </w:p>
    <w:p w:rsidR="001C5049" w:rsidRPr="00773256" w:rsidRDefault="001C5049" w:rsidP="001C5049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банковских реквизитов, юридического</w:t>
      </w:r>
    </w:p>
    <w:p w:rsidR="001C5049" w:rsidRPr="00773256" w:rsidRDefault="001C5049" w:rsidP="001C5049">
      <w:pPr>
        <w:autoSpaceDE w:val="0"/>
        <w:autoSpaceDN w:val="0"/>
        <w:adjustRightInd w:val="0"/>
        <w:ind w:firstLine="7655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адреса, телефона)</w:t>
      </w: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tabs>
          <w:tab w:val="left" w:pos="4860"/>
        </w:tabs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auto"/>
          <w:lang w:bidi="ar-SA"/>
        </w:rPr>
      </w:pPr>
      <w:r w:rsidRPr="00773256">
        <w:rPr>
          <w:rFonts w:ascii="Arial" w:eastAsia="Times New Roman" w:hAnsi="Arial" w:cs="Arial"/>
          <w:b/>
          <w:color w:val="auto"/>
          <w:lang w:bidi="ar-SA"/>
        </w:rPr>
        <w:t>Заявка</w:t>
      </w: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auto"/>
          <w:lang w:bidi="ar-SA"/>
        </w:rPr>
      </w:pPr>
      <w:r w:rsidRPr="00773256">
        <w:rPr>
          <w:rFonts w:ascii="Arial" w:eastAsia="Times New Roman" w:hAnsi="Arial" w:cs="Arial"/>
          <w:b/>
          <w:color w:val="auto"/>
          <w:lang w:bidi="ar-SA"/>
        </w:rPr>
        <w:t xml:space="preserve">на выплату компенсации за путевки, </w:t>
      </w: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auto"/>
          <w:lang w:bidi="ar-SA"/>
        </w:rPr>
      </w:pPr>
      <w:r w:rsidRPr="00773256">
        <w:rPr>
          <w:rFonts w:ascii="Arial" w:eastAsia="Times New Roman" w:hAnsi="Arial" w:cs="Arial"/>
          <w:b/>
          <w:color w:val="auto"/>
          <w:lang w:bidi="ar-SA"/>
        </w:rPr>
        <w:t>приобретенные по полной стоимости</w:t>
      </w: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eastAsia="Times New Roman" w:hAnsi="Arial" w:cs="Arial"/>
          <w:color w:val="auto"/>
          <w:lang w:bidi="ar-SA"/>
        </w:rPr>
      </w:pPr>
      <w:r>
        <w:rPr>
          <w:rFonts w:ascii="Arial" w:eastAsia="Times New Roman" w:hAnsi="Arial" w:cs="Arial"/>
          <w:color w:val="auto"/>
          <w:lang w:bidi="ar-SA"/>
        </w:rPr>
        <w:t>Прошу выплатить</w:t>
      </w:r>
      <w:r w:rsidRPr="00773256">
        <w:rPr>
          <w:rFonts w:ascii="Arial" w:eastAsia="Times New Roman" w:hAnsi="Arial" w:cs="Arial"/>
          <w:color w:val="auto"/>
          <w:lang w:bidi="ar-SA"/>
        </w:rPr>
        <w:t xml:space="preserve"> компенсацию за путевки </w:t>
      </w:r>
      <w:r>
        <w:rPr>
          <w:rFonts w:ascii="Arial" w:eastAsia="Times New Roman" w:hAnsi="Arial" w:cs="Arial"/>
          <w:color w:val="auto"/>
          <w:lang w:bidi="ar-SA"/>
        </w:rPr>
        <w:t>в</w:t>
      </w:r>
      <w:r w:rsidRPr="00773256">
        <w:rPr>
          <w:rFonts w:ascii="Arial" w:eastAsia="Times New Roman" w:hAnsi="Arial" w:cs="Arial"/>
          <w:color w:val="auto"/>
          <w:lang w:bidi="ar-SA"/>
        </w:rPr>
        <w:t xml:space="preserve"> детский оздоровительный лагерь _______________________________________________,</w:t>
      </w:r>
    </w:p>
    <w:p w:rsidR="001C5049" w:rsidRPr="00773256" w:rsidRDefault="001C5049" w:rsidP="001C5049">
      <w:pPr>
        <w:autoSpaceDE w:val="0"/>
        <w:autoSpaceDN w:val="0"/>
        <w:adjustRightInd w:val="0"/>
        <w:ind w:firstLine="2694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(полное наименование ДОЛ)</w:t>
      </w:r>
    </w:p>
    <w:p w:rsidR="001C5049" w:rsidRPr="00773256" w:rsidRDefault="001C5049" w:rsidP="001C504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 xml:space="preserve">приобретенные ______________________________________________________ </w:t>
      </w:r>
    </w:p>
    <w:p w:rsidR="001C5049" w:rsidRPr="00773256" w:rsidRDefault="001C5049" w:rsidP="001C5049">
      <w:pPr>
        <w:autoSpaceDE w:val="0"/>
        <w:autoSpaceDN w:val="0"/>
        <w:adjustRightInd w:val="0"/>
        <w:ind w:left="2694" w:firstLine="283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(наименование организации)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для</w:t>
      </w:r>
      <w:r>
        <w:rPr>
          <w:rFonts w:ascii="Arial" w:eastAsia="Times New Roman" w:hAnsi="Arial" w:cs="Arial"/>
          <w:color w:val="auto"/>
          <w:lang w:bidi="ar-SA"/>
        </w:rPr>
        <w:t xml:space="preserve"> </w:t>
      </w:r>
      <w:r w:rsidRPr="00773256">
        <w:rPr>
          <w:rFonts w:ascii="Arial" w:eastAsia="Times New Roman" w:hAnsi="Arial" w:cs="Arial"/>
          <w:color w:val="auto"/>
          <w:lang w:bidi="ar-SA"/>
        </w:rPr>
        <w:t>детей сотрудников по полной стоимости</w:t>
      </w:r>
      <w:r>
        <w:rPr>
          <w:rFonts w:ascii="Arial" w:eastAsia="Times New Roman" w:hAnsi="Arial" w:cs="Arial"/>
          <w:color w:val="auto"/>
          <w:lang w:bidi="ar-SA"/>
        </w:rPr>
        <w:t xml:space="preserve"> </w:t>
      </w:r>
      <w:r w:rsidRPr="00773256">
        <w:rPr>
          <w:rFonts w:ascii="Arial" w:eastAsia="Times New Roman" w:hAnsi="Arial" w:cs="Arial"/>
          <w:color w:val="auto"/>
          <w:lang w:bidi="ar-SA"/>
        </w:rPr>
        <w:t>по цене ________(цифрами и прописью) рублей каждая.</w:t>
      </w:r>
    </w:p>
    <w:p w:rsidR="001C5049" w:rsidRPr="00773256" w:rsidRDefault="001C5049" w:rsidP="001C504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«_____» _____________ 20___ г.</w:t>
      </w:r>
      <w:r>
        <w:rPr>
          <w:rFonts w:ascii="Arial" w:eastAsia="Times New Roman" w:hAnsi="Arial" w:cs="Arial"/>
          <w:color w:val="auto"/>
          <w:lang w:bidi="ar-SA"/>
        </w:rPr>
        <w:t xml:space="preserve"> </w:t>
      </w:r>
    </w:p>
    <w:p w:rsidR="001C5049" w:rsidRPr="00773256" w:rsidRDefault="001C5049" w:rsidP="001C5049">
      <w:pPr>
        <w:rPr>
          <w:rFonts w:ascii="Arial" w:hAnsi="Arial" w:cs="Arial"/>
        </w:rPr>
      </w:pPr>
    </w:p>
    <w:p w:rsidR="001C5049" w:rsidRPr="00773256" w:rsidRDefault="001C5049" w:rsidP="001C5049">
      <w:pPr>
        <w:rPr>
          <w:rFonts w:ascii="Arial" w:hAnsi="Arial" w:cs="Arial"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Руководитель организации _____________ (расшифровка)</w:t>
      </w:r>
    </w:p>
    <w:p w:rsidR="001C5049" w:rsidRPr="00773256" w:rsidRDefault="001C5049" w:rsidP="001C5049">
      <w:pPr>
        <w:autoSpaceDE w:val="0"/>
        <w:autoSpaceDN w:val="0"/>
        <w:adjustRightInd w:val="0"/>
        <w:ind w:firstLine="3544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 xml:space="preserve">(подпись) </w:t>
      </w:r>
    </w:p>
    <w:p w:rsidR="001C5049" w:rsidRPr="00773256" w:rsidRDefault="001C5049" w:rsidP="001C504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color w:val="auto"/>
          <w:lang w:bidi="ar-SA"/>
        </w:rPr>
      </w:pPr>
    </w:p>
    <w:p w:rsidR="001C5049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М.П.</w:t>
      </w:r>
    </w:p>
    <w:p w:rsidR="001C5049" w:rsidRDefault="001C5049">
      <w:pPr>
        <w:widowControl/>
        <w:spacing w:after="160" w:line="259" w:lineRule="auto"/>
        <w:rPr>
          <w:rFonts w:ascii="Arial" w:eastAsia="Times New Roman" w:hAnsi="Arial" w:cs="Arial"/>
          <w:color w:val="auto"/>
          <w:lang w:bidi="ar-SA"/>
        </w:rPr>
      </w:pPr>
      <w:r>
        <w:rPr>
          <w:rFonts w:ascii="Arial" w:eastAsia="Times New Roman" w:hAnsi="Arial" w:cs="Arial"/>
          <w:color w:val="auto"/>
          <w:lang w:bidi="ar-SA"/>
        </w:rPr>
        <w:br w:type="page"/>
      </w: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jc w:val="right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Приложение 3</w:t>
      </w:r>
    </w:p>
    <w:p w:rsidR="001C5049" w:rsidRPr="00773256" w:rsidRDefault="001C5049" w:rsidP="001C5049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i/>
          <w:iCs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В ____________________________________</w:t>
      </w:r>
    </w:p>
    <w:p w:rsidR="001C5049" w:rsidRPr="00773256" w:rsidRDefault="001C5049" w:rsidP="001C5049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(наименование организации, реализующей путевки)</w:t>
      </w:r>
    </w:p>
    <w:p w:rsidR="001C5049" w:rsidRPr="00773256" w:rsidRDefault="001C5049" w:rsidP="001C5049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 xml:space="preserve"> от ___________________________________</w:t>
      </w:r>
    </w:p>
    <w:p w:rsidR="001C5049" w:rsidRPr="00773256" w:rsidRDefault="001C5049" w:rsidP="001C5049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 xml:space="preserve">(наименование организации с указанием банковских </w:t>
      </w:r>
    </w:p>
    <w:p w:rsidR="001C5049" w:rsidRPr="00773256" w:rsidRDefault="001C5049" w:rsidP="001C5049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реквизитов, юридического адреса, телефона)</w:t>
      </w: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auto"/>
          <w:lang w:bidi="ar-SA"/>
        </w:rPr>
      </w:pPr>
      <w:bookmarkStart w:id="2" w:name="Par158"/>
      <w:bookmarkEnd w:id="2"/>
      <w:r w:rsidRPr="00773256">
        <w:rPr>
          <w:rFonts w:ascii="Arial" w:eastAsia="Times New Roman" w:hAnsi="Arial" w:cs="Arial"/>
          <w:b/>
          <w:color w:val="auto"/>
          <w:lang w:bidi="ar-SA"/>
        </w:rPr>
        <w:t>Заявка</w:t>
      </w: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auto"/>
          <w:lang w:bidi="ar-SA"/>
        </w:rPr>
      </w:pPr>
      <w:r w:rsidRPr="00773256">
        <w:rPr>
          <w:rFonts w:ascii="Arial" w:eastAsia="Times New Roman" w:hAnsi="Arial" w:cs="Arial"/>
          <w:b/>
          <w:color w:val="auto"/>
          <w:lang w:bidi="ar-SA"/>
        </w:rPr>
        <w:t>на приобретение путевок, реализуемых по стоимости за вычетом размера компенсации</w:t>
      </w: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Прошу реализовать путевки в количестве ______ штук в детский оздоровительный лагерь _______________________________________________,</w:t>
      </w:r>
    </w:p>
    <w:p w:rsidR="001C5049" w:rsidRPr="00773256" w:rsidRDefault="001C5049" w:rsidP="001C5049">
      <w:pPr>
        <w:autoSpaceDE w:val="0"/>
        <w:autoSpaceDN w:val="0"/>
        <w:adjustRightInd w:val="0"/>
        <w:ind w:firstLine="3544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(полное наименование ДОЛ)</w:t>
      </w: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подлежащие частичной оплате за счет средств субсидий из областного бюджета, для сотрудников ____________________________________________.</w:t>
      </w: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(наименование организации-заявителя)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Реестр по установленной форме прилагается.</w:t>
      </w:r>
    </w:p>
    <w:p w:rsidR="001C5049" w:rsidRPr="00773256" w:rsidRDefault="001C5049" w:rsidP="001C504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 xml:space="preserve">«_____» _____________ 20___ г. </w:t>
      </w: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Руководитель организации _____________ (расшифровка)</w:t>
      </w:r>
    </w:p>
    <w:p w:rsidR="001C5049" w:rsidRPr="00773256" w:rsidRDefault="001C5049" w:rsidP="001C5049">
      <w:pPr>
        <w:autoSpaceDE w:val="0"/>
        <w:autoSpaceDN w:val="0"/>
        <w:adjustRightInd w:val="0"/>
        <w:ind w:firstLine="3261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 xml:space="preserve">(подпись) </w:t>
      </w:r>
    </w:p>
    <w:p w:rsidR="001C5049" w:rsidRPr="00773256" w:rsidRDefault="001C5049" w:rsidP="001C504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color w:val="auto"/>
          <w:lang w:bidi="ar-SA"/>
        </w:rPr>
      </w:pPr>
    </w:p>
    <w:p w:rsidR="001C5049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М.П.</w:t>
      </w:r>
    </w:p>
    <w:p w:rsidR="001C5049" w:rsidRDefault="001C5049">
      <w:pPr>
        <w:widowControl/>
        <w:spacing w:after="160" w:line="259" w:lineRule="auto"/>
        <w:rPr>
          <w:rFonts w:ascii="Arial" w:eastAsia="Times New Roman" w:hAnsi="Arial" w:cs="Arial"/>
          <w:color w:val="auto"/>
          <w:lang w:bidi="ar-SA"/>
        </w:rPr>
      </w:pPr>
      <w:r>
        <w:rPr>
          <w:rFonts w:ascii="Arial" w:eastAsia="Times New Roman" w:hAnsi="Arial" w:cs="Arial"/>
          <w:color w:val="auto"/>
          <w:lang w:bidi="ar-SA"/>
        </w:rPr>
        <w:br w:type="page"/>
      </w: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jc w:val="right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t>Приложение 4</w:t>
      </w:r>
    </w:p>
    <w:p w:rsidR="001C5049" w:rsidRPr="00773256" w:rsidRDefault="001C5049" w:rsidP="001C5049">
      <w:pPr>
        <w:spacing w:line="360" w:lineRule="auto"/>
        <w:ind w:firstLine="709"/>
        <w:jc w:val="right"/>
        <w:rPr>
          <w:rFonts w:ascii="Arial" w:hAnsi="Arial" w:cs="Arial"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773256">
        <w:rPr>
          <w:rFonts w:ascii="Arial" w:hAnsi="Arial" w:cs="Arial"/>
          <w:b/>
        </w:rPr>
        <w:t>Реестр детей сотрудников ____________________________________________</w:t>
      </w:r>
    </w:p>
    <w:p w:rsidR="001C5049" w:rsidRPr="00773256" w:rsidRDefault="001C5049" w:rsidP="001C5049">
      <w:pPr>
        <w:autoSpaceDE w:val="0"/>
        <w:autoSpaceDN w:val="0"/>
        <w:adjustRightInd w:val="0"/>
        <w:ind w:firstLine="2694"/>
        <w:jc w:val="center"/>
        <w:rPr>
          <w:rFonts w:ascii="Arial" w:hAnsi="Arial" w:cs="Arial"/>
        </w:rPr>
      </w:pPr>
      <w:r w:rsidRPr="00773256">
        <w:rPr>
          <w:rFonts w:ascii="Arial" w:hAnsi="Arial" w:cs="Arial"/>
        </w:rPr>
        <w:t>(полное наименование организации)</w:t>
      </w:r>
    </w:p>
    <w:p w:rsidR="001C5049" w:rsidRPr="00773256" w:rsidRDefault="001C5049" w:rsidP="001C5049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773256">
        <w:rPr>
          <w:rFonts w:ascii="Arial" w:hAnsi="Arial" w:cs="Arial"/>
          <w:b/>
        </w:rPr>
        <w:t>для приобретения путевок, реализуемых по стоимости за вычетом размера компенсации</w:t>
      </w: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1C5049" w:rsidRPr="00773256" w:rsidRDefault="001C5049" w:rsidP="001C504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1910"/>
        <w:gridCol w:w="1701"/>
        <w:gridCol w:w="2268"/>
        <w:gridCol w:w="3118"/>
      </w:tblGrid>
      <w:tr w:rsidR="001C5049" w:rsidRPr="00773256" w:rsidTr="009854C0">
        <w:tc>
          <w:tcPr>
            <w:tcW w:w="637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73256">
              <w:rPr>
                <w:rFonts w:ascii="Arial" w:hAnsi="Arial" w:cs="Arial"/>
              </w:rPr>
              <w:t>№ п/п</w:t>
            </w:r>
          </w:p>
        </w:tc>
        <w:tc>
          <w:tcPr>
            <w:tcW w:w="1910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73256">
              <w:rPr>
                <w:rFonts w:ascii="Arial" w:hAnsi="Arial" w:cs="Arial"/>
              </w:rPr>
              <w:t>Ф.И.О. ребенка</w:t>
            </w:r>
          </w:p>
        </w:tc>
        <w:tc>
          <w:tcPr>
            <w:tcW w:w="1701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73256">
              <w:rPr>
                <w:rFonts w:ascii="Arial" w:hAnsi="Arial" w:cs="Arial"/>
              </w:rPr>
              <w:t>Дата рождения</w:t>
            </w:r>
          </w:p>
          <w:p w:rsidR="001C5049" w:rsidRPr="00773256" w:rsidRDefault="001C5049" w:rsidP="009854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73256">
              <w:rPr>
                <w:rFonts w:ascii="Arial" w:hAnsi="Arial" w:cs="Arial"/>
              </w:rPr>
              <w:t>ребенка</w:t>
            </w:r>
          </w:p>
        </w:tc>
        <w:tc>
          <w:tcPr>
            <w:tcW w:w="2268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73256">
              <w:rPr>
                <w:rFonts w:ascii="Arial" w:hAnsi="Arial" w:cs="Arial"/>
              </w:rPr>
              <w:t>Ф.И.О. родителя</w:t>
            </w:r>
          </w:p>
        </w:tc>
        <w:tc>
          <w:tcPr>
            <w:tcW w:w="3118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73256">
              <w:rPr>
                <w:rFonts w:ascii="Arial" w:hAnsi="Arial" w:cs="Arial"/>
              </w:rPr>
              <w:t>Домашний адрес</w:t>
            </w:r>
          </w:p>
        </w:tc>
      </w:tr>
      <w:tr w:rsidR="001C5049" w:rsidRPr="00773256" w:rsidTr="009854C0">
        <w:tc>
          <w:tcPr>
            <w:tcW w:w="637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10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1C5049" w:rsidRPr="00773256" w:rsidTr="009854C0">
        <w:tc>
          <w:tcPr>
            <w:tcW w:w="637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10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1C5049" w:rsidRPr="00773256" w:rsidTr="009854C0">
        <w:tc>
          <w:tcPr>
            <w:tcW w:w="637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10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1C5049" w:rsidRPr="00773256" w:rsidRDefault="001C5049" w:rsidP="001C504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1C5049" w:rsidRPr="00773256" w:rsidRDefault="001C5049" w:rsidP="001C504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1C5049" w:rsidRPr="00773256" w:rsidRDefault="001C5049" w:rsidP="001C504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1C5049" w:rsidRPr="00773256" w:rsidRDefault="001C5049" w:rsidP="001C504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Руководитель организации ________________________ (расшифровка)</w:t>
      </w:r>
    </w:p>
    <w:p w:rsidR="001C5049" w:rsidRPr="00773256" w:rsidRDefault="001C5049" w:rsidP="001C5049">
      <w:pPr>
        <w:autoSpaceDE w:val="0"/>
        <w:autoSpaceDN w:val="0"/>
        <w:adjustRightInd w:val="0"/>
        <w:ind w:firstLine="3969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(подпись)</w:t>
      </w: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Главный бухгалтер ________________________ (расшифровка)</w:t>
      </w:r>
    </w:p>
    <w:p w:rsidR="001C5049" w:rsidRPr="00773256" w:rsidRDefault="001C5049" w:rsidP="001C5049">
      <w:pPr>
        <w:autoSpaceDE w:val="0"/>
        <w:autoSpaceDN w:val="0"/>
        <w:adjustRightInd w:val="0"/>
        <w:ind w:firstLine="3828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(подпись)</w:t>
      </w: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М. П.</w:t>
      </w: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Исполнитель:_________________</w:t>
      </w: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Телефон:_____________________</w:t>
      </w:r>
    </w:p>
    <w:p w:rsidR="001C5049" w:rsidRDefault="001C5049">
      <w:pPr>
        <w:widowControl/>
        <w:spacing w:after="160" w:line="259" w:lineRule="auto"/>
        <w:rPr>
          <w:rFonts w:ascii="Arial" w:eastAsia="Times New Roman" w:hAnsi="Arial" w:cs="Arial"/>
          <w:color w:val="auto"/>
          <w:lang w:bidi="ar-SA"/>
        </w:rPr>
      </w:pPr>
      <w:r>
        <w:rPr>
          <w:rFonts w:ascii="Arial" w:eastAsia="Times New Roman" w:hAnsi="Arial" w:cs="Arial"/>
          <w:color w:val="auto"/>
          <w:lang w:bidi="ar-SA"/>
        </w:rPr>
        <w:br w:type="page"/>
      </w:r>
    </w:p>
    <w:p w:rsidR="001C5049" w:rsidRPr="00773256" w:rsidRDefault="001C5049" w:rsidP="001C5049">
      <w:pPr>
        <w:jc w:val="right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lastRenderedPageBreak/>
        <w:t>Приложение 5</w:t>
      </w:r>
    </w:p>
    <w:p w:rsidR="001C5049" w:rsidRPr="00773256" w:rsidRDefault="001C5049" w:rsidP="001C5049">
      <w:pPr>
        <w:spacing w:line="360" w:lineRule="auto"/>
        <w:ind w:firstLine="709"/>
        <w:jc w:val="both"/>
        <w:rPr>
          <w:rFonts w:ascii="Arial" w:hAnsi="Arial" w:cs="Arial"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В ___________________________________</w:t>
      </w:r>
    </w:p>
    <w:p w:rsidR="001C5049" w:rsidRPr="00773256" w:rsidRDefault="001C5049" w:rsidP="001C5049">
      <w:pPr>
        <w:autoSpaceDE w:val="0"/>
        <w:autoSpaceDN w:val="0"/>
        <w:adjustRightInd w:val="0"/>
        <w:ind w:firstLine="4678"/>
        <w:jc w:val="center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(наименование уполномоченного органа)</w:t>
      </w:r>
    </w:p>
    <w:p w:rsidR="001C5049" w:rsidRPr="00773256" w:rsidRDefault="001C5049" w:rsidP="001C5049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от __________________________________</w:t>
      </w:r>
    </w:p>
    <w:p w:rsidR="001C5049" w:rsidRPr="00773256" w:rsidRDefault="001C5049" w:rsidP="001C5049">
      <w:pPr>
        <w:autoSpaceDE w:val="0"/>
        <w:autoSpaceDN w:val="0"/>
        <w:adjustRightInd w:val="0"/>
        <w:ind w:firstLine="4678"/>
        <w:jc w:val="center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 xml:space="preserve"> (наименование организации с указанием</w:t>
      </w:r>
    </w:p>
    <w:p w:rsidR="001C5049" w:rsidRPr="00773256" w:rsidRDefault="001C5049" w:rsidP="001C5049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банковских реквизитов, юридического адреса, телефона</w:t>
      </w: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auto"/>
          <w:lang w:bidi="ar-SA"/>
        </w:rPr>
      </w:pPr>
      <w:bookmarkStart w:id="3" w:name="Par250"/>
      <w:bookmarkEnd w:id="3"/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auto"/>
          <w:lang w:bidi="ar-SA"/>
        </w:rPr>
      </w:pPr>
      <w:r w:rsidRPr="00773256">
        <w:rPr>
          <w:rFonts w:ascii="Arial" w:eastAsia="Times New Roman" w:hAnsi="Arial" w:cs="Arial"/>
          <w:b/>
          <w:color w:val="auto"/>
          <w:lang w:bidi="ar-SA"/>
        </w:rPr>
        <w:t>Заявка</w:t>
      </w: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auto"/>
          <w:lang w:bidi="ar-SA"/>
        </w:rPr>
      </w:pPr>
      <w:r w:rsidRPr="00773256">
        <w:rPr>
          <w:rFonts w:ascii="Arial" w:eastAsia="Times New Roman" w:hAnsi="Arial" w:cs="Arial"/>
          <w:b/>
          <w:color w:val="auto"/>
          <w:lang w:bidi="ar-SA"/>
        </w:rPr>
        <w:t xml:space="preserve">о выплате компенсации за путевки, </w:t>
      </w: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auto"/>
          <w:lang w:bidi="ar-SA"/>
        </w:rPr>
      </w:pPr>
      <w:r w:rsidRPr="00773256">
        <w:rPr>
          <w:rFonts w:ascii="Arial" w:eastAsia="Times New Roman" w:hAnsi="Arial" w:cs="Arial"/>
          <w:b/>
          <w:color w:val="auto"/>
          <w:lang w:bidi="ar-SA"/>
        </w:rPr>
        <w:t>реализованные по стоимости за вычетом размера компенсации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Прошу выплатить компенсацию в размере ____________________ (цифрами и прописью</w:t>
      </w:r>
      <w:r>
        <w:rPr>
          <w:rFonts w:ascii="Arial" w:eastAsia="Times New Roman" w:hAnsi="Arial" w:cs="Arial"/>
          <w:color w:val="auto"/>
          <w:lang w:bidi="ar-SA"/>
        </w:rPr>
        <w:t xml:space="preserve">) рублей за путевки для детей </w:t>
      </w:r>
      <w:r w:rsidRPr="00773256">
        <w:rPr>
          <w:rFonts w:ascii="Arial" w:eastAsia="Times New Roman" w:hAnsi="Arial" w:cs="Arial"/>
          <w:color w:val="auto"/>
          <w:lang w:bidi="ar-SA"/>
        </w:rPr>
        <w:t>работающих</w:t>
      </w:r>
      <w:r>
        <w:rPr>
          <w:rFonts w:ascii="Arial" w:eastAsia="Times New Roman" w:hAnsi="Arial" w:cs="Arial"/>
          <w:color w:val="auto"/>
          <w:lang w:bidi="ar-SA"/>
        </w:rPr>
        <w:t xml:space="preserve"> </w:t>
      </w:r>
      <w:r w:rsidRPr="00773256">
        <w:rPr>
          <w:rFonts w:ascii="Arial" w:eastAsia="Times New Roman" w:hAnsi="Arial" w:cs="Arial"/>
          <w:color w:val="auto"/>
          <w:lang w:bidi="ar-SA"/>
        </w:rPr>
        <w:t>граждан, в количестве ___________(цифрами и прописью) штук в детский оздоровительный лагерь _______________________________________________,</w:t>
      </w:r>
    </w:p>
    <w:p w:rsidR="001C5049" w:rsidRPr="00773256" w:rsidRDefault="001C5049" w:rsidP="001C5049">
      <w:pPr>
        <w:autoSpaceDE w:val="0"/>
        <w:autoSpaceDN w:val="0"/>
        <w:adjustRightInd w:val="0"/>
        <w:ind w:firstLine="3261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(полное наименование ДОЛ)</w:t>
      </w:r>
    </w:p>
    <w:p w:rsidR="001C5049" w:rsidRPr="00773256" w:rsidRDefault="001C5049" w:rsidP="001C5049">
      <w:pPr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подлежащие частичной оплате за счет средств субсидий из областного бюджета и реализованные по стоимости за вычетом размера компенсации.</w:t>
      </w: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Реестр по установленной форме прилагается.</w:t>
      </w: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 xml:space="preserve">«_____» _____________ 20___ г. </w:t>
      </w: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Руководитель организации _____________ (расшифровка)</w:t>
      </w:r>
    </w:p>
    <w:p w:rsidR="001C5049" w:rsidRPr="00773256" w:rsidRDefault="001C5049" w:rsidP="001C5049">
      <w:pPr>
        <w:autoSpaceDE w:val="0"/>
        <w:autoSpaceDN w:val="0"/>
        <w:adjustRightInd w:val="0"/>
        <w:ind w:firstLine="2977"/>
        <w:jc w:val="both"/>
        <w:rPr>
          <w:rFonts w:ascii="Arial" w:eastAsia="Times New Roman" w:hAnsi="Arial" w:cs="Arial"/>
          <w:color w:val="auto"/>
          <w:lang w:bidi="ar-SA"/>
        </w:rPr>
      </w:pPr>
      <w:r>
        <w:rPr>
          <w:rFonts w:ascii="Arial" w:eastAsia="Times New Roman" w:hAnsi="Arial" w:cs="Arial"/>
          <w:color w:val="auto"/>
          <w:lang w:bidi="ar-SA"/>
        </w:rPr>
        <w:t>(</w:t>
      </w:r>
      <w:r w:rsidRPr="00773256">
        <w:rPr>
          <w:rFonts w:ascii="Arial" w:eastAsia="Times New Roman" w:hAnsi="Arial" w:cs="Arial"/>
          <w:color w:val="auto"/>
          <w:lang w:bidi="ar-SA"/>
        </w:rPr>
        <w:t xml:space="preserve">подпись) </w:t>
      </w: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М.П.</w:t>
      </w:r>
    </w:p>
    <w:p w:rsidR="001C5049" w:rsidRPr="00773256" w:rsidRDefault="001C5049" w:rsidP="001C5049">
      <w:pPr>
        <w:spacing w:line="360" w:lineRule="auto"/>
        <w:ind w:firstLine="709"/>
        <w:jc w:val="both"/>
        <w:rPr>
          <w:rFonts w:ascii="Arial" w:hAnsi="Arial" w:cs="Arial"/>
        </w:rPr>
      </w:pPr>
    </w:p>
    <w:p w:rsidR="001C5049" w:rsidRPr="00773256" w:rsidRDefault="001C5049" w:rsidP="001C5049">
      <w:pPr>
        <w:spacing w:line="360" w:lineRule="auto"/>
        <w:ind w:firstLine="709"/>
        <w:jc w:val="both"/>
        <w:rPr>
          <w:rFonts w:ascii="Arial" w:hAnsi="Arial" w:cs="Arial"/>
        </w:rPr>
        <w:sectPr w:rsidR="001C5049" w:rsidRPr="00773256" w:rsidSect="009300EB">
          <w:type w:val="continuous"/>
          <w:pgSz w:w="11900" w:h="16840"/>
          <w:pgMar w:top="1134" w:right="851" w:bottom="1134" w:left="1134" w:header="0" w:footer="6" w:gutter="0"/>
          <w:cols w:space="720"/>
          <w:noEndnote/>
          <w:docGrid w:linePitch="360"/>
        </w:sectPr>
      </w:pPr>
    </w:p>
    <w:p w:rsidR="001C5049" w:rsidRPr="00773256" w:rsidRDefault="001C5049" w:rsidP="001C5049">
      <w:pPr>
        <w:jc w:val="right"/>
        <w:rPr>
          <w:rFonts w:ascii="Arial" w:eastAsia="Times New Roman" w:hAnsi="Arial" w:cs="Arial"/>
        </w:rPr>
      </w:pPr>
      <w:r w:rsidRPr="00773256">
        <w:rPr>
          <w:rFonts w:ascii="Arial" w:eastAsia="Times New Roman" w:hAnsi="Arial" w:cs="Arial"/>
        </w:rPr>
        <w:lastRenderedPageBreak/>
        <w:t>Приложение 6</w:t>
      </w: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773256">
        <w:rPr>
          <w:rFonts w:ascii="Arial" w:hAnsi="Arial" w:cs="Arial"/>
          <w:b/>
        </w:rPr>
        <w:t>Реестр</w:t>
      </w: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773256">
        <w:rPr>
          <w:rFonts w:ascii="Arial" w:hAnsi="Arial" w:cs="Arial"/>
          <w:b/>
        </w:rPr>
        <w:t>для выплаты компенсации за путевки,</w:t>
      </w: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773256">
        <w:rPr>
          <w:rFonts w:ascii="Arial" w:hAnsi="Arial" w:cs="Arial"/>
          <w:b/>
        </w:rPr>
        <w:t>реализованные по стоимости за вычетом размера компенсации</w:t>
      </w: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773256">
        <w:rPr>
          <w:rFonts w:ascii="Arial" w:hAnsi="Arial" w:cs="Arial"/>
        </w:rPr>
        <w:t>от ________________________________________________________</w:t>
      </w: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773256">
        <w:rPr>
          <w:rFonts w:ascii="Arial" w:hAnsi="Arial" w:cs="Arial"/>
        </w:rPr>
        <w:t>(полное наименование организации, адрес, телефон)</w:t>
      </w:r>
    </w:p>
    <w:p w:rsidR="001C5049" w:rsidRPr="00773256" w:rsidRDefault="001C5049" w:rsidP="001C5049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14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5"/>
        <w:gridCol w:w="1479"/>
        <w:gridCol w:w="1374"/>
        <w:gridCol w:w="1908"/>
        <w:gridCol w:w="1277"/>
        <w:gridCol w:w="1404"/>
        <w:gridCol w:w="1244"/>
        <w:gridCol w:w="1785"/>
        <w:gridCol w:w="1636"/>
        <w:gridCol w:w="2075"/>
      </w:tblGrid>
      <w:tr w:rsidR="001C5049" w:rsidRPr="00773256" w:rsidTr="009854C0">
        <w:tc>
          <w:tcPr>
            <w:tcW w:w="652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73256">
              <w:rPr>
                <w:rFonts w:ascii="Arial" w:hAnsi="Arial" w:cs="Arial"/>
              </w:rPr>
              <w:t>№ п/п</w:t>
            </w:r>
          </w:p>
        </w:tc>
        <w:tc>
          <w:tcPr>
            <w:tcW w:w="1541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73256">
              <w:rPr>
                <w:rFonts w:ascii="Arial" w:hAnsi="Arial" w:cs="Arial"/>
              </w:rPr>
              <w:t>Ф.И.О. ребенка</w:t>
            </w:r>
          </w:p>
        </w:tc>
        <w:tc>
          <w:tcPr>
            <w:tcW w:w="1385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73256">
              <w:rPr>
                <w:rFonts w:ascii="Arial" w:hAnsi="Arial" w:cs="Arial"/>
              </w:rPr>
              <w:t>Дата рождения</w:t>
            </w:r>
          </w:p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73256">
              <w:rPr>
                <w:rFonts w:ascii="Arial" w:hAnsi="Arial" w:cs="Arial"/>
              </w:rPr>
              <w:t>ребенка</w:t>
            </w:r>
          </w:p>
        </w:tc>
        <w:tc>
          <w:tcPr>
            <w:tcW w:w="2020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73256">
              <w:rPr>
                <w:rFonts w:ascii="Arial" w:hAnsi="Arial" w:cs="Arial"/>
              </w:rPr>
              <w:t>Ф.И.О. родителя</w:t>
            </w:r>
          </w:p>
        </w:tc>
        <w:tc>
          <w:tcPr>
            <w:tcW w:w="1319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73256">
              <w:rPr>
                <w:rFonts w:ascii="Arial" w:hAnsi="Arial" w:cs="Arial"/>
              </w:rPr>
              <w:t>Место работы</w:t>
            </w:r>
          </w:p>
        </w:tc>
        <w:tc>
          <w:tcPr>
            <w:tcW w:w="1014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73256">
              <w:rPr>
                <w:rFonts w:ascii="Arial" w:hAnsi="Arial" w:cs="Arial"/>
              </w:rPr>
              <w:t>Домашний адрес</w:t>
            </w:r>
          </w:p>
        </w:tc>
        <w:tc>
          <w:tcPr>
            <w:tcW w:w="1273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73256">
              <w:rPr>
                <w:rFonts w:ascii="Arial" w:hAnsi="Arial" w:cs="Arial"/>
              </w:rPr>
              <w:t>Номер путевки</w:t>
            </w:r>
          </w:p>
        </w:tc>
        <w:tc>
          <w:tcPr>
            <w:tcW w:w="1821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73256">
              <w:rPr>
                <w:rFonts w:ascii="Arial" w:hAnsi="Arial" w:cs="Arial"/>
              </w:rPr>
              <w:t>Срок пребывания ребенка в лагере</w:t>
            </w:r>
          </w:p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73256">
              <w:rPr>
                <w:rFonts w:ascii="Arial" w:hAnsi="Arial" w:cs="Arial"/>
              </w:rPr>
              <w:t>с ___ по___</w:t>
            </w:r>
          </w:p>
        </w:tc>
        <w:tc>
          <w:tcPr>
            <w:tcW w:w="1646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73256">
              <w:rPr>
                <w:rFonts w:ascii="Arial" w:hAnsi="Arial" w:cs="Arial"/>
              </w:rPr>
              <w:t>Кол-во дней пребывания</w:t>
            </w:r>
          </w:p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73256">
              <w:rPr>
                <w:rFonts w:ascii="Arial" w:hAnsi="Arial" w:cs="Arial"/>
              </w:rPr>
              <w:t>ребенка в лагере</w:t>
            </w:r>
          </w:p>
        </w:tc>
        <w:tc>
          <w:tcPr>
            <w:tcW w:w="2146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73256">
              <w:rPr>
                <w:rFonts w:ascii="Arial" w:hAnsi="Arial" w:cs="Arial"/>
              </w:rPr>
              <w:t>Размер частичной компенсации</w:t>
            </w:r>
          </w:p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73256">
              <w:rPr>
                <w:rFonts w:ascii="Arial" w:hAnsi="Arial" w:cs="Arial"/>
              </w:rPr>
              <w:t>за путевку, рублей</w:t>
            </w:r>
          </w:p>
        </w:tc>
      </w:tr>
      <w:tr w:rsidR="001C5049" w:rsidRPr="00773256" w:rsidTr="009854C0">
        <w:tc>
          <w:tcPr>
            <w:tcW w:w="652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41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85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020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19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014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21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146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1C5049" w:rsidRPr="00773256" w:rsidTr="009854C0">
        <w:tc>
          <w:tcPr>
            <w:tcW w:w="652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41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85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020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19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014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21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146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1C5049" w:rsidRPr="00773256" w:rsidTr="009854C0">
        <w:tc>
          <w:tcPr>
            <w:tcW w:w="652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41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85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020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19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014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3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821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646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146" w:type="dxa"/>
          </w:tcPr>
          <w:p w:rsidR="001C5049" w:rsidRPr="00773256" w:rsidRDefault="001C5049" w:rsidP="009854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:rsidR="001C5049" w:rsidRPr="00773256" w:rsidRDefault="001C5049" w:rsidP="001C504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1C5049" w:rsidRPr="00773256" w:rsidRDefault="001C5049" w:rsidP="001C504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  <w:r>
        <w:rPr>
          <w:rFonts w:ascii="Arial" w:eastAsia="Times New Roman" w:hAnsi="Arial" w:cs="Arial"/>
          <w:color w:val="auto"/>
          <w:lang w:bidi="ar-SA"/>
        </w:rPr>
        <w:t xml:space="preserve">Руководитель организации </w:t>
      </w:r>
      <w:r w:rsidRPr="00773256">
        <w:rPr>
          <w:rFonts w:ascii="Arial" w:eastAsia="Times New Roman" w:hAnsi="Arial" w:cs="Arial"/>
          <w:color w:val="auto"/>
          <w:lang w:bidi="ar-SA"/>
        </w:rPr>
        <w:t>________________________ (расшифровка)</w:t>
      </w:r>
    </w:p>
    <w:p w:rsidR="001C5049" w:rsidRPr="00773256" w:rsidRDefault="001C5049" w:rsidP="001C5049">
      <w:pPr>
        <w:autoSpaceDE w:val="0"/>
        <w:autoSpaceDN w:val="0"/>
        <w:adjustRightInd w:val="0"/>
        <w:ind w:firstLine="4395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(подпись)</w:t>
      </w: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  <w:r>
        <w:rPr>
          <w:rFonts w:ascii="Arial" w:eastAsia="Times New Roman" w:hAnsi="Arial" w:cs="Arial"/>
          <w:color w:val="auto"/>
          <w:lang w:bidi="ar-SA"/>
        </w:rPr>
        <w:t xml:space="preserve">Главный бухгалтер организации </w:t>
      </w:r>
      <w:r w:rsidRPr="00773256">
        <w:rPr>
          <w:rFonts w:ascii="Arial" w:eastAsia="Times New Roman" w:hAnsi="Arial" w:cs="Arial"/>
          <w:color w:val="auto"/>
          <w:lang w:bidi="ar-SA"/>
        </w:rPr>
        <w:t>________________________ (расшифровка)</w:t>
      </w:r>
    </w:p>
    <w:p w:rsidR="001C5049" w:rsidRPr="00773256" w:rsidRDefault="001C5049" w:rsidP="001C5049">
      <w:pPr>
        <w:autoSpaceDE w:val="0"/>
        <w:autoSpaceDN w:val="0"/>
        <w:adjustRightInd w:val="0"/>
        <w:ind w:firstLine="4536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(подпись)</w:t>
      </w: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М.П.</w:t>
      </w: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Исполнитель:_______________</w:t>
      </w: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lang w:bidi="ar-SA"/>
        </w:rPr>
      </w:pPr>
    </w:p>
    <w:p w:rsidR="001C5049" w:rsidRPr="00773256" w:rsidRDefault="001C5049" w:rsidP="001C5049">
      <w:pPr>
        <w:autoSpaceDE w:val="0"/>
        <w:autoSpaceDN w:val="0"/>
        <w:adjustRightInd w:val="0"/>
        <w:rPr>
          <w:rFonts w:ascii="Arial" w:hAnsi="Arial" w:cs="Arial"/>
        </w:rPr>
      </w:pPr>
      <w:r w:rsidRPr="00773256">
        <w:rPr>
          <w:rFonts w:ascii="Arial" w:eastAsia="Times New Roman" w:hAnsi="Arial" w:cs="Arial"/>
          <w:color w:val="auto"/>
          <w:lang w:bidi="ar-SA"/>
        </w:rPr>
        <w:t>Телефон: ___________________</w:t>
      </w:r>
    </w:p>
    <w:p w:rsidR="001C5049" w:rsidRDefault="001C5049" w:rsidP="001C5049">
      <w:pPr>
        <w:jc w:val="right"/>
      </w:pPr>
    </w:p>
    <w:sectPr w:rsidR="001C5049" w:rsidSect="001C5049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BEC" w:rsidRDefault="00A90BEC" w:rsidP="001C5049">
      <w:r>
        <w:separator/>
      </w:r>
    </w:p>
  </w:endnote>
  <w:endnote w:type="continuationSeparator" w:id="0">
    <w:p w:rsidR="00A90BEC" w:rsidRDefault="00A90BEC" w:rsidP="001C5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BEC" w:rsidRDefault="00A90BEC" w:rsidP="001C5049">
      <w:r>
        <w:separator/>
      </w:r>
    </w:p>
  </w:footnote>
  <w:footnote w:type="continuationSeparator" w:id="0">
    <w:p w:rsidR="00A90BEC" w:rsidRDefault="00A90BEC" w:rsidP="001C50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3546D8"/>
    <w:multiLevelType w:val="multilevel"/>
    <w:tmpl w:val="E7B0CE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46E"/>
    <w:rsid w:val="0005100C"/>
    <w:rsid w:val="0006646E"/>
    <w:rsid w:val="00083D4D"/>
    <w:rsid w:val="001C5049"/>
    <w:rsid w:val="003D7E4D"/>
    <w:rsid w:val="00863C0A"/>
    <w:rsid w:val="00914B51"/>
    <w:rsid w:val="009300EB"/>
    <w:rsid w:val="00940965"/>
    <w:rsid w:val="009C2401"/>
    <w:rsid w:val="00A90BEC"/>
    <w:rsid w:val="00B6141E"/>
    <w:rsid w:val="00B90618"/>
    <w:rsid w:val="00B94251"/>
    <w:rsid w:val="00C51521"/>
    <w:rsid w:val="00CA702A"/>
    <w:rsid w:val="00EA040E"/>
    <w:rsid w:val="00EB6B37"/>
    <w:rsid w:val="00FB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BC8FA-C50E-4EC3-AF43-6A6CC4AC6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04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rsid w:val="001C50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Заголовок №3_"/>
    <w:link w:val="30"/>
    <w:rsid w:val="001C504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1C5049"/>
    <w:pPr>
      <w:shd w:val="clear" w:color="auto" w:fill="FFFFFF"/>
      <w:spacing w:before="60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3">
    <w:name w:val="header"/>
    <w:basedOn w:val="a"/>
    <w:link w:val="a4"/>
    <w:uiPriority w:val="99"/>
    <w:unhideWhenUsed/>
    <w:rsid w:val="001C50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5049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1C50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C5049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3430</Words>
  <Characters>19554</Characters>
  <Application>Microsoft Office Word</Application>
  <DocSecurity>0</DocSecurity>
  <Lines>162</Lines>
  <Paragraphs>45</Paragraphs>
  <ScaleCrop>false</ScaleCrop>
  <Company/>
  <LinksUpToDate>false</LinksUpToDate>
  <CharactersWithSpaces>22939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Паринова Евгения Сергеевна</cp:lastModifiedBy>
  <cp:revision>3</cp:revision>
  <dcterms:created xsi:type="dcterms:W3CDTF">2024-06-28T08:16:00Z</dcterms:created>
  <dcterms:modified xsi:type="dcterms:W3CDTF">2024-07-02T12:22:00Z</dcterms:modified>
</cp:coreProperties>
</file>