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22" w:rsidRPr="002A2D22" w:rsidRDefault="002A2D22" w:rsidP="002A2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-428625</wp:posOffset>
            </wp:positionV>
            <wp:extent cx="729615" cy="91440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D22" w:rsidRPr="002A2D22" w:rsidRDefault="002A2D22" w:rsidP="002A2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2A2D2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АДМИНИСТРАЦИЯ ТАЛОВСКОГО</w:t>
      </w:r>
    </w:p>
    <w:p w:rsidR="002A2D22" w:rsidRPr="002A2D22" w:rsidRDefault="002A2D22" w:rsidP="002A2D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2A2D2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МУНИЦИПАЛЬНОГО РАЙОНА ВОРОНЕЖСКОЙ ОБЛАСТИ</w:t>
      </w:r>
    </w:p>
    <w:p w:rsidR="002A2D22" w:rsidRPr="002A2D22" w:rsidRDefault="0090280D" w:rsidP="002A2D2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6"/>
          <w:szCs w:val="28"/>
          <w:lang w:eastAsia="ru-RU"/>
        </w:rPr>
        <w:t>ПОСТАНОВЛЕНИЕ</w:t>
      </w:r>
    </w:p>
    <w:p w:rsidR="002A2D22" w:rsidRPr="002A2D22" w:rsidRDefault="002A2D22" w:rsidP="002A2D22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2D22" w:rsidRPr="002A2D22" w:rsidRDefault="002A2D22" w:rsidP="002A2D22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C3BCD">
        <w:rPr>
          <w:rFonts w:ascii="Times New Roman" w:eastAsia="Times New Roman" w:hAnsi="Times New Roman" w:cs="Times New Roman"/>
          <w:sz w:val="28"/>
          <w:szCs w:val="28"/>
          <w:lang w:eastAsia="ru-RU"/>
        </w:rPr>
        <w:t>26 сентября 2023 № 526</w: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2D22" w:rsidRPr="002A2D22" w:rsidRDefault="002A2D22" w:rsidP="002A2D22">
      <w:pPr>
        <w:tabs>
          <w:tab w:val="left" w:pos="708"/>
          <w:tab w:val="center" w:pos="4677"/>
          <w:tab w:val="center" w:pos="7200"/>
          <w:tab w:val="right" w:pos="9355"/>
        </w:tabs>
        <w:spacing w:after="0" w:line="240" w:lineRule="auto"/>
        <w:ind w:right="55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22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:rsidR="002A2D22" w:rsidRPr="002A2D22" w:rsidRDefault="002A2D22" w:rsidP="002A2D22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1AA25" id="Прямая соединительная линия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0" t="0" r="0" b="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092C44" id="Поли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AE2F93" id="Поли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D3FBC"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D22" w:rsidRPr="002A2D22" w:rsidRDefault="002A2D22" w:rsidP="002A2D22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2A2D2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Об утверждении муниципальной </w:t>
      </w:r>
    </w:p>
    <w:p w:rsidR="002A2D22" w:rsidRPr="002A2D22" w:rsidRDefault="002A2D22" w:rsidP="002A2D22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2A2D2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программы Таловского </w:t>
      </w:r>
    </w:p>
    <w:p w:rsidR="002A2D22" w:rsidRPr="002A2D22" w:rsidRDefault="002A2D22" w:rsidP="002A2D22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2A2D2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муниципального района </w:t>
      </w:r>
    </w:p>
    <w:p w:rsidR="002A2D22" w:rsidRPr="002A2D22" w:rsidRDefault="002A2D22" w:rsidP="002A2D22">
      <w:pPr>
        <w:spacing w:after="0" w:line="240" w:lineRule="auto"/>
        <w:contextualSpacing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2A2D2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Воронежской области </w:t>
      </w:r>
    </w:p>
    <w:p w:rsidR="00A86E26" w:rsidRDefault="00A86E26" w:rsidP="00A86E2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6E26">
        <w:rPr>
          <w:rFonts w:ascii="Times New Roman" w:hAnsi="Times New Roman"/>
          <w:b/>
          <w:sz w:val="28"/>
          <w:szCs w:val="28"/>
        </w:rPr>
        <w:t xml:space="preserve">«Укрепление общественного </w:t>
      </w:r>
    </w:p>
    <w:p w:rsidR="00A86E26" w:rsidRDefault="00A86E26" w:rsidP="00A86E2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6E26">
        <w:rPr>
          <w:rFonts w:ascii="Times New Roman" w:hAnsi="Times New Roman"/>
          <w:b/>
          <w:sz w:val="28"/>
          <w:szCs w:val="28"/>
        </w:rPr>
        <w:t xml:space="preserve">здоровья населения» в </w:t>
      </w:r>
      <w:proofErr w:type="spellStart"/>
      <w:r w:rsidRPr="00A86E26">
        <w:rPr>
          <w:rFonts w:ascii="Times New Roman" w:hAnsi="Times New Roman"/>
          <w:b/>
          <w:sz w:val="28"/>
          <w:szCs w:val="28"/>
        </w:rPr>
        <w:t>Таловском</w:t>
      </w:r>
      <w:proofErr w:type="spellEnd"/>
      <w:r w:rsidRPr="00A86E26">
        <w:rPr>
          <w:rFonts w:ascii="Times New Roman" w:hAnsi="Times New Roman"/>
          <w:b/>
          <w:sz w:val="28"/>
          <w:szCs w:val="28"/>
        </w:rPr>
        <w:t xml:space="preserve"> </w:t>
      </w:r>
    </w:p>
    <w:p w:rsidR="00A86E26" w:rsidRDefault="00A86E26" w:rsidP="00A86E2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6E26">
        <w:rPr>
          <w:rFonts w:ascii="Times New Roman" w:hAnsi="Times New Roman"/>
          <w:b/>
          <w:sz w:val="28"/>
          <w:szCs w:val="28"/>
        </w:rPr>
        <w:t xml:space="preserve">муниципальном районе </w:t>
      </w:r>
    </w:p>
    <w:p w:rsidR="00AB1450" w:rsidRDefault="00A86E26" w:rsidP="00A86E26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86E26">
        <w:rPr>
          <w:rFonts w:ascii="Times New Roman" w:hAnsi="Times New Roman"/>
          <w:b/>
          <w:sz w:val="28"/>
          <w:szCs w:val="28"/>
        </w:rPr>
        <w:t>на 2023-2024 годы</w:t>
      </w:r>
    </w:p>
    <w:p w:rsidR="00A86E26" w:rsidRDefault="00A86E26" w:rsidP="002A2D22">
      <w:pPr>
        <w:spacing w:after="0" w:line="360" w:lineRule="auto"/>
        <w:ind w:firstLine="720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2A2D22" w:rsidRPr="002A2D22" w:rsidRDefault="002A2D22" w:rsidP="002A2D22">
      <w:pPr>
        <w:spacing w:after="0" w:line="360" w:lineRule="auto"/>
        <w:ind w:firstLine="720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A2D2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</w:t>
      </w:r>
      <w:r w:rsidR="007047AC">
        <w:rPr>
          <w:rFonts w:ascii="Times New Roman" w:eastAsia="SimSun" w:hAnsi="Times New Roman" w:cs="Times New Roman"/>
          <w:sz w:val="28"/>
          <w:szCs w:val="28"/>
          <w:lang w:eastAsia="zh-CN"/>
        </w:rPr>
        <w:t>соответствии с Федеральным законом от 06.10.2023г. № 131-ФЗ «Об общих принципах организации местного самоуправления в Российской Федерации»,</w:t>
      </w:r>
      <w:r w:rsidR="003F42D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7047A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Федеральным законом от 21.11.2011 г. № 323- ФЗ </w:t>
      </w:r>
      <w:r w:rsidR="006D145D"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7047A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 основах охраны здоровья граждан в </w:t>
      </w:r>
      <w:r w:rsidR="006D145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Российской Федерации», Государственной программой Российской Федерации «Развитие здравоохранения», утвержденной постановлением Правительства российской Федерации от 26.12.2017г. № 1640, Концепцией демографической политики Российской Федерации на период до 2025 года, утвержденной Указом Президента российской Федерации от </w:t>
      </w:r>
      <w:r w:rsidR="00133BC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09.10.2007 года № 1351, распоряжением правительства Воронежской области от 30.01.2020г. № 85-р «Об утверждении региональной программы «Укрепление общественного здоровья» В Воронежской области, </w:t>
      </w:r>
      <w:r w:rsidRPr="002A2D22">
        <w:rPr>
          <w:rFonts w:ascii="Times New Roman" w:eastAsia="SimSun" w:hAnsi="Times New Roman" w:cs="Times New Roman"/>
          <w:sz w:val="28"/>
          <w:szCs w:val="28"/>
          <w:lang w:eastAsia="zh-CN"/>
        </w:rPr>
        <w:t>постановлением администрации Таловского муниципального района от 02.10.2013 г. № 963 «О порядке принятия решения о разработке и реализации муниципальных программ Таловского муниципального района», администрация Таловского муниципального района</w:t>
      </w:r>
      <w:r w:rsidR="0090280D" w:rsidRPr="0090280D">
        <w:rPr>
          <w:sz w:val="28"/>
          <w:szCs w:val="28"/>
        </w:rPr>
        <w:t xml:space="preserve"> </w:t>
      </w:r>
      <w:r w:rsidR="0090280D" w:rsidRPr="0090280D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2A2D22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2A2D22" w:rsidRPr="002A2D22" w:rsidRDefault="002A2D22" w:rsidP="002A2D2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Утвердить муниципальную программу Таловского муниципального района Воронежской области </w:t>
      </w:r>
      <w:r w:rsidR="00A86E26" w:rsidRPr="00A86E26">
        <w:rPr>
          <w:rFonts w:ascii="Times New Roman" w:hAnsi="Times New Roman"/>
          <w:sz w:val="28"/>
          <w:szCs w:val="28"/>
        </w:rPr>
        <w:t xml:space="preserve">«Укрепление общественного здоровья населения» в </w:t>
      </w:r>
      <w:proofErr w:type="spellStart"/>
      <w:r w:rsidR="00A86E26" w:rsidRPr="00A86E26">
        <w:rPr>
          <w:rFonts w:ascii="Times New Roman" w:hAnsi="Times New Roman"/>
          <w:sz w:val="28"/>
          <w:szCs w:val="28"/>
        </w:rPr>
        <w:t>Таловском</w:t>
      </w:r>
      <w:proofErr w:type="spellEnd"/>
      <w:r w:rsidR="00A86E26" w:rsidRPr="00A86E26">
        <w:rPr>
          <w:rFonts w:ascii="Times New Roman" w:hAnsi="Times New Roman"/>
          <w:sz w:val="28"/>
          <w:szCs w:val="28"/>
        </w:rPr>
        <w:t xml:space="preserve"> муниципальном районе на 2023-2024 годы</w:t>
      </w:r>
      <w:r w:rsidR="00AB1450" w:rsidRPr="00EA5CF9">
        <w:rPr>
          <w:rFonts w:ascii="Times New Roman" w:hAnsi="Times New Roman"/>
          <w:sz w:val="24"/>
          <w:szCs w:val="24"/>
        </w:rPr>
        <w:t xml:space="preserve"> </w: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="00AB14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A2D22" w:rsidRPr="002A2D22" w:rsidRDefault="002A2D22" w:rsidP="005B74F9">
      <w:pPr>
        <w:spacing w:after="0" w:line="360" w:lineRule="auto"/>
        <w:ind w:firstLine="708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распоряжения возложить на заместителя главы администрации</w:t>
      </w:r>
      <w:r w:rsidR="001B6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социальным вопросам </w:t>
      </w:r>
      <w:r w:rsidR="00AB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начальника отдела по образованию </w:t>
      </w: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Дубовую С.А.</w:t>
      </w:r>
    </w:p>
    <w:p w:rsidR="002A2D22" w:rsidRPr="002A2D22" w:rsidRDefault="002A2D22" w:rsidP="005B74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2A2D22" w:rsidRPr="002A2D22" w:rsidRDefault="002A2D22" w:rsidP="002A2D2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2A2D22" w:rsidRPr="002A2D22" w:rsidRDefault="002A2D22" w:rsidP="002A2D2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:rsidR="002A2D22" w:rsidRDefault="002A2D22" w:rsidP="008536E3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D2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="008536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В.В. </w:t>
      </w:r>
      <w:proofErr w:type="spellStart"/>
      <w:r w:rsidR="008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Бурдин</w:t>
      </w:r>
      <w:proofErr w:type="spellEnd"/>
    </w:p>
    <w:p w:rsidR="00CF34EC" w:rsidRPr="008536E3" w:rsidRDefault="008536E3" w:rsidP="008536E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B71C4" w:rsidRDefault="00EB71C4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Визируют: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Заместитель главы 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-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 по образованию 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__ С.А. Дубовая__________</w:t>
      </w:r>
    </w:p>
    <w:p w:rsidR="003F42D5" w:rsidRDefault="003F42D5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Руководитель аппарата 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__Ю.В. </w:t>
      </w:r>
      <w:proofErr w:type="spellStart"/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Бородаенко</w:t>
      </w:r>
      <w:proofErr w:type="spellEnd"/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42D5" w:rsidRDefault="003F42D5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Специалист I категории 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7976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организационного отдела 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3F42D5">
        <w:rPr>
          <w:rFonts w:ascii="Times New Roman" w:eastAsia="Times New Roman" w:hAnsi="Times New Roman" w:cs="Times New Roman"/>
          <w:sz w:val="28"/>
          <w:szCs w:val="20"/>
          <w:lang w:eastAsia="ru-RU"/>
        </w:rPr>
        <w:t>__ И.И. Степаненко ________</w:t>
      </w:r>
    </w:p>
    <w:p w:rsidR="003F42D5" w:rsidRDefault="003F42D5" w:rsidP="003C79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Pr="003C7976" w:rsidRDefault="003C7976" w:rsidP="003C7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А С Ч Е Т Р А С </w:t>
      </w:r>
      <w:proofErr w:type="spellStart"/>
      <w:r w:rsidRPr="003C7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 w:rsidRPr="003C7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Ы Л К И</w:t>
      </w:r>
    </w:p>
    <w:p w:rsidR="003C7976" w:rsidRPr="003C7976" w:rsidRDefault="003C7976" w:rsidP="003C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6100"/>
        <w:gridCol w:w="1983"/>
        <w:gridCol w:w="762"/>
      </w:tblGrid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Организации, предприятия, учреждения, городское, сельские поселения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b/>
                <w:lang w:eastAsia="ru-RU"/>
              </w:rPr>
              <w:t>руководителя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b/>
                <w:lang w:eastAsia="ru-RU"/>
              </w:rPr>
              <w:t>К-во экз.</w:t>
            </w:r>
          </w:p>
        </w:tc>
      </w:tr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главы администрации муниципального района– начальник отдела по образованию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Дубовая С.А.</w:t>
            </w:r>
          </w:p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976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Заместитель главы администрации муниципального района – начальник отдела по экономике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Куприна Е.И.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CF34EC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C7976"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МКУ «ЦРО»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Овчаренко Л.А.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CF34EC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C7976"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both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3C7976">
              <w:rPr>
                <w:rFonts w:ascii="Times New Roman" w:eastAsia="Calibri" w:hAnsi="Times New Roman" w:cs="Times New Roman"/>
                <w:sz w:val="20"/>
                <w:szCs w:val="20"/>
              </w:rPr>
              <w:t>МКУ «Управление по культуре Таловского района»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Литвинова Н.В.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C7976" w:rsidRPr="003C7976" w:rsidTr="008341DA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CF34EC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C7976"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</w:pPr>
            <w:r w:rsidRPr="003C7976">
              <w:rPr>
                <w:rFonts w:ascii="inherit" w:eastAsia="Times New Roman" w:hAnsi="inherit" w:cs="Arial"/>
                <w:sz w:val="20"/>
                <w:szCs w:val="20"/>
                <w:lang w:eastAsia="ru-RU"/>
              </w:rPr>
              <w:t>БУЗ ВО «Таловская РБ»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Рябов А.В.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76" w:rsidRPr="003C7976" w:rsidRDefault="003C7976" w:rsidP="003C79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9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7976" w:rsidRDefault="003C7976" w:rsidP="003C79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76" w:rsidRPr="003C7976" w:rsidRDefault="003C7976" w:rsidP="003C79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76" w:rsidRPr="003C7976" w:rsidRDefault="003C7976" w:rsidP="003C79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79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spellEnd"/>
      <w:r w:rsidRPr="003C7976">
        <w:rPr>
          <w:rFonts w:ascii="Times New Roman" w:eastAsia="Times New Roman" w:hAnsi="Times New Roman" w:cs="Times New Roman"/>
          <w:sz w:val="24"/>
          <w:szCs w:val="24"/>
          <w:lang w:eastAsia="ru-RU"/>
        </w:rPr>
        <w:t>: Дубовая С.А.</w:t>
      </w:r>
    </w:p>
    <w:p w:rsidR="003C7976" w:rsidRPr="003C7976" w:rsidRDefault="003C7976" w:rsidP="003C79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76">
        <w:rPr>
          <w:rFonts w:ascii="Times New Roman" w:eastAsia="Times New Roman" w:hAnsi="Times New Roman" w:cs="Times New Roman"/>
          <w:sz w:val="24"/>
          <w:szCs w:val="24"/>
          <w:lang w:eastAsia="ru-RU"/>
        </w:rPr>
        <w:t>2-26-41</w:t>
      </w:r>
    </w:p>
    <w:p w:rsidR="003C7976" w:rsidRPr="003C7976" w:rsidRDefault="003C7976" w:rsidP="003C79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7976" w:rsidRPr="002A2D22" w:rsidRDefault="003C7976" w:rsidP="002A2D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D22" w:rsidRPr="002A2D22" w:rsidRDefault="002A2D22" w:rsidP="002A2D2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A7B" w:rsidRPr="00D40C45" w:rsidRDefault="00482A7B" w:rsidP="00D40C45"/>
    <w:sectPr w:rsidR="00482A7B" w:rsidRPr="00D40C45" w:rsidSect="007929B6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5B"/>
    <w:rsid w:val="000C3BCD"/>
    <w:rsid w:val="000F17B8"/>
    <w:rsid w:val="00133BC1"/>
    <w:rsid w:val="001B6B9A"/>
    <w:rsid w:val="002A2D22"/>
    <w:rsid w:val="003C7976"/>
    <w:rsid w:val="003F42D5"/>
    <w:rsid w:val="00482A7B"/>
    <w:rsid w:val="005051F7"/>
    <w:rsid w:val="005B74F9"/>
    <w:rsid w:val="006D145D"/>
    <w:rsid w:val="007047AC"/>
    <w:rsid w:val="007929B6"/>
    <w:rsid w:val="008341DA"/>
    <w:rsid w:val="008536E3"/>
    <w:rsid w:val="0090280D"/>
    <w:rsid w:val="009317E0"/>
    <w:rsid w:val="0097194A"/>
    <w:rsid w:val="00A86E26"/>
    <w:rsid w:val="00AB1450"/>
    <w:rsid w:val="00AC0F5B"/>
    <w:rsid w:val="00CF34EC"/>
    <w:rsid w:val="00D40C45"/>
    <w:rsid w:val="00EB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5D1C4-144E-44BC-8C96-A271348C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Барсукова</dc:creator>
  <cp:lastModifiedBy>Паринова Евгения Сергеевна</cp:lastModifiedBy>
  <cp:revision>15</cp:revision>
  <cp:lastPrinted>2023-09-26T13:10:00Z</cp:lastPrinted>
  <dcterms:created xsi:type="dcterms:W3CDTF">2023-01-27T12:25:00Z</dcterms:created>
  <dcterms:modified xsi:type="dcterms:W3CDTF">2023-10-09T05:27:00Z</dcterms:modified>
</cp:coreProperties>
</file>