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D86E86"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sidR="002D49F9">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307D92">
        <w:rPr>
          <w:rFonts w:ascii="Times New Roman" w:hAnsi="Times New Roman"/>
          <w:sz w:val="28"/>
          <w:szCs w:val="28"/>
        </w:rPr>
        <w:t>19 июля 2023 года</w:t>
      </w:r>
      <w:r w:rsidR="0021527E">
        <w:rPr>
          <w:rFonts w:ascii="Times New Roman" w:hAnsi="Times New Roman"/>
          <w:sz w:val="28"/>
          <w:szCs w:val="28"/>
        </w:rPr>
        <w:t xml:space="preserve"> </w:t>
      </w:r>
      <w:r w:rsidR="008410AD">
        <w:rPr>
          <w:rFonts w:ascii="Times New Roman" w:hAnsi="Times New Roman"/>
          <w:sz w:val="28"/>
          <w:szCs w:val="28"/>
        </w:rPr>
        <w:t xml:space="preserve"> </w:t>
      </w:r>
      <w:r w:rsidR="00307D92">
        <w:rPr>
          <w:rFonts w:ascii="Times New Roman" w:hAnsi="Times New Roman"/>
          <w:sz w:val="28"/>
          <w:szCs w:val="28"/>
        </w:rPr>
        <w:t xml:space="preserve"> № 402</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D86E86"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7555B2" w:rsidRPr="007555B2" w:rsidRDefault="00314156" w:rsidP="007555B2">
      <w:pPr>
        <w:spacing w:line="360" w:lineRule="auto"/>
        <w:jc w:val="both"/>
        <w:rPr>
          <w:b/>
          <w:sz w:val="28"/>
          <w:szCs w:val="28"/>
        </w:rPr>
      </w:pPr>
      <w:r w:rsidRPr="007555B2">
        <w:rPr>
          <w:sz w:val="28"/>
          <w:szCs w:val="28"/>
        </w:rPr>
        <w:t xml:space="preserve">          </w:t>
      </w:r>
      <w:r w:rsidR="007555B2" w:rsidRPr="007555B2">
        <w:rPr>
          <w:sz w:val="28"/>
          <w:szCs w:val="28"/>
        </w:rPr>
        <w:t xml:space="preserve">В соответствии Бюджетным Кодексом РФ,  постановлением администрации Таловского муниципального района от 02.10.2013 г. №963 «О порядке принятия решения о разработке и реализации муниципальных программ Таловского муниципального района», администрация Таловского муниципального района   </w:t>
      </w:r>
      <w:r w:rsidR="007555B2" w:rsidRPr="007555B2">
        <w:rPr>
          <w:b/>
          <w:sz w:val="28"/>
          <w:szCs w:val="28"/>
        </w:rPr>
        <w:t>п о с т а н о в л я е т:</w:t>
      </w:r>
    </w:p>
    <w:p w:rsidR="007555B2" w:rsidRPr="007555B2" w:rsidRDefault="007555B2" w:rsidP="007555B2">
      <w:pPr>
        <w:spacing w:line="360" w:lineRule="auto"/>
        <w:ind w:firstLine="567"/>
        <w:jc w:val="both"/>
        <w:rPr>
          <w:sz w:val="28"/>
          <w:szCs w:val="28"/>
        </w:rPr>
      </w:pPr>
      <w:r w:rsidRPr="007555B2">
        <w:rPr>
          <w:sz w:val="28"/>
          <w:szCs w:val="28"/>
        </w:rPr>
        <w:t xml:space="preserve"> 1. В постановление от 27.10.2017  №1013 «Об утверждении муниципальной </w:t>
      </w:r>
      <w:r>
        <w:rPr>
          <w:sz w:val="28"/>
          <w:szCs w:val="28"/>
        </w:rPr>
        <w:t xml:space="preserve"> </w:t>
      </w:r>
      <w:r w:rsidRPr="007555B2">
        <w:rPr>
          <w:sz w:val="28"/>
          <w:szCs w:val="28"/>
        </w:rPr>
        <w:t>программы Таловского муниципального района Воронежской области  «Муниципальное управление и гражданское общество»  (далее - постановление)  внести следующие изменения:</w:t>
      </w:r>
    </w:p>
    <w:p w:rsidR="007555B2" w:rsidRDefault="007555B2" w:rsidP="007555B2">
      <w:pPr>
        <w:pStyle w:val="ConsPlusNormal"/>
        <w:spacing w:line="360" w:lineRule="auto"/>
        <w:ind w:firstLine="567"/>
        <w:jc w:val="both"/>
        <w:rPr>
          <w:rFonts w:ascii="Times New Roman" w:hAnsi="Times New Roman"/>
          <w:sz w:val="28"/>
          <w:szCs w:val="28"/>
        </w:rPr>
      </w:pPr>
      <w:r w:rsidRPr="00335079">
        <w:rPr>
          <w:rFonts w:ascii="Times New Roman" w:hAnsi="Times New Roman"/>
          <w:sz w:val="28"/>
          <w:szCs w:val="28"/>
        </w:rPr>
        <w:t>1.</w:t>
      </w:r>
      <w:r w:rsidR="00E1552B">
        <w:rPr>
          <w:rFonts w:ascii="Times New Roman" w:hAnsi="Times New Roman"/>
          <w:sz w:val="28"/>
          <w:szCs w:val="28"/>
        </w:rPr>
        <w:t>1</w:t>
      </w:r>
      <w:r w:rsidRPr="00335079">
        <w:rPr>
          <w:rFonts w:ascii="Times New Roman" w:hAnsi="Times New Roman"/>
          <w:sz w:val="28"/>
          <w:szCs w:val="28"/>
        </w:rPr>
        <w:t>. Изложить муниципальную  программу</w:t>
      </w:r>
      <w:r w:rsidRPr="0014364E">
        <w:rPr>
          <w:szCs w:val="28"/>
        </w:rPr>
        <w:t xml:space="preserve"> </w:t>
      </w:r>
      <w:r w:rsidRPr="0014364E">
        <w:rPr>
          <w:rFonts w:ascii="Times New Roman" w:hAnsi="Times New Roman"/>
          <w:sz w:val="28"/>
          <w:szCs w:val="28"/>
        </w:rPr>
        <w:t>Таловского муниципального района Воронежской области «Муниципальное управление и гражданское общество»,</w:t>
      </w:r>
      <w:r>
        <w:rPr>
          <w:rFonts w:ascii="Times New Roman" w:hAnsi="Times New Roman"/>
          <w:sz w:val="28"/>
          <w:szCs w:val="28"/>
        </w:rPr>
        <w:t xml:space="preserve">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постановления  возложить на </w:t>
      </w:r>
      <w:r w:rsidR="007E6A79">
        <w:rPr>
          <w:sz w:val="28"/>
          <w:szCs w:val="28"/>
        </w:rPr>
        <w:t xml:space="preserve">  </w:t>
      </w:r>
      <w:r>
        <w:rPr>
          <w:sz w:val="28"/>
          <w:szCs w:val="28"/>
        </w:rPr>
        <w:t xml:space="preserve">заместителя главы администрации – начальника отдела по экономике </w:t>
      </w:r>
      <w:r w:rsidR="00C85DC5">
        <w:rPr>
          <w:sz w:val="28"/>
          <w:szCs w:val="28"/>
        </w:rPr>
        <w:t xml:space="preserve"> Куприну Е.И.</w:t>
      </w:r>
      <w:r>
        <w:rPr>
          <w:sz w:val="28"/>
          <w:szCs w:val="28"/>
        </w:rPr>
        <w:t xml:space="preserve"> </w:t>
      </w:r>
    </w:p>
    <w:p w:rsidR="00632087" w:rsidRDefault="00632087" w:rsidP="00406CD5">
      <w:pPr>
        <w:tabs>
          <w:tab w:val="left" w:pos="284"/>
        </w:tabs>
        <w:rPr>
          <w:sz w:val="28"/>
          <w:szCs w:val="28"/>
        </w:rPr>
      </w:pPr>
    </w:p>
    <w:p w:rsidR="00632087" w:rsidRDefault="002C5D22" w:rsidP="00406CD5">
      <w:pPr>
        <w:tabs>
          <w:tab w:val="left" w:pos="284"/>
        </w:tabs>
        <w:rPr>
          <w:sz w:val="28"/>
          <w:szCs w:val="28"/>
        </w:rPr>
      </w:pPr>
      <w:r>
        <w:rPr>
          <w:sz w:val="28"/>
          <w:szCs w:val="28"/>
        </w:rPr>
        <w:t>Г</w:t>
      </w:r>
      <w:r w:rsidR="00632087">
        <w:rPr>
          <w:sz w:val="28"/>
          <w:szCs w:val="28"/>
        </w:rPr>
        <w:t>лав</w:t>
      </w:r>
      <w:r>
        <w:rPr>
          <w:sz w:val="28"/>
          <w:szCs w:val="28"/>
        </w:rPr>
        <w:t>а</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Pr>
          <w:sz w:val="28"/>
          <w:szCs w:val="28"/>
        </w:rPr>
        <w:t>В.В. Бурдин</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Pr="00D22752" w:rsidRDefault="007B0B88" w:rsidP="008C251F">
            <w:pPr>
              <w:pStyle w:val="ConsPlusNormal"/>
              <w:ind w:firstLine="0"/>
              <w:jc w:val="center"/>
              <w:rPr>
                <w:rFonts w:ascii="Times New Roman" w:hAnsi="Times New Roman"/>
                <w:sz w:val="28"/>
                <w:szCs w:val="28"/>
                <w:u w:val="single"/>
              </w:rPr>
            </w:pPr>
            <w:r>
              <w:rPr>
                <w:rFonts w:ascii="Times New Roman" w:hAnsi="Times New Roman"/>
                <w:sz w:val="28"/>
                <w:szCs w:val="28"/>
              </w:rPr>
              <w:t>от 19 июля 2023 года   № 402</w:t>
            </w:r>
            <w:bookmarkStart w:id="0" w:name="_GoBack"/>
            <w:bookmarkEnd w:id="0"/>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56" w:type="dxa"/>
        <w:tblLook w:val="00A0" w:firstRow="1" w:lastRow="0" w:firstColumn="1" w:lastColumn="0" w:noHBand="0" w:noVBand="0"/>
      </w:tblPr>
      <w:tblGrid>
        <w:gridCol w:w="9656"/>
      </w:tblGrid>
      <w:tr w:rsidR="00632087" w:rsidRPr="005F00DB" w:rsidTr="007555B2">
        <w:trPr>
          <w:trHeight w:val="1357"/>
        </w:trPr>
        <w:tc>
          <w:tcPr>
            <w:tcW w:w="9656" w:type="dxa"/>
            <w:vAlign w:val="center"/>
          </w:tcPr>
          <w:p w:rsidR="00632087" w:rsidRDefault="00632087" w:rsidP="00406CD5">
            <w:pPr>
              <w:jc w:val="center"/>
              <w:rPr>
                <w:b/>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p w:rsidR="007555B2" w:rsidRDefault="007555B2" w:rsidP="00406CD5">
            <w:pPr>
              <w:jc w:val="center"/>
              <w:rPr>
                <w:b/>
                <w:sz w:val="26"/>
                <w:szCs w:val="26"/>
              </w:rPr>
            </w:pPr>
          </w:p>
          <w:tbl>
            <w:tblPr>
              <w:tblW w:w="9351" w:type="dxa"/>
              <w:tblLook w:val="00A0" w:firstRow="1" w:lastRow="0" w:firstColumn="1" w:lastColumn="0" w:noHBand="0" w:noVBand="0"/>
            </w:tblPr>
            <w:tblGrid>
              <w:gridCol w:w="4608"/>
              <w:gridCol w:w="4743"/>
            </w:tblGrid>
            <w:tr w:rsidR="007555B2" w:rsidRPr="002A1C96" w:rsidTr="005D3871">
              <w:trPr>
                <w:trHeight w:val="614"/>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программы</w:t>
                  </w:r>
                </w:p>
              </w:tc>
              <w:tc>
                <w:tcPr>
                  <w:tcW w:w="4743" w:type="dxa"/>
                  <w:tcBorders>
                    <w:top w:val="single" w:sz="4" w:space="0" w:color="auto"/>
                    <w:left w:val="nil"/>
                    <w:bottom w:val="single" w:sz="4" w:space="0" w:color="auto"/>
                    <w:right w:val="single" w:sz="4" w:space="0" w:color="auto"/>
                  </w:tcBorders>
                  <w:noWrap/>
                  <w:vAlign w:val="center"/>
                </w:tcPr>
                <w:p w:rsidR="007555B2" w:rsidRPr="00F201F7" w:rsidRDefault="007555B2" w:rsidP="007555B2">
                  <w:r w:rsidRPr="00F201F7">
                    <w:t>Администрация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Default="007555B2" w:rsidP="007555B2">
                  <w:r w:rsidRPr="00F201F7">
                    <w:t>Исполнители муниципальной программы</w:t>
                  </w:r>
                </w:p>
                <w:p w:rsidR="007555B2" w:rsidRPr="00E06C9E" w:rsidRDefault="007555B2" w:rsidP="007555B2">
                  <w:pPr>
                    <w:jc w:val="right"/>
                  </w:pPr>
                </w:p>
              </w:tc>
              <w:tc>
                <w:tcPr>
                  <w:tcW w:w="4743" w:type="dxa"/>
                  <w:tcBorders>
                    <w:top w:val="nil"/>
                    <w:left w:val="nil"/>
                    <w:bottom w:val="single" w:sz="4" w:space="0" w:color="auto"/>
                    <w:right w:val="single" w:sz="4" w:space="0" w:color="auto"/>
                  </w:tcBorders>
                  <w:vAlign w:val="center"/>
                </w:tcPr>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2A1C96" w:rsidTr="005D3871">
              <w:trPr>
                <w:trHeight w:val="750"/>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разработчики муниципальной программы</w:t>
                  </w:r>
                </w:p>
              </w:tc>
              <w:tc>
                <w:tcPr>
                  <w:tcW w:w="4743"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w:t>
                  </w:r>
                </w:p>
                <w:p w:rsidR="007555B2" w:rsidRPr="00F201F7" w:rsidRDefault="007555B2" w:rsidP="007555B2">
                  <w:r w:rsidRPr="00F201F7">
                    <w:t>Отдел по управлению муниципальным имуществом</w:t>
                  </w:r>
                </w:p>
                <w:p w:rsidR="007555B2" w:rsidRPr="00F201F7" w:rsidRDefault="007555B2" w:rsidP="007555B2">
                  <w:r w:rsidRPr="00F201F7">
                    <w:t>МКУ «ЕДДС и ХТО»</w:t>
                  </w:r>
                </w:p>
              </w:tc>
            </w:tr>
            <w:tr w:rsidR="007555B2" w:rsidRPr="002A1C96" w:rsidTr="005D3871">
              <w:trPr>
                <w:trHeight w:val="3651"/>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Подпрограммы муниципальной программы и основные мероприятия</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ind w:left="42"/>
                    <w:jc w:val="both"/>
                    <w:rPr>
                      <w:lang w:eastAsia="ru-RU"/>
                    </w:rPr>
                  </w:pPr>
                  <w:r w:rsidRPr="00F201F7">
                    <w:rPr>
                      <w:rFonts w:eastAsia="Times New Roman"/>
                      <w:lang w:eastAsia="ru-RU"/>
                    </w:rPr>
                    <w:t>1.</w:t>
                  </w:r>
                  <w:r w:rsidR="00262AEA">
                    <w:rPr>
                      <w:rFonts w:eastAsia="Times New Roman"/>
                      <w:lang w:eastAsia="ru-RU"/>
                    </w:rPr>
                    <w:t>П</w:t>
                  </w:r>
                  <w:r w:rsidRPr="00F201F7">
                    <w:rPr>
                      <w:rFonts w:eastAsia="Times New Roman"/>
                      <w:lang w:eastAsia="ru-RU"/>
                    </w:rPr>
                    <w:t>одпрограмма «</w:t>
                  </w:r>
                  <w:r w:rsidRPr="00F201F7">
                    <w:t>С</w:t>
                  </w:r>
                  <w:r w:rsidRPr="00F201F7">
                    <w:rPr>
                      <w:lang w:eastAsia="ru-RU"/>
                    </w:rPr>
                    <w:t>оздание условий для  обеспечения муниципального управления»</w:t>
                  </w:r>
                  <w:r w:rsidR="00262AEA">
                    <w:rPr>
                      <w:lang w:eastAsia="ru-RU"/>
                    </w:rPr>
                    <w:t>.</w:t>
                  </w:r>
                </w:p>
                <w:p w:rsidR="007555B2" w:rsidRPr="00F201F7" w:rsidRDefault="007555B2" w:rsidP="007555B2">
                  <w:pPr>
                    <w:ind w:left="42"/>
                    <w:jc w:val="both"/>
                  </w:pPr>
                  <w:r w:rsidRPr="00F201F7">
                    <w:rPr>
                      <w:rFonts w:eastAsia="Times New Roman"/>
                      <w:lang w:eastAsia="ru-RU"/>
                    </w:rPr>
                    <w:t>2.</w:t>
                  </w:r>
                  <w:r w:rsidR="00262AEA">
                    <w:rPr>
                      <w:rFonts w:eastAsia="Times New Roman"/>
                      <w:lang w:eastAsia="ru-RU"/>
                    </w:rPr>
                    <w:t>П</w:t>
                  </w:r>
                  <w:r w:rsidRPr="00F201F7">
                    <w:rPr>
                      <w:rFonts w:eastAsia="Times New Roman"/>
                      <w:lang w:eastAsia="ru-RU"/>
                    </w:rPr>
                    <w:t>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00262AEA">
                    <w:rPr>
                      <w:rFonts w:eastAsia="Times New Roman"/>
                      <w:lang w:eastAsia="ru-RU"/>
                    </w:rPr>
                    <w:t>.</w:t>
                  </w:r>
                </w:p>
                <w:p w:rsidR="007555B2" w:rsidRPr="00F201F7" w:rsidRDefault="007555B2" w:rsidP="007555B2">
                  <w:pPr>
                    <w:ind w:left="42"/>
                    <w:jc w:val="both"/>
                  </w:pPr>
                  <w:r w:rsidRPr="00F201F7">
                    <w:rPr>
                      <w:rFonts w:eastAsia="Times New Roman"/>
                      <w:lang w:eastAsia="ru-RU"/>
                    </w:rPr>
                    <w:t>3.</w:t>
                  </w:r>
                  <w:r w:rsidR="00262AEA">
                    <w:rPr>
                      <w:rFonts w:eastAsia="Times New Roman"/>
                      <w:lang w:eastAsia="ru-RU"/>
                    </w:rPr>
                    <w:t>П</w:t>
                  </w:r>
                  <w:r w:rsidRPr="00F201F7">
                    <w:rPr>
                      <w:rFonts w:eastAsia="Times New Roman"/>
                      <w:lang w:eastAsia="ru-RU"/>
                    </w:rPr>
                    <w:t>одпрограмма «Управление муниципальным  имуществом»</w:t>
                  </w:r>
                  <w:r w:rsidR="00262AEA">
                    <w:rPr>
                      <w:rFonts w:eastAsia="Times New Roman"/>
                      <w:lang w:eastAsia="ru-RU"/>
                    </w:rPr>
                    <w:t>.</w:t>
                  </w:r>
                </w:p>
                <w:p w:rsidR="007555B2" w:rsidRPr="00F201F7" w:rsidRDefault="007555B2" w:rsidP="007555B2">
                  <w:pPr>
                    <w:ind w:left="42"/>
                    <w:jc w:val="both"/>
                    <w:rPr>
                      <w:rFonts w:eastAsia="Times New Roman"/>
                      <w:lang w:eastAsia="ru-RU"/>
                    </w:rPr>
                  </w:pPr>
                  <w:r w:rsidRPr="00F201F7">
                    <w:rPr>
                      <w:rFonts w:eastAsia="Times New Roman"/>
                      <w:lang w:eastAsia="ru-RU"/>
                    </w:rPr>
                    <w:t>4.</w:t>
                  </w:r>
                  <w:r w:rsidR="00262AEA">
                    <w:rPr>
                      <w:rFonts w:eastAsia="Times New Roman"/>
                      <w:lang w:eastAsia="ru-RU"/>
                    </w:rPr>
                    <w:t>П</w:t>
                  </w:r>
                  <w:r w:rsidRPr="00F201F7">
                    <w:rPr>
                      <w:rFonts w:eastAsia="Times New Roman"/>
                      <w:lang w:eastAsia="ru-RU"/>
                    </w:rPr>
                    <w:t>одпрограмма "Обеспечение жильем молодых семей</w:t>
                  </w:r>
                  <w:r w:rsidR="00262AEA">
                    <w:rPr>
                      <w:rFonts w:eastAsia="Times New Roman"/>
                      <w:lang w:eastAsia="ru-RU"/>
                    </w:rPr>
                    <w:t>»</w:t>
                  </w:r>
                  <w:r w:rsidRPr="00F201F7">
                    <w:rPr>
                      <w:rFonts w:eastAsia="Times New Roman"/>
                      <w:lang w:eastAsia="ru-RU"/>
                    </w:rPr>
                    <w:t>.</w:t>
                  </w:r>
                </w:p>
                <w:p w:rsidR="007555B2" w:rsidRPr="00DC226C" w:rsidRDefault="007555B2" w:rsidP="007555B2">
                  <w:pPr>
                    <w:ind w:left="42"/>
                    <w:jc w:val="both"/>
                    <w:rPr>
                      <w:rFonts w:eastAsia="Times New Roman"/>
                      <w:lang w:eastAsia="ru-RU"/>
                    </w:rPr>
                  </w:pPr>
                  <w:r w:rsidRPr="00F201F7">
                    <w:rPr>
                      <w:rFonts w:eastAsia="Times New Roman"/>
                      <w:lang w:eastAsia="ru-RU"/>
                    </w:rPr>
                    <w:t>5.</w:t>
                  </w:r>
                  <w:r w:rsidR="00262AEA">
                    <w:rPr>
                      <w:rFonts w:eastAsia="Times New Roman"/>
                      <w:lang w:eastAsia="ru-RU"/>
                    </w:rPr>
                    <w:t>П</w:t>
                  </w:r>
                  <w:r w:rsidRPr="00F201F7">
                    <w:rPr>
                      <w:rFonts w:eastAsia="Times New Roman"/>
                      <w:lang w:eastAsia="ru-RU"/>
                    </w:rPr>
                    <w:t xml:space="preserve">одпрограмма  "Развитие и поддержка малого </w:t>
                  </w:r>
                  <w:r w:rsidRPr="00DC226C">
                    <w:rPr>
                      <w:rFonts w:eastAsia="Times New Roman"/>
                      <w:lang w:eastAsia="ru-RU"/>
                    </w:rPr>
                    <w:t>и среднего предпринимательства"</w:t>
                  </w:r>
                </w:p>
                <w:p w:rsidR="007555B2" w:rsidRDefault="007555B2" w:rsidP="007555B2">
                  <w:pPr>
                    <w:ind w:left="42"/>
                    <w:jc w:val="both"/>
                  </w:pPr>
                  <w:r w:rsidRPr="00DC226C">
                    <w:rPr>
                      <w:rFonts w:eastAsia="Times New Roman"/>
                      <w:lang w:eastAsia="ru-RU"/>
                    </w:rPr>
                    <w:t>6.</w:t>
                  </w:r>
                  <w:r w:rsidR="00262AEA">
                    <w:rPr>
                      <w:rFonts w:eastAsia="Times New Roman"/>
                      <w:lang w:eastAsia="ru-RU"/>
                    </w:rPr>
                    <w:t>П</w:t>
                  </w:r>
                  <w:r w:rsidRPr="00DC226C">
                    <w:rPr>
                      <w:rFonts w:eastAsia="Times New Roman"/>
                      <w:lang w:eastAsia="ru-RU"/>
                    </w:rPr>
                    <w:t>одпрограмма «</w:t>
                  </w:r>
                  <w:r w:rsidRPr="00DC226C">
                    <w:t>Обеспечение защиты  прав потребителей в Таловском муниципальном районе»</w:t>
                  </w:r>
                  <w:r w:rsidR="00262AEA">
                    <w:t>.</w:t>
                  </w:r>
                </w:p>
                <w:p w:rsidR="005611B5" w:rsidRPr="003C0C04" w:rsidRDefault="005611B5" w:rsidP="007555B2">
                  <w:pPr>
                    <w:ind w:left="42"/>
                    <w:jc w:val="both"/>
                    <w:rPr>
                      <w:rFonts w:eastAsia="Times New Roman"/>
                      <w:lang w:eastAsia="ru-RU"/>
                    </w:rPr>
                  </w:pPr>
                  <w:r w:rsidRPr="0093497F">
                    <w:t xml:space="preserve">7. </w:t>
                  </w:r>
                  <w:r w:rsidR="00262AEA">
                    <w:rPr>
                      <w:rFonts w:eastAsia="Times New Roman"/>
                      <w:lang w:eastAsia="ru-RU"/>
                    </w:rPr>
                    <w:t>П</w:t>
                  </w:r>
                  <w:r w:rsidR="00262AEA" w:rsidRPr="00DC226C">
                    <w:rPr>
                      <w:rFonts w:eastAsia="Times New Roman"/>
                      <w:lang w:eastAsia="ru-RU"/>
                    </w:rPr>
                    <w:t>одпрограмма</w:t>
                  </w:r>
                  <w:r w:rsidR="00262AEA" w:rsidRPr="0093497F">
                    <w:t xml:space="preserve"> </w:t>
                  </w:r>
                  <w:r w:rsidR="00262AEA">
                    <w:t>«</w:t>
                  </w:r>
                  <w:r w:rsidRPr="0093497F">
                    <w:t>Развитие транспортной системы</w:t>
                  </w:r>
                  <w:r w:rsidR="00262AEA">
                    <w:t>».</w:t>
                  </w:r>
                  <w:r>
                    <w:t xml:space="preserve"> </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программы</w:t>
                  </w:r>
                </w:p>
              </w:tc>
              <w:tc>
                <w:tcPr>
                  <w:tcW w:w="4743"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r w:rsidRPr="00F201F7">
                    <w:rPr>
                      <w:lang w:eastAsia="ru-RU"/>
                    </w:rPr>
                    <w:t>Эффективное функционирование системы муниципального управления Таловского муниципального района</w:t>
                  </w:r>
                </w:p>
              </w:tc>
            </w:tr>
            <w:tr w:rsidR="007555B2" w:rsidRPr="002A1C96" w:rsidTr="005D3871">
              <w:trPr>
                <w:trHeight w:val="375"/>
              </w:trPr>
              <w:tc>
                <w:tcPr>
                  <w:tcW w:w="4608" w:type="dxa"/>
                  <w:tcBorders>
                    <w:top w:val="nil"/>
                    <w:left w:val="single" w:sz="4" w:space="0" w:color="auto"/>
                    <w:bottom w:val="single" w:sz="4" w:space="0" w:color="auto"/>
                    <w:right w:val="single" w:sz="4" w:space="0" w:color="auto"/>
                  </w:tcBorders>
                </w:tcPr>
                <w:p w:rsidR="007555B2" w:rsidRPr="00F201F7" w:rsidRDefault="007555B2" w:rsidP="007555B2">
                  <w:r w:rsidRPr="00F201F7">
                    <w:t>Задачи муниципальной программы</w:t>
                  </w:r>
                </w:p>
              </w:tc>
              <w:tc>
                <w:tcPr>
                  <w:tcW w:w="4743" w:type="dxa"/>
                  <w:tcBorders>
                    <w:top w:val="nil"/>
                    <w:left w:val="nil"/>
                    <w:bottom w:val="single" w:sz="4" w:space="0" w:color="auto"/>
                    <w:right w:val="single" w:sz="4" w:space="0" w:color="auto"/>
                  </w:tcBorders>
                  <w:vAlign w:val="center"/>
                </w:tcPr>
                <w:p w:rsidR="007555B2" w:rsidRPr="00F201F7" w:rsidRDefault="007555B2" w:rsidP="007555B2">
                  <w:pPr>
                    <w:jc w:val="both"/>
                  </w:pPr>
                  <w:r w:rsidRPr="00F201F7">
                    <w:t xml:space="preserve">1.Совершенствование  правовых и организационных основ местного самоуправления, муниципальной службы. </w:t>
                  </w:r>
                </w:p>
                <w:p w:rsidR="007555B2" w:rsidRPr="00F201F7" w:rsidRDefault="007555B2" w:rsidP="007555B2">
                  <w:pPr>
                    <w:jc w:val="both"/>
                  </w:pPr>
                  <w:r w:rsidRPr="00F201F7">
                    <w:t xml:space="preserve">2.Повышение удовлетворенности </w:t>
                  </w:r>
                  <w:r w:rsidRPr="00F201F7">
                    <w:lastRenderedPageBreak/>
                    <w:t xml:space="preserve">населения деятельностью органов местного самоуправления. </w:t>
                  </w:r>
                </w:p>
                <w:p w:rsidR="007555B2" w:rsidRPr="00F201F7" w:rsidRDefault="007555B2" w:rsidP="007555B2">
                  <w:pPr>
                    <w:jc w:val="both"/>
                  </w:pPr>
                  <w:r w:rsidRPr="00F201F7">
                    <w:t>3.Создание условий для обеспечения эффективного муниципального управления.</w:t>
                  </w:r>
                </w:p>
                <w:p w:rsidR="007555B2" w:rsidRPr="00F201F7" w:rsidRDefault="007555B2" w:rsidP="007555B2">
                  <w:pPr>
                    <w:jc w:val="both"/>
                  </w:pPr>
                  <w:r w:rsidRPr="00F201F7">
                    <w:t xml:space="preserve">4.Повышение качества предоставления муниципальных услуг жителям района.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Целевые индикаторы и показатели муниципальной программы</w:t>
                  </w:r>
                </w:p>
              </w:tc>
              <w:tc>
                <w:tcPr>
                  <w:tcW w:w="4743" w:type="dxa"/>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r w:rsidRPr="00F201F7">
                    <w:t xml:space="preserve">1.Количество муниципальных услуг, оказываемых в электронном виде, ед. </w:t>
                  </w:r>
                </w:p>
                <w:p w:rsidR="007555B2" w:rsidRPr="00F201F7" w:rsidRDefault="007555B2" w:rsidP="007555B2">
                  <w:pPr>
                    <w:rPr>
                      <w:lang w:eastAsia="ru-RU"/>
                    </w:rPr>
                  </w:pPr>
                  <w:r w:rsidRPr="00F201F7">
                    <w:t xml:space="preserve">2.Доля НПА, проекты которых прошли правовую и антикоррупционную экспертизу, %.  </w:t>
                  </w:r>
                </w:p>
              </w:tc>
            </w:tr>
            <w:tr w:rsidR="007555B2" w:rsidRPr="002A1C96" w:rsidTr="005D3871">
              <w:trPr>
                <w:trHeight w:val="750"/>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программы</w:t>
                  </w:r>
                </w:p>
              </w:tc>
              <w:tc>
                <w:tcPr>
                  <w:tcW w:w="4743"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Срок реализации программы – 2018-202</w:t>
                  </w:r>
                  <w:r>
                    <w:rPr>
                      <w:lang w:eastAsia="ru-RU"/>
                    </w:rPr>
                    <w:t>9</w:t>
                  </w:r>
                  <w:r w:rsidRPr="00F201F7">
                    <w:t> </w:t>
                  </w:r>
                  <w:r>
                    <w:t>гг</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pPr>
                    <w:jc w:val="center"/>
                  </w:pPr>
                </w:p>
              </w:tc>
            </w:tr>
            <w:tr w:rsidR="007555B2" w:rsidRPr="002A1C96" w:rsidTr="005D3871">
              <w:trPr>
                <w:trHeight w:val="632"/>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7555B2" w:rsidRPr="00F201F7" w:rsidRDefault="007555B2" w:rsidP="007555B2"/>
              </w:tc>
              <w:tc>
                <w:tcPr>
                  <w:tcW w:w="4743" w:type="dxa"/>
                  <w:tcBorders>
                    <w:top w:val="single" w:sz="4" w:space="0" w:color="auto"/>
                    <w:left w:val="single" w:sz="4" w:space="0" w:color="auto"/>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Общий объем финансирования программы </w:t>
                  </w:r>
                  <w:r w:rsidR="00667E77">
                    <w:t>1028098,36</w:t>
                  </w:r>
                  <w:r w:rsidRPr="00F201F7">
                    <w:t xml:space="preserve">   тыс. рублей, в том числе:</w:t>
                  </w:r>
                </w:p>
                <w:p w:rsidR="007555B2" w:rsidRPr="009E632F" w:rsidRDefault="007555B2" w:rsidP="007555B2">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534CA">
                    <w:rPr>
                      <w:rFonts w:ascii="Times New Roman" w:hAnsi="Times New Roman"/>
                      <w:sz w:val="24"/>
                      <w:szCs w:val="24"/>
                    </w:rPr>
                    <w:t>2</w:t>
                  </w:r>
                  <w:r w:rsidR="00667E77">
                    <w:rPr>
                      <w:rFonts w:ascii="Times New Roman" w:hAnsi="Times New Roman"/>
                      <w:sz w:val="24"/>
                      <w:szCs w:val="24"/>
                    </w:rPr>
                    <w:t>9245,41</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1897,37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997,02</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2021 год –  1</w:t>
                  </w:r>
                  <w:r>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13956,54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667E77">
                    <w:rPr>
                      <w:rFonts w:ascii="Times New Roman" w:hAnsi="Times New Roman"/>
                      <w:sz w:val="24"/>
                      <w:szCs w:val="24"/>
                    </w:rPr>
                    <w:t>8636,14</w:t>
                  </w:r>
                  <w:r>
                    <w:rPr>
                      <w:rFonts w:ascii="Times New Roman" w:hAnsi="Times New Roman"/>
                      <w:sz w:val="24"/>
                      <w:szCs w:val="24"/>
                    </w:rPr>
                    <w:t xml:space="preserve">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2024 год-    451,29  тыс. рублей;</w:t>
                  </w:r>
                </w:p>
                <w:p w:rsidR="008534CA" w:rsidRDefault="008534CA" w:rsidP="008534CA">
                  <w:pPr>
                    <w:pStyle w:val="ConsPlusNormal"/>
                    <w:ind w:firstLine="540"/>
                    <w:jc w:val="both"/>
                    <w:rPr>
                      <w:rFonts w:ascii="Times New Roman" w:hAnsi="Times New Roman"/>
                      <w:sz w:val="24"/>
                      <w:szCs w:val="24"/>
                    </w:rPr>
                  </w:pPr>
                  <w:r>
                    <w:rPr>
                      <w:rFonts w:ascii="Times New Roman" w:hAnsi="Times New Roman"/>
                      <w:sz w:val="24"/>
                      <w:szCs w:val="24"/>
                    </w:rPr>
                    <w:t>2025 год-    460,72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8534CA">
                    <w:rPr>
                      <w:rFonts w:ascii="Times New Roman" w:hAnsi="Times New Roman"/>
                      <w:sz w:val="24"/>
                      <w:szCs w:val="24"/>
                    </w:rPr>
                    <w:t>1</w:t>
                  </w:r>
                  <w:r w:rsidR="00667E77">
                    <w:rPr>
                      <w:rFonts w:ascii="Times New Roman" w:hAnsi="Times New Roman"/>
                      <w:sz w:val="24"/>
                      <w:szCs w:val="24"/>
                    </w:rPr>
                    <w:t>15607,65</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4045,91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14425,53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2020 год –  4</w:t>
                  </w:r>
                  <w:r>
                    <w:rPr>
                      <w:rFonts w:ascii="Times New Roman" w:hAnsi="Times New Roman"/>
                      <w:sz w:val="24"/>
                      <w:szCs w:val="24"/>
                    </w:rPr>
                    <w:t>954,63</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7007,20</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77123B">
                    <w:rPr>
                      <w:rFonts w:ascii="Times New Roman" w:hAnsi="Times New Roman"/>
                      <w:sz w:val="24"/>
                      <w:szCs w:val="24"/>
                    </w:rPr>
                    <w:t>20</w:t>
                  </w:r>
                  <w:r w:rsidR="00E16151">
                    <w:rPr>
                      <w:rFonts w:ascii="Times New Roman" w:hAnsi="Times New Roman"/>
                      <w:sz w:val="24"/>
                      <w:szCs w:val="24"/>
                    </w:rPr>
                    <w:t>18</w:t>
                  </w:r>
                  <w:r w:rsidR="008534CA">
                    <w:rPr>
                      <w:rFonts w:ascii="Times New Roman" w:hAnsi="Times New Roman"/>
                      <w:sz w:val="24"/>
                      <w:szCs w:val="24"/>
                    </w:rPr>
                    <w:t>1</w:t>
                  </w:r>
                  <w:r w:rsidR="00E16151">
                    <w:rPr>
                      <w:rFonts w:ascii="Times New Roman" w:hAnsi="Times New Roman"/>
                      <w:sz w:val="24"/>
                      <w:szCs w:val="24"/>
                    </w:rPr>
                    <w:t>,36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667E77">
                    <w:rPr>
                      <w:rFonts w:ascii="Times New Roman" w:hAnsi="Times New Roman"/>
                      <w:sz w:val="24"/>
                      <w:szCs w:val="24"/>
                    </w:rPr>
                    <w:t>21630,78</w:t>
                  </w:r>
                  <w:r>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534CA">
                    <w:rPr>
                      <w:rFonts w:ascii="Times New Roman" w:hAnsi="Times New Roman"/>
                      <w:sz w:val="24"/>
                      <w:szCs w:val="24"/>
                    </w:rPr>
                    <w:t>7589,98</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w:t>
                  </w:r>
                  <w:r w:rsidR="008534CA">
                    <w:rPr>
                      <w:rFonts w:ascii="Times New Roman" w:hAnsi="Times New Roman"/>
                      <w:sz w:val="24"/>
                      <w:szCs w:val="24"/>
                    </w:rPr>
                    <w:t>7744,66</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7006,90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7006,90  тыс. рублей;</w:t>
                  </w:r>
                </w:p>
                <w:p w:rsidR="007555B2" w:rsidRPr="009E632F"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7006,90  тыс. рублей;</w:t>
                  </w:r>
                </w:p>
                <w:p w:rsidR="007555B2" w:rsidRPr="001F7A6B"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8534CA">
                    <w:rPr>
                      <w:rFonts w:ascii="Times New Roman" w:hAnsi="Times New Roman"/>
                      <w:sz w:val="24"/>
                      <w:szCs w:val="24"/>
                    </w:rPr>
                    <w:t>745302,94</w:t>
                  </w:r>
                  <w:r w:rsidRPr="00322347">
                    <w:rPr>
                      <w:rFonts w:ascii="Times New Roman" w:hAnsi="Times New Roman"/>
                      <w:color w:val="0070C0"/>
                      <w:sz w:val="24"/>
                      <w:szCs w:val="24"/>
                    </w:rPr>
                    <w:t xml:space="preserve"> </w:t>
                  </w:r>
                  <w:r w:rsidRPr="001F7A6B">
                    <w:rPr>
                      <w:rFonts w:ascii="Times New Roman" w:hAnsi="Times New Roman"/>
                      <w:sz w:val="24"/>
                      <w:szCs w:val="24"/>
                    </w:rPr>
                    <w:t>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2018 год – 54104,50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2019 год – 61589,90 тыс. рублей;</w:t>
                  </w:r>
                </w:p>
                <w:p w:rsidR="007555B2" w:rsidRPr="001F7A6B"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2020 год – 56394,00  тыс. рублей;</w:t>
                  </w:r>
                </w:p>
                <w:p w:rsidR="007555B2" w:rsidRPr="009E632F" w:rsidRDefault="007555B2" w:rsidP="007555B2">
                  <w:pPr>
                    <w:pStyle w:val="ConsPlusNormal"/>
                    <w:ind w:firstLine="540"/>
                    <w:jc w:val="both"/>
                    <w:rPr>
                      <w:rFonts w:ascii="Times New Roman" w:hAnsi="Times New Roman"/>
                      <w:sz w:val="24"/>
                      <w:szCs w:val="24"/>
                    </w:rPr>
                  </w:pPr>
                  <w:r w:rsidRPr="001F7A6B">
                    <w:rPr>
                      <w:rFonts w:ascii="Times New Roman" w:hAnsi="Times New Roman"/>
                      <w:sz w:val="24"/>
                      <w:szCs w:val="24"/>
                    </w:rPr>
                    <w:t xml:space="preserve">2021 год – </w:t>
                  </w:r>
                  <w:r w:rsidR="007C61C4" w:rsidRPr="001F7A6B">
                    <w:rPr>
                      <w:rFonts w:ascii="Times New Roman" w:hAnsi="Times New Roman"/>
                      <w:sz w:val="24"/>
                      <w:szCs w:val="24"/>
                    </w:rPr>
                    <w:t>6</w:t>
                  </w:r>
                  <w:r w:rsidR="0087410A" w:rsidRPr="001F7A6B">
                    <w:rPr>
                      <w:rFonts w:ascii="Times New Roman" w:hAnsi="Times New Roman"/>
                      <w:sz w:val="24"/>
                      <w:szCs w:val="24"/>
                    </w:rPr>
                    <w:t>1174,14</w:t>
                  </w:r>
                  <w:r w:rsidRPr="001F7A6B">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7C61C4">
                    <w:rPr>
                      <w:rFonts w:ascii="Times New Roman" w:hAnsi="Times New Roman"/>
                      <w:sz w:val="24"/>
                      <w:szCs w:val="24"/>
                    </w:rPr>
                    <w:t xml:space="preserve"> </w:t>
                  </w:r>
                  <w:r w:rsidR="00E16151">
                    <w:rPr>
                      <w:rFonts w:ascii="Times New Roman" w:hAnsi="Times New Roman"/>
                      <w:sz w:val="24"/>
                      <w:szCs w:val="24"/>
                    </w:rPr>
                    <w:t>8</w:t>
                  </w:r>
                  <w:r w:rsidR="008534CA">
                    <w:rPr>
                      <w:rFonts w:ascii="Times New Roman" w:hAnsi="Times New Roman"/>
                      <w:sz w:val="24"/>
                      <w:szCs w:val="24"/>
                    </w:rPr>
                    <w:t>2063,80</w:t>
                  </w:r>
                  <w:r w:rsidRPr="009E632F">
                    <w:rPr>
                      <w:rFonts w:ascii="Times New Roman" w:hAnsi="Times New Roman"/>
                      <w:sz w:val="24"/>
                      <w:szCs w:val="24"/>
                    </w:rPr>
                    <w:t xml:space="preserve"> </w:t>
                  </w:r>
                  <w:r>
                    <w:rPr>
                      <w:rFonts w:ascii="Times New Roman" w:hAnsi="Times New Roman"/>
                      <w:sz w:val="24"/>
                      <w:szCs w:val="24"/>
                    </w:rPr>
                    <w:t xml:space="preserve"> </w:t>
                  </w:r>
                  <w:r w:rsidRPr="009E632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667E77">
                    <w:rPr>
                      <w:rFonts w:ascii="Times New Roman" w:hAnsi="Times New Roman"/>
                      <w:sz w:val="24"/>
                      <w:szCs w:val="24"/>
                    </w:rPr>
                    <w:t>90212,10</w:t>
                  </w:r>
                  <w:r>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Pr>
                      <w:rFonts w:ascii="Times New Roman" w:hAnsi="Times New Roman"/>
                      <w:sz w:val="24"/>
                      <w:szCs w:val="24"/>
                    </w:rPr>
                    <w:t xml:space="preserve">   </w:t>
                  </w:r>
                  <w:r w:rsidR="008534CA">
                    <w:rPr>
                      <w:rFonts w:ascii="Times New Roman" w:hAnsi="Times New Roman"/>
                      <w:sz w:val="24"/>
                      <w:szCs w:val="24"/>
                    </w:rPr>
                    <w:t>73191,40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Pr>
                      <w:rFonts w:ascii="Times New Roman" w:hAnsi="Times New Roman"/>
                      <w:sz w:val="24"/>
                      <w:szCs w:val="24"/>
                    </w:rPr>
                    <w:t xml:space="preserve">   </w:t>
                  </w:r>
                  <w:r w:rsidR="004A28A3">
                    <w:rPr>
                      <w:rFonts w:ascii="Times New Roman" w:hAnsi="Times New Roman"/>
                      <w:sz w:val="24"/>
                      <w:szCs w:val="24"/>
                    </w:rPr>
                    <w:t>73191,40</w:t>
                  </w:r>
                  <w:r w:rsidR="005A4FD9">
                    <w:rPr>
                      <w:rFonts w:ascii="Times New Roman" w:hAnsi="Times New Roman"/>
                      <w:sz w:val="24"/>
                      <w:szCs w:val="24"/>
                    </w:rPr>
                    <w:t xml:space="preserve">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lastRenderedPageBreak/>
                    <w:t>2026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Pr>
                      <w:rFonts w:ascii="Times New Roman" w:hAnsi="Times New Roman"/>
                      <w:sz w:val="24"/>
                      <w:szCs w:val="24"/>
                    </w:rPr>
                    <w:t xml:space="preserve">   51765,50  тыс. рублей;</w:t>
                  </w:r>
                </w:p>
                <w:p w:rsidR="005A4FD9" w:rsidRDefault="007555B2" w:rsidP="005A4FD9">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Pr>
                      <w:rFonts w:ascii="Times New Roman" w:hAnsi="Times New Roman"/>
                      <w:sz w:val="24"/>
                      <w:szCs w:val="24"/>
                    </w:rPr>
                    <w:t xml:space="preserve">   51765,50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87410A">
                    <w:rPr>
                      <w:rFonts w:ascii="Times New Roman" w:hAnsi="Times New Roman"/>
                      <w:sz w:val="24"/>
                      <w:szCs w:val="24"/>
                    </w:rPr>
                    <w:t>1</w:t>
                  </w:r>
                  <w:r w:rsidR="008534CA">
                    <w:rPr>
                      <w:rFonts w:ascii="Times New Roman" w:hAnsi="Times New Roman"/>
                      <w:sz w:val="24"/>
                      <w:szCs w:val="24"/>
                    </w:rPr>
                    <w:t>24262,06</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2019 год –  19549,82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Pr>
                      <w:rFonts w:ascii="Times New Roman" w:hAnsi="Times New Roman"/>
                      <w:sz w:val="24"/>
                      <w:szCs w:val="24"/>
                    </w:rPr>
                    <w:t>9414,69</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87410A">
                    <w:rPr>
                      <w:rFonts w:ascii="Times New Roman" w:hAnsi="Times New Roman"/>
                      <w:sz w:val="24"/>
                      <w:szCs w:val="24"/>
                    </w:rPr>
                    <w:t>14286,98</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9E632F"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534CA">
                    <w:rPr>
                      <w:rFonts w:ascii="Times New Roman" w:hAnsi="Times New Roman"/>
                      <w:sz w:val="24"/>
                      <w:szCs w:val="24"/>
                    </w:rPr>
                    <w:t>12043,44</w:t>
                  </w:r>
                  <w:r>
                    <w:rPr>
                      <w:rFonts w:ascii="Times New Roman" w:hAnsi="Times New Roman"/>
                      <w:sz w:val="24"/>
                      <w:szCs w:val="24"/>
                    </w:rPr>
                    <w:t xml:space="preserve"> </w:t>
                  </w:r>
                  <w:r w:rsidRPr="009E632F">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534CA">
                    <w:rPr>
                      <w:rFonts w:ascii="Times New Roman" w:hAnsi="Times New Roman"/>
                      <w:sz w:val="24"/>
                      <w:szCs w:val="24"/>
                    </w:rPr>
                    <w:t>8423,97</w:t>
                  </w:r>
                  <w:r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2024 год</w:t>
                  </w:r>
                  <w:r w:rsidR="005A4FD9" w:rsidRPr="005A4FD9">
                    <w:rPr>
                      <w:rFonts w:ascii="Times New Roman" w:hAnsi="Times New Roman"/>
                      <w:sz w:val="24"/>
                      <w:szCs w:val="24"/>
                    </w:rPr>
                    <w:t xml:space="preserve">–   </w:t>
                  </w:r>
                  <w:r w:rsidR="008534CA">
                    <w:rPr>
                      <w:rFonts w:ascii="Times New Roman" w:hAnsi="Times New Roman"/>
                      <w:sz w:val="24"/>
                      <w:szCs w:val="24"/>
                    </w:rPr>
                    <w:t>8500,00</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2025 год</w:t>
                  </w:r>
                  <w:r w:rsidR="005A4FD9" w:rsidRPr="005A4FD9">
                    <w:rPr>
                      <w:rFonts w:ascii="Times New Roman" w:hAnsi="Times New Roman"/>
                      <w:sz w:val="24"/>
                      <w:szCs w:val="24"/>
                    </w:rPr>
                    <w:t xml:space="preserve">–   </w:t>
                  </w:r>
                  <w:r w:rsidR="008534CA">
                    <w:rPr>
                      <w:rFonts w:ascii="Times New Roman" w:hAnsi="Times New Roman"/>
                      <w:sz w:val="24"/>
                      <w:szCs w:val="24"/>
                    </w:rPr>
                    <w:t>8600,00</w:t>
                  </w:r>
                  <w:r w:rsidR="005A4FD9" w:rsidRPr="005A4FD9">
                    <w:rPr>
                      <w:rFonts w:ascii="Times New Roman" w:hAnsi="Times New Roman"/>
                      <w:sz w:val="24"/>
                      <w:szCs w:val="24"/>
                    </w:rPr>
                    <w:t xml:space="preserve">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2026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2027 год</w:t>
                  </w:r>
                  <w:r w:rsidR="005A4FD9" w:rsidRPr="005A4FD9">
                    <w:rPr>
                      <w:rFonts w:ascii="Times New Roman" w:hAnsi="Times New Roman"/>
                      <w:sz w:val="24"/>
                      <w:szCs w:val="24"/>
                    </w:rPr>
                    <w:t>–   7833,15  тыс. рублей;</w:t>
                  </w:r>
                </w:p>
                <w:p w:rsidR="007555B2" w:rsidRPr="005A4FD9" w:rsidRDefault="007555B2" w:rsidP="007555B2">
                  <w:pPr>
                    <w:pStyle w:val="ConsPlusNormal"/>
                    <w:ind w:firstLine="540"/>
                    <w:jc w:val="both"/>
                    <w:rPr>
                      <w:rFonts w:ascii="Times New Roman" w:hAnsi="Times New Roman"/>
                      <w:sz w:val="24"/>
                      <w:szCs w:val="24"/>
                    </w:rPr>
                  </w:pPr>
                  <w:r w:rsidRPr="005A4FD9">
                    <w:rPr>
                      <w:rFonts w:ascii="Times New Roman" w:hAnsi="Times New Roman"/>
                      <w:sz w:val="24"/>
                      <w:szCs w:val="24"/>
                    </w:rPr>
                    <w:t>2028 год</w:t>
                  </w:r>
                  <w:r w:rsidR="005A4FD9" w:rsidRPr="005A4FD9">
                    <w:rPr>
                      <w:rFonts w:ascii="Times New Roman" w:hAnsi="Times New Roman"/>
                      <w:sz w:val="24"/>
                      <w:szCs w:val="24"/>
                    </w:rPr>
                    <w:t>–   7833,15  тыс. рублей;</w:t>
                  </w:r>
                </w:p>
                <w:p w:rsidR="007555B2" w:rsidRPr="00F201F7" w:rsidRDefault="007555B2" w:rsidP="005A4FD9">
                  <w:pPr>
                    <w:pStyle w:val="ConsPlusNormal"/>
                    <w:ind w:firstLine="540"/>
                    <w:jc w:val="both"/>
                    <w:rPr>
                      <w:rFonts w:ascii="Times New Roman" w:hAnsi="Times New Roman"/>
                      <w:color w:val="FF0000"/>
                      <w:sz w:val="24"/>
                      <w:szCs w:val="24"/>
                    </w:rPr>
                  </w:pPr>
                  <w:r w:rsidRPr="005A4FD9">
                    <w:rPr>
                      <w:rFonts w:ascii="Times New Roman" w:hAnsi="Times New Roman"/>
                      <w:sz w:val="24"/>
                      <w:szCs w:val="24"/>
                    </w:rPr>
                    <w:t>2029 год</w:t>
                  </w:r>
                  <w:r w:rsidR="005A4FD9" w:rsidRPr="005A4FD9">
                    <w:rPr>
                      <w:rFonts w:ascii="Times New Roman" w:hAnsi="Times New Roman"/>
                      <w:sz w:val="24"/>
                      <w:szCs w:val="24"/>
                    </w:rPr>
                    <w:t>–   7833,15  тыс. рублей.</w:t>
                  </w:r>
                </w:p>
              </w:tc>
            </w:tr>
            <w:tr w:rsidR="007555B2" w:rsidRPr="002A1C96" w:rsidTr="005D3871">
              <w:trPr>
                <w:trHeight w:val="1125"/>
              </w:trPr>
              <w:tc>
                <w:tcPr>
                  <w:tcW w:w="46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Ожидаемые конечные результаты реализации муниципальной программы</w:t>
                  </w:r>
                </w:p>
              </w:tc>
              <w:tc>
                <w:tcPr>
                  <w:tcW w:w="4743" w:type="dxa"/>
                  <w:tcBorders>
                    <w:top w:val="single" w:sz="4" w:space="0" w:color="auto"/>
                    <w:left w:val="nil"/>
                    <w:bottom w:val="single" w:sz="4" w:space="0" w:color="auto"/>
                    <w:right w:val="single" w:sz="4" w:space="0" w:color="auto"/>
                  </w:tcBorders>
                  <w:shd w:val="clear" w:color="auto" w:fill="FFFFFF"/>
                  <w:vAlign w:val="bottom"/>
                </w:tcPr>
                <w:p w:rsidR="007555B2" w:rsidRPr="00F201F7" w:rsidRDefault="007555B2" w:rsidP="007555B2">
                  <w:pPr>
                    <w:jc w:val="both"/>
                  </w:pPr>
                  <w:r w:rsidRPr="00F201F7">
                    <w:t xml:space="preserve">- повышение эффективности деятельности органов местного самоуправления; </w:t>
                  </w:r>
                </w:p>
                <w:p w:rsidR="007555B2" w:rsidRPr="00F201F7" w:rsidRDefault="007555B2" w:rsidP="007555B2">
                  <w:pPr>
                    <w:jc w:val="both"/>
                  </w:pPr>
                  <w:r w:rsidRPr="00F201F7">
                    <w:t>- повышение уровня доверия населения к муниципальным служащим;</w:t>
                  </w:r>
                </w:p>
                <w:p w:rsidR="007555B2" w:rsidRPr="00F201F7" w:rsidRDefault="007555B2" w:rsidP="007555B2">
                  <w:r w:rsidRPr="00F201F7">
                    <w:t xml:space="preserve">-   повышение уровня профессиональной компетентности муниципальных служащих  </w:t>
                  </w:r>
                </w:p>
              </w:tc>
            </w:tr>
          </w:tbl>
          <w:p w:rsidR="007555B2" w:rsidRDefault="007555B2" w:rsidP="007555B2">
            <w:pPr>
              <w:pStyle w:val="a8"/>
              <w:tabs>
                <w:tab w:val="left" w:pos="708"/>
              </w:tabs>
              <w:rPr>
                <w:b/>
                <w:sz w:val="26"/>
              </w:rPr>
            </w:pPr>
          </w:p>
          <w:p w:rsidR="007555B2" w:rsidRPr="005F00DB" w:rsidRDefault="007555B2" w:rsidP="00406CD5">
            <w:pPr>
              <w:jc w:val="center"/>
              <w:rPr>
                <w:sz w:val="26"/>
                <w:szCs w:val="26"/>
              </w:rPr>
            </w:pPr>
          </w:p>
        </w:tc>
      </w:tr>
    </w:tbl>
    <w:p w:rsidR="00632087" w:rsidRDefault="00632087" w:rsidP="005C3675">
      <w:pPr>
        <w:numPr>
          <w:ilvl w:val="0"/>
          <w:numId w:val="6"/>
        </w:numPr>
        <w:jc w:val="center"/>
        <w:rPr>
          <w:b/>
          <w:sz w:val="26"/>
          <w:szCs w:val="26"/>
        </w:rPr>
      </w:pPr>
      <w:r w:rsidRPr="006F2901">
        <w:rPr>
          <w:b/>
          <w:sz w:val="26"/>
          <w:szCs w:val="26"/>
        </w:rPr>
        <w:lastRenderedPageBreak/>
        <w:t>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D802E5" w:rsidRPr="006F2901" w:rsidRDefault="00D802E5" w:rsidP="00D802E5">
      <w:pPr>
        <w:ind w:left="72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D802E5" w:rsidRPr="00F201F7" w:rsidRDefault="00D802E5" w:rsidP="00406CD5">
      <w:pPr>
        <w:autoSpaceDE w:val="0"/>
        <w:autoSpaceDN w:val="0"/>
        <w:adjustRightInd w:val="0"/>
        <w:jc w:val="both"/>
        <w:rPr>
          <w:rFonts w:eastAsia="Times New Roman"/>
          <w:lang w:eastAsia="ru-RU"/>
        </w:rPr>
      </w:pPr>
      <w:r>
        <w:rPr>
          <w:rFonts w:eastAsia="Times New Roman"/>
          <w:lang w:eastAsia="ru-RU"/>
        </w:rPr>
        <w:t>- Федеральным законом от 21.12.2021 № 414</w:t>
      </w:r>
      <w:r w:rsidR="00632087" w:rsidRPr="00F201F7">
        <w:rPr>
          <w:rFonts w:eastAsia="Times New Roman"/>
          <w:lang w:eastAsia="ru-RU"/>
        </w:rPr>
        <w:t>-ФЗ «Об общих принципах организации</w:t>
      </w:r>
      <w:r>
        <w:rPr>
          <w:rFonts w:eastAsia="Times New Roman"/>
          <w:lang w:eastAsia="ru-RU"/>
        </w:rPr>
        <w:t xml:space="preserve"> публичной власти в субъектах Российской Федерации</w:t>
      </w:r>
      <w:r w:rsidR="00632087"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lastRenderedPageBreak/>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7555B2" w:rsidRDefault="00632087" w:rsidP="007555B2">
      <w:pPr>
        <w:jc w:val="both"/>
        <w:rPr>
          <w:lang w:eastAsia="ru-RU"/>
        </w:rPr>
      </w:pPr>
      <w:r w:rsidRPr="00F201F7">
        <w:t>Общий срок реализации программы рассчитан на период с 2018 по 202</w:t>
      </w:r>
      <w:r w:rsidR="007555B2">
        <w:t>9</w:t>
      </w:r>
      <w:r w:rsidRPr="00F201F7">
        <w:t xml:space="preserve"> год </w:t>
      </w:r>
      <w:r w:rsidR="007555B2">
        <w:t xml:space="preserve">.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p>
    <w:p w:rsidR="007555B2" w:rsidRPr="00F201F7" w:rsidRDefault="007555B2" w:rsidP="007555B2">
      <w:pPr>
        <w:rPr>
          <w:lang w:eastAsia="ru-RU"/>
        </w:rPr>
      </w:pPr>
      <w:r>
        <w:rPr>
          <w:lang w:eastAsia="ru-RU"/>
        </w:rPr>
        <w:t>2 этап- 2024-2029 гг.</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BE701F" w:rsidRDefault="00BE701F"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r w:rsidR="00A74A25">
        <w:rPr>
          <w:b/>
          <w:u w:val="single"/>
          <w:lang w:eastAsia="ru-RU"/>
        </w:rPr>
        <w:t>.</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w:t>
      </w:r>
      <w:r w:rsidR="00632087" w:rsidRPr="00F201F7">
        <w:t>Увеличение количества муниципальных услуг, предоставляемых в электронном виде</w:t>
      </w:r>
      <w:r w:rsidR="007052CF">
        <w:t>.</w:t>
      </w:r>
      <w:r w:rsidR="00632087" w:rsidRPr="00F201F7">
        <w:t xml:space="preserve"> </w:t>
      </w:r>
    </w:p>
    <w:p w:rsidR="00632087" w:rsidRPr="00F201F7" w:rsidRDefault="007052CF" w:rsidP="00406CD5">
      <w:pPr>
        <w:jc w:val="both"/>
      </w:pPr>
      <w:r>
        <w:t>2.</w:t>
      </w:r>
      <w:r w:rsidR="00632087" w:rsidRPr="00F201F7">
        <w:t xml:space="preserve">Сокращение сроков административных процедур при предоставлении муниципальных услуг. </w:t>
      </w:r>
    </w:p>
    <w:p w:rsidR="00632087" w:rsidRPr="00F201F7" w:rsidRDefault="007052CF" w:rsidP="00406CD5">
      <w:pPr>
        <w:jc w:val="both"/>
      </w:pPr>
      <w:r>
        <w:t>3</w:t>
      </w:r>
      <w:r w:rsidR="00A74A25">
        <w:t>.</w:t>
      </w:r>
      <w:r w:rsidR="00632087"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7052CF" w:rsidP="00406CD5">
      <w:pPr>
        <w:jc w:val="both"/>
      </w:pPr>
      <w:r>
        <w:t>4</w:t>
      </w:r>
      <w:r w:rsidR="00A74A25">
        <w:t>.</w:t>
      </w:r>
      <w:r w:rsidR="00632087" w:rsidRPr="00F201F7">
        <w:t>Повышение престижа муниципальной службы и авторитета муниципальных служащих</w:t>
      </w:r>
    </w:p>
    <w:p w:rsidR="00632087" w:rsidRPr="00F201F7" w:rsidRDefault="007052CF" w:rsidP="00406CD5">
      <w:pPr>
        <w:jc w:val="both"/>
      </w:pPr>
      <w:r>
        <w:t>5</w:t>
      </w:r>
      <w:r w:rsidR="00A74A25">
        <w:t>.</w:t>
      </w:r>
      <w:r w:rsidR="00632087"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7052CF" w:rsidP="00406CD5">
      <w:pPr>
        <w:jc w:val="both"/>
      </w:pPr>
      <w:r>
        <w:t>6</w:t>
      </w:r>
      <w:r w:rsidR="00A74A25">
        <w:t>.</w:t>
      </w:r>
      <w:r w:rsidR="00632087"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7052CF" w:rsidP="00406CD5">
      <w:pPr>
        <w:jc w:val="both"/>
      </w:pPr>
      <w:r>
        <w:t>7</w:t>
      </w:r>
      <w:r w:rsidR="00A74A25">
        <w:t>.</w:t>
      </w:r>
      <w:r w:rsidR="00632087"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rsidR="00F36622">
        <w:t>.</w:t>
      </w:r>
    </w:p>
    <w:p w:rsidR="00632087" w:rsidRPr="00F201F7" w:rsidRDefault="00632087" w:rsidP="00406CD5">
      <w:r w:rsidRPr="00F201F7">
        <w:t>2. Обеспечение  функционирования Совета народных депутатов Таловского муниципального района</w:t>
      </w:r>
      <w:r w:rsidR="00F36622">
        <w:t xml:space="preserve">. </w:t>
      </w:r>
      <w:r w:rsidRPr="00F201F7">
        <w:t xml:space="preserve"> </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sidR="00F36622">
        <w:rPr>
          <w:rFonts w:eastAsia="Times New Roman"/>
          <w:lang w:eastAsia="ru-RU"/>
        </w:rPr>
        <w:t>.</w:t>
      </w:r>
      <w:r w:rsidRPr="00F201F7">
        <w:rPr>
          <w:rFonts w:eastAsia="Times New Roman"/>
          <w:lang w:eastAsia="ru-RU"/>
        </w:rPr>
        <w:t xml:space="preserve"> </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Default="00632087" w:rsidP="00406CD5">
      <w:r w:rsidRPr="007E0BD5">
        <w:t>7. Развитие сети автомобильных дорог общего пользования местного значения.</w:t>
      </w:r>
    </w:p>
    <w:p w:rsidR="00426C2C" w:rsidRDefault="00426C2C" w:rsidP="00406CD5">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rsidR="00F36622">
        <w:t>.</w:t>
      </w:r>
    </w:p>
    <w:p w:rsidR="009E696A" w:rsidRDefault="00463D1C" w:rsidP="00406CD5">
      <w:r>
        <w:t xml:space="preserve">9. </w:t>
      </w:r>
      <w:r w:rsidRPr="00B04BC7">
        <w:t>Обращение с отходами, в том числе с твердыми коммунальными.</w:t>
      </w:r>
    </w:p>
    <w:p w:rsidR="00463D1C" w:rsidRPr="007E0BD5" w:rsidRDefault="00463D1C" w:rsidP="00406CD5">
      <w:r w:rsidRPr="00B04BC7">
        <w:t xml:space="preserve">        </w:t>
      </w:r>
      <w:r w:rsidRPr="009E632F">
        <w:t xml:space="preserve"> </w:t>
      </w:r>
    </w:p>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r w:rsidR="00A74A25">
        <w:rPr>
          <w:rFonts w:eastAsia="Times New Roman"/>
          <w:b/>
          <w:u w:val="single"/>
          <w:lang w:eastAsia="ru-RU"/>
        </w:rPr>
        <w:t>.</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A74A25" w:rsidP="00406CD5">
      <w:pPr>
        <w:jc w:val="both"/>
      </w:pPr>
      <w:r>
        <w:t>1.Ор</w:t>
      </w:r>
      <w:r w:rsidR="00632087" w:rsidRPr="00F201F7">
        <w:t>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A74A25" w:rsidP="00406CD5">
      <w:pPr>
        <w:jc w:val="both"/>
      </w:pPr>
      <w:r>
        <w:t>2.</w:t>
      </w:r>
      <w:r w:rsidR="00632087" w:rsidRPr="00F201F7">
        <w:t xml:space="preserve"> </w:t>
      </w:r>
      <w:r>
        <w:t>С</w:t>
      </w:r>
      <w:r w:rsidR="00632087" w:rsidRPr="00F201F7">
        <w:t>овершенствование программного и технического оснащения ЕДДС района;</w:t>
      </w:r>
    </w:p>
    <w:p w:rsidR="00632087" w:rsidRDefault="00A74A25" w:rsidP="00406CD5">
      <w:pPr>
        <w:jc w:val="both"/>
      </w:pPr>
      <w:r>
        <w:lastRenderedPageBreak/>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A74A25" w:rsidP="00406CD5">
      <w:pPr>
        <w:jc w:val="both"/>
      </w:pPr>
      <w:r>
        <w:t>4.О</w:t>
      </w:r>
      <w:r w:rsidR="00632087" w:rsidRPr="00F201F7">
        <w:t>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A74A25" w:rsidP="00406CD5">
      <w:pPr>
        <w:autoSpaceDE w:val="0"/>
        <w:autoSpaceDN w:val="0"/>
        <w:adjustRightInd w:val="0"/>
        <w:jc w:val="both"/>
        <w:rPr>
          <w:rFonts w:eastAsia="Times New Roman"/>
          <w:lang w:eastAsia="ru-RU"/>
        </w:rPr>
      </w:pPr>
      <w:r>
        <w:t>5. О</w:t>
      </w:r>
      <w:r w:rsidR="00632087" w:rsidRPr="00F201F7">
        <w:t>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r w:rsidR="00A74A25">
        <w:rPr>
          <w:rFonts w:eastAsia="Times New Roman"/>
          <w:b/>
          <w:u w:val="single"/>
          <w:lang w:eastAsia="ru-RU"/>
        </w:rPr>
        <w:t>.</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t>1</w:t>
      </w:r>
      <w:r>
        <w:t>.</w:t>
      </w:r>
      <w:r w:rsidRPr="00E828D6">
        <w:t xml:space="preserve"> </w:t>
      </w:r>
      <w:r w:rsidR="00262AEA">
        <w:t>Т</w:t>
      </w:r>
      <w:r w:rsidRPr="00E828D6">
        <w:t>ехническая инвентаризация, оценка имущества для принятия управленческих решений</w:t>
      </w:r>
      <w:r w:rsidR="00262AEA">
        <w:t>.</w:t>
      </w:r>
    </w:p>
    <w:p w:rsidR="00632087" w:rsidRPr="00E828D6" w:rsidRDefault="00632087" w:rsidP="00262AEA">
      <w:pPr>
        <w:pStyle w:val="a4"/>
        <w:ind w:right="85" w:firstLine="71"/>
        <w:jc w:val="both"/>
        <w:rPr>
          <w:b w:val="0"/>
        </w:rPr>
      </w:pPr>
      <w:r w:rsidRPr="00E828D6">
        <w:rPr>
          <w:b w:val="0"/>
        </w:rPr>
        <w:t>2</w:t>
      </w:r>
      <w:r>
        <w:rPr>
          <w:b w:val="0"/>
        </w:rPr>
        <w:t>.</w:t>
      </w:r>
      <w:r w:rsidRPr="00E828D6">
        <w:rPr>
          <w:b w:val="0"/>
        </w:rPr>
        <w:t xml:space="preserve"> </w:t>
      </w:r>
      <w:r w:rsidR="00262AEA">
        <w:rPr>
          <w:b w:val="0"/>
        </w:rPr>
        <w:t>П</w:t>
      </w:r>
      <w:r w:rsidRPr="00E828D6">
        <w:rPr>
          <w:b w:val="0"/>
        </w:rPr>
        <w:t xml:space="preserve">риобретение и содержание имущества казны и проведение ремонтных работ для </w:t>
      </w:r>
      <w:r w:rsidR="00262AEA">
        <w:rPr>
          <w:b w:val="0"/>
        </w:rPr>
        <w:t xml:space="preserve">  </w:t>
      </w:r>
      <w:r w:rsidRPr="00E828D6">
        <w:rPr>
          <w:b w:val="0"/>
        </w:rPr>
        <w:t>привлечения дополнительных арендаторов</w:t>
      </w:r>
      <w:r w:rsidR="00262AEA">
        <w:rPr>
          <w:b w:val="0"/>
        </w:rPr>
        <w:t>.</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w:t>
      </w:r>
      <w:r w:rsidR="00262AEA">
        <w:rPr>
          <w:rStyle w:val="1a"/>
          <w:b w:val="0"/>
          <w:szCs w:val="25"/>
        </w:rPr>
        <w:t>М</w:t>
      </w:r>
      <w:r w:rsidRPr="00E828D6">
        <w:rPr>
          <w:rStyle w:val="1a"/>
          <w:b w:val="0"/>
          <w:szCs w:val="25"/>
        </w:rPr>
        <w:t>ежевание земельных участков, оценка размера арендной платы</w:t>
      </w:r>
      <w:r w:rsidR="00262AEA">
        <w:rPr>
          <w:rStyle w:val="1a"/>
          <w:b w:val="0"/>
          <w:szCs w:val="25"/>
        </w:rPr>
        <w:t>.</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w:t>
      </w:r>
      <w:r w:rsidR="00262AEA">
        <w:rPr>
          <w:rStyle w:val="1a"/>
          <w:b w:val="0"/>
          <w:szCs w:val="25"/>
        </w:rPr>
        <w:t>П</w:t>
      </w:r>
      <w:r w:rsidRPr="00E828D6">
        <w:rPr>
          <w:rStyle w:val="1a"/>
          <w:b w:val="0"/>
          <w:szCs w:val="25"/>
        </w:rPr>
        <w:t>убликация информационных сообщений</w:t>
      </w:r>
      <w:r w:rsidR="00262AEA">
        <w:rPr>
          <w:rStyle w:val="1a"/>
          <w:b w:val="0"/>
          <w:szCs w:val="25"/>
        </w:rPr>
        <w:t>.</w:t>
      </w:r>
    </w:p>
    <w:p w:rsidR="00632087" w:rsidRPr="00E828D6" w:rsidRDefault="00632087" w:rsidP="00406CD5">
      <w:pPr>
        <w:ind w:left="42"/>
        <w:jc w:val="both"/>
      </w:pPr>
      <w:r w:rsidRPr="00E828D6">
        <w:t>5</w:t>
      </w:r>
      <w:r>
        <w:t>.</w:t>
      </w:r>
      <w:r w:rsidRPr="00E828D6">
        <w:t xml:space="preserve"> </w:t>
      </w:r>
      <w:r w:rsidR="00262AEA">
        <w:t>О</w:t>
      </w:r>
      <w:r w:rsidRPr="00E828D6">
        <w:t>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A74A25" w:rsidP="00406CD5">
      <w:pPr>
        <w:tabs>
          <w:tab w:val="left" w:pos="6660"/>
        </w:tabs>
        <w:jc w:val="both"/>
        <w:rPr>
          <w:szCs w:val="28"/>
        </w:rPr>
      </w:pPr>
      <w:r>
        <w:rPr>
          <w:szCs w:val="28"/>
        </w:rPr>
        <w:t xml:space="preserve">1. </w:t>
      </w:r>
      <w:r w:rsidR="00632087" w:rsidRPr="004D300B">
        <w:rPr>
          <w:szCs w:val="28"/>
        </w:rPr>
        <w:t>Предоставление молодым семьям-участникам подпрограммы социальных выплат на приобретение жилья экономкласса или строительство индивидуального жилого дома экономкласса</w:t>
      </w:r>
      <w:r w:rsidR="007052CF">
        <w:rPr>
          <w:szCs w:val="28"/>
        </w:rPr>
        <w:t>.</w:t>
      </w:r>
    </w:p>
    <w:p w:rsidR="00632087" w:rsidRPr="004D300B" w:rsidRDefault="00A74A25" w:rsidP="00406CD5">
      <w:pPr>
        <w:autoSpaceDE w:val="0"/>
        <w:autoSpaceDN w:val="0"/>
        <w:adjustRightInd w:val="0"/>
        <w:rPr>
          <w:rFonts w:eastAsia="Times New Roman"/>
          <w:lang w:eastAsia="ru-RU"/>
        </w:rPr>
      </w:pPr>
      <w:r>
        <w:rPr>
          <w:szCs w:val="28"/>
        </w:rPr>
        <w:t xml:space="preserve">2. </w:t>
      </w:r>
      <w:r w:rsidR="00632087"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Default="00632087" w:rsidP="005C3675">
      <w:pPr>
        <w:numPr>
          <w:ilvl w:val="0"/>
          <w:numId w:val="5"/>
        </w:numPr>
        <w:jc w:val="both"/>
        <w:rPr>
          <w:szCs w:val="28"/>
        </w:rPr>
      </w:pPr>
      <w:r>
        <w:rPr>
          <w:szCs w:val="28"/>
        </w:rPr>
        <w:t>Обеспечение жильём молодых семей</w:t>
      </w:r>
      <w:r w:rsidR="00A74A25">
        <w:rPr>
          <w:szCs w:val="28"/>
        </w:rPr>
        <w:t>.</w:t>
      </w:r>
    </w:p>
    <w:p w:rsidR="00BE701F" w:rsidRPr="004D300B" w:rsidRDefault="00BE701F" w:rsidP="00BE701F">
      <w:pPr>
        <w:ind w:left="402"/>
        <w:jc w:val="both"/>
        <w:rPr>
          <w:rFonts w:eastAsia="Times New Roman"/>
          <w:lang w:eastAsia="ru-RU"/>
        </w:rPr>
      </w:pP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A74A25">
        <w:rPr>
          <w:rFonts w:eastAsia="Times New Roman"/>
          <w:b/>
          <w:u w:val="single"/>
          <w:lang w:eastAsia="ru-RU"/>
        </w:rPr>
        <w:t>.</w:t>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Целью  подпрограммы является- с</w:t>
      </w:r>
      <w:r w:rsidRPr="004D300B">
        <w:t>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lastRenderedPageBreak/>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E94C27" w:rsidRDefault="00632087" w:rsidP="00406CD5">
      <w:pPr>
        <w:autoSpaceDE w:val="0"/>
        <w:autoSpaceDN w:val="0"/>
        <w:adjustRightInd w:val="0"/>
        <w:jc w:val="both"/>
      </w:pPr>
      <w:r>
        <w:t>3</w:t>
      </w:r>
      <w:r w:rsidRPr="004D300B">
        <w:t xml:space="preserve">.Увеличение  вклада  субъектов  малого  и  среднего  предпринимательства в экономику района. </w:t>
      </w:r>
    </w:p>
    <w:p w:rsidR="00632087" w:rsidRPr="004D300B" w:rsidRDefault="00E94C27" w:rsidP="00B869AA">
      <w:pPr>
        <w:autoSpaceDE w:val="0"/>
        <w:autoSpaceDN w:val="0"/>
        <w:spacing w:line="276" w:lineRule="auto"/>
        <w:jc w:val="both"/>
        <w:rPr>
          <w:rFonts w:eastAsia="Times New Roman"/>
          <w:lang w:eastAsia="ru-RU"/>
        </w:rPr>
      </w:pPr>
      <w:r>
        <w:t>4.</w:t>
      </w:r>
      <w:r w:rsidRPr="00E94C27">
        <w:t xml:space="preserve"> </w:t>
      </w:r>
      <w:r>
        <w:t>.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632087" w:rsidRPr="004D300B">
        <w:t xml:space="preserve">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возникающих в следствие регулирования  тарифов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r w:rsidR="00262AEA">
        <w:t>.</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 xml:space="preserve">4. 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населенных пунктах.</w:t>
      </w:r>
    </w:p>
    <w:p w:rsidR="00234E91" w:rsidRPr="00234E91" w:rsidRDefault="00234E91" w:rsidP="00234E91">
      <w:r w:rsidRPr="00234E91">
        <w:t xml:space="preserve">5. 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9E696A" w:rsidRDefault="009E696A" w:rsidP="004C515E"/>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Обеспечение защиты  прав потребителей в Таловском муниципальном районе»</w:t>
      </w:r>
      <w:r w:rsidR="00A74A25">
        <w:rPr>
          <w:b/>
          <w:u w:val="single"/>
        </w:rPr>
        <w:t>.</w:t>
      </w:r>
    </w:p>
    <w:p w:rsidR="009C5738" w:rsidRPr="009C5738" w:rsidRDefault="009C5738" w:rsidP="00406CD5">
      <w:pPr>
        <w:jc w:val="both"/>
        <w:outlineLvl w:val="2"/>
        <w:rPr>
          <w:rFonts w:eastAsia="Times New Roman"/>
          <w:lang w:eastAsia="ru-RU"/>
        </w:rPr>
      </w:pPr>
      <w:r w:rsidRPr="009C5738">
        <w:rPr>
          <w:rFonts w:eastAsia="Times New Roman"/>
          <w:lang w:eastAsia="ru-RU"/>
        </w:rPr>
        <w:t>Целью  подпрограммы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t>1.Рассмотрение обращений граждан и их консультирование по вопросам защиты прав потребителей.</w:t>
      </w:r>
    </w:p>
    <w:p w:rsidR="009C5738" w:rsidRDefault="009C5738" w:rsidP="009C5738">
      <w:pPr>
        <w:jc w:val="both"/>
        <w:outlineLvl w:val="2"/>
        <w:rPr>
          <w:rFonts w:eastAsia="Times New Roman"/>
          <w:lang w:eastAsia="ru-RU"/>
        </w:rPr>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r w:rsidR="00A74A25">
        <w:rPr>
          <w:rFonts w:eastAsia="Times New Roman"/>
          <w:lang w:eastAsia="ru-RU"/>
        </w:rPr>
        <w:t>.</w:t>
      </w:r>
    </w:p>
    <w:p w:rsidR="009E696A" w:rsidRDefault="009E696A" w:rsidP="009E696A">
      <w:pPr>
        <w:outlineLvl w:val="2"/>
        <w:rPr>
          <w:rFonts w:eastAsia="Times New Roman"/>
          <w:lang w:eastAsia="ru-RU"/>
        </w:rPr>
      </w:pPr>
    </w:p>
    <w:p w:rsidR="009C707D" w:rsidRDefault="009C707D" w:rsidP="009E696A">
      <w:pPr>
        <w:rPr>
          <w:rFonts w:eastAsia="Times New Roman"/>
          <w:b/>
          <w:u w:val="single"/>
          <w:lang w:eastAsia="ru-RU"/>
        </w:rPr>
      </w:pPr>
      <w:r>
        <w:rPr>
          <w:rFonts w:eastAsia="Times New Roman"/>
          <w:b/>
          <w:u w:val="single"/>
          <w:lang w:eastAsia="ru-RU"/>
        </w:rPr>
        <w:t>7</w:t>
      </w:r>
      <w:r w:rsidRPr="009C5738">
        <w:rPr>
          <w:rFonts w:eastAsia="Times New Roman"/>
          <w:b/>
          <w:u w:val="single"/>
          <w:lang w:eastAsia="ru-RU"/>
        </w:rPr>
        <w:t xml:space="preserve">. Подпрограмма </w:t>
      </w:r>
      <w:r>
        <w:rPr>
          <w:rFonts w:eastAsia="Times New Roman"/>
          <w:b/>
          <w:u w:val="single"/>
          <w:lang w:eastAsia="ru-RU"/>
        </w:rPr>
        <w:t>«Развитие транспортной системы»</w:t>
      </w:r>
      <w:r w:rsidR="00A74A25">
        <w:rPr>
          <w:rFonts w:eastAsia="Times New Roman"/>
          <w:b/>
          <w:u w:val="single"/>
          <w:lang w:eastAsia="ru-RU"/>
        </w:rPr>
        <w:t>.</w:t>
      </w:r>
    </w:p>
    <w:p w:rsidR="009C707D" w:rsidRDefault="009C707D" w:rsidP="009C707D">
      <w:pPr>
        <w:rPr>
          <w:rFonts w:eastAsia="Times New Roman"/>
          <w:lang w:eastAsia="ru-RU"/>
        </w:rPr>
      </w:pPr>
      <w:r w:rsidRPr="009C5738">
        <w:rPr>
          <w:rFonts w:eastAsia="Times New Roman"/>
          <w:lang w:eastAsia="ru-RU"/>
        </w:rPr>
        <w:t>Целью  подпрограммы является</w:t>
      </w:r>
      <w:r w:rsidR="00A74A25">
        <w:rPr>
          <w:rFonts w:eastAsia="Times New Roman"/>
          <w:lang w:eastAsia="ru-RU"/>
        </w:rPr>
        <w:t>-</w:t>
      </w:r>
      <w:r w:rsidR="009E696A" w:rsidRPr="009E696A">
        <w:t xml:space="preserve"> </w:t>
      </w:r>
      <w:r w:rsidR="009E696A">
        <w:t>с</w:t>
      </w:r>
      <w:r w:rsidR="009E696A" w:rsidRPr="00C86E34">
        <w:t>оздание устойчивой и эффективной системы функционирования пассажирского транспорта.</w:t>
      </w:r>
    </w:p>
    <w:p w:rsidR="009C707D"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E696A" w:rsidRPr="00263D82" w:rsidRDefault="009E696A" w:rsidP="009E696A">
      <w:r w:rsidRPr="00263D82">
        <w:t>1.</w:t>
      </w:r>
      <w:r>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9E696A" w:rsidRDefault="009E696A" w:rsidP="009E696A">
      <w:pPr>
        <w:autoSpaceDE w:val="0"/>
        <w:autoSpaceDN w:val="0"/>
        <w:adjustRightInd w:val="0"/>
        <w:jc w:val="both"/>
        <w:rPr>
          <w:rFonts w:eastAsia="Times New Roman"/>
          <w:lang w:eastAsia="ru-RU"/>
        </w:rPr>
      </w:pPr>
      <w:r w:rsidRPr="00263D82">
        <w:t xml:space="preserve">2.Обеспечение  </w:t>
      </w:r>
      <w:r>
        <w:t xml:space="preserve">безопасного, устойчивого и эффективного функционирования автомобильного пассажирского транспорта. </w:t>
      </w:r>
      <w:r w:rsidRPr="00263D82">
        <w:t xml:space="preserve">  </w:t>
      </w:r>
      <w:r w:rsidRPr="001E750D">
        <w:rPr>
          <w:rFonts w:eastAsia="Times New Roman"/>
          <w:sz w:val="28"/>
          <w:szCs w:val="28"/>
          <w:lang w:eastAsia="ru-RU"/>
        </w:rPr>
        <w:t xml:space="preserve">         </w:t>
      </w:r>
      <w:r w:rsidRPr="00263D82">
        <w:t xml:space="preserve">      </w:t>
      </w:r>
    </w:p>
    <w:p w:rsidR="009C707D" w:rsidRPr="009C5738" w:rsidRDefault="009C707D" w:rsidP="009C707D">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Default="009E696A" w:rsidP="009E696A">
      <w:r>
        <w:t>1.</w:t>
      </w:r>
      <w:r w:rsidR="009C707D" w:rsidRPr="003F1E31">
        <w:t>Организация транспортного обслуживания населения</w:t>
      </w:r>
      <w:r w:rsidR="00A74A25">
        <w:t>.</w:t>
      </w:r>
    </w:p>
    <w:p w:rsidR="009E696A" w:rsidRDefault="009E696A" w:rsidP="009E696A"/>
    <w:p w:rsidR="00632087" w:rsidRPr="004D300B" w:rsidRDefault="00ED7762" w:rsidP="00406CD5">
      <w:pPr>
        <w:ind w:firstLine="709"/>
        <w:jc w:val="center"/>
        <w:rPr>
          <w:b/>
          <w:sz w:val="26"/>
          <w:szCs w:val="26"/>
        </w:rPr>
      </w:pPr>
      <w:r>
        <w:rPr>
          <w:b/>
          <w:sz w:val="26"/>
          <w:szCs w:val="26"/>
        </w:rPr>
        <w:lastRenderedPageBreak/>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A74A25" w:rsidP="00406CD5">
      <w:pPr>
        <w:ind w:firstLine="709"/>
        <w:jc w:val="both"/>
      </w:pPr>
      <w:r>
        <w:t>Общий о</w:t>
      </w:r>
      <w:r w:rsidR="00632087" w:rsidRPr="00540684">
        <w:t xml:space="preserve">бъем прогнозируемых затрат на реализацию муниципальной </w:t>
      </w:r>
      <w:r w:rsidR="00632087" w:rsidRPr="00842FA0">
        <w:t xml:space="preserve">программы </w:t>
      </w:r>
      <w:r w:rsidR="00667E77">
        <w:t>1028098,36</w:t>
      </w:r>
      <w:r w:rsidR="00632087"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2021 год –</w:t>
      </w:r>
      <w:r w:rsidR="0087410A">
        <w:rPr>
          <w:rFonts w:ascii="Times New Roman" w:hAnsi="Times New Roman"/>
          <w:sz w:val="24"/>
          <w:szCs w:val="24"/>
        </w:rPr>
        <w:t xml:space="preserve"> 83664,76</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8534CA">
        <w:rPr>
          <w:rFonts w:ascii="Times New Roman" w:hAnsi="Times New Roman"/>
          <w:sz w:val="24"/>
          <w:szCs w:val="24"/>
        </w:rPr>
        <w:t>128245,14</w:t>
      </w:r>
      <w:r w:rsidRPr="001466E5">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667E77">
        <w:rPr>
          <w:rFonts w:ascii="Times New Roman" w:hAnsi="Times New Roman"/>
          <w:sz w:val="24"/>
          <w:szCs w:val="24"/>
        </w:rPr>
        <w:t>128902,99</w:t>
      </w:r>
      <w:r w:rsidR="00CE19AC" w:rsidRPr="001466E5">
        <w:rPr>
          <w:rFonts w:ascii="Times New Roman" w:hAnsi="Times New Roman"/>
          <w:sz w:val="24"/>
          <w:szCs w:val="24"/>
        </w:rPr>
        <w:t xml:space="preserve"> </w:t>
      </w:r>
      <w:r w:rsidR="007555B2">
        <w:rPr>
          <w:rFonts w:ascii="Times New Roman" w:hAnsi="Times New Roman"/>
          <w:sz w:val="24"/>
          <w:szCs w:val="24"/>
        </w:rPr>
        <w:t xml:space="preserve"> тыс. рублей; </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534CA">
        <w:rPr>
          <w:rFonts w:ascii="Times New Roman" w:hAnsi="Times New Roman"/>
          <w:sz w:val="24"/>
          <w:szCs w:val="24"/>
        </w:rPr>
        <w:t>89732,67</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5A4FD9" w:rsidRPr="001466E5">
        <w:rPr>
          <w:rFonts w:ascii="Times New Roman" w:hAnsi="Times New Roman"/>
          <w:sz w:val="24"/>
          <w:szCs w:val="24"/>
        </w:rPr>
        <w:t>–</w:t>
      </w:r>
      <w:r w:rsidR="00EB19FD">
        <w:rPr>
          <w:rFonts w:ascii="Times New Roman" w:hAnsi="Times New Roman"/>
          <w:sz w:val="24"/>
          <w:szCs w:val="24"/>
        </w:rPr>
        <w:t xml:space="preserve"> </w:t>
      </w:r>
      <w:r w:rsidR="005A4FD9" w:rsidRPr="001466E5">
        <w:rPr>
          <w:rFonts w:ascii="Times New Roman" w:hAnsi="Times New Roman"/>
          <w:sz w:val="24"/>
          <w:szCs w:val="24"/>
        </w:rPr>
        <w:t xml:space="preserve"> </w:t>
      </w:r>
      <w:r w:rsidR="008534CA">
        <w:rPr>
          <w:rFonts w:ascii="Times New Roman" w:hAnsi="Times New Roman"/>
          <w:sz w:val="24"/>
          <w:szCs w:val="24"/>
        </w:rPr>
        <w:t>89996,78</w:t>
      </w:r>
      <w:r w:rsidR="005A4FD9" w:rsidRPr="001466E5">
        <w:rPr>
          <w:rFonts w:ascii="Times New Roman" w:hAnsi="Times New Roman"/>
          <w:sz w:val="24"/>
          <w:szCs w:val="24"/>
        </w:rPr>
        <w:t xml:space="preserve">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7555B2" w:rsidRPr="00842FA0"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2029 год</w:t>
      </w:r>
      <w:r w:rsidR="005A4FD9" w:rsidRPr="001466E5">
        <w:rPr>
          <w:rFonts w:ascii="Times New Roman" w:hAnsi="Times New Roman"/>
          <w:sz w:val="24"/>
          <w:szCs w:val="24"/>
        </w:rPr>
        <w:t xml:space="preserve">– </w:t>
      </w:r>
      <w:r w:rsidR="00EB19FD">
        <w:rPr>
          <w:rFonts w:ascii="Times New Roman" w:hAnsi="Times New Roman"/>
          <w:sz w:val="24"/>
          <w:szCs w:val="24"/>
        </w:rPr>
        <w:t xml:space="preserve"> </w:t>
      </w:r>
      <w:r w:rsidR="005A4FD9" w:rsidRPr="001466E5">
        <w:rPr>
          <w:rFonts w:ascii="Times New Roman" w:hAnsi="Times New Roman"/>
          <w:sz w:val="24"/>
          <w:szCs w:val="24"/>
        </w:rPr>
        <w:t xml:space="preserve">66605,55 </w:t>
      </w:r>
      <w:r w:rsidR="005A4FD9">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программы являются средства федерального, областного и </w:t>
      </w:r>
      <w:r w:rsidR="00A74A25">
        <w:t>местного</w:t>
      </w:r>
      <w:r w:rsidRPr="00540684">
        <w:t xml:space="preserve">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Default="00632087"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9E696A" w:rsidRDefault="009E696A" w:rsidP="00406CD5">
      <w:pPr>
        <w:ind w:firstLine="709"/>
        <w:jc w:val="both"/>
        <w:rPr>
          <w:b/>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Pr="009E696A" w:rsidRDefault="00632087" w:rsidP="009E696A">
      <w:pPr>
        <w:ind w:left="42"/>
        <w:jc w:val="center"/>
        <w:rPr>
          <w:b/>
          <w:color w:val="0000CC"/>
          <w:sz w:val="26"/>
          <w:szCs w:val="26"/>
          <w:u w:val="single"/>
          <w:lang w:eastAsia="ru-RU"/>
        </w:rPr>
      </w:pPr>
      <w:r w:rsidRPr="009E696A">
        <w:rPr>
          <w:rFonts w:eastAsia="Times New Roman"/>
          <w:b/>
          <w:color w:val="0000CC"/>
          <w:sz w:val="26"/>
          <w:szCs w:val="26"/>
          <w:u w:val="single"/>
          <w:lang w:eastAsia="ru-RU"/>
        </w:rPr>
        <w:t xml:space="preserve">Подпрограмма 1  </w:t>
      </w:r>
      <w:r w:rsidRPr="009E696A">
        <w:rPr>
          <w:b/>
          <w:color w:val="0000CC"/>
          <w:sz w:val="26"/>
          <w:szCs w:val="26"/>
          <w:u w:val="single"/>
        </w:rPr>
        <w:t>«С</w:t>
      </w:r>
      <w:r w:rsidRPr="009E696A">
        <w:rPr>
          <w:b/>
          <w:color w:val="0000CC"/>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10134" w:type="dxa"/>
        <w:tblLook w:val="00A0" w:firstRow="1" w:lastRow="0" w:firstColumn="1" w:lastColumn="0" w:noHBand="0" w:noVBand="0"/>
      </w:tblPr>
      <w:tblGrid>
        <w:gridCol w:w="10134"/>
      </w:tblGrid>
      <w:tr w:rsidR="00632087" w:rsidRPr="004D300B" w:rsidTr="007555B2">
        <w:trPr>
          <w:trHeight w:val="9554"/>
        </w:trPr>
        <w:tc>
          <w:tcPr>
            <w:tcW w:w="10134" w:type="dxa"/>
            <w:vAlign w:val="center"/>
          </w:tcPr>
          <w:p w:rsidR="00632087" w:rsidRDefault="00632087" w:rsidP="00137E0F">
            <w:pPr>
              <w:jc w:val="center"/>
              <w:rPr>
                <w:b/>
              </w:rPr>
            </w:pPr>
            <w:r w:rsidRPr="004D300B">
              <w:rPr>
                <w:b/>
              </w:rPr>
              <w:t>ПАСПОРТ</w:t>
            </w:r>
            <w:r w:rsidRPr="004D300B">
              <w:rPr>
                <w:b/>
              </w:rPr>
              <w:br/>
            </w:r>
            <w:r w:rsidRPr="00426C2C">
              <w:rPr>
                <w:b/>
              </w:rPr>
              <w:t>подпрограм</w:t>
            </w:r>
            <w:r w:rsidR="00426C2C" w:rsidRPr="00426C2C">
              <w:rPr>
                <w:b/>
              </w:rPr>
              <w:t xml:space="preserve">мы </w:t>
            </w:r>
            <w:r w:rsidRPr="00426C2C">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p w:rsidR="007555B2" w:rsidRDefault="007555B2" w:rsidP="00137E0F">
            <w:pPr>
              <w:jc w:val="center"/>
              <w:rPr>
                <w:b/>
              </w:rPr>
            </w:pPr>
          </w:p>
          <w:tbl>
            <w:tblPr>
              <w:tblW w:w="9908" w:type="dxa"/>
              <w:tblLook w:val="00A0" w:firstRow="1" w:lastRow="0" w:firstColumn="1" w:lastColumn="0" w:noHBand="0" w:noVBand="0"/>
            </w:tblPr>
            <w:tblGrid>
              <w:gridCol w:w="4308"/>
              <w:gridCol w:w="5600"/>
            </w:tblGrid>
            <w:tr w:rsidR="007555B2" w:rsidRPr="004D300B" w:rsidTr="007555B2">
              <w:trPr>
                <w:trHeight w:val="709"/>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7555B2" w:rsidRPr="00F201F7" w:rsidRDefault="007555B2" w:rsidP="007555B2">
                  <w:r w:rsidRPr="00F201F7">
                    <w:t xml:space="preserve"> Администрация Таловского муниципального района  </w:t>
                  </w:r>
                </w:p>
              </w:tc>
            </w:tr>
            <w:tr w:rsidR="007555B2" w:rsidRPr="004D300B" w:rsidTr="007555B2">
              <w:trPr>
                <w:trHeight w:val="750"/>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7555B2" w:rsidRDefault="007555B2" w:rsidP="007555B2">
                  <w:r w:rsidRPr="00F201F7">
                    <w:t>Совет народных депутатов  Таловского муниципального района</w:t>
                  </w:r>
                </w:p>
                <w:p w:rsidR="007555B2" w:rsidRPr="00F201F7" w:rsidRDefault="007555B2" w:rsidP="007555B2">
                  <w:r>
                    <w:t>Ревизионная комиссия Таловского муниципального района</w:t>
                  </w:r>
                </w:p>
              </w:tc>
            </w:tr>
            <w:tr w:rsidR="007555B2" w:rsidRPr="004D300B" w:rsidTr="007555B2">
              <w:trPr>
                <w:trHeight w:val="839"/>
              </w:trPr>
              <w:tc>
                <w:tcPr>
                  <w:tcW w:w="4308" w:type="dxa"/>
                  <w:tcBorders>
                    <w:top w:val="nil"/>
                    <w:left w:val="single" w:sz="4" w:space="0" w:color="auto"/>
                    <w:bottom w:val="nil"/>
                    <w:right w:val="single" w:sz="4" w:space="0" w:color="auto"/>
                  </w:tcBorders>
                </w:tcPr>
                <w:p w:rsidR="007555B2" w:rsidRPr="00F201F7" w:rsidRDefault="007555B2" w:rsidP="007555B2">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7555B2" w:rsidRPr="00F201F7" w:rsidRDefault="007555B2" w:rsidP="007555B2">
                  <w:r w:rsidRPr="00F201F7">
                    <w:t>Администрация Таловского муниципального района,  Совет народных депутатов  Таловского муниципального района</w:t>
                  </w:r>
                </w:p>
              </w:tc>
            </w:tr>
            <w:tr w:rsidR="007555B2" w:rsidRPr="004D300B" w:rsidTr="007555B2">
              <w:trPr>
                <w:trHeight w:val="676"/>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7555B2" w:rsidRPr="00F201F7" w:rsidRDefault="007555B2" w:rsidP="007555B2">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w:t>
                  </w:r>
                  <w:r>
                    <w:t>.</w:t>
                  </w:r>
                </w:p>
                <w:p w:rsidR="007555B2" w:rsidRPr="00F201F7" w:rsidRDefault="007555B2" w:rsidP="007555B2">
                  <w:r w:rsidRPr="00F201F7">
                    <w:t>2. Обеспечение  функционирования Совета народных депутатов Таловского муниципального района</w:t>
                  </w:r>
                  <w:r>
                    <w:t xml:space="preserve">. </w:t>
                  </w:r>
                  <w:r w:rsidRPr="00F201F7">
                    <w:t xml:space="preserve"> </w:t>
                  </w:r>
                </w:p>
                <w:p w:rsidR="007555B2" w:rsidRPr="00F201F7" w:rsidRDefault="007555B2" w:rsidP="007555B2">
                  <w:pPr>
                    <w:autoSpaceDE w:val="0"/>
                    <w:autoSpaceDN w:val="0"/>
                    <w:adjustRightInd w:val="0"/>
                  </w:pPr>
                  <w:r w:rsidRPr="00F201F7">
                    <w:t xml:space="preserve">3. </w:t>
                  </w:r>
                  <w:r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7555B2" w:rsidRPr="00F201F7" w:rsidRDefault="007555B2" w:rsidP="007555B2">
                  <w:pPr>
                    <w:autoSpaceDE w:val="0"/>
                    <w:autoSpaceDN w:val="0"/>
                    <w:adjustRightInd w:val="0"/>
                    <w:jc w:val="both"/>
                  </w:pPr>
                  <w:r w:rsidRPr="00F201F7">
                    <w:t xml:space="preserve">4. </w:t>
                  </w:r>
                  <w:r w:rsidRPr="00F201F7">
                    <w:rPr>
                      <w:rFonts w:eastAsia="Times New Roman"/>
                      <w:lang w:eastAsia="ru-RU"/>
                    </w:rPr>
                    <w:t>Внедрение современных кадровых технологий</w:t>
                  </w:r>
                  <w:r>
                    <w:rPr>
                      <w:rFonts w:eastAsia="Times New Roman"/>
                      <w:lang w:eastAsia="ru-RU"/>
                    </w:rPr>
                    <w:t>.</w:t>
                  </w:r>
                  <w:r w:rsidRPr="00F201F7">
                    <w:rPr>
                      <w:rFonts w:eastAsia="Times New Roman"/>
                      <w:lang w:eastAsia="ru-RU"/>
                    </w:rPr>
                    <w:t xml:space="preserve"> </w:t>
                  </w:r>
                </w:p>
                <w:p w:rsidR="007555B2" w:rsidRPr="00F201F7" w:rsidRDefault="007555B2" w:rsidP="007555B2">
                  <w:r w:rsidRPr="00F201F7">
                    <w:t>5. Обеспечение экологической безопасности и качества окружающей среды.</w:t>
                  </w:r>
                </w:p>
                <w:p w:rsidR="007555B2" w:rsidRDefault="007555B2" w:rsidP="007555B2">
                  <w:pPr>
                    <w:rPr>
                      <w:color w:val="0000FF"/>
                    </w:rPr>
                  </w:pPr>
                  <w:r w:rsidRPr="00F201F7">
                    <w:t>6. Финансовое обеспечение других обязательств государства</w:t>
                  </w:r>
                  <w:r w:rsidRPr="00F201F7">
                    <w:rPr>
                      <w:color w:val="0000FF"/>
                    </w:rPr>
                    <w:t>.</w:t>
                  </w:r>
                </w:p>
                <w:p w:rsidR="007555B2" w:rsidRDefault="007555B2" w:rsidP="007555B2">
                  <w:r w:rsidRPr="007E0BD5">
                    <w:t>7. Развитие сети автомобильных дорог общего пользования местного значения.</w:t>
                  </w:r>
                </w:p>
                <w:p w:rsidR="007555B2" w:rsidRDefault="007555B2" w:rsidP="007555B2">
                  <w:r>
                    <w:t xml:space="preserve">8. </w:t>
                  </w:r>
                  <w:r w:rsidRPr="00F201F7">
                    <w:t xml:space="preserve">Обеспечение  функционирования </w:t>
                  </w:r>
                  <w:r>
                    <w:t>Ревизионной комиссии</w:t>
                  </w:r>
                  <w:r w:rsidRPr="00F201F7">
                    <w:t xml:space="preserve"> Таловского муниципального района</w:t>
                  </w:r>
                  <w:r>
                    <w:t>.</w:t>
                  </w:r>
                </w:p>
                <w:p w:rsidR="007555B2" w:rsidRPr="00F201F7" w:rsidRDefault="00B04BC7" w:rsidP="00B04BC7">
                  <w:r>
                    <w:t xml:space="preserve">9. </w:t>
                  </w:r>
                  <w:r w:rsidRPr="00B04BC7">
                    <w:t xml:space="preserve">Обращение с отходами, в том числе с твердыми коммунальными.        </w:t>
                  </w:r>
                  <w:r w:rsidR="007555B2" w:rsidRPr="009E632F">
                    <w:t xml:space="preserve"> </w:t>
                  </w:r>
                </w:p>
              </w:tc>
            </w:tr>
            <w:tr w:rsidR="007555B2" w:rsidRPr="004D300B" w:rsidTr="007555B2">
              <w:trPr>
                <w:trHeight w:val="375"/>
              </w:trPr>
              <w:tc>
                <w:tcPr>
                  <w:tcW w:w="4308" w:type="dxa"/>
                  <w:tcBorders>
                    <w:top w:val="nil"/>
                    <w:left w:val="single" w:sz="4" w:space="0" w:color="auto"/>
                    <w:bottom w:val="single" w:sz="4" w:space="0" w:color="auto"/>
                    <w:right w:val="single" w:sz="4" w:space="0" w:color="auto"/>
                  </w:tcBorders>
                </w:tcPr>
                <w:p w:rsidR="007555B2" w:rsidRPr="00F201F7" w:rsidRDefault="007555B2" w:rsidP="007555B2">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7555B2" w:rsidRPr="00F201F7" w:rsidRDefault="007555B2" w:rsidP="007555B2">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7555B2" w:rsidRPr="00F201F7" w:rsidRDefault="007555B2" w:rsidP="007555B2">
                  <w:r w:rsidRPr="00F201F7">
                    <w:rPr>
                      <w:rFonts w:eastAsia="Times New Roman"/>
                      <w:lang w:eastAsia="ru-RU"/>
                    </w:rPr>
                    <w:t xml:space="preserve">Повышение эффективности деятельности органов местного самоуправления муниципального района. </w:t>
                  </w:r>
                </w:p>
              </w:tc>
            </w:tr>
            <w:tr w:rsidR="007555B2" w:rsidRPr="004D300B" w:rsidTr="007555B2">
              <w:trPr>
                <w:trHeight w:val="4991"/>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Pr="009E632F" w:rsidRDefault="007555B2" w:rsidP="007555B2">
                  <w:pPr>
                    <w:jc w:val="both"/>
                  </w:pPr>
                  <w:r w:rsidRPr="009E632F">
                    <w:t xml:space="preserve"> </w:t>
                  </w:r>
                  <w:r w:rsidR="007052CF">
                    <w:t>1.</w:t>
                  </w:r>
                  <w:r w:rsidRPr="009E632F">
                    <w:t xml:space="preserve">Увеличение количества муниципальных услуг, предоставляемых в электронном виде. </w:t>
                  </w:r>
                </w:p>
                <w:p w:rsidR="007555B2" w:rsidRPr="009E632F" w:rsidRDefault="007052CF" w:rsidP="007555B2">
                  <w:pPr>
                    <w:jc w:val="both"/>
                  </w:pPr>
                  <w:r>
                    <w:t>2.</w:t>
                  </w:r>
                  <w:r w:rsidR="007555B2" w:rsidRPr="009E632F">
                    <w:t xml:space="preserve">Сокращение сроков административных процедур при предоставлении муниципальных услуг. </w:t>
                  </w:r>
                </w:p>
                <w:p w:rsidR="007555B2" w:rsidRPr="009E632F" w:rsidRDefault="007052CF" w:rsidP="007555B2">
                  <w:pPr>
                    <w:jc w:val="both"/>
                  </w:pPr>
                  <w:r>
                    <w:t>3.</w:t>
                  </w:r>
                  <w:r w:rsidR="007555B2" w:rsidRPr="009E632F">
                    <w:t xml:space="preserve">Повышение участия граждан и институтов гражданского общества в деятельности органов местного самоуправления. </w:t>
                  </w:r>
                </w:p>
                <w:p w:rsidR="007555B2" w:rsidRPr="009E632F" w:rsidRDefault="007052CF" w:rsidP="007555B2">
                  <w:pPr>
                    <w:jc w:val="both"/>
                  </w:pPr>
                  <w:r>
                    <w:t>4.</w:t>
                  </w:r>
                  <w:r w:rsidR="007555B2" w:rsidRPr="009E632F">
                    <w:t>Повышение престижа муниципальной службы и авторитета муниципальных служащих</w:t>
                  </w:r>
                </w:p>
                <w:p w:rsidR="007555B2" w:rsidRPr="009E632F" w:rsidRDefault="007052CF" w:rsidP="007555B2">
                  <w:pPr>
                    <w:jc w:val="both"/>
                  </w:pPr>
                  <w:r>
                    <w:t>5.</w:t>
                  </w:r>
                  <w:r w:rsidR="007555B2"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7555B2" w:rsidRPr="009E632F" w:rsidRDefault="007052CF" w:rsidP="007555B2">
                  <w:pPr>
                    <w:jc w:val="both"/>
                  </w:pPr>
                  <w:r>
                    <w:t>6.</w:t>
                  </w:r>
                  <w:r w:rsidR="007555B2" w:rsidRPr="009E632F">
                    <w:t>Обеспечение открытости и прозрачности деятельности администрации Таловского муниципального района и муниципальной службы.</w:t>
                  </w:r>
                </w:p>
                <w:p w:rsidR="007555B2" w:rsidRPr="00F201F7" w:rsidRDefault="007052CF" w:rsidP="007555B2">
                  <w:r>
                    <w:t>7.</w:t>
                  </w:r>
                  <w:r w:rsidR="007555B2" w:rsidRPr="009E632F">
                    <w:t>Повышение качества принимаемых нормативно-правовых актов.</w:t>
                  </w:r>
                  <w:r w:rsidR="007555B2" w:rsidRPr="00F201F7">
                    <w:t xml:space="preserve"> </w:t>
                  </w:r>
                </w:p>
              </w:tc>
            </w:tr>
            <w:tr w:rsidR="007555B2" w:rsidRPr="004D300B" w:rsidTr="007555B2">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7555B2" w:rsidRPr="00F201F7" w:rsidRDefault="00333769" w:rsidP="00333769">
                  <w:r>
                    <w:t>1.</w:t>
                  </w:r>
                  <w:r w:rsidR="007555B2" w:rsidRPr="00F201F7">
                    <w:t>Доля НПА, опротестованных прокуратурой</w:t>
                  </w:r>
                  <w:r>
                    <w:t>.</w:t>
                  </w:r>
                </w:p>
              </w:tc>
            </w:tr>
            <w:tr w:rsidR="007555B2" w:rsidRPr="004D300B" w:rsidTr="007555B2">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7555B2" w:rsidRPr="00F201F7" w:rsidRDefault="007555B2" w:rsidP="007555B2"/>
              </w:tc>
              <w:tc>
                <w:tcPr>
                  <w:tcW w:w="5600" w:type="dxa"/>
                  <w:tcBorders>
                    <w:top w:val="single" w:sz="4" w:space="0" w:color="auto"/>
                    <w:left w:val="nil"/>
                    <w:bottom w:val="single" w:sz="4" w:space="0" w:color="auto"/>
                    <w:right w:val="single" w:sz="4" w:space="0" w:color="auto"/>
                  </w:tcBorders>
                </w:tcPr>
                <w:p w:rsidR="007555B2" w:rsidRPr="00F201F7" w:rsidRDefault="00333769" w:rsidP="007555B2">
                  <w:r>
                    <w:t>2.</w:t>
                  </w:r>
                  <w:r w:rsidR="007555B2" w:rsidRPr="00F201F7">
                    <w:t xml:space="preserve">Количество НПА, опубликованных на официальном сайте администрации района. </w:t>
                  </w:r>
                </w:p>
              </w:tc>
            </w:tr>
            <w:tr w:rsidR="007555B2" w:rsidRPr="004D300B" w:rsidTr="007555B2">
              <w:trPr>
                <w:trHeight w:val="484"/>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7555B2" w:rsidRDefault="007555B2" w:rsidP="007555B2">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7555B2" w:rsidRDefault="007555B2" w:rsidP="007555B2">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55B2" w:rsidRDefault="007555B2" w:rsidP="007555B2">
                  <w:pPr>
                    <w:jc w:val="center"/>
                    <w:rPr>
                      <w:lang w:eastAsia="ru-RU"/>
                    </w:rPr>
                  </w:pPr>
                  <w:r>
                    <w:rPr>
                      <w:lang w:eastAsia="ru-RU"/>
                    </w:rPr>
                    <w:t>1 этап -2018-2023  гг</w:t>
                  </w:r>
                </w:p>
                <w:p w:rsidR="007555B2" w:rsidRPr="00F201F7" w:rsidRDefault="007555B2" w:rsidP="007555B2">
                  <w:pPr>
                    <w:jc w:val="center"/>
                    <w:rPr>
                      <w:lang w:eastAsia="ru-RU"/>
                    </w:rPr>
                  </w:pPr>
                  <w:r>
                    <w:rPr>
                      <w:lang w:eastAsia="ru-RU"/>
                    </w:rPr>
                    <w:t>2 этап- 2024-2029 гг</w:t>
                  </w:r>
                </w:p>
                <w:p w:rsidR="007555B2" w:rsidRPr="00F201F7" w:rsidRDefault="007555B2" w:rsidP="007555B2"/>
              </w:tc>
            </w:tr>
            <w:tr w:rsidR="007555B2" w:rsidRPr="004D300B" w:rsidTr="007555B2">
              <w:trPr>
                <w:trHeight w:val="129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7555B2">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E768B0" w:rsidRDefault="007555B2" w:rsidP="007555B2">
                  <w:pPr>
                    <w:pStyle w:val="ConsPlusNormal"/>
                    <w:ind w:firstLine="0"/>
                    <w:jc w:val="both"/>
                    <w:rPr>
                      <w:rFonts w:ascii="Times New Roman" w:hAnsi="Times New Roman"/>
                      <w:sz w:val="24"/>
                      <w:szCs w:val="24"/>
                    </w:rPr>
                  </w:pPr>
                  <w:r w:rsidRPr="00E768B0">
                    <w:rPr>
                      <w:rFonts w:ascii="Times New Roman" w:hAnsi="Times New Roman"/>
                      <w:sz w:val="24"/>
                      <w:szCs w:val="24"/>
                    </w:rPr>
                    <w:t xml:space="preserve">Общий объем финансирования подпрограммы </w:t>
                  </w:r>
                  <w:r w:rsidR="00E16151">
                    <w:rPr>
                      <w:rFonts w:ascii="Times New Roman" w:hAnsi="Times New Roman"/>
                      <w:sz w:val="24"/>
                      <w:szCs w:val="24"/>
                    </w:rPr>
                    <w:t>4</w:t>
                  </w:r>
                  <w:r w:rsidR="00667E77">
                    <w:rPr>
                      <w:rFonts w:ascii="Times New Roman" w:hAnsi="Times New Roman"/>
                      <w:sz w:val="24"/>
                      <w:szCs w:val="24"/>
                    </w:rPr>
                    <w:t>75270,23</w:t>
                  </w:r>
                  <w:r w:rsidRPr="00E768B0">
                    <w:rPr>
                      <w:rFonts w:ascii="Times New Roman" w:hAnsi="Times New Roman"/>
                      <w:sz w:val="24"/>
                      <w:szCs w:val="24"/>
                    </w:rPr>
                    <w:t xml:space="preserve">  тыс. руб.:</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667E77">
                    <w:rPr>
                      <w:rFonts w:ascii="Times New Roman" w:hAnsi="Times New Roman"/>
                      <w:sz w:val="24"/>
                      <w:szCs w:val="24"/>
                    </w:rPr>
                    <w:t>22372,60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Pr>
                      <w:rFonts w:ascii="Times New Roman" w:hAnsi="Times New Roman"/>
                      <w:sz w:val="24"/>
                      <w:szCs w:val="24"/>
                    </w:rPr>
                    <w:t>42,00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556,80 </w:t>
                  </w:r>
                  <w:r w:rsidRPr="00E768B0">
                    <w:rPr>
                      <w:rFonts w:ascii="Times New Roman" w:hAnsi="Times New Roman"/>
                      <w:sz w:val="24"/>
                      <w:szCs w:val="24"/>
                    </w:rPr>
                    <w:t>тыс. рублей</w:t>
                  </w:r>
                  <w:r>
                    <w:rPr>
                      <w:rFonts w:ascii="Times New Roman" w:hAnsi="Times New Roman"/>
                      <w:sz w:val="24"/>
                      <w:szCs w:val="24"/>
                    </w:rPr>
                    <w:t>;</w:t>
                  </w:r>
                </w:p>
                <w:p w:rsidR="00CC289C" w:rsidRDefault="00CC289C"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2022 год</w:t>
                  </w:r>
                  <w:r>
                    <w:rPr>
                      <w:rFonts w:ascii="Times New Roman" w:hAnsi="Times New Roman"/>
                      <w:sz w:val="24"/>
                      <w:szCs w:val="24"/>
                    </w:rPr>
                    <w:t xml:space="preserve"> – </w:t>
                  </w:r>
                  <w:r w:rsidR="008534CA">
                    <w:rPr>
                      <w:rFonts w:ascii="Times New Roman" w:hAnsi="Times New Roman"/>
                      <w:sz w:val="24"/>
                      <w:szCs w:val="24"/>
                    </w:rPr>
                    <w:t>13532,50</w:t>
                  </w:r>
                  <w:r>
                    <w:rPr>
                      <w:rFonts w:ascii="Times New Roman" w:hAnsi="Times New Roman"/>
                      <w:sz w:val="24"/>
                      <w:szCs w:val="24"/>
                    </w:rPr>
                    <w:t xml:space="preserve"> тыс. руб</w:t>
                  </w:r>
                  <w:r w:rsidR="008534CA">
                    <w:rPr>
                      <w:rFonts w:ascii="Times New Roman" w:hAnsi="Times New Roman"/>
                      <w:sz w:val="24"/>
                      <w:szCs w:val="24"/>
                    </w:rPr>
                    <w:t>лей</w:t>
                  </w:r>
                  <w:r w:rsidR="00667E77">
                    <w:rPr>
                      <w:rFonts w:ascii="Times New Roman" w:hAnsi="Times New Roman"/>
                      <w:sz w:val="24"/>
                      <w:szCs w:val="24"/>
                    </w:rPr>
                    <w:t>;</w:t>
                  </w:r>
                </w:p>
                <w:p w:rsidR="00667E77" w:rsidRDefault="00667E77"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w:t>
                  </w:r>
                  <w:r>
                    <w:rPr>
                      <w:rFonts w:ascii="Times New Roman" w:hAnsi="Times New Roman"/>
                      <w:sz w:val="24"/>
                      <w:szCs w:val="24"/>
                    </w:rPr>
                    <w:t xml:space="preserve"> –  8241,30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D26477">
                    <w:rPr>
                      <w:rFonts w:ascii="Times New Roman" w:hAnsi="Times New Roman"/>
                      <w:sz w:val="24"/>
                      <w:szCs w:val="24"/>
                    </w:rPr>
                    <w:t>73807,50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Pr>
                      <w:rFonts w:ascii="Times New Roman" w:hAnsi="Times New Roman"/>
                      <w:sz w:val="24"/>
                      <w:szCs w:val="24"/>
                    </w:rPr>
                    <w:t>3206,80</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Pr>
                      <w:rFonts w:ascii="Times New Roman" w:hAnsi="Times New Roman"/>
                      <w:sz w:val="24"/>
                      <w:szCs w:val="24"/>
                    </w:rPr>
                    <w:t xml:space="preserve">   </w:t>
                  </w:r>
                  <w:r w:rsidR="00E16151">
                    <w:rPr>
                      <w:rFonts w:ascii="Times New Roman" w:hAnsi="Times New Roman"/>
                      <w:sz w:val="24"/>
                      <w:szCs w:val="24"/>
                    </w:rPr>
                    <w:t>17202,30</w:t>
                  </w:r>
                  <w:r w:rsidRPr="00E768B0">
                    <w:rPr>
                      <w:rFonts w:ascii="Times New Roman" w:hAnsi="Times New Roman"/>
                      <w:sz w:val="24"/>
                      <w:szCs w:val="24"/>
                    </w:rPr>
                    <w:t xml:space="preserve"> тыс. рублей</w:t>
                  </w:r>
                  <w:r>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w:t>
                  </w:r>
                  <w:r w:rsidR="00D26477">
                    <w:rPr>
                      <w:rFonts w:ascii="Times New Roman" w:hAnsi="Times New Roman"/>
                      <w:sz w:val="24"/>
                      <w:szCs w:val="24"/>
                    </w:rPr>
                    <w:t>14986,70</w:t>
                  </w:r>
                  <w:r>
                    <w:rPr>
                      <w:rFonts w:ascii="Times New Roman" w:hAnsi="Times New Roman"/>
                      <w:sz w:val="24"/>
                      <w:szCs w:val="24"/>
                    </w:rPr>
                    <w:t xml:space="preserve"> </w:t>
                  </w:r>
                  <w:r w:rsidRPr="00E768B0">
                    <w:rPr>
                      <w:rFonts w:ascii="Times New Roman" w:hAnsi="Times New Roman"/>
                      <w:sz w:val="24"/>
                      <w:szCs w:val="24"/>
                    </w:rPr>
                    <w:t xml:space="preserve"> тыс. рублей</w:t>
                  </w:r>
                  <w:r>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w:t>
                  </w:r>
                  <w:r w:rsidR="00B966CC">
                    <w:rPr>
                      <w:rFonts w:ascii="Times New Roman" w:hAnsi="Times New Roman"/>
                      <w:sz w:val="24"/>
                      <w:szCs w:val="24"/>
                    </w:rPr>
                    <w:t>3492,50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w:t>
                  </w:r>
                  <w:r w:rsidR="00B966CC">
                    <w:rPr>
                      <w:rFonts w:ascii="Times New Roman" w:hAnsi="Times New Roman"/>
                      <w:sz w:val="24"/>
                      <w:szCs w:val="24"/>
                    </w:rPr>
                    <w:t>597,30</w:t>
                  </w:r>
                  <w:r w:rsidR="00EB19FD">
                    <w:rPr>
                      <w:rFonts w:ascii="Times New Roman" w:hAnsi="Times New Roman"/>
                      <w:sz w:val="24"/>
                      <w:szCs w:val="24"/>
                    </w:rPr>
                    <w:t xml:space="preserve">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xml:space="preserve">- </w:t>
                  </w:r>
                  <w:r w:rsidR="00EB19FD">
                    <w:rPr>
                      <w:rFonts w:ascii="Times New Roman" w:hAnsi="Times New Roman"/>
                      <w:sz w:val="24"/>
                      <w:szCs w:val="24"/>
                    </w:rPr>
                    <w:t xml:space="preserve">   3721,40 </w:t>
                  </w:r>
                  <w:r w:rsidR="00EB19FD" w:rsidRPr="00E768B0">
                    <w:rPr>
                      <w:rFonts w:ascii="Times New Roman" w:hAnsi="Times New Roman"/>
                      <w:sz w:val="24"/>
                      <w:szCs w:val="24"/>
                    </w:rPr>
                    <w:t xml:space="preserve"> тыс. рублей</w:t>
                  </w:r>
                  <w:r w:rsidR="00EB19FD">
                    <w:rPr>
                      <w:rFonts w:ascii="Times New Roman" w:hAnsi="Times New Roman"/>
                      <w:sz w:val="24"/>
                      <w:szCs w:val="24"/>
                    </w:rPr>
                    <w:t>;</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D26477">
                    <w:rPr>
                      <w:rFonts w:ascii="Times New Roman" w:hAnsi="Times New Roman"/>
                      <w:sz w:val="24"/>
                      <w:szCs w:val="24"/>
                    </w:rPr>
                    <w:t>379090,13</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lastRenderedPageBreak/>
                    <w:t>2019 год –  2</w:t>
                  </w:r>
                  <w:r>
                    <w:rPr>
                      <w:rFonts w:ascii="Times New Roman" w:hAnsi="Times New Roman"/>
                      <w:sz w:val="24"/>
                      <w:szCs w:val="24"/>
                    </w:rPr>
                    <w:t>7427,60</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Pr>
                      <w:rFonts w:ascii="Times New Roman" w:hAnsi="Times New Roman"/>
                      <w:sz w:val="24"/>
                      <w:szCs w:val="24"/>
                    </w:rPr>
                    <w:t xml:space="preserve">26175,70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87410A">
                    <w:rPr>
                      <w:rFonts w:ascii="Times New Roman" w:hAnsi="Times New Roman"/>
                      <w:sz w:val="24"/>
                      <w:szCs w:val="24"/>
                    </w:rPr>
                    <w:t>8697,23</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Pr="00E768B0"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  </w:t>
                  </w:r>
                  <w:r w:rsidR="00B966CC">
                    <w:rPr>
                      <w:rFonts w:ascii="Times New Roman" w:hAnsi="Times New Roman"/>
                      <w:sz w:val="24"/>
                      <w:szCs w:val="24"/>
                    </w:rPr>
                    <w:t>44201,30</w:t>
                  </w:r>
                  <w:r>
                    <w:rPr>
                      <w:rFonts w:ascii="Times New Roman" w:hAnsi="Times New Roman"/>
                      <w:sz w:val="24"/>
                      <w:szCs w:val="24"/>
                    </w:rPr>
                    <w:t xml:space="preserve"> </w:t>
                  </w:r>
                  <w:r w:rsidRPr="00E768B0">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2023 год –  </w:t>
                  </w:r>
                  <w:r w:rsidR="00D26477">
                    <w:rPr>
                      <w:rFonts w:ascii="Times New Roman" w:hAnsi="Times New Roman"/>
                      <w:sz w:val="24"/>
                      <w:szCs w:val="24"/>
                    </w:rPr>
                    <w:t>51296,60</w:t>
                  </w:r>
                  <w:r>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2024 год</w:t>
                  </w:r>
                  <w:r w:rsidR="00EB19FD" w:rsidRPr="00E768B0">
                    <w:rPr>
                      <w:rFonts w:ascii="Times New Roman" w:hAnsi="Times New Roman"/>
                      <w:sz w:val="24"/>
                      <w:szCs w:val="24"/>
                    </w:rPr>
                    <w:t xml:space="preserve">–  </w:t>
                  </w:r>
                  <w:r w:rsidR="0087410A">
                    <w:rPr>
                      <w:rFonts w:ascii="Times New Roman" w:hAnsi="Times New Roman"/>
                      <w:sz w:val="24"/>
                      <w:szCs w:val="24"/>
                    </w:rPr>
                    <w:t xml:space="preserve"> 3</w:t>
                  </w:r>
                  <w:r w:rsidR="00B966CC">
                    <w:rPr>
                      <w:rFonts w:ascii="Times New Roman" w:hAnsi="Times New Roman"/>
                      <w:sz w:val="24"/>
                      <w:szCs w:val="24"/>
                    </w:rPr>
                    <w:t>5195,90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2025 год</w:t>
                  </w:r>
                  <w:r w:rsidR="00EB19FD" w:rsidRPr="00E768B0">
                    <w:rPr>
                      <w:rFonts w:ascii="Times New Roman" w:hAnsi="Times New Roman"/>
                      <w:sz w:val="24"/>
                      <w:szCs w:val="24"/>
                    </w:rPr>
                    <w:t xml:space="preserve">–  </w:t>
                  </w:r>
                  <w:r w:rsidR="00B966CC">
                    <w:rPr>
                      <w:rFonts w:ascii="Times New Roman" w:hAnsi="Times New Roman"/>
                      <w:sz w:val="24"/>
                      <w:szCs w:val="24"/>
                    </w:rPr>
                    <w:t>35195,90</w:t>
                  </w:r>
                  <w:r w:rsidR="00EB19FD">
                    <w:rPr>
                      <w:rFonts w:ascii="Times New Roman" w:hAnsi="Times New Roman"/>
                      <w:sz w:val="24"/>
                      <w:szCs w:val="24"/>
                    </w:rPr>
                    <w:t xml:space="preserve">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2026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2027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2028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EB19FD" w:rsidRDefault="007555B2" w:rsidP="00EB19FD">
                  <w:pPr>
                    <w:pStyle w:val="ConsPlusNormal"/>
                    <w:ind w:firstLine="540"/>
                    <w:jc w:val="both"/>
                    <w:rPr>
                      <w:rFonts w:ascii="Times New Roman" w:hAnsi="Times New Roman"/>
                      <w:sz w:val="24"/>
                      <w:szCs w:val="24"/>
                    </w:rPr>
                  </w:pPr>
                  <w:r>
                    <w:rPr>
                      <w:rFonts w:ascii="Times New Roman" w:hAnsi="Times New Roman"/>
                      <w:sz w:val="24"/>
                      <w:szCs w:val="24"/>
                    </w:rPr>
                    <w:t>2029 год</w:t>
                  </w:r>
                  <w:r w:rsidR="00EB19FD" w:rsidRPr="00E768B0">
                    <w:rPr>
                      <w:rFonts w:ascii="Times New Roman" w:hAnsi="Times New Roman"/>
                      <w:sz w:val="24"/>
                      <w:szCs w:val="24"/>
                    </w:rPr>
                    <w:t>–  2</w:t>
                  </w:r>
                  <w:r w:rsidR="00EB19FD">
                    <w:rPr>
                      <w:rFonts w:ascii="Times New Roman" w:hAnsi="Times New Roman"/>
                      <w:sz w:val="24"/>
                      <w:szCs w:val="24"/>
                    </w:rPr>
                    <w:t>6392,10  тыс. рублей.</w:t>
                  </w:r>
                </w:p>
                <w:p w:rsidR="007555B2" w:rsidRPr="00E768B0" w:rsidRDefault="007555B2" w:rsidP="007555B2">
                  <w:pPr>
                    <w:pStyle w:val="ConsPlusNormal"/>
                    <w:ind w:firstLine="540"/>
                    <w:jc w:val="both"/>
                  </w:pPr>
                </w:p>
              </w:tc>
            </w:tr>
            <w:tr w:rsidR="007555B2" w:rsidRPr="004D300B" w:rsidTr="007555B2">
              <w:trPr>
                <w:trHeight w:val="1125"/>
              </w:trPr>
              <w:tc>
                <w:tcPr>
                  <w:tcW w:w="4308" w:type="dxa"/>
                  <w:tcBorders>
                    <w:top w:val="single" w:sz="4" w:space="0" w:color="auto"/>
                    <w:left w:val="single" w:sz="4" w:space="0" w:color="auto"/>
                    <w:bottom w:val="single" w:sz="4" w:space="0" w:color="auto"/>
                    <w:right w:val="single" w:sz="4" w:space="0" w:color="auto"/>
                  </w:tcBorders>
                </w:tcPr>
                <w:p w:rsidR="007555B2" w:rsidRPr="00F201F7" w:rsidRDefault="007555B2" w:rsidP="00EB19FD">
                  <w:r w:rsidRPr="00F201F7">
                    <w:lastRenderedPageBreak/>
                    <w:t xml:space="preserve">Ожидаемые конечные результаты </w:t>
                  </w:r>
                  <w:r w:rsidR="00EB19FD">
                    <w:t>ре</w:t>
                  </w:r>
                  <w:r w:rsidRPr="00F201F7">
                    <w:t>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7555B2" w:rsidRPr="003248CB" w:rsidRDefault="007555B2" w:rsidP="007555B2">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7555B2" w:rsidRPr="003248CB" w:rsidRDefault="007555B2" w:rsidP="007555B2">
                  <w:r w:rsidRPr="003248CB">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7555B2" w:rsidRPr="003248CB" w:rsidRDefault="007555B2" w:rsidP="007555B2">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7555B2" w:rsidRPr="003248CB" w:rsidRDefault="007555B2" w:rsidP="007555B2">
                  <w:r w:rsidRPr="003248CB">
                    <w:t>- повышение качества предоставляемых муниципальных услуг;</w:t>
                  </w:r>
                </w:p>
                <w:p w:rsidR="007555B2" w:rsidRDefault="007555B2" w:rsidP="007555B2">
                  <w:r w:rsidRPr="003248CB">
                    <w:t xml:space="preserve">- повышение престижа муниципальной службы.  </w:t>
                  </w:r>
                </w:p>
                <w:p w:rsidR="00EB19FD" w:rsidRDefault="00EB19FD" w:rsidP="007555B2"/>
                <w:p w:rsidR="00EB19FD" w:rsidRDefault="00EB19FD" w:rsidP="007555B2"/>
                <w:p w:rsidR="00EB19FD" w:rsidRPr="003248CB" w:rsidRDefault="00EB19FD" w:rsidP="007555B2"/>
              </w:tc>
            </w:tr>
          </w:tbl>
          <w:p w:rsidR="007555B2" w:rsidRPr="004D300B" w:rsidRDefault="007555B2" w:rsidP="00137E0F">
            <w:pPr>
              <w:jc w:val="center"/>
            </w:pPr>
          </w:p>
        </w:tc>
      </w:tr>
    </w:tbl>
    <w:p w:rsidR="00632087" w:rsidRPr="00BB70F3" w:rsidRDefault="00632087" w:rsidP="00406CD5">
      <w:pPr>
        <w:ind w:firstLine="709"/>
        <w:jc w:val="center"/>
        <w:rPr>
          <w:b/>
          <w:color w:val="000000"/>
          <w:sz w:val="26"/>
          <w:szCs w:val="26"/>
        </w:rPr>
      </w:pPr>
      <w:r w:rsidRPr="00BB70F3">
        <w:rPr>
          <w:b/>
          <w:color w:val="000000"/>
          <w:sz w:val="26"/>
          <w:szCs w:val="26"/>
        </w:rPr>
        <w:lastRenderedPageBreak/>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w:t>
      </w:r>
      <w:r w:rsidR="00EB19FD">
        <w:t>35</w:t>
      </w:r>
      <w:r w:rsidRPr="00F201F7">
        <w:t xml:space="preserve"> года, Стратегии социально-экономического развития Таловского муниципального района  до 20</w:t>
      </w:r>
      <w:r w:rsidR="00EB19FD">
        <w:t>35</w:t>
      </w:r>
      <w:r w:rsidRPr="00F201F7">
        <w:t xml:space="preserve">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w:t>
      </w:r>
      <w:r w:rsidRPr="00F201F7">
        <w:lastRenderedPageBreak/>
        <w:t xml:space="preserve">постановлениях и распоряжениях Правительства Российской Федерации, постановлениях и распоряжениях Губернатора и Правительства Воронежской области;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-с</w:t>
      </w:r>
      <w:r w:rsidR="00632087" w:rsidRPr="00F201F7">
        <w:rPr>
          <w:rFonts w:eastAsia="Times New Roman"/>
          <w:lang w:eastAsia="ru-RU"/>
        </w:rPr>
        <w:t>овершенствование системы муниципального управления Таловского муниципального района</w:t>
      </w:r>
      <w:r>
        <w:rPr>
          <w:rFonts w:eastAsia="Times New Roman"/>
          <w:lang w:eastAsia="ru-RU"/>
        </w:rPr>
        <w:t>;</w:t>
      </w:r>
      <w:r w:rsidR="00632087" w:rsidRPr="00F201F7">
        <w:rPr>
          <w:rFonts w:eastAsia="Times New Roman"/>
          <w:lang w:eastAsia="ru-RU"/>
        </w:rPr>
        <w:t xml:space="preserve">  </w:t>
      </w:r>
    </w:p>
    <w:p w:rsidR="00632087" w:rsidRPr="00F201F7" w:rsidRDefault="00262AEA" w:rsidP="00406CD5">
      <w:pPr>
        <w:autoSpaceDE w:val="0"/>
        <w:autoSpaceDN w:val="0"/>
        <w:adjustRightInd w:val="0"/>
        <w:jc w:val="both"/>
        <w:rPr>
          <w:rFonts w:eastAsia="Times New Roman"/>
          <w:lang w:eastAsia="ru-RU"/>
        </w:rPr>
      </w:pPr>
      <w:r>
        <w:rPr>
          <w:rFonts w:eastAsia="Times New Roman"/>
          <w:lang w:eastAsia="ru-RU"/>
        </w:rPr>
        <w:t>-п</w:t>
      </w:r>
      <w:r w:rsidR="00632087" w:rsidRPr="00F201F7">
        <w:rPr>
          <w:rFonts w:eastAsia="Times New Roman"/>
          <w:lang w:eastAsia="ru-RU"/>
        </w:rPr>
        <w:t xml:space="preserve">овышение эффективности деятельности органов местного самоуправления муниципального района.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7052CF" w:rsidP="00406CD5">
      <w:pPr>
        <w:jc w:val="both"/>
        <w:rPr>
          <w:color w:val="000000"/>
        </w:rPr>
      </w:pPr>
      <w:r>
        <w:rPr>
          <w:color w:val="000000"/>
        </w:rPr>
        <w:t>1.У</w:t>
      </w:r>
      <w:r w:rsidR="00632087" w:rsidRPr="00F201F7">
        <w:rPr>
          <w:color w:val="000000"/>
        </w:rPr>
        <w:t>величение количества муниципальных услуг, предоставляемых в электронном виде</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2.С</w:t>
      </w:r>
      <w:r w:rsidR="00632087" w:rsidRPr="00F201F7">
        <w:rPr>
          <w:color w:val="000000"/>
        </w:rPr>
        <w:t>окращение сроков административных процедур при пре</w:t>
      </w:r>
      <w:r w:rsidR="00262AEA">
        <w:rPr>
          <w:color w:val="000000"/>
        </w:rPr>
        <w:t>доставлении муниципальных услуг</w:t>
      </w:r>
      <w:r>
        <w:rPr>
          <w:color w:val="000000"/>
        </w:rPr>
        <w:t>.</w:t>
      </w:r>
      <w:r w:rsidR="00632087" w:rsidRPr="00F201F7">
        <w:rPr>
          <w:color w:val="000000"/>
        </w:rPr>
        <w:t xml:space="preserve"> </w:t>
      </w:r>
    </w:p>
    <w:p w:rsidR="00632087" w:rsidRPr="00F201F7" w:rsidRDefault="007052CF" w:rsidP="00406CD5">
      <w:pPr>
        <w:jc w:val="both"/>
        <w:rPr>
          <w:color w:val="000000"/>
        </w:rPr>
      </w:pPr>
      <w:r>
        <w:rPr>
          <w:color w:val="000000"/>
        </w:rPr>
        <w:t>3.П</w:t>
      </w:r>
      <w:r w:rsidR="00632087" w:rsidRPr="00F201F7">
        <w:rPr>
          <w:color w:val="000000"/>
        </w:rPr>
        <w:t xml:space="preserve">овышение участия граждан и институтов гражданского общества в деятельности </w:t>
      </w:r>
      <w:r w:rsidR="00262AEA">
        <w:rPr>
          <w:color w:val="000000"/>
        </w:rPr>
        <w:t>органов местного самоуправления</w:t>
      </w:r>
      <w:r>
        <w:rPr>
          <w:color w:val="000000"/>
        </w:rPr>
        <w:t>.</w:t>
      </w:r>
      <w:r w:rsidR="00632087" w:rsidRPr="00F201F7">
        <w:rPr>
          <w:color w:val="000000"/>
        </w:rPr>
        <w:t xml:space="preserve"> </w:t>
      </w:r>
    </w:p>
    <w:p w:rsidR="00632087" w:rsidRPr="00F201F7" w:rsidRDefault="007052CF" w:rsidP="00406CD5">
      <w:pPr>
        <w:jc w:val="both"/>
      </w:pPr>
      <w:r>
        <w:t>4.П</w:t>
      </w:r>
      <w:r w:rsidR="00632087" w:rsidRPr="00F201F7">
        <w:t>овышение престижа муниципальной службы и авторитета муниципальных служащих</w:t>
      </w:r>
      <w:r>
        <w:t>.</w:t>
      </w:r>
    </w:p>
    <w:p w:rsidR="00632087" w:rsidRPr="00F201F7" w:rsidRDefault="007052CF" w:rsidP="00406CD5">
      <w:pPr>
        <w:jc w:val="both"/>
      </w:pPr>
      <w:r>
        <w:t>5.В</w:t>
      </w:r>
      <w:r w:rsidR="00632087" w:rsidRPr="00F201F7">
        <w:t>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w:t>
      </w:r>
      <w:r w:rsidR="00262AEA">
        <w:t>;</w:t>
      </w:r>
      <w:r w:rsidR="00632087" w:rsidRPr="00F201F7">
        <w:t xml:space="preserve">  </w:t>
      </w:r>
    </w:p>
    <w:p w:rsidR="00632087" w:rsidRPr="00F201F7" w:rsidRDefault="007052CF" w:rsidP="00406CD5">
      <w:pPr>
        <w:jc w:val="both"/>
      </w:pPr>
      <w:r>
        <w:t>6.О</w:t>
      </w:r>
      <w:r w:rsidR="00632087" w:rsidRPr="00F201F7">
        <w:t>беспечение открытости и прозрачности деятельности администрации Таловского муниципального района и муниципальной службы</w:t>
      </w:r>
      <w:r w:rsidR="00262AEA">
        <w:t>;</w:t>
      </w:r>
    </w:p>
    <w:p w:rsidR="00632087" w:rsidRPr="00F201F7" w:rsidRDefault="007052CF" w:rsidP="00406CD5">
      <w:pPr>
        <w:jc w:val="both"/>
      </w:pPr>
      <w:r>
        <w:t>7.П</w:t>
      </w:r>
      <w:r w:rsidR="00632087" w:rsidRPr="00F201F7">
        <w:t xml:space="preserve">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1A2737">
            <w:r w:rsidRPr="00F201F7">
              <w:t xml:space="preserve">1. </w:t>
            </w:r>
            <w:r w:rsidR="00D26477">
              <w:t xml:space="preserve">   </w:t>
            </w:r>
            <w:r w:rsidRPr="00F201F7">
              <w:t>Доля НПА, опротестованных прокуратурой</w:t>
            </w:r>
            <w:r w:rsidR="001A2737">
              <w:t>.</w:t>
            </w:r>
          </w:p>
        </w:tc>
      </w:tr>
      <w:tr w:rsidR="00632087" w:rsidRPr="00F201F7" w:rsidTr="00406CD5">
        <w:trPr>
          <w:trHeight w:val="524"/>
        </w:trPr>
        <w:tc>
          <w:tcPr>
            <w:tcW w:w="9908" w:type="dxa"/>
          </w:tcPr>
          <w:p w:rsidR="00632087" w:rsidRDefault="00632087" w:rsidP="005C3675">
            <w:pPr>
              <w:numPr>
                <w:ilvl w:val="0"/>
                <w:numId w:val="5"/>
              </w:numPr>
            </w:pPr>
            <w:r w:rsidRPr="00F201F7">
              <w:t xml:space="preserve">Количество НПА, опубликованных на официальном сайте администрации района. </w:t>
            </w:r>
          </w:p>
          <w:p w:rsidR="001A2737" w:rsidRPr="00F201F7" w:rsidRDefault="001A2737" w:rsidP="005C3675">
            <w:pPr>
              <w:numPr>
                <w:ilvl w:val="0"/>
                <w:numId w:val="5"/>
              </w:numPr>
            </w:pPr>
            <w:r>
              <w:t>Количество приобретенных контейнеров.</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r w:rsidR="00262AEA">
        <w:rPr>
          <w:color w:val="000000"/>
        </w:rPr>
        <w:t>;</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r w:rsidR="00262AEA">
        <w:rPr>
          <w:color w:val="000000"/>
        </w:rPr>
        <w:t>;</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w:t>
      </w:r>
      <w:r w:rsidR="00262AEA">
        <w:t>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7555B2" w:rsidRDefault="00632087" w:rsidP="007555B2">
      <w:pPr>
        <w:jc w:val="center"/>
        <w:rPr>
          <w:lang w:eastAsia="ru-RU"/>
        </w:rPr>
      </w:pPr>
      <w:r w:rsidRPr="00F201F7">
        <w:t>Реализация подпрограммы рассчитана на 2018 - 202</w:t>
      </w:r>
      <w:r w:rsidR="007555B2">
        <w:t>9</w:t>
      </w:r>
      <w:r w:rsidRPr="00F201F7">
        <w:t xml:space="preserve"> годы. </w:t>
      </w:r>
      <w:r w:rsidR="007555B2" w:rsidRPr="00F201F7">
        <w:rPr>
          <w:lang w:eastAsia="ru-RU"/>
        </w:rPr>
        <w:t xml:space="preserve">Реализуется в </w:t>
      </w:r>
      <w:r w:rsidR="007555B2">
        <w:rPr>
          <w:lang w:eastAsia="ru-RU"/>
        </w:rPr>
        <w:t xml:space="preserve">2 </w:t>
      </w:r>
      <w:r w:rsidR="007555B2" w:rsidRPr="00F201F7">
        <w:rPr>
          <w:lang w:eastAsia="ru-RU"/>
        </w:rPr>
        <w:t xml:space="preserve"> этап</w:t>
      </w:r>
      <w:r w:rsidR="007555B2">
        <w:rPr>
          <w:lang w:eastAsia="ru-RU"/>
        </w:rPr>
        <w:t>а:</w:t>
      </w:r>
    </w:p>
    <w:p w:rsidR="007555B2" w:rsidRDefault="007555B2" w:rsidP="007555B2">
      <w:pPr>
        <w:rPr>
          <w:lang w:eastAsia="ru-RU"/>
        </w:rPr>
      </w:pPr>
      <w:r>
        <w:rPr>
          <w:lang w:eastAsia="ru-RU"/>
        </w:rPr>
        <w:t>1 этап -2018-2023  гг</w:t>
      </w:r>
      <w:r w:rsidR="00BB0480">
        <w:rPr>
          <w:lang w:eastAsia="ru-RU"/>
        </w:rPr>
        <w:t>.</w:t>
      </w:r>
    </w:p>
    <w:p w:rsidR="007555B2" w:rsidRDefault="007555B2" w:rsidP="007555B2">
      <w:pPr>
        <w:rPr>
          <w:lang w:eastAsia="ru-RU"/>
        </w:rPr>
      </w:pPr>
      <w:r>
        <w:rPr>
          <w:lang w:eastAsia="ru-RU"/>
        </w:rPr>
        <w:lastRenderedPageBreak/>
        <w:t>2 этап- 2024-2029 гг</w:t>
      </w:r>
      <w:r w:rsidR="00BB0480">
        <w:rPr>
          <w:lang w:eastAsia="ru-RU"/>
        </w:rPr>
        <w:t>.</w:t>
      </w:r>
    </w:p>
    <w:p w:rsidR="00206A63" w:rsidRPr="00F201F7" w:rsidRDefault="00206A63" w:rsidP="007555B2">
      <w:pPr>
        <w:rPr>
          <w:lang w:eastAsia="ru-RU"/>
        </w:rPr>
      </w:pPr>
    </w:p>
    <w:p w:rsidR="00632087" w:rsidRDefault="00632087" w:rsidP="00ED7762">
      <w:pPr>
        <w:ind w:firstLine="709"/>
        <w:jc w:val="center"/>
        <w:rPr>
          <w:b/>
          <w:color w:val="000000"/>
          <w:sz w:val="26"/>
          <w:szCs w:val="26"/>
        </w:rPr>
      </w:pPr>
      <w:r w:rsidRPr="008F5E7D">
        <w:rPr>
          <w:b/>
          <w:color w:val="000000"/>
          <w:sz w:val="26"/>
          <w:szCs w:val="26"/>
        </w:rPr>
        <w:t xml:space="preserve">Раздел </w:t>
      </w:r>
      <w:r w:rsidR="00ED7762" w:rsidRPr="008F5E7D">
        <w:rPr>
          <w:b/>
          <w:color w:val="000000"/>
          <w:sz w:val="26"/>
          <w:szCs w:val="26"/>
        </w:rPr>
        <w:t>2</w:t>
      </w:r>
      <w:r w:rsidRPr="008F5E7D">
        <w:rPr>
          <w:b/>
          <w:color w:val="000000"/>
          <w:sz w:val="26"/>
          <w:szCs w:val="26"/>
        </w:rPr>
        <w:t>. Характеристика основных мероприятий</w:t>
      </w:r>
      <w:r w:rsidR="00ED7762" w:rsidRPr="008F5E7D">
        <w:rPr>
          <w:b/>
          <w:color w:val="000000"/>
          <w:sz w:val="26"/>
          <w:szCs w:val="26"/>
        </w:rPr>
        <w:t xml:space="preserve"> и мероприятий  подпрограммы</w:t>
      </w:r>
      <w:r w:rsidR="008E5422" w:rsidRPr="008F5E7D">
        <w:rPr>
          <w:b/>
          <w:color w:val="000000"/>
          <w:sz w:val="26"/>
          <w:szCs w:val="26"/>
        </w:rPr>
        <w:t>.</w:t>
      </w:r>
    </w:p>
    <w:p w:rsidR="00F36622" w:rsidRDefault="00F36622" w:rsidP="00ED7762">
      <w:pPr>
        <w:ind w:firstLine="709"/>
        <w:jc w:val="center"/>
        <w:rPr>
          <w:b/>
          <w:color w:val="000000"/>
          <w:sz w:val="26"/>
          <w:szCs w:val="26"/>
        </w:rPr>
      </w:pPr>
    </w:p>
    <w:p w:rsidR="00F36622" w:rsidRDefault="00632087" w:rsidP="00406CD5">
      <w:pPr>
        <w:autoSpaceDE w:val="0"/>
        <w:autoSpaceDN w:val="0"/>
        <w:adjustRightInd w:val="0"/>
        <w:jc w:val="both"/>
      </w:pPr>
      <w:r w:rsidRPr="0021527E">
        <w:rPr>
          <w:b/>
          <w:u w:val="single"/>
        </w:rPr>
        <w:t>Мероприятие 1.</w:t>
      </w:r>
      <w:r w:rsidRPr="0021527E">
        <w:t xml:space="preserve">  Обеспечение  функционирования  администрации Таловского муниципального района</w:t>
      </w:r>
      <w:r w:rsidR="00F36622" w:rsidRPr="0021527E">
        <w:t>.</w:t>
      </w:r>
    </w:p>
    <w:p w:rsidR="00632087" w:rsidRPr="00F201F7" w:rsidRDefault="00F36622" w:rsidP="00406CD5">
      <w:pPr>
        <w:autoSpaceDE w:val="0"/>
        <w:autoSpaceDN w:val="0"/>
        <w:adjustRightInd w:val="0"/>
        <w:jc w:val="both"/>
        <w:rPr>
          <w:rFonts w:eastAsia="Times New Roman"/>
          <w:lang w:eastAsia="ru-RU"/>
        </w:rPr>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00632087"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0172BF">
        <w:rPr>
          <w:rFonts w:ascii="Times New Roman" w:hAnsi="Times New Roman"/>
          <w:sz w:val="24"/>
          <w:szCs w:val="24"/>
        </w:rPr>
        <w:t xml:space="preserve">из федерального, областного, местного бюджетов </w:t>
      </w:r>
      <w:r w:rsidR="00594700">
        <w:rPr>
          <w:rFonts w:ascii="Times New Roman" w:hAnsi="Times New Roman"/>
          <w:sz w:val="24"/>
          <w:szCs w:val="24"/>
        </w:rPr>
        <w:t>294289,50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711695">
        <w:rPr>
          <w:rFonts w:ascii="Times New Roman" w:hAnsi="Times New Roman"/>
          <w:sz w:val="24"/>
          <w:szCs w:val="24"/>
        </w:rPr>
        <w:t>3997,30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E16151">
        <w:rPr>
          <w:rFonts w:ascii="Times New Roman" w:hAnsi="Times New Roman"/>
          <w:sz w:val="24"/>
          <w:szCs w:val="24"/>
        </w:rPr>
        <w:t>27</w:t>
      </w:r>
      <w:r w:rsidR="00910D75">
        <w:rPr>
          <w:rFonts w:ascii="Times New Roman" w:hAnsi="Times New Roman"/>
          <w:sz w:val="24"/>
          <w:szCs w:val="24"/>
        </w:rPr>
        <w:t>226,30</w:t>
      </w:r>
      <w:r w:rsidR="001466E5">
        <w:rPr>
          <w:rFonts w:ascii="Times New Roman" w:hAnsi="Times New Roman"/>
          <w:sz w:val="24"/>
          <w:szCs w:val="24"/>
        </w:rPr>
        <w:t xml:space="preserve">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594700">
        <w:rPr>
          <w:rFonts w:ascii="Times New Roman" w:hAnsi="Times New Roman"/>
          <w:sz w:val="24"/>
          <w:szCs w:val="24"/>
        </w:rPr>
        <w:t>31343,60</w:t>
      </w:r>
      <w:r w:rsidR="001466E5">
        <w:rPr>
          <w:rFonts w:ascii="Times New Roman" w:hAnsi="Times New Roman"/>
          <w:sz w:val="24"/>
          <w:szCs w:val="24"/>
        </w:rPr>
        <w:t xml:space="preserve"> </w:t>
      </w:r>
      <w:r w:rsidR="00967116">
        <w:rPr>
          <w:rFonts w:ascii="Times New Roman" w:hAnsi="Times New Roman"/>
          <w:sz w:val="24"/>
          <w:szCs w:val="24"/>
        </w:rPr>
        <w:t xml:space="preserve"> </w:t>
      </w:r>
      <w:r w:rsidR="00206A63">
        <w:rPr>
          <w:rFonts w:ascii="Times New Roman" w:hAnsi="Times New Roman"/>
          <w:sz w:val="24"/>
          <w:szCs w:val="24"/>
        </w:rPr>
        <w:t>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910D75">
        <w:rPr>
          <w:rFonts w:ascii="Times New Roman" w:hAnsi="Times New Roman"/>
          <w:sz w:val="24"/>
          <w:szCs w:val="24"/>
        </w:rPr>
        <w:t>30064,50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910D75">
        <w:rPr>
          <w:rFonts w:ascii="Times New Roman" w:hAnsi="Times New Roman"/>
          <w:sz w:val="24"/>
          <w:szCs w:val="24"/>
        </w:rPr>
        <w:t>30180,50</w:t>
      </w:r>
      <w:r w:rsidR="00206A63">
        <w:rPr>
          <w:rFonts w:ascii="Times New Roman" w:hAnsi="Times New Roman"/>
          <w:sz w:val="24"/>
          <w:szCs w:val="24"/>
        </w:rPr>
        <w:t xml:space="preserve">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7555B2" w:rsidP="00206A63">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22101,00  тыс. рублей;</w:t>
      </w:r>
    </w:p>
    <w:p w:rsidR="00206A63" w:rsidRPr="00F201F7" w:rsidRDefault="00BB0480" w:rsidP="00206A63">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 xml:space="preserve"> </w:t>
      </w:r>
      <w:r w:rsidR="00206A63" w:rsidRPr="00F201F7">
        <w:rPr>
          <w:rFonts w:ascii="Times New Roman" w:hAnsi="Times New Roman"/>
          <w:sz w:val="24"/>
          <w:szCs w:val="24"/>
        </w:rPr>
        <w:t xml:space="preserve"> </w:t>
      </w:r>
      <w:r w:rsidR="00206A63">
        <w:rPr>
          <w:rFonts w:ascii="Times New Roman" w:hAnsi="Times New Roman"/>
          <w:sz w:val="24"/>
          <w:szCs w:val="24"/>
        </w:rPr>
        <w:t xml:space="preserve">22101,00  </w:t>
      </w:r>
      <w:r w:rsidR="00206A63"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F36622" w:rsidRDefault="00632087" w:rsidP="00406CD5">
      <w:pPr>
        <w:autoSpaceDE w:val="0"/>
        <w:autoSpaceDN w:val="0"/>
        <w:adjustRightInd w:val="0"/>
        <w:jc w:val="both"/>
      </w:pPr>
      <w:r w:rsidRPr="00F201F7">
        <w:rPr>
          <w:b/>
          <w:u w:val="single"/>
        </w:rPr>
        <w:t>Мероприятие 2.</w:t>
      </w:r>
      <w:r>
        <w:rPr>
          <w:b/>
          <w:u w:val="single"/>
        </w:rPr>
        <w:t xml:space="preserve"> </w:t>
      </w:r>
      <w:r w:rsidRPr="00F201F7">
        <w:t>Обеспечение  функционирования Совета народных депутатов Таловского муниципального района</w:t>
      </w:r>
      <w:r w:rsidR="00F36622">
        <w:t>.</w:t>
      </w:r>
    </w:p>
    <w:p w:rsidR="00632087" w:rsidRPr="00F201F7" w:rsidRDefault="00F36622" w:rsidP="00406CD5">
      <w:pPr>
        <w:autoSpaceDE w:val="0"/>
        <w:autoSpaceDN w:val="0"/>
        <w:adjustRightInd w:val="0"/>
        <w:jc w:val="both"/>
      </w:pPr>
      <w:r>
        <w:t xml:space="preserve">         Данное мероприятие предусматривает </w:t>
      </w:r>
      <w:r w:rsidR="00632087" w:rsidRPr="00F201F7">
        <w:t xml:space="preserve">своевременное и качественное материально-техническое обеспечение деятельности Совета народных депутатов Таловского муниципального района. </w:t>
      </w:r>
      <w:r w:rsidR="00632087" w:rsidRPr="00F201F7">
        <w:rPr>
          <w:rFonts w:eastAsia="Times New Roman"/>
          <w:lang w:eastAsia="ru-RU"/>
        </w:rPr>
        <w:t>Использование современных информационно-коммуникационных технологий.</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00632087" w:rsidRPr="00F201F7">
        <w:rPr>
          <w:rFonts w:ascii="Times New Roman" w:hAnsi="Times New Roman"/>
          <w:sz w:val="24"/>
          <w:szCs w:val="24"/>
        </w:rPr>
        <w:t>инансировани</w:t>
      </w:r>
      <w:r>
        <w:rPr>
          <w:rFonts w:ascii="Times New Roman" w:hAnsi="Times New Roman"/>
          <w:sz w:val="24"/>
          <w:szCs w:val="24"/>
        </w:rPr>
        <w:t>я</w:t>
      </w:r>
      <w:r w:rsidR="00632087" w:rsidRPr="00F201F7">
        <w:rPr>
          <w:rFonts w:ascii="Times New Roman" w:hAnsi="Times New Roman"/>
          <w:sz w:val="24"/>
          <w:szCs w:val="24"/>
        </w:rPr>
        <w:t xml:space="preserve"> мероприятия</w:t>
      </w:r>
      <w:r w:rsidR="000172BF">
        <w:rPr>
          <w:rFonts w:ascii="Times New Roman" w:hAnsi="Times New Roman"/>
          <w:sz w:val="24"/>
          <w:szCs w:val="24"/>
        </w:rPr>
        <w:t xml:space="preserve"> из местного бюджета</w:t>
      </w:r>
      <w:r w:rsidR="003248CB">
        <w:rPr>
          <w:rFonts w:ascii="Times New Roman" w:hAnsi="Times New Roman"/>
          <w:sz w:val="24"/>
          <w:szCs w:val="24"/>
        </w:rPr>
        <w:t xml:space="preserve"> </w:t>
      </w:r>
      <w:r w:rsidR="00632087" w:rsidRPr="00217A6F">
        <w:rPr>
          <w:rFonts w:ascii="Times New Roman" w:hAnsi="Times New Roman"/>
          <w:sz w:val="24"/>
          <w:szCs w:val="24"/>
        </w:rPr>
        <w:t xml:space="preserve">  </w:t>
      </w:r>
      <w:r w:rsidR="00206A63">
        <w:rPr>
          <w:rFonts w:ascii="Times New Roman" w:hAnsi="Times New Roman"/>
          <w:sz w:val="24"/>
          <w:szCs w:val="24"/>
        </w:rPr>
        <w:t>12</w:t>
      </w:r>
      <w:r w:rsidR="00594700">
        <w:rPr>
          <w:rFonts w:ascii="Times New Roman" w:hAnsi="Times New Roman"/>
          <w:sz w:val="24"/>
          <w:szCs w:val="24"/>
        </w:rPr>
        <w:t>726,20</w:t>
      </w:r>
      <w:r w:rsidR="00632087"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711695">
        <w:rPr>
          <w:rFonts w:ascii="Times New Roman" w:hAnsi="Times New Roman"/>
          <w:sz w:val="24"/>
          <w:szCs w:val="24"/>
        </w:rPr>
        <w:t>458,20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795,00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594700">
        <w:rPr>
          <w:rFonts w:ascii="Times New Roman" w:hAnsi="Times New Roman"/>
          <w:sz w:val="24"/>
          <w:szCs w:val="24"/>
        </w:rPr>
        <w:t>904,00</w:t>
      </w:r>
      <w:r w:rsidRPr="00F201F7">
        <w:rPr>
          <w:rFonts w:ascii="Times New Roman" w:hAnsi="Times New Roman"/>
          <w:sz w:val="24"/>
          <w:szCs w:val="24"/>
        </w:rPr>
        <w:t xml:space="preserve">  </w:t>
      </w:r>
      <w:r w:rsidR="00B04BC7">
        <w:rPr>
          <w:rFonts w:ascii="Times New Roman" w:hAnsi="Times New Roman"/>
          <w:sz w:val="24"/>
          <w:szCs w:val="24"/>
        </w:rPr>
        <w:t xml:space="preserve"> </w:t>
      </w:r>
      <w:r w:rsidRPr="00F201F7">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910D75">
        <w:rPr>
          <w:rFonts w:ascii="Times New Roman" w:hAnsi="Times New Roman"/>
          <w:sz w:val="24"/>
          <w:szCs w:val="24"/>
        </w:rPr>
        <w:t>850,40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w:t>
      </w:r>
      <w:r w:rsidR="00910D75">
        <w:rPr>
          <w:rFonts w:ascii="Times New Roman" w:hAnsi="Times New Roman"/>
          <w:sz w:val="24"/>
          <w:szCs w:val="24"/>
        </w:rPr>
        <w:t>850,40</w:t>
      </w:r>
      <w:r w:rsidR="00206A63" w:rsidRPr="00217A6F">
        <w:rPr>
          <w:rFonts w:ascii="Times New Roman" w:hAnsi="Times New Roman"/>
          <w:sz w:val="24"/>
          <w:szCs w:val="24"/>
        </w:rPr>
        <w:t xml:space="preserve">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217A6F">
        <w:rPr>
          <w:rFonts w:ascii="Times New Roman" w:hAnsi="Times New Roman"/>
          <w:sz w:val="24"/>
          <w:szCs w:val="24"/>
        </w:rPr>
        <w:t xml:space="preserve">–  </w:t>
      </w:r>
      <w:r w:rsidR="00711695">
        <w:rPr>
          <w:rFonts w:ascii="Times New Roman" w:hAnsi="Times New Roman"/>
          <w:sz w:val="24"/>
          <w:szCs w:val="24"/>
        </w:rPr>
        <w:t xml:space="preserve"> 847,00</w:t>
      </w:r>
      <w:r w:rsidR="00711695" w:rsidRPr="00217A6F">
        <w:rPr>
          <w:rFonts w:ascii="Times New Roman" w:hAnsi="Times New Roman"/>
          <w:sz w:val="24"/>
          <w:szCs w:val="24"/>
        </w:rPr>
        <w:t xml:space="preserve">   </w:t>
      </w:r>
      <w:r w:rsidR="00206A63" w:rsidRPr="00217A6F">
        <w:rPr>
          <w:rFonts w:ascii="Times New Roman" w:hAnsi="Times New Roman"/>
          <w:sz w:val="24"/>
          <w:szCs w:val="24"/>
        </w:rPr>
        <w:t>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217A6F">
        <w:rPr>
          <w:rFonts w:ascii="Times New Roman" w:hAnsi="Times New Roman"/>
          <w:sz w:val="24"/>
          <w:szCs w:val="24"/>
        </w:rPr>
        <w:t xml:space="preserve">– </w:t>
      </w:r>
      <w:r w:rsidR="00B04BC7">
        <w:rPr>
          <w:rFonts w:ascii="Times New Roman" w:hAnsi="Times New Roman"/>
          <w:sz w:val="24"/>
          <w:szCs w:val="24"/>
        </w:rPr>
        <w:t xml:space="preserve">  847,00</w:t>
      </w:r>
      <w:r w:rsidR="00B04BC7" w:rsidRPr="00217A6F">
        <w:rPr>
          <w:rFonts w:ascii="Times New Roman" w:hAnsi="Times New Roman"/>
          <w:sz w:val="24"/>
          <w:szCs w:val="24"/>
        </w:rPr>
        <w:t xml:space="preserve">   </w:t>
      </w:r>
      <w:r w:rsidR="00206A63" w:rsidRPr="00217A6F">
        <w:rPr>
          <w:rFonts w:ascii="Times New Roman" w:hAnsi="Times New Roman"/>
          <w:sz w:val="24"/>
          <w:szCs w:val="24"/>
        </w:rPr>
        <w:t>т</w:t>
      </w:r>
      <w:r w:rsidR="00206A63">
        <w:rPr>
          <w:rFonts w:ascii="Times New Roman" w:hAnsi="Times New Roman"/>
          <w:sz w:val="24"/>
          <w:szCs w:val="24"/>
        </w:rPr>
        <w:t>ыс. рублей.</w:t>
      </w:r>
    </w:p>
    <w:p w:rsidR="00632087" w:rsidRPr="00F201F7" w:rsidRDefault="00632087" w:rsidP="00406CD5">
      <w:pPr>
        <w:pStyle w:val="ConsPlusNormal"/>
        <w:ind w:firstLine="540"/>
        <w:jc w:val="both"/>
        <w:rPr>
          <w:rFonts w:ascii="Times New Roman" w:hAnsi="Times New Roman"/>
          <w:sz w:val="24"/>
          <w:szCs w:val="24"/>
        </w:rPr>
      </w:pPr>
    </w:p>
    <w:p w:rsidR="00F36622" w:rsidRDefault="00632087" w:rsidP="00406CD5">
      <w:pPr>
        <w:jc w:val="both"/>
        <w:rPr>
          <w:rFonts w:eastAsia="Times New Roman"/>
          <w:lang w:eastAsia="ru-RU"/>
        </w:rPr>
      </w:pPr>
      <w:r w:rsidRPr="00F201F7">
        <w:rPr>
          <w:b/>
          <w:u w:val="single"/>
        </w:rPr>
        <w:t>Мероприятие 3</w:t>
      </w:r>
      <w:r w:rsidRPr="00F201F7">
        <w:rPr>
          <w:u w:val="single"/>
        </w:rPr>
        <w:t>.</w:t>
      </w:r>
      <w:r>
        <w:rPr>
          <w:u w:val="single"/>
        </w:rPr>
        <w:t xml:space="preserve"> </w:t>
      </w:r>
      <w:r w:rsidR="00F36622" w:rsidRPr="00F201F7">
        <w:rPr>
          <w:rFonts w:eastAsia="Times New Roman"/>
          <w:lang w:eastAsia="ru-RU"/>
        </w:rPr>
        <w:t xml:space="preserve">Совершенствование системы открытости и доступности информации о деятельности органов местного самоуправления. </w:t>
      </w:r>
    </w:p>
    <w:p w:rsidR="00632087" w:rsidRPr="00F201F7" w:rsidRDefault="00F36622" w:rsidP="00406CD5">
      <w:pPr>
        <w:jc w:val="both"/>
      </w:pPr>
      <w:r>
        <w:rPr>
          <w:rFonts w:eastAsia="Times New Roman"/>
          <w:lang w:eastAsia="ru-RU"/>
        </w:rPr>
        <w:t xml:space="preserve">         Данное мероприятие  предусматривает затраты на </w:t>
      </w:r>
      <w:r w:rsidR="00632087" w:rsidRPr="00F201F7">
        <w:rPr>
          <w:rFonts w:eastAsia="Times New Roman"/>
          <w:lang w:eastAsia="ru-RU"/>
        </w:rPr>
        <w:t>своевременн</w:t>
      </w:r>
      <w:r>
        <w:rPr>
          <w:rFonts w:eastAsia="Times New Roman"/>
          <w:lang w:eastAsia="ru-RU"/>
        </w:rPr>
        <w:t xml:space="preserve">ую </w:t>
      </w:r>
      <w:r w:rsidR="00632087" w:rsidRPr="00F201F7">
        <w:rPr>
          <w:rFonts w:eastAsia="Times New Roman"/>
          <w:lang w:eastAsia="ru-RU"/>
        </w:rPr>
        <w:t xml:space="preserve"> публикаци</w:t>
      </w:r>
      <w:r>
        <w:rPr>
          <w:rFonts w:eastAsia="Times New Roman"/>
          <w:lang w:eastAsia="ru-RU"/>
        </w:rPr>
        <w:t>ю нормативно-правовых актов и размещение иной необходимой информации</w:t>
      </w:r>
      <w:r w:rsidR="00632087" w:rsidRPr="00F201F7">
        <w:t>.</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lastRenderedPageBreak/>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Pr>
          <w:rFonts w:ascii="Times New Roman" w:hAnsi="Times New Roman"/>
          <w:sz w:val="24"/>
          <w:szCs w:val="24"/>
        </w:rPr>
        <w:t xml:space="preserve"> </w:t>
      </w:r>
      <w:r w:rsidR="00632087" w:rsidRPr="00F201F7">
        <w:rPr>
          <w:rFonts w:ascii="Times New Roman" w:hAnsi="Times New Roman"/>
          <w:sz w:val="24"/>
          <w:szCs w:val="24"/>
        </w:rPr>
        <w:t xml:space="preserve">  </w:t>
      </w:r>
      <w:r w:rsidR="00B04BC7">
        <w:rPr>
          <w:rFonts w:ascii="Times New Roman" w:hAnsi="Times New Roman"/>
          <w:sz w:val="24"/>
          <w:szCs w:val="24"/>
        </w:rPr>
        <w:t>1</w:t>
      </w:r>
      <w:r w:rsidR="00910D75">
        <w:rPr>
          <w:rFonts w:ascii="Times New Roman" w:hAnsi="Times New Roman"/>
          <w:sz w:val="24"/>
          <w:szCs w:val="24"/>
        </w:rPr>
        <w:t>376,80</w:t>
      </w:r>
      <w:r w:rsidR="00632087" w:rsidRPr="00F201F7">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w:t>
      </w:r>
      <w:r w:rsidR="00B04BC7">
        <w:rPr>
          <w:rFonts w:ascii="Times New Roman" w:hAnsi="Times New Roman"/>
          <w:sz w:val="24"/>
          <w:szCs w:val="24"/>
        </w:rPr>
        <w:t>97,40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10D75">
        <w:rPr>
          <w:rFonts w:ascii="Times New Roman" w:hAnsi="Times New Roman"/>
          <w:sz w:val="24"/>
          <w:szCs w:val="24"/>
        </w:rPr>
        <w:t>187,20</w:t>
      </w:r>
      <w:r w:rsidRPr="00F201F7">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910D75">
        <w:rPr>
          <w:rFonts w:ascii="Times New Roman" w:hAnsi="Times New Roman"/>
          <w:sz w:val="24"/>
          <w:szCs w:val="24"/>
        </w:rPr>
        <w:t>200</w:t>
      </w:r>
      <w:r w:rsidRPr="00F201F7">
        <w:rPr>
          <w:rFonts w:ascii="Times New Roman" w:hAnsi="Times New Roman"/>
          <w:sz w:val="24"/>
          <w:szCs w:val="24"/>
        </w:rPr>
        <w:t>,00  тыс. рублей</w:t>
      </w:r>
      <w:r w:rsidR="00206A63">
        <w:rPr>
          <w:rFonts w:ascii="Times New Roman" w:hAnsi="Times New Roman"/>
          <w:sz w:val="24"/>
          <w:szCs w:val="24"/>
        </w:rPr>
        <w:t>;</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2024 год</w:t>
      </w:r>
      <w:r w:rsidR="00206A63" w:rsidRPr="00F201F7">
        <w:rPr>
          <w:rFonts w:ascii="Times New Roman" w:hAnsi="Times New Roman"/>
          <w:sz w:val="24"/>
          <w:szCs w:val="24"/>
        </w:rPr>
        <w:t xml:space="preserve">–  </w:t>
      </w:r>
      <w:r w:rsidR="00910D75">
        <w:rPr>
          <w:rFonts w:ascii="Times New Roman" w:hAnsi="Times New Roman"/>
          <w:sz w:val="24"/>
          <w:szCs w:val="24"/>
        </w:rPr>
        <w:t>10</w:t>
      </w:r>
      <w:r w:rsidR="00206A63">
        <w:rPr>
          <w:rFonts w:ascii="Times New Roman" w:hAnsi="Times New Roman"/>
          <w:sz w:val="24"/>
          <w:szCs w:val="24"/>
        </w:rPr>
        <w:t>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2025 год</w:t>
      </w:r>
      <w:r w:rsidR="00206A63" w:rsidRPr="00F201F7">
        <w:rPr>
          <w:rFonts w:ascii="Times New Roman" w:hAnsi="Times New Roman"/>
          <w:sz w:val="24"/>
          <w:szCs w:val="24"/>
        </w:rPr>
        <w:t xml:space="preserve">–  </w:t>
      </w:r>
      <w:r w:rsidR="00910D75">
        <w:rPr>
          <w:rFonts w:ascii="Times New Roman" w:hAnsi="Times New Roman"/>
          <w:sz w:val="24"/>
          <w:szCs w:val="24"/>
        </w:rPr>
        <w:t>10</w:t>
      </w:r>
      <w:r w:rsidR="00206A63">
        <w:rPr>
          <w:rFonts w:ascii="Times New Roman" w:hAnsi="Times New Roman"/>
          <w:sz w:val="24"/>
          <w:szCs w:val="24"/>
        </w:rPr>
        <w:t>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2026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2027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7555B2" w:rsidRDefault="007555B2" w:rsidP="007555B2">
      <w:pPr>
        <w:pStyle w:val="ConsPlusNormal"/>
        <w:ind w:firstLine="540"/>
        <w:jc w:val="both"/>
        <w:rPr>
          <w:rFonts w:ascii="Times New Roman" w:hAnsi="Times New Roman"/>
          <w:sz w:val="24"/>
          <w:szCs w:val="24"/>
        </w:rPr>
      </w:pPr>
      <w:r>
        <w:rPr>
          <w:rFonts w:ascii="Times New Roman" w:hAnsi="Times New Roman"/>
          <w:sz w:val="24"/>
          <w:szCs w:val="24"/>
        </w:rPr>
        <w:t>2028 год</w:t>
      </w:r>
      <w:r w:rsidR="00206A63" w:rsidRPr="00F201F7">
        <w:rPr>
          <w:rFonts w:ascii="Times New Roman" w:hAnsi="Times New Roman"/>
          <w:sz w:val="24"/>
          <w:szCs w:val="24"/>
        </w:rPr>
        <w:t xml:space="preserve">–  </w:t>
      </w:r>
      <w:r w:rsidR="00206A63">
        <w:rPr>
          <w:rFonts w:ascii="Times New Roman" w:hAnsi="Times New Roman"/>
          <w:sz w:val="24"/>
          <w:szCs w:val="24"/>
        </w:rPr>
        <w:t>50</w:t>
      </w:r>
      <w:r w:rsidR="00206A63" w:rsidRPr="00F201F7">
        <w:rPr>
          <w:rFonts w:ascii="Times New Roman" w:hAnsi="Times New Roman"/>
          <w:sz w:val="24"/>
          <w:szCs w:val="24"/>
        </w:rPr>
        <w:t>,00  тыс. рублей;</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 год</w:t>
      </w:r>
      <w:r w:rsidR="00206A63" w:rsidRPr="00F201F7">
        <w:rPr>
          <w:rFonts w:ascii="Times New Roman" w:hAnsi="Times New Roman"/>
          <w:sz w:val="24"/>
          <w:szCs w:val="24"/>
        </w:rPr>
        <w:t xml:space="preserve">–  </w:t>
      </w:r>
      <w:r w:rsidR="00206A63">
        <w:rPr>
          <w:rFonts w:ascii="Times New Roman" w:hAnsi="Times New Roman"/>
          <w:sz w:val="24"/>
          <w:szCs w:val="24"/>
        </w:rPr>
        <w:t>50,00  тыс. рублей.</w:t>
      </w:r>
    </w:p>
    <w:p w:rsidR="007555B2" w:rsidRPr="00F201F7" w:rsidRDefault="007555B2" w:rsidP="00406CD5">
      <w:pPr>
        <w:pStyle w:val="ConsPlusNormal"/>
        <w:ind w:firstLine="540"/>
        <w:jc w:val="both"/>
        <w:rPr>
          <w:rFonts w:ascii="Times New Roman" w:hAnsi="Times New Roman"/>
          <w:sz w:val="24"/>
          <w:szCs w:val="24"/>
        </w:rPr>
      </w:pPr>
    </w:p>
    <w:p w:rsidR="00632087" w:rsidRPr="00F201F7" w:rsidRDefault="00632087" w:rsidP="00406CD5">
      <w:pPr>
        <w:autoSpaceDE w:val="0"/>
        <w:autoSpaceDN w:val="0"/>
        <w:adjustRightInd w:val="0"/>
        <w:jc w:val="both"/>
        <w:rPr>
          <w:b/>
          <w:u w:val="single"/>
        </w:rPr>
      </w:pPr>
    </w:p>
    <w:p w:rsidR="00F36622" w:rsidRPr="00F201F7" w:rsidRDefault="00632087" w:rsidP="00F36622">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00F36622" w:rsidRPr="00F201F7">
        <w:rPr>
          <w:rFonts w:eastAsia="Times New Roman"/>
          <w:lang w:eastAsia="ru-RU"/>
        </w:rPr>
        <w:t>Внедрение современных кадровых технологий</w:t>
      </w:r>
      <w:r w:rsidR="00F36622">
        <w:rPr>
          <w:rFonts w:eastAsia="Times New Roman"/>
          <w:lang w:eastAsia="ru-RU"/>
        </w:rPr>
        <w:t>.</w:t>
      </w:r>
      <w:r w:rsidR="00F36622" w:rsidRPr="00F201F7">
        <w:rPr>
          <w:rFonts w:eastAsia="Times New Roman"/>
          <w:lang w:eastAsia="ru-RU"/>
        </w:rPr>
        <w:t xml:space="preserve"> </w:t>
      </w:r>
    </w:p>
    <w:p w:rsidR="00632087" w:rsidRPr="00F201F7" w:rsidRDefault="00F36622" w:rsidP="00406CD5">
      <w:pPr>
        <w:autoSpaceDE w:val="0"/>
        <w:autoSpaceDN w:val="0"/>
        <w:adjustRightInd w:val="0"/>
        <w:jc w:val="both"/>
      </w:pPr>
      <w:r>
        <w:rPr>
          <w:rFonts w:eastAsia="Times New Roman"/>
          <w:lang w:eastAsia="ru-RU"/>
        </w:rPr>
        <w:t xml:space="preserve">        Данное мероприятие предусматривает </w:t>
      </w:r>
      <w:r w:rsidR="00632087" w:rsidRPr="00F201F7">
        <w:rPr>
          <w:rFonts w:eastAsia="Times New Roman"/>
          <w:lang w:eastAsia="ru-RU"/>
        </w:rPr>
        <w:t>обеспечени</w:t>
      </w:r>
      <w:r>
        <w:rPr>
          <w:rFonts w:eastAsia="Times New Roman"/>
          <w:lang w:eastAsia="ru-RU"/>
        </w:rPr>
        <w:t>е</w:t>
      </w:r>
      <w:r w:rsidR="00632087" w:rsidRPr="00F201F7">
        <w:rPr>
          <w:rFonts w:eastAsia="Times New Roman"/>
          <w:lang w:eastAsia="ru-RU"/>
        </w:rPr>
        <w:t xml:space="preserve"> ОМСУ квалифицированными кадрами, повышения престижа муниципальной службы</w:t>
      </w:r>
      <w:r>
        <w:rPr>
          <w:rFonts w:eastAsia="Times New Roman"/>
          <w:lang w:eastAsia="ru-RU"/>
        </w:rPr>
        <w:t>, п</w:t>
      </w:r>
      <w:r w:rsidR="00632087" w:rsidRPr="00F201F7">
        <w:t>енсионное обеспечение (муниципальные пенсии и доплата к пенсии).</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областного и местного бюджетов</w:t>
      </w:r>
      <w:r w:rsidR="00632087" w:rsidRPr="00217A6F">
        <w:rPr>
          <w:rFonts w:ascii="Times New Roman" w:hAnsi="Times New Roman"/>
          <w:sz w:val="24"/>
          <w:szCs w:val="24"/>
        </w:rPr>
        <w:t xml:space="preserve"> </w:t>
      </w:r>
      <w:r w:rsidR="00E16151">
        <w:rPr>
          <w:rFonts w:ascii="Times New Roman" w:hAnsi="Times New Roman"/>
          <w:sz w:val="24"/>
          <w:szCs w:val="24"/>
        </w:rPr>
        <w:t>6</w:t>
      </w:r>
      <w:r w:rsidR="00910D75">
        <w:rPr>
          <w:rFonts w:ascii="Times New Roman" w:hAnsi="Times New Roman"/>
          <w:sz w:val="24"/>
          <w:szCs w:val="24"/>
        </w:rPr>
        <w:t>1</w:t>
      </w:r>
      <w:r w:rsidR="00594700">
        <w:rPr>
          <w:rFonts w:ascii="Times New Roman" w:hAnsi="Times New Roman"/>
          <w:sz w:val="24"/>
          <w:szCs w:val="24"/>
        </w:rPr>
        <w:t>203,00</w:t>
      </w:r>
      <w:r w:rsidR="00632087" w:rsidRPr="00217A6F">
        <w:rPr>
          <w:rFonts w:ascii="Times New Roman" w:hAnsi="Times New Roman"/>
          <w:sz w:val="24"/>
          <w:szCs w:val="24"/>
        </w:rPr>
        <w:t xml:space="preserve">  тыс.</w:t>
      </w:r>
      <w:r w:rsidR="00632087" w:rsidRPr="00F201F7">
        <w:rPr>
          <w:rFonts w:ascii="Times New Roman" w:hAnsi="Times New Roman"/>
          <w:sz w:val="24"/>
          <w:szCs w:val="24"/>
        </w:rPr>
        <w:t xml:space="preserve">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0</w:t>
      </w:r>
      <w:r w:rsidR="00B04BC7">
        <w:rPr>
          <w:rFonts w:ascii="Times New Roman" w:hAnsi="Times New Roman"/>
          <w:sz w:val="24"/>
          <w:szCs w:val="24"/>
        </w:rPr>
        <w:t>09,20</w:t>
      </w:r>
      <w:r w:rsidR="001466E5">
        <w:rPr>
          <w:rFonts w:ascii="Times New Roman" w:hAnsi="Times New Roman"/>
          <w:sz w:val="24"/>
          <w:szCs w:val="24"/>
        </w:rPr>
        <w:t xml:space="preserve">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10D75">
        <w:rPr>
          <w:rFonts w:ascii="Times New Roman" w:hAnsi="Times New Roman"/>
          <w:sz w:val="24"/>
          <w:szCs w:val="24"/>
        </w:rPr>
        <w:t>5822,30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594700">
        <w:rPr>
          <w:rFonts w:ascii="Times New Roman" w:hAnsi="Times New Roman"/>
          <w:sz w:val="24"/>
          <w:szCs w:val="24"/>
        </w:rPr>
        <w:t>5358,20</w:t>
      </w:r>
      <w:r w:rsidR="001466E5">
        <w:rPr>
          <w:rFonts w:ascii="Times New Roman" w:hAnsi="Times New Roman"/>
          <w:sz w:val="24"/>
          <w:szCs w:val="24"/>
        </w:rPr>
        <w:t xml:space="preserve">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B04368" w:rsidRPr="00217A6F">
        <w:rPr>
          <w:rFonts w:ascii="Times New Roman" w:hAnsi="Times New Roman"/>
          <w:sz w:val="24"/>
          <w:szCs w:val="24"/>
        </w:rPr>
        <w:t xml:space="preserve">–  </w:t>
      </w:r>
      <w:r w:rsidR="00B04BC7">
        <w:rPr>
          <w:rFonts w:ascii="Times New Roman" w:hAnsi="Times New Roman"/>
          <w:sz w:val="24"/>
          <w:szCs w:val="24"/>
        </w:rPr>
        <w:t xml:space="preserve"> </w:t>
      </w:r>
      <w:r w:rsidR="00B04368">
        <w:rPr>
          <w:rFonts w:ascii="Times New Roman" w:hAnsi="Times New Roman"/>
          <w:sz w:val="24"/>
          <w:szCs w:val="24"/>
        </w:rPr>
        <w:t>5</w:t>
      </w:r>
      <w:r w:rsidR="00910D75">
        <w:rPr>
          <w:rFonts w:ascii="Times New Roman" w:hAnsi="Times New Roman"/>
          <w:sz w:val="24"/>
          <w:szCs w:val="24"/>
        </w:rPr>
        <w:t>837,30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2025 год</w:t>
      </w:r>
      <w:r w:rsidR="00B04368" w:rsidRPr="00217A6F">
        <w:rPr>
          <w:rFonts w:ascii="Times New Roman" w:hAnsi="Times New Roman"/>
          <w:sz w:val="24"/>
          <w:szCs w:val="24"/>
        </w:rPr>
        <w:t xml:space="preserve">–  </w:t>
      </w:r>
      <w:r w:rsidR="00B04368">
        <w:rPr>
          <w:rFonts w:ascii="Times New Roman" w:hAnsi="Times New Roman"/>
          <w:sz w:val="24"/>
          <w:szCs w:val="24"/>
        </w:rPr>
        <w:t>5</w:t>
      </w:r>
      <w:r w:rsidR="00910D75">
        <w:rPr>
          <w:rFonts w:ascii="Times New Roman" w:hAnsi="Times New Roman"/>
          <w:sz w:val="24"/>
          <w:szCs w:val="24"/>
        </w:rPr>
        <w:t>837,30</w:t>
      </w:r>
      <w:r w:rsidR="00B04368">
        <w:rPr>
          <w:rFonts w:ascii="Times New Roman" w:hAnsi="Times New Roman"/>
          <w:sz w:val="24"/>
          <w:szCs w:val="24"/>
        </w:rPr>
        <w:t xml:space="preserve">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2026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2027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2028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p>
    <w:p w:rsidR="00B04368" w:rsidRPr="00F201F7" w:rsidRDefault="00BB0480" w:rsidP="00B04368">
      <w:pPr>
        <w:pStyle w:val="ConsPlusNormal"/>
        <w:ind w:firstLine="540"/>
        <w:jc w:val="both"/>
        <w:rPr>
          <w:rFonts w:ascii="Times New Roman" w:hAnsi="Times New Roman"/>
          <w:sz w:val="24"/>
          <w:szCs w:val="24"/>
        </w:rPr>
      </w:pPr>
      <w:r>
        <w:rPr>
          <w:rFonts w:ascii="Times New Roman" w:hAnsi="Times New Roman"/>
          <w:sz w:val="24"/>
          <w:szCs w:val="24"/>
        </w:rPr>
        <w:t>2029 год</w:t>
      </w:r>
      <w:r w:rsidR="00B04368" w:rsidRPr="00217A6F">
        <w:rPr>
          <w:rFonts w:ascii="Times New Roman" w:hAnsi="Times New Roman"/>
          <w:sz w:val="24"/>
          <w:szCs w:val="24"/>
        </w:rPr>
        <w:t xml:space="preserve">–  </w:t>
      </w:r>
      <w:r w:rsidR="00B04368">
        <w:rPr>
          <w:rFonts w:ascii="Times New Roman" w:hAnsi="Times New Roman"/>
          <w:sz w:val="24"/>
          <w:szCs w:val="24"/>
        </w:rPr>
        <w:t xml:space="preserve">5047,10  </w:t>
      </w:r>
      <w:r w:rsidR="00B04368" w:rsidRPr="00217A6F">
        <w:rPr>
          <w:rFonts w:ascii="Times New Roman" w:hAnsi="Times New Roman"/>
          <w:sz w:val="24"/>
          <w:szCs w:val="24"/>
        </w:rPr>
        <w:t>тыс. рублей</w:t>
      </w:r>
      <w:r w:rsidR="00B04368">
        <w:rPr>
          <w:rFonts w:ascii="Times New Roman" w:hAnsi="Times New Roman"/>
          <w:sz w:val="24"/>
          <w:szCs w:val="24"/>
        </w:rPr>
        <w:t>.</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140159">
        <w:rPr>
          <w:rFonts w:ascii="Times New Roman" w:hAnsi="Times New Roman"/>
          <w:sz w:val="24"/>
          <w:szCs w:val="24"/>
        </w:rPr>
        <w:t>1859,30</w:t>
      </w:r>
      <w:r w:rsidR="00632087" w:rsidRPr="00F201F7">
        <w:rPr>
          <w:rFonts w:ascii="Times New Roman" w:hAnsi="Times New Roman"/>
          <w:sz w:val="24"/>
          <w:szCs w:val="24"/>
        </w:rPr>
        <w:t xml:space="preserve"> тыс. рублей, в т.ч.:</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2021 год -  </w:t>
      </w:r>
      <w:r w:rsidR="00B04BC7">
        <w:rPr>
          <w:rFonts w:ascii="Times New Roman" w:hAnsi="Times New Roman"/>
          <w:sz w:val="24"/>
          <w:szCs w:val="24"/>
        </w:rPr>
        <w:t>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B04BC7">
        <w:rPr>
          <w:rFonts w:ascii="Times New Roman" w:hAnsi="Times New Roman"/>
          <w:sz w:val="24"/>
          <w:szCs w:val="24"/>
        </w:rPr>
        <w:t xml:space="preserve"> 0</w:t>
      </w:r>
      <w:r w:rsidRPr="00F201F7">
        <w:rPr>
          <w:rFonts w:ascii="Times New Roman" w:hAnsi="Times New Roman"/>
          <w:sz w:val="24"/>
          <w:szCs w:val="24"/>
        </w:rPr>
        <w:t>,00 тыс.</w:t>
      </w:r>
      <w:r w:rsidR="001E6782">
        <w:rPr>
          <w:rFonts w:ascii="Times New Roman" w:hAnsi="Times New Roman"/>
          <w:sz w:val="24"/>
          <w:szCs w:val="24"/>
        </w:rPr>
        <w:t xml:space="preserve"> </w:t>
      </w:r>
      <w:r w:rsidRPr="00F201F7">
        <w:rPr>
          <w:rFonts w:ascii="Times New Roman" w:hAnsi="Times New Roman"/>
          <w:sz w:val="24"/>
          <w:szCs w:val="24"/>
        </w:rPr>
        <w:t>рублей;</w:t>
      </w:r>
    </w:p>
    <w:p w:rsidR="00632087" w:rsidRDefault="00632087" w:rsidP="00406CD5">
      <w:r w:rsidRPr="00F201F7">
        <w:t xml:space="preserve">         2023 год -  </w:t>
      </w:r>
      <w:r w:rsidR="00454D4D">
        <w:t>1</w:t>
      </w:r>
      <w:r w:rsidR="00140159">
        <w:t>800</w:t>
      </w:r>
      <w:r w:rsidR="001466E5">
        <w:t>,</w:t>
      </w:r>
      <w:r w:rsidRPr="00F201F7">
        <w:t>00 тыс. рублей</w:t>
      </w:r>
      <w:r w:rsidR="001E6782">
        <w:t>;</w:t>
      </w:r>
    </w:p>
    <w:p w:rsidR="00B04368" w:rsidRPr="00F201F7" w:rsidRDefault="007555B2" w:rsidP="00B0436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Pr>
          <w:rFonts w:ascii="Times New Roman" w:hAnsi="Times New Roman"/>
          <w:sz w:val="24"/>
          <w:szCs w:val="24"/>
        </w:rPr>
        <w:t>-</w:t>
      </w:r>
      <w:r w:rsidR="00803A12">
        <w:rPr>
          <w:rFonts w:ascii="Times New Roman" w:hAnsi="Times New Roman"/>
          <w:sz w:val="24"/>
          <w:szCs w:val="24"/>
        </w:rPr>
        <w:t xml:space="preserve">  </w:t>
      </w:r>
      <w:r w:rsidR="00454D4D">
        <w:rPr>
          <w:rFonts w:ascii="Times New Roman" w:hAnsi="Times New Roman"/>
          <w:sz w:val="24"/>
          <w:szCs w:val="24"/>
        </w:rPr>
        <w:t>1</w:t>
      </w:r>
      <w:r w:rsidR="00140159">
        <w:rPr>
          <w:rFonts w:ascii="Times New Roman" w:hAnsi="Times New Roman"/>
          <w:sz w:val="24"/>
          <w:szCs w:val="24"/>
        </w:rPr>
        <w:t>0</w:t>
      </w:r>
      <w:r w:rsidR="00B0436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w:t>
      </w:r>
      <w:r w:rsidR="00803A12">
        <w:rPr>
          <w:rFonts w:ascii="Times New Roman" w:hAnsi="Times New Roman"/>
          <w:sz w:val="24"/>
          <w:szCs w:val="24"/>
        </w:rPr>
        <w:t xml:space="preserve">  </w:t>
      </w:r>
      <w:r w:rsidR="00140159">
        <w:rPr>
          <w:rFonts w:ascii="Times New Roman" w:hAnsi="Times New Roman"/>
          <w:sz w:val="24"/>
          <w:szCs w:val="24"/>
        </w:rPr>
        <w:t xml:space="preserve"> </w:t>
      </w:r>
      <w:r w:rsidR="00454D4D">
        <w:rPr>
          <w:rFonts w:ascii="Times New Roman" w:hAnsi="Times New Roman"/>
          <w:sz w:val="24"/>
          <w:szCs w:val="24"/>
        </w:rPr>
        <w:t>1</w:t>
      </w:r>
      <w:r w:rsidR="008F5E7D">
        <w:rPr>
          <w:rFonts w:ascii="Times New Roman" w:hAnsi="Times New Roman"/>
          <w:sz w:val="24"/>
          <w:szCs w:val="24"/>
        </w:rPr>
        <w:t>0</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p>
    <w:p w:rsidR="008B5238" w:rsidRPr="00F201F7"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w:t>
      </w:r>
      <w:r w:rsidR="00803A12">
        <w:rPr>
          <w:rFonts w:ascii="Times New Roman" w:hAnsi="Times New Roman"/>
          <w:sz w:val="24"/>
          <w:szCs w:val="24"/>
        </w:rPr>
        <w:t xml:space="preserve">  </w:t>
      </w:r>
      <w:r w:rsidR="008F5E7D">
        <w:rPr>
          <w:rFonts w:ascii="Times New Roman" w:hAnsi="Times New Roman"/>
          <w:sz w:val="24"/>
          <w:szCs w:val="24"/>
        </w:rPr>
        <w:t xml:space="preserve"> </w:t>
      </w:r>
      <w:r w:rsidR="008B5238">
        <w:rPr>
          <w:rFonts w:ascii="Times New Roman" w:hAnsi="Times New Roman"/>
          <w:sz w:val="24"/>
          <w:szCs w:val="24"/>
        </w:rPr>
        <w:t>5</w:t>
      </w:r>
      <w:r w:rsidR="008B5238" w:rsidRPr="00F201F7">
        <w:rPr>
          <w:rFonts w:ascii="Times New Roman" w:hAnsi="Times New Roman"/>
          <w:sz w:val="24"/>
          <w:szCs w:val="24"/>
        </w:rPr>
        <w:t>,00 тыс. рублей</w:t>
      </w:r>
      <w:r w:rsidR="008B5238">
        <w:rPr>
          <w:rFonts w:ascii="Times New Roman" w:hAnsi="Times New Roman"/>
          <w:sz w:val="24"/>
          <w:szCs w:val="24"/>
        </w:rPr>
        <w:t>.</w:t>
      </w:r>
    </w:p>
    <w:p w:rsidR="00632087" w:rsidRDefault="00632087" w:rsidP="00406CD5">
      <w:pPr>
        <w:jc w:val="both"/>
        <w:rPr>
          <w:b/>
          <w:highlight w:val="yellow"/>
          <w:u w:val="single"/>
        </w:rPr>
      </w:pPr>
    </w:p>
    <w:p w:rsidR="0021527E" w:rsidRPr="00F201F7" w:rsidRDefault="0021527E" w:rsidP="00406CD5">
      <w:pPr>
        <w:jc w:val="both"/>
        <w:rPr>
          <w:b/>
          <w:highlight w:val="yellow"/>
          <w:u w:val="single"/>
        </w:rPr>
      </w:pPr>
    </w:p>
    <w:p w:rsidR="00F36622" w:rsidRDefault="00632087" w:rsidP="00406CD5">
      <w:pPr>
        <w:jc w:val="both"/>
      </w:pPr>
      <w:r w:rsidRPr="00F201F7">
        <w:rPr>
          <w:b/>
          <w:u w:val="single"/>
        </w:rPr>
        <w:lastRenderedPageBreak/>
        <w:t>Мероприятие 6.</w:t>
      </w:r>
      <w:r w:rsidRPr="00F201F7">
        <w:t xml:space="preserve">  Финансовое обеспечение других обязательств государства.   </w:t>
      </w:r>
    </w:p>
    <w:p w:rsidR="00632087" w:rsidRPr="00F201F7" w:rsidRDefault="00632087" w:rsidP="00406CD5">
      <w:pPr>
        <w:jc w:val="both"/>
        <w:rPr>
          <w:i/>
        </w:rPr>
      </w:pPr>
      <w:r w:rsidRPr="00F201F7">
        <w:t>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федерального, областного и местного бюджетов</w:t>
      </w:r>
      <w:r w:rsidR="00632087" w:rsidRPr="00217A6F">
        <w:rPr>
          <w:rFonts w:ascii="Times New Roman" w:hAnsi="Times New Roman"/>
          <w:sz w:val="24"/>
          <w:szCs w:val="24"/>
        </w:rPr>
        <w:t xml:space="preserve">  </w:t>
      </w:r>
      <w:r w:rsidR="00594700">
        <w:rPr>
          <w:rFonts w:ascii="Times New Roman" w:hAnsi="Times New Roman"/>
          <w:sz w:val="24"/>
          <w:szCs w:val="24"/>
        </w:rPr>
        <w:t>93491,00</w:t>
      </w:r>
      <w:r w:rsidR="00366330">
        <w:rPr>
          <w:rFonts w:ascii="Times New Roman" w:hAnsi="Times New Roman"/>
          <w:sz w:val="24"/>
          <w:szCs w:val="24"/>
        </w:rPr>
        <w:t xml:space="preserve"> </w:t>
      </w:r>
      <w:r w:rsidR="00632087" w:rsidRPr="00217A6F">
        <w:rPr>
          <w:rFonts w:ascii="Times New Roman" w:hAnsi="Times New Roman"/>
          <w:sz w:val="24"/>
          <w:szCs w:val="24"/>
        </w:rPr>
        <w:t xml:space="preserve">  тыс. рублей, в т.ч.:</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w:t>
      </w:r>
      <w:r w:rsidR="00B04BC7">
        <w:rPr>
          <w:rFonts w:ascii="Times New Roman" w:hAnsi="Times New Roman"/>
          <w:sz w:val="24"/>
          <w:szCs w:val="24"/>
        </w:rPr>
        <w:t>467,10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w:t>
      </w:r>
      <w:r w:rsidR="002A7861">
        <w:rPr>
          <w:rFonts w:ascii="Times New Roman" w:hAnsi="Times New Roman"/>
          <w:sz w:val="24"/>
          <w:szCs w:val="24"/>
        </w:rPr>
        <w:t>–</w:t>
      </w:r>
      <w:r w:rsidRPr="00F201F7">
        <w:rPr>
          <w:rFonts w:ascii="Times New Roman" w:hAnsi="Times New Roman"/>
          <w:sz w:val="24"/>
          <w:szCs w:val="24"/>
        </w:rPr>
        <w:t xml:space="preserve"> </w:t>
      </w:r>
      <w:r w:rsidR="008F5E7D">
        <w:rPr>
          <w:rFonts w:ascii="Times New Roman" w:hAnsi="Times New Roman"/>
          <w:sz w:val="24"/>
          <w:szCs w:val="24"/>
        </w:rPr>
        <w:t>37826,10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8F5E7D">
        <w:t xml:space="preserve"> </w:t>
      </w:r>
      <w:r w:rsidR="00594700">
        <w:t>33683,60</w:t>
      </w:r>
      <w:r w:rsidR="001466E5">
        <w:t xml:space="preserve"> </w:t>
      </w:r>
      <w:r w:rsidRPr="00F201F7">
        <w:t xml:space="preserve"> тыс. рублей</w:t>
      </w:r>
      <w:r w:rsidR="008B5238">
        <w:t>;</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B04BC7">
        <w:rPr>
          <w:rFonts w:ascii="Times New Roman" w:hAnsi="Times New Roman"/>
          <w:sz w:val="24"/>
          <w:szCs w:val="24"/>
        </w:rPr>
        <w:t xml:space="preserve">  </w:t>
      </w:r>
      <w:r w:rsidR="008F5E7D">
        <w:rPr>
          <w:rFonts w:ascii="Times New Roman" w:hAnsi="Times New Roman"/>
          <w:sz w:val="24"/>
          <w:szCs w:val="24"/>
        </w:rPr>
        <w:t>645,50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77123B">
        <w:rPr>
          <w:rFonts w:ascii="Times New Roman" w:hAnsi="Times New Roman"/>
          <w:sz w:val="24"/>
          <w:szCs w:val="24"/>
        </w:rPr>
        <w:t xml:space="preserve">  </w:t>
      </w:r>
      <w:r w:rsidR="008F5E7D">
        <w:rPr>
          <w:rFonts w:ascii="Times New Roman" w:hAnsi="Times New Roman"/>
          <w:sz w:val="24"/>
          <w:szCs w:val="24"/>
        </w:rPr>
        <w:t>634,30</w:t>
      </w:r>
      <w:r w:rsidR="008B5238" w:rsidRPr="008B5238">
        <w:rPr>
          <w:rFonts w:ascii="Times New Roman" w:hAnsi="Times New Roman"/>
          <w:sz w:val="24"/>
          <w:szCs w:val="24"/>
        </w:rPr>
        <w:t xml:space="preserve">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Pr="008B5238" w:rsidRDefault="007555B2"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BB0480" w:rsidRPr="008B5238" w:rsidRDefault="00BB0480" w:rsidP="007555B2">
      <w:pPr>
        <w:pStyle w:val="ConsPlusNormal"/>
        <w:ind w:firstLine="540"/>
        <w:jc w:val="both"/>
        <w:rPr>
          <w:rFonts w:ascii="Times New Roman" w:hAnsi="Times New Roman"/>
          <w:sz w:val="24"/>
          <w:szCs w:val="24"/>
        </w:rPr>
      </w:pPr>
      <w:r w:rsidRPr="008B5238">
        <w:rPr>
          <w:rFonts w:ascii="Times New Roman" w:hAnsi="Times New Roman"/>
          <w:sz w:val="24"/>
          <w:szCs w:val="24"/>
        </w:rPr>
        <w:t>2029 год-</w:t>
      </w:r>
      <w:r w:rsidR="0077123B">
        <w:rPr>
          <w:rFonts w:ascii="Times New Roman" w:hAnsi="Times New Roman"/>
          <w:sz w:val="24"/>
          <w:szCs w:val="24"/>
        </w:rPr>
        <w:t xml:space="preserve">  </w:t>
      </w:r>
      <w:r w:rsidR="008B5238" w:rsidRPr="008B5238">
        <w:rPr>
          <w:rFonts w:ascii="Times New Roman" w:hAnsi="Times New Roman"/>
          <w:sz w:val="24"/>
          <w:szCs w:val="24"/>
        </w:rPr>
        <w:t>1300,40  тыс. рублей.</w:t>
      </w:r>
    </w:p>
    <w:p w:rsidR="007555B2" w:rsidRDefault="007555B2" w:rsidP="00406CD5"/>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t xml:space="preserve">          Реализация мероприятия позволи</w:t>
      </w:r>
      <w:r w:rsidR="00135637">
        <w:t>ла</w:t>
      </w:r>
      <w:r>
        <w:t xml:space="preserve">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1E6782" w:rsidP="00406C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632087" w:rsidRPr="00F201F7">
        <w:rPr>
          <w:rFonts w:ascii="Times New Roman" w:hAnsi="Times New Roman"/>
          <w:sz w:val="24"/>
          <w:szCs w:val="24"/>
        </w:rPr>
        <w:t xml:space="preserve">:  </w:t>
      </w:r>
      <w:r w:rsidR="00632087">
        <w:rPr>
          <w:rFonts w:ascii="Times New Roman" w:hAnsi="Times New Roman"/>
          <w:sz w:val="24"/>
          <w:szCs w:val="24"/>
        </w:rPr>
        <w:t>265</w:t>
      </w:r>
      <w:r w:rsidR="00632087" w:rsidRPr="00F201F7">
        <w:rPr>
          <w:rFonts w:ascii="Times New Roman" w:hAnsi="Times New Roman"/>
          <w:sz w:val="24"/>
          <w:szCs w:val="24"/>
        </w:rPr>
        <w:t>,00  тыс. рублей, в т.ч.:</w:t>
      </w:r>
    </w:p>
    <w:p w:rsidR="0063208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r w:rsidR="001E6782">
        <w:rPr>
          <w:rFonts w:ascii="Times New Roman" w:hAnsi="Times New Roman"/>
          <w:sz w:val="24"/>
          <w:szCs w:val="24"/>
        </w:rPr>
        <w:t>.</w:t>
      </w:r>
    </w:p>
    <w:p w:rsidR="001724E6" w:rsidRPr="00F201F7" w:rsidRDefault="001724E6" w:rsidP="00406CD5">
      <w:pPr>
        <w:pStyle w:val="ConsPlusNormal"/>
        <w:ind w:firstLine="540"/>
        <w:jc w:val="both"/>
        <w:rPr>
          <w:rFonts w:ascii="Times New Roman" w:hAnsi="Times New Roman"/>
          <w:sz w:val="24"/>
          <w:szCs w:val="24"/>
        </w:rPr>
      </w:pPr>
    </w:p>
    <w:p w:rsidR="00632087" w:rsidRDefault="001D3BD5" w:rsidP="001D3BD5">
      <w:r w:rsidRPr="00217A6F">
        <w:rPr>
          <w:b/>
          <w:u w:val="single"/>
        </w:rPr>
        <w:t xml:space="preserve">Мероприятие </w:t>
      </w:r>
      <w:r>
        <w:rPr>
          <w:b/>
          <w:u w:val="single"/>
        </w:rPr>
        <w:t>8</w:t>
      </w:r>
      <w:r w:rsidRPr="00217A6F">
        <w:rPr>
          <w:b/>
          <w:u w:val="single"/>
        </w:rPr>
        <w:t>.</w:t>
      </w:r>
      <w:r w:rsidRPr="00217A6F">
        <w:t xml:space="preserve">  </w:t>
      </w:r>
      <w:r w:rsidRPr="009E632F">
        <w:t xml:space="preserve">Обеспечение  функционирования </w:t>
      </w:r>
      <w:r>
        <w:t xml:space="preserve">Ревизионной комиссии </w:t>
      </w:r>
      <w:r w:rsidRPr="009E632F">
        <w:t xml:space="preserve"> Таловского муниципального района</w:t>
      </w:r>
      <w:r>
        <w:t>.</w:t>
      </w:r>
    </w:p>
    <w:p w:rsidR="004527A8" w:rsidRDefault="004527A8" w:rsidP="004527A8">
      <w:r>
        <w:t xml:space="preserve">        Данное мероприятие предусматривает </w:t>
      </w:r>
      <w:r w:rsidRPr="00F201F7">
        <w:t>своевременное и качественное материально-техническое обеспечение деятельности</w:t>
      </w:r>
      <w:r w:rsidRPr="004527A8">
        <w:t xml:space="preserve"> </w:t>
      </w:r>
      <w:r>
        <w:t xml:space="preserve"> Ревизионной комиссии </w:t>
      </w:r>
      <w:r w:rsidRPr="009E632F">
        <w:t xml:space="preserve"> Таловского муниципального района</w:t>
      </w:r>
      <w:r>
        <w:t>.</w:t>
      </w:r>
    </w:p>
    <w:p w:rsidR="001D3BD5" w:rsidRPr="00F201F7" w:rsidRDefault="001E6782" w:rsidP="001D3BD5">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1D3BD5">
        <w:rPr>
          <w:rFonts w:ascii="Times New Roman" w:hAnsi="Times New Roman"/>
          <w:sz w:val="24"/>
          <w:szCs w:val="24"/>
        </w:rPr>
        <w:t xml:space="preserve"> </w:t>
      </w:r>
      <w:r w:rsidR="001D3BD5" w:rsidRPr="00217A6F">
        <w:rPr>
          <w:rFonts w:ascii="Times New Roman" w:hAnsi="Times New Roman"/>
          <w:sz w:val="24"/>
          <w:szCs w:val="24"/>
        </w:rPr>
        <w:t xml:space="preserve">  </w:t>
      </w:r>
      <w:r w:rsidR="008F5E7D">
        <w:rPr>
          <w:rFonts w:ascii="Times New Roman" w:hAnsi="Times New Roman"/>
          <w:sz w:val="24"/>
          <w:szCs w:val="24"/>
        </w:rPr>
        <w:t>8</w:t>
      </w:r>
      <w:r w:rsidR="00594700">
        <w:rPr>
          <w:rFonts w:ascii="Times New Roman" w:hAnsi="Times New Roman"/>
          <w:sz w:val="24"/>
          <w:szCs w:val="24"/>
        </w:rPr>
        <w:t>149,43</w:t>
      </w:r>
      <w:r w:rsidR="001D3BD5" w:rsidRPr="00F201F7">
        <w:rPr>
          <w:rFonts w:ascii="Times New Roman" w:hAnsi="Times New Roman"/>
          <w:sz w:val="24"/>
          <w:szCs w:val="24"/>
        </w:rPr>
        <w:t xml:space="preserve">  тыс. рублей, в т.ч.:</w:t>
      </w:r>
    </w:p>
    <w:p w:rsidR="001D3BD5" w:rsidRPr="00217A6F"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2021 год –</w:t>
      </w:r>
      <w:r>
        <w:rPr>
          <w:rFonts w:ascii="Times New Roman" w:hAnsi="Times New Roman"/>
          <w:sz w:val="24"/>
          <w:szCs w:val="24"/>
        </w:rPr>
        <w:t xml:space="preserve">  </w:t>
      </w:r>
      <w:r w:rsidR="00B04BC7">
        <w:rPr>
          <w:rFonts w:ascii="Times New Roman" w:hAnsi="Times New Roman"/>
          <w:sz w:val="24"/>
          <w:szCs w:val="24"/>
        </w:rPr>
        <w:t>331,63</w:t>
      </w:r>
      <w:r w:rsidRPr="00217A6F">
        <w:rPr>
          <w:rFonts w:ascii="Times New Roman" w:hAnsi="Times New Roman"/>
          <w:sz w:val="24"/>
          <w:szCs w:val="24"/>
        </w:rPr>
        <w:t xml:space="preserve">  тыс. рублей;</w:t>
      </w:r>
    </w:p>
    <w:p w:rsidR="001D3BD5" w:rsidRPr="00F201F7" w:rsidRDefault="001D3BD5" w:rsidP="001D3B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8F5E7D">
        <w:rPr>
          <w:rFonts w:ascii="Times New Roman" w:hAnsi="Times New Roman"/>
          <w:sz w:val="24"/>
          <w:szCs w:val="24"/>
        </w:rPr>
        <w:t>1169,20</w:t>
      </w:r>
      <w:r w:rsidRPr="00217A6F">
        <w:rPr>
          <w:rFonts w:ascii="Times New Roman" w:hAnsi="Times New Roman"/>
          <w:sz w:val="24"/>
          <w:szCs w:val="24"/>
        </w:rPr>
        <w:t xml:space="preserve">  тыс. рублей;</w:t>
      </w:r>
    </w:p>
    <w:p w:rsidR="001D3BD5" w:rsidRDefault="001D3BD5" w:rsidP="001D3B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594700">
        <w:rPr>
          <w:rFonts w:ascii="Times New Roman" w:hAnsi="Times New Roman"/>
          <w:sz w:val="24"/>
          <w:szCs w:val="24"/>
        </w:rPr>
        <w:t>1235,20</w:t>
      </w:r>
      <w:r w:rsidRPr="00F201F7">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w:t>
      </w:r>
      <w:r w:rsidR="00B04BC7">
        <w:rPr>
          <w:rFonts w:ascii="Times New Roman" w:hAnsi="Times New Roman"/>
          <w:sz w:val="24"/>
          <w:szCs w:val="24"/>
        </w:rPr>
        <w:t>1</w:t>
      </w:r>
      <w:r w:rsidR="008F5E7D">
        <w:rPr>
          <w:rFonts w:ascii="Times New Roman" w:hAnsi="Times New Roman"/>
          <w:sz w:val="24"/>
          <w:szCs w:val="24"/>
        </w:rPr>
        <w:t>180,70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w:t>
      </w:r>
      <w:r w:rsidR="008F5E7D">
        <w:rPr>
          <w:rFonts w:ascii="Times New Roman" w:hAnsi="Times New Roman"/>
          <w:sz w:val="24"/>
          <w:szCs w:val="24"/>
        </w:rPr>
        <w:t>1180,70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Pr="00F201F7" w:rsidRDefault="007555B2" w:rsidP="008B5238">
      <w:pPr>
        <w:pStyle w:val="ConsPlusNormal"/>
        <w:ind w:firstLine="54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p>
    <w:p w:rsidR="008B5238" w:rsidRDefault="00BB0480" w:rsidP="008B5238">
      <w:pPr>
        <w:pStyle w:val="ConsPlusNormal"/>
        <w:ind w:firstLine="54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763,00</w:t>
      </w:r>
      <w:r w:rsidR="008B5238" w:rsidRPr="00217A6F">
        <w:rPr>
          <w:rFonts w:ascii="Times New Roman" w:hAnsi="Times New Roman"/>
          <w:sz w:val="24"/>
          <w:szCs w:val="24"/>
        </w:rPr>
        <w:t xml:space="preserve">   тыс. рублей</w:t>
      </w:r>
      <w:r w:rsidR="008B5238">
        <w:rPr>
          <w:rFonts w:ascii="Times New Roman" w:hAnsi="Times New Roman"/>
          <w:sz w:val="24"/>
          <w:szCs w:val="24"/>
        </w:rPr>
        <w:t>.</w:t>
      </w:r>
    </w:p>
    <w:p w:rsidR="001724E6" w:rsidRPr="00F201F7" w:rsidRDefault="001724E6" w:rsidP="008B5238">
      <w:pPr>
        <w:pStyle w:val="ConsPlusNormal"/>
        <w:ind w:firstLine="540"/>
        <w:jc w:val="both"/>
        <w:rPr>
          <w:rFonts w:ascii="Times New Roman" w:hAnsi="Times New Roman"/>
          <w:sz w:val="24"/>
          <w:szCs w:val="24"/>
        </w:rPr>
      </w:pPr>
    </w:p>
    <w:p w:rsidR="008D6A42" w:rsidRDefault="00B04BC7" w:rsidP="00B04BC7">
      <w:r w:rsidRPr="00217A6F">
        <w:rPr>
          <w:b/>
          <w:u w:val="single"/>
        </w:rPr>
        <w:t xml:space="preserve">Мероприятие </w:t>
      </w:r>
      <w:r>
        <w:rPr>
          <w:b/>
          <w:u w:val="single"/>
        </w:rPr>
        <w:t>9</w:t>
      </w:r>
      <w:r w:rsidRPr="00217A6F">
        <w:rPr>
          <w:b/>
          <w:u w:val="single"/>
        </w:rPr>
        <w:t>.</w:t>
      </w:r>
      <w:r w:rsidRPr="00217A6F">
        <w:t xml:space="preserve">  </w:t>
      </w:r>
      <w:r w:rsidRPr="00B04BC7">
        <w:t xml:space="preserve">Обращение с отходами, в том числе с твердыми коммунальными.        </w:t>
      </w:r>
    </w:p>
    <w:p w:rsidR="008D6A42" w:rsidRDefault="008D6A42" w:rsidP="00B04BC7"/>
    <w:p w:rsidR="00B04BC7" w:rsidRPr="00B04BC7" w:rsidRDefault="008D6A42" w:rsidP="00B04BC7">
      <w:r>
        <w:t xml:space="preserve">         </w:t>
      </w:r>
      <w:r w:rsidR="00B04BC7" w:rsidRPr="00B04BC7">
        <w:t>Данное мероприятие предусматривает приобретение контейнеров</w:t>
      </w:r>
      <w:r>
        <w:t xml:space="preserve"> для сбора ТКО</w:t>
      </w:r>
      <w:r w:rsidR="00B04BC7" w:rsidRPr="00B04BC7">
        <w:t xml:space="preserve">. </w:t>
      </w:r>
    </w:p>
    <w:p w:rsidR="00B04BC7" w:rsidRPr="00B04BC7" w:rsidRDefault="001E6782" w:rsidP="00B04BC7">
      <w:pPr>
        <w:pStyle w:val="ConsPlusNormal"/>
        <w:ind w:firstLine="540"/>
        <w:jc w:val="both"/>
        <w:rPr>
          <w:rFonts w:ascii="Times New Roman" w:hAnsi="Times New Roman"/>
          <w:sz w:val="24"/>
          <w:szCs w:val="24"/>
        </w:rPr>
      </w:pPr>
      <w:r>
        <w:rPr>
          <w:rFonts w:ascii="Times New Roman" w:hAnsi="Times New Roman"/>
          <w:sz w:val="24"/>
          <w:szCs w:val="24"/>
        </w:rPr>
        <w:t>Общий объем ф</w:t>
      </w:r>
      <w:r w:rsidRPr="00F201F7">
        <w:rPr>
          <w:rFonts w:ascii="Times New Roman" w:hAnsi="Times New Roman"/>
          <w:sz w:val="24"/>
          <w:szCs w:val="24"/>
        </w:rPr>
        <w:t>инансировани</w:t>
      </w:r>
      <w:r>
        <w:rPr>
          <w:rFonts w:ascii="Times New Roman" w:hAnsi="Times New Roman"/>
          <w:sz w:val="24"/>
          <w:szCs w:val="24"/>
        </w:rPr>
        <w:t>я</w:t>
      </w:r>
      <w:r w:rsidRPr="00F201F7">
        <w:rPr>
          <w:rFonts w:ascii="Times New Roman" w:hAnsi="Times New Roman"/>
          <w:sz w:val="24"/>
          <w:szCs w:val="24"/>
        </w:rPr>
        <w:t xml:space="preserve"> мероприятия</w:t>
      </w:r>
      <w:r>
        <w:rPr>
          <w:rFonts w:ascii="Times New Roman" w:hAnsi="Times New Roman"/>
          <w:sz w:val="24"/>
          <w:szCs w:val="24"/>
        </w:rPr>
        <w:t xml:space="preserve"> </w:t>
      </w:r>
      <w:r w:rsidR="000172BF">
        <w:rPr>
          <w:rFonts w:ascii="Times New Roman" w:hAnsi="Times New Roman"/>
          <w:sz w:val="24"/>
          <w:szCs w:val="24"/>
        </w:rPr>
        <w:t>из местного бюджета</w:t>
      </w:r>
      <w:r w:rsidR="00B04BC7" w:rsidRPr="00B04BC7">
        <w:rPr>
          <w:rFonts w:ascii="Times New Roman" w:hAnsi="Times New Roman"/>
          <w:sz w:val="24"/>
          <w:szCs w:val="24"/>
        </w:rPr>
        <w:t xml:space="preserve">   </w:t>
      </w:r>
      <w:r w:rsidR="002A7861">
        <w:rPr>
          <w:rFonts w:ascii="Times New Roman" w:hAnsi="Times New Roman"/>
          <w:sz w:val="24"/>
          <w:szCs w:val="24"/>
        </w:rPr>
        <w:t>1910</w:t>
      </w:r>
      <w:r w:rsidR="00B04BC7">
        <w:rPr>
          <w:rFonts w:ascii="Times New Roman" w:hAnsi="Times New Roman"/>
          <w:sz w:val="24"/>
          <w:szCs w:val="24"/>
        </w:rPr>
        <w:t>,00</w:t>
      </w:r>
      <w:r w:rsidR="00B04BC7" w:rsidRPr="00B04BC7">
        <w:rPr>
          <w:rFonts w:ascii="Times New Roman" w:hAnsi="Times New Roman"/>
          <w:sz w:val="24"/>
          <w:szCs w:val="24"/>
        </w:rPr>
        <w:t xml:space="preserve">  тыс. рублей, в т.ч.:</w:t>
      </w:r>
    </w:p>
    <w:p w:rsidR="00B04BC7" w:rsidRPr="00B04BC7" w:rsidRDefault="00B04BC7" w:rsidP="00B04BC7">
      <w:pPr>
        <w:pStyle w:val="ConsPlusNormal"/>
        <w:ind w:firstLine="540"/>
        <w:jc w:val="both"/>
        <w:rPr>
          <w:rFonts w:ascii="Times New Roman" w:hAnsi="Times New Roman"/>
          <w:sz w:val="24"/>
          <w:szCs w:val="24"/>
        </w:rPr>
      </w:pPr>
      <w:r w:rsidRPr="00B04BC7">
        <w:rPr>
          <w:rFonts w:ascii="Times New Roman" w:hAnsi="Times New Roman"/>
          <w:sz w:val="24"/>
          <w:szCs w:val="24"/>
        </w:rPr>
        <w:t>202</w:t>
      </w:r>
      <w:r w:rsidR="001C0FA6">
        <w:rPr>
          <w:rFonts w:ascii="Times New Roman" w:hAnsi="Times New Roman"/>
          <w:sz w:val="24"/>
          <w:szCs w:val="24"/>
        </w:rPr>
        <w:t>2</w:t>
      </w:r>
      <w:r w:rsidRPr="00B04BC7">
        <w:rPr>
          <w:rFonts w:ascii="Times New Roman" w:hAnsi="Times New Roman"/>
          <w:sz w:val="24"/>
          <w:szCs w:val="24"/>
        </w:rPr>
        <w:t xml:space="preserve"> год –  </w:t>
      </w:r>
      <w:r w:rsidR="002A7861">
        <w:rPr>
          <w:rFonts w:ascii="Times New Roman" w:hAnsi="Times New Roman"/>
          <w:sz w:val="24"/>
          <w:szCs w:val="24"/>
        </w:rPr>
        <w:t>1910</w:t>
      </w:r>
      <w:r>
        <w:rPr>
          <w:rFonts w:ascii="Times New Roman" w:hAnsi="Times New Roman"/>
          <w:sz w:val="24"/>
          <w:szCs w:val="24"/>
        </w:rPr>
        <w:t>,00</w:t>
      </w:r>
      <w:r w:rsidRPr="00B04BC7">
        <w:rPr>
          <w:rFonts w:ascii="Times New Roman" w:hAnsi="Times New Roman"/>
          <w:sz w:val="24"/>
          <w:szCs w:val="24"/>
        </w:rPr>
        <w:t xml:space="preserve">  тыс. рублей;</w:t>
      </w:r>
    </w:p>
    <w:p w:rsidR="001D3BD5" w:rsidRDefault="001D3BD5" w:rsidP="001D3BD5"/>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8D6A42">
      <w:pPr>
        <w:pStyle w:val="dktexjustify"/>
        <w:shd w:val="clear" w:color="auto" w:fill="FFFFFF"/>
        <w:spacing w:before="0" w:beforeAutospacing="0" w:after="0" w:afterAutospacing="0"/>
        <w:ind w:firstLine="360"/>
        <w:jc w:val="both"/>
      </w:pPr>
      <w:r w:rsidRPr="00F201F7">
        <w:t>Управление реализацией подпрограммы осуществляет</w:t>
      </w:r>
      <w:r w:rsidR="00135637">
        <w:t>ся</w:t>
      </w:r>
      <w:r w:rsidRPr="00F201F7">
        <w:t xml:space="preserve"> администраци</w:t>
      </w:r>
      <w:r w:rsidR="00135637">
        <w:t>ей</w:t>
      </w:r>
      <w:r w:rsidRPr="00F201F7">
        <w:t xml:space="preserve"> Таловского муниципального района и Совет</w:t>
      </w:r>
      <w:r w:rsidR="00135637">
        <w:t>ом</w:t>
      </w:r>
      <w:r w:rsidRPr="00F201F7">
        <w:t xml:space="preserve">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8D6A42">
      <w:pPr>
        <w:pStyle w:val="dktexjustify"/>
        <w:shd w:val="clear" w:color="auto" w:fill="FFFFFF"/>
        <w:spacing w:before="0" w:beforeAutospacing="0" w:after="0" w:afterAutospacing="0"/>
        <w:ind w:firstLine="357"/>
        <w:jc w:val="both"/>
      </w:pPr>
      <w:r w:rsidRPr="00F201F7">
        <w:t>- определение наиболее эффективных форм по реализации подпрограммы</w:t>
      </w:r>
      <w:r w:rsidR="00135637">
        <w:t>;</w:t>
      </w:r>
    </w:p>
    <w:p w:rsidR="00632087" w:rsidRPr="00F201F7" w:rsidRDefault="00632087" w:rsidP="008D6A42">
      <w:pPr>
        <w:pStyle w:val="dktexjustify"/>
        <w:shd w:val="clear" w:color="auto" w:fill="FFFFFF"/>
        <w:spacing w:before="0" w:beforeAutospacing="0" w:after="0" w:afterAutospacing="0"/>
        <w:ind w:firstLine="357"/>
        <w:jc w:val="both"/>
      </w:pPr>
      <w:r w:rsidRPr="00F201F7">
        <w:t>- контроль за  реализацией и сроками выполнения подпрограммы, в том числе за целевым и эффективным использов</w:t>
      </w:r>
      <w:r w:rsidR="00135637">
        <w:t>анием средств районного бюджета;</w:t>
      </w:r>
    </w:p>
    <w:p w:rsidR="00632087" w:rsidRDefault="00632087" w:rsidP="008D6A42">
      <w:pPr>
        <w:pStyle w:val="dktexjustify"/>
        <w:shd w:val="clear" w:color="auto" w:fill="FFFFFF"/>
        <w:spacing w:before="0" w:beforeAutospacing="0" w:after="0" w:afterAutospacing="0"/>
        <w:ind w:firstLine="357"/>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135637" w:rsidRPr="00F201F7" w:rsidRDefault="00135637" w:rsidP="008D6A42">
      <w:pPr>
        <w:pStyle w:val="dktexjustify"/>
        <w:shd w:val="clear" w:color="auto" w:fill="FFFFFF"/>
        <w:spacing w:before="0" w:beforeAutospacing="0" w:after="0" w:afterAutospacing="0"/>
        <w:ind w:firstLine="357"/>
        <w:jc w:val="both"/>
      </w:pP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Информация об участии общественных, научных и иных организаци</w:t>
      </w:r>
      <w:r w:rsidR="00E71528">
        <w:rPr>
          <w:b/>
          <w:sz w:val="26"/>
          <w:szCs w:val="26"/>
        </w:rPr>
        <w:t>й</w:t>
      </w:r>
      <w:r w:rsidRPr="00A337B5">
        <w:rPr>
          <w:b/>
          <w:sz w:val="26"/>
          <w:szCs w:val="26"/>
        </w:rPr>
        <w:t>, а так же внебюджетных фондов, юридических и физических лиц в реализации подпрограммы.</w:t>
      </w:r>
    </w:p>
    <w:p w:rsidR="00632087" w:rsidRPr="00A337B5" w:rsidRDefault="00632087" w:rsidP="00406CD5">
      <w:pPr>
        <w:rPr>
          <w:b/>
          <w:sz w:val="26"/>
          <w:szCs w:val="26"/>
        </w:rPr>
      </w:pPr>
    </w:p>
    <w:p w:rsidR="00632087" w:rsidRPr="00A337B5" w:rsidRDefault="00E71528" w:rsidP="00406CD5">
      <w:pPr>
        <w:jc w:val="both"/>
        <w:rPr>
          <w:b/>
        </w:rPr>
      </w:pPr>
      <w:r>
        <w:t xml:space="preserve">       </w:t>
      </w:r>
      <w:r w:rsidR="00632087" w:rsidRPr="00A337B5">
        <w:t>Участие  акционерных обществ, общественных, научных  и иных организаций</w:t>
      </w:r>
      <w:r w:rsidR="00135637">
        <w:t xml:space="preserve">, а также внебюджетных фондов, юридических и физических лиц </w:t>
      </w:r>
      <w:r w:rsidR="00632087" w:rsidRPr="00A337B5">
        <w:t xml:space="preserve">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D83DF0">
        <w:rPr>
          <w:rFonts w:ascii="Times New Roman" w:hAnsi="Times New Roman"/>
          <w:sz w:val="24"/>
          <w:szCs w:val="24"/>
        </w:rPr>
        <w:t xml:space="preserve">      </w:t>
      </w:r>
      <w:r w:rsidRPr="00F201F7">
        <w:rPr>
          <w:rFonts w:ascii="Times New Roman" w:hAnsi="Times New Roman"/>
          <w:sz w:val="24"/>
          <w:szCs w:val="24"/>
        </w:rPr>
        <w:t xml:space="preserve">Общий объем финансовых средств  </w:t>
      </w:r>
      <w:r w:rsidR="001E6782">
        <w:rPr>
          <w:rFonts w:ascii="Times New Roman" w:hAnsi="Times New Roman"/>
          <w:sz w:val="24"/>
          <w:szCs w:val="24"/>
        </w:rPr>
        <w:t>из федерального, областного и местного  бюджетов</w:t>
      </w:r>
      <w:r w:rsidR="001E6782" w:rsidRPr="00F201F7">
        <w:rPr>
          <w:rFonts w:ascii="Times New Roman" w:hAnsi="Times New Roman"/>
          <w:sz w:val="24"/>
          <w:szCs w:val="24"/>
        </w:rPr>
        <w:t xml:space="preserve"> </w:t>
      </w:r>
      <w:r w:rsidRPr="00F201F7">
        <w:rPr>
          <w:rFonts w:ascii="Times New Roman" w:hAnsi="Times New Roman"/>
          <w:sz w:val="24"/>
          <w:szCs w:val="24"/>
        </w:rPr>
        <w:t xml:space="preserve">для  реализации подпрограммы </w:t>
      </w:r>
      <w:r w:rsidRPr="0011793A">
        <w:rPr>
          <w:rFonts w:ascii="Times New Roman" w:hAnsi="Times New Roman"/>
          <w:sz w:val="24"/>
          <w:szCs w:val="24"/>
        </w:rPr>
        <w:t xml:space="preserve">составляет </w:t>
      </w:r>
      <w:r w:rsidR="008F5E7D">
        <w:rPr>
          <w:rFonts w:ascii="Times New Roman" w:hAnsi="Times New Roman"/>
          <w:sz w:val="24"/>
          <w:szCs w:val="24"/>
        </w:rPr>
        <w:t>4</w:t>
      </w:r>
      <w:r w:rsidR="00594700">
        <w:rPr>
          <w:rFonts w:ascii="Times New Roman" w:hAnsi="Times New Roman"/>
          <w:sz w:val="24"/>
          <w:szCs w:val="24"/>
        </w:rPr>
        <w:t>75270,23</w:t>
      </w:r>
      <w:r w:rsidR="00891C13">
        <w:rPr>
          <w:rFonts w:ascii="Times New Roman" w:hAnsi="Times New Roman"/>
          <w:sz w:val="24"/>
          <w:szCs w:val="24"/>
        </w:rPr>
        <w:t xml:space="preserve"> </w:t>
      </w:r>
      <w:r w:rsidR="00DB5802">
        <w:rPr>
          <w:rFonts w:ascii="Times New Roman" w:hAnsi="Times New Roman"/>
          <w:sz w:val="24"/>
          <w:szCs w:val="24"/>
        </w:rPr>
        <w:t>тыс. руб.</w:t>
      </w:r>
      <w:r w:rsidR="00135637">
        <w:rPr>
          <w:rFonts w:ascii="Times New Roman" w:hAnsi="Times New Roman"/>
          <w:sz w:val="24"/>
          <w:szCs w:val="24"/>
        </w:rPr>
        <w:t xml:space="preserve">, </w:t>
      </w:r>
      <w:r w:rsidRPr="0011793A">
        <w:rPr>
          <w:rFonts w:ascii="Times New Roman" w:hAnsi="Times New Roman"/>
          <w:sz w:val="24"/>
          <w:szCs w:val="24"/>
        </w:rPr>
        <w:t xml:space="preserve">в т.ч.: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r w:rsidR="00F915D4">
        <w:rPr>
          <w:rFonts w:ascii="Times New Roman" w:hAnsi="Times New Roman"/>
          <w:sz w:val="24"/>
          <w:szCs w:val="24"/>
        </w:rPr>
        <w:t>лей</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332362">
        <w:rPr>
          <w:rFonts w:ascii="Times New Roman" w:hAnsi="Times New Roman"/>
          <w:sz w:val="24"/>
          <w:szCs w:val="24"/>
        </w:rPr>
        <w:t>2460,83</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00F915D4">
        <w:rPr>
          <w:rFonts w:ascii="Times New Roman" w:hAnsi="Times New Roman"/>
          <w:sz w:val="24"/>
          <w:szCs w:val="24"/>
        </w:rPr>
        <w:t>лей</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8F5E7D">
        <w:rPr>
          <w:rFonts w:ascii="Times New Roman" w:hAnsi="Times New Roman"/>
          <w:sz w:val="24"/>
          <w:szCs w:val="24"/>
        </w:rPr>
        <w:t>74936,10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63208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94700">
        <w:rPr>
          <w:rFonts w:ascii="Times New Roman" w:hAnsi="Times New Roman"/>
          <w:sz w:val="24"/>
          <w:szCs w:val="24"/>
        </w:rPr>
        <w:t>74524,60</w:t>
      </w:r>
      <w:r w:rsidR="00586361">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2024 год-</w:t>
      </w:r>
      <w:r w:rsidR="008B5238">
        <w:rPr>
          <w:rFonts w:ascii="Times New Roman" w:hAnsi="Times New Roman"/>
          <w:sz w:val="24"/>
          <w:szCs w:val="24"/>
        </w:rPr>
        <w:t xml:space="preserve">  3</w:t>
      </w:r>
      <w:r w:rsidR="008F5E7D">
        <w:rPr>
          <w:rFonts w:ascii="Times New Roman" w:hAnsi="Times New Roman"/>
          <w:sz w:val="24"/>
          <w:szCs w:val="24"/>
        </w:rPr>
        <w:t>8688,40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2025 год-</w:t>
      </w:r>
      <w:r w:rsidR="008B5238">
        <w:rPr>
          <w:rFonts w:ascii="Times New Roman" w:hAnsi="Times New Roman"/>
          <w:sz w:val="24"/>
          <w:szCs w:val="24"/>
        </w:rPr>
        <w:t xml:space="preserve">  3</w:t>
      </w:r>
      <w:r w:rsidR="008F5E7D">
        <w:rPr>
          <w:rFonts w:ascii="Times New Roman" w:hAnsi="Times New Roman"/>
          <w:sz w:val="24"/>
          <w:szCs w:val="24"/>
        </w:rPr>
        <w:t>8793,20</w:t>
      </w:r>
      <w:r w:rsidR="008B5238">
        <w:rPr>
          <w:rFonts w:ascii="Times New Roman" w:hAnsi="Times New Roman"/>
          <w:sz w:val="24"/>
          <w:szCs w:val="24"/>
        </w:rPr>
        <w:t xml:space="preserve">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2026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7555B2" w:rsidP="007555B2">
      <w:pPr>
        <w:pStyle w:val="ConsPlusNormal"/>
        <w:ind w:firstLine="0"/>
        <w:jc w:val="both"/>
        <w:rPr>
          <w:rFonts w:ascii="Times New Roman" w:hAnsi="Times New Roman"/>
          <w:sz w:val="24"/>
          <w:szCs w:val="24"/>
        </w:rPr>
      </w:pPr>
      <w:r>
        <w:rPr>
          <w:rFonts w:ascii="Times New Roman" w:hAnsi="Times New Roman"/>
          <w:sz w:val="24"/>
          <w:szCs w:val="24"/>
        </w:rPr>
        <w:t>2027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BB0480"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2028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Default="00BB0480" w:rsidP="007555B2">
      <w:pPr>
        <w:pStyle w:val="ConsPlusNormal"/>
        <w:ind w:firstLine="0"/>
        <w:jc w:val="both"/>
        <w:rPr>
          <w:rFonts w:ascii="Times New Roman" w:hAnsi="Times New Roman"/>
          <w:sz w:val="24"/>
          <w:szCs w:val="24"/>
        </w:rPr>
      </w:pPr>
      <w:r>
        <w:rPr>
          <w:rFonts w:ascii="Times New Roman" w:hAnsi="Times New Roman"/>
          <w:sz w:val="24"/>
          <w:szCs w:val="24"/>
        </w:rPr>
        <w:t>2029 год-</w:t>
      </w:r>
      <w:r w:rsidR="008B5238">
        <w:rPr>
          <w:rFonts w:ascii="Times New Roman" w:hAnsi="Times New Roman"/>
          <w:sz w:val="24"/>
          <w:szCs w:val="24"/>
        </w:rPr>
        <w:t xml:space="preserve">  30113,50  </w:t>
      </w:r>
      <w:r w:rsidR="008B5238" w:rsidRPr="00F201F7">
        <w:rPr>
          <w:rFonts w:ascii="Times New Roman" w:hAnsi="Times New Roman"/>
          <w:sz w:val="24"/>
          <w:szCs w:val="24"/>
        </w:rPr>
        <w:t>тыс. руб</w:t>
      </w:r>
      <w:r w:rsidR="00F915D4">
        <w:rPr>
          <w:rFonts w:ascii="Times New Roman" w:hAnsi="Times New Roman"/>
          <w:sz w:val="24"/>
          <w:szCs w:val="24"/>
        </w:rPr>
        <w:t>лей</w:t>
      </w:r>
    </w:p>
    <w:p w:rsidR="007555B2" w:rsidRPr="00F201F7" w:rsidRDefault="007555B2" w:rsidP="00406CD5">
      <w:pPr>
        <w:pStyle w:val="ConsPlusNormal"/>
        <w:ind w:firstLine="0"/>
        <w:jc w:val="both"/>
        <w:rPr>
          <w:rFonts w:ascii="Times New Roman" w:hAnsi="Times New Roman"/>
          <w:sz w:val="24"/>
          <w:szCs w:val="24"/>
        </w:rPr>
      </w:pP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w:t>
      </w:r>
      <w:r w:rsidR="00135637">
        <w:t xml:space="preserve">федерального, </w:t>
      </w:r>
      <w:r w:rsidRPr="00F201F7">
        <w:t>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lastRenderedPageBreak/>
        <w:t>- финансовые риски, связанные с недостаточным уровнем бюджетного финансирования муниципальной  программы</w:t>
      </w:r>
      <w:r w:rsidR="008D6A42">
        <w:t>;</w:t>
      </w:r>
      <w:r w:rsidRPr="00F201F7">
        <w:t xml:space="preserve"> </w:t>
      </w:r>
    </w:p>
    <w:p w:rsidR="00632087" w:rsidRPr="00F201F7" w:rsidRDefault="00632087" w:rsidP="00406CD5">
      <w:pPr>
        <w:autoSpaceDE w:val="0"/>
        <w:autoSpaceDN w:val="0"/>
        <w:adjustRightInd w:val="0"/>
        <w:jc w:val="both"/>
      </w:pPr>
      <w:r w:rsidRPr="00F201F7">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8D6A42">
        <w:t>;</w:t>
      </w:r>
      <w:r w:rsidRPr="00F201F7">
        <w:t xml:space="preserve">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w:t>
      </w:r>
      <w:r w:rsidR="00135637">
        <w:t>под</w:t>
      </w:r>
      <w:r w:rsidRPr="00F201F7">
        <w:t xml:space="preserve">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w:t>
      </w:r>
      <w:r w:rsidR="00135637">
        <w:t>под</w:t>
      </w:r>
      <w:r w:rsidRPr="00F201F7">
        <w:t xml:space="preserve">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w:t>
      </w:r>
      <w:r w:rsidR="00135637">
        <w:t>под</w:t>
      </w:r>
      <w:r w:rsidRPr="00F201F7">
        <w:t xml:space="preserve">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7555B2" w:rsidRDefault="007555B2" w:rsidP="006611E6">
      <w:pPr>
        <w:jc w:val="both"/>
        <w:rPr>
          <w:rFonts w:eastAsia="Times New Roman"/>
          <w:b/>
          <w:color w:val="0000FF"/>
          <w:sz w:val="26"/>
          <w:szCs w:val="26"/>
          <w:u w:val="single"/>
          <w:lang w:eastAsia="ru-RU"/>
        </w:rPr>
      </w:pPr>
    </w:p>
    <w:p w:rsidR="00632087" w:rsidRPr="00704C19" w:rsidRDefault="00632087" w:rsidP="009E696A">
      <w:pPr>
        <w:jc w:val="center"/>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9854"/>
      </w:tblGrid>
      <w:tr w:rsidR="00632087" w:rsidRPr="00E04053" w:rsidTr="004B206E">
        <w:trPr>
          <w:trHeight w:val="1379"/>
        </w:trPr>
        <w:tc>
          <w:tcPr>
            <w:tcW w:w="9854" w:type="dxa"/>
            <w:tcBorders>
              <w:top w:val="nil"/>
              <w:left w:val="nil"/>
              <w:bottom w:val="single" w:sz="4" w:space="0" w:color="auto"/>
              <w:right w:val="nil"/>
            </w:tcBorders>
            <w:vAlign w:val="center"/>
          </w:tcPr>
          <w:p w:rsidR="00632087" w:rsidRDefault="00632087" w:rsidP="00406CD5">
            <w:pPr>
              <w:jc w:val="center"/>
              <w:rPr>
                <w:b/>
              </w:rPr>
            </w:pPr>
            <w:r w:rsidRPr="0001476C">
              <w:rPr>
                <w:b/>
                <w:color w:val="000000"/>
              </w:rPr>
              <w:t>ПАСПОРТ</w:t>
            </w:r>
            <w:r w:rsidRPr="0001476C">
              <w:rPr>
                <w:b/>
                <w:color w:val="000000"/>
              </w:rPr>
              <w:br/>
              <w:t xml:space="preserve">подпрограммы </w:t>
            </w:r>
            <w:r w:rsidRPr="0001476C">
              <w:rPr>
                <w:b/>
              </w:rPr>
              <w:t>« Защита населения и территории Таловского муниципального района от чрезвычайных ситуаций,  обеспечение пожарной безопасности  и безопасности людей</w:t>
            </w:r>
            <w:r w:rsidRPr="00F201F7">
              <w:rPr>
                <w:b/>
              </w:rPr>
              <w:t xml:space="preserve">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163" w:type="dxa"/>
              <w:tblInd w:w="94" w:type="dxa"/>
              <w:tblLayout w:type="fixed"/>
              <w:tblLook w:val="00A0" w:firstRow="1" w:lastRow="0" w:firstColumn="1" w:lastColumn="0" w:noHBand="0" w:noVBand="0"/>
            </w:tblPr>
            <w:tblGrid>
              <w:gridCol w:w="4343"/>
              <w:gridCol w:w="4820"/>
            </w:tblGrid>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Ответственный исполнитель муниципальной подпрограммы</w:t>
                  </w:r>
                </w:p>
              </w:tc>
              <w:tc>
                <w:tcPr>
                  <w:tcW w:w="4820" w:type="dxa"/>
                  <w:tcBorders>
                    <w:top w:val="single" w:sz="4" w:space="0" w:color="auto"/>
                    <w:left w:val="nil"/>
                    <w:bottom w:val="single" w:sz="4" w:space="0" w:color="auto"/>
                    <w:right w:val="single" w:sz="4" w:space="0" w:color="auto"/>
                  </w:tcBorders>
                  <w:noWrap/>
                  <w:vAlign w:val="bottom"/>
                </w:tcPr>
                <w:p w:rsidR="00E70190" w:rsidRPr="00F201F7" w:rsidRDefault="00E70190" w:rsidP="00572BF1">
                  <w:pPr>
                    <w:rPr>
                      <w:color w:val="000000"/>
                    </w:rPr>
                  </w:pPr>
                  <w:r w:rsidRPr="00F201F7">
                    <w:rPr>
                      <w:color w:val="000000"/>
                    </w:rPr>
                    <w:t>МКУ «ЕДДС и ХТО»</w:t>
                  </w:r>
                </w:p>
                <w:p w:rsidR="00E70190" w:rsidRPr="00F201F7" w:rsidRDefault="00E70190" w:rsidP="00572BF1">
                  <w:pPr>
                    <w:rPr>
                      <w:color w:val="000000"/>
                    </w:rPr>
                  </w:pP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Исполнители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E70190" w:rsidP="00572BF1">
                  <w:pPr>
                    <w:rPr>
                      <w:color w:val="000000"/>
                    </w:rPr>
                  </w:pPr>
                  <w:r w:rsidRPr="00F201F7">
                    <w:rPr>
                      <w:color w:val="000000"/>
                    </w:rPr>
                    <w:t> МКУ «ЕДДС и ХТО»</w:t>
                  </w: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разработчики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МКУ «ЕДДС и ХТО»</w:t>
                  </w:r>
                </w:p>
                <w:p w:rsidR="00745488" w:rsidRPr="00F201F7" w:rsidRDefault="00745488" w:rsidP="00572BF1">
                  <w:pPr>
                    <w:rPr>
                      <w:color w:val="000000"/>
                    </w:rPr>
                  </w:pPr>
                </w:p>
              </w:tc>
            </w:tr>
            <w:tr w:rsidR="00745488"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745488" w:rsidRPr="00F201F7" w:rsidRDefault="00745488" w:rsidP="00572BF1">
                  <w:r w:rsidRPr="00F201F7">
                    <w:t>Основные мероприятия</w:t>
                  </w:r>
                </w:p>
              </w:tc>
              <w:tc>
                <w:tcPr>
                  <w:tcW w:w="4820" w:type="dxa"/>
                  <w:tcBorders>
                    <w:top w:val="single" w:sz="4" w:space="0" w:color="auto"/>
                    <w:left w:val="nil"/>
                    <w:bottom w:val="single" w:sz="4" w:space="0" w:color="auto"/>
                    <w:right w:val="single" w:sz="4" w:space="0" w:color="auto"/>
                  </w:tcBorders>
                  <w:vAlign w:val="center"/>
                </w:tcPr>
                <w:p w:rsidR="00745488" w:rsidRPr="00F201F7" w:rsidRDefault="00745488" w:rsidP="00745488">
                  <w:pPr>
                    <w:rPr>
                      <w:color w:val="000000"/>
                    </w:rPr>
                  </w:pPr>
                  <w:r w:rsidRPr="00F201F7">
                    <w:rPr>
                      <w:color w:val="000000"/>
                    </w:rPr>
                    <w:t>1.Обеспечение безопасности в чрезвычайных ситуациях</w:t>
                  </w:r>
                  <w:r w:rsidR="00135637">
                    <w:rPr>
                      <w:color w:val="000000"/>
                    </w:rPr>
                    <w:t>.</w:t>
                  </w:r>
                </w:p>
                <w:p w:rsidR="00745488" w:rsidRPr="00F201F7" w:rsidRDefault="00745488" w:rsidP="00745488">
                  <w:pPr>
                    <w:rPr>
                      <w:color w:val="000000"/>
                    </w:rPr>
                  </w:pPr>
                  <w:r w:rsidRPr="00F201F7">
                    <w:rPr>
                      <w:color w:val="000000"/>
                    </w:rPr>
                    <w:t>2. Финансовое обеспечение других обязательств государства</w:t>
                  </w:r>
                  <w:r w:rsidR="00135637">
                    <w:rPr>
                      <w:color w:val="000000"/>
                    </w:rPr>
                    <w:t>.</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Цель подпрограммы</w:t>
                  </w:r>
                </w:p>
              </w:tc>
              <w:tc>
                <w:tcPr>
                  <w:tcW w:w="4820" w:type="dxa"/>
                  <w:tcBorders>
                    <w:top w:val="single" w:sz="4" w:space="0" w:color="auto"/>
                    <w:left w:val="nil"/>
                    <w:bottom w:val="single" w:sz="4" w:space="0" w:color="auto"/>
                    <w:right w:val="single" w:sz="4" w:space="0" w:color="auto"/>
                  </w:tcBorders>
                  <w:shd w:val="clear" w:color="auto" w:fill="FFFFFF"/>
                  <w:vAlign w:val="center"/>
                </w:tcPr>
                <w:p w:rsidR="00E70190" w:rsidRPr="00F201F7" w:rsidRDefault="00E70190" w:rsidP="00572BF1">
                  <w:pPr>
                    <w:jc w:val="both"/>
                  </w:pPr>
                  <w:r w:rsidRPr="00F201F7">
                    <w:t>- обеспечение оперативной готовности служб района к реагированию на угрозу или возникновение чрезвычайных ситуаций;</w:t>
                  </w:r>
                </w:p>
                <w:p w:rsidR="00E70190" w:rsidRPr="00F201F7" w:rsidRDefault="00E70190" w:rsidP="00572BF1">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375"/>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t>Задачи муниципальной подпрограммы</w:t>
                  </w:r>
                </w:p>
              </w:tc>
              <w:tc>
                <w:tcPr>
                  <w:tcW w:w="4820" w:type="dxa"/>
                  <w:tcBorders>
                    <w:top w:val="single" w:sz="4" w:space="0" w:color="auto"/>
                    <w:left w:val="single" w:sz="4" w:space="0" w:color="auto"/>
                    <w:bottom w:val="single" w:sz="4" w:space="0" w:color="auto"/>
                    <w:right w:val="single" w:sz="4" w:space="0" w:color="auto"/>
                  </w:tcBorders>
                  <w:vAlign w:val="center"/>
                </w:tcPr>
                <w:p w:rsidR="00E70190" w:rsidRPr="00F201F7" w:rsidRDefault="007052CF" w:rsidP="00572BF1">
                  <w:pPr>
                    <w:jc w:val="both"/>
                  </w:pPr>
                  <w:r>
                    <w:t>1.О</w:t>
                  </w:r>
                  <w:r w:rsidR="00E70190"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E70190" w:rsidRPr="00F201F7" w:rsidRDefault="007052CF" w:rsidP="00572BF1">
                  <w:pPr>
                    <w:jc w:val="both"/>
                  </w:pPr>
                  <w:r>
                    <w:t>2.С</w:t>
                  </w:r>
                  <w:r w:rsidR="00E70190" w:rsidRPr="00F201F7">
                    <w:t>овершенствование программного и технического оснащения ЕДДС района</w:t>
                  </w:r>
                  <w:r>
                    <w:t>.</w:t>
                  </w:r>
                </w:p>
                <w:p w:rsidR="00E70190" w:rsidRPr="00F201F7" w:rsidRDefault="007052CF" w:rsidP="00572BF1">
                  <w:pPr>
                    <w:jc w:val="both"/>
                  </w:pPr>
                  <w:r>
                    <w:t>3.О</w:t>
                  </w:r>
                  <w:r w:rsidR="00E70190"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E70190" w:rsidRPr="00F201F7" w:rsidRDefault="007052CF" w:rsidP="00572BF1">
                  <w:pPr>
                    <w:jc w:val="both"/>
                  </w:pPr>
                  <w:r>
                    <w:t>4.О</w:t>
                  </w:r>
                  <w:r w:rsidR="00E70190" w:rsidRPr="00F201F7">
                    <w:t xml:space="preserve">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w:t>
                  </w:r>
                  <w:r w:rsidR="00E70190" w:rsidRPr="00F201F7">
                    <w:lastRenderedPageBreak/>
                    <w:t>самоуправления;</w:t>
                  </w:r>
                </w:p>
                <w:p w:rsidR="00E70190" w:rsidRPr="00F201F7" w:rsidRDefault="007052CF" w:rsidP="007052CF">
                  <w:r>
                    <w:t>5.О</w:t>
                  </w:r>
                  <w:r w:rsidR="00E70190" w:rsidRPr="00F201F7">
                    <w:t>существление уборки и санитарно-гигиенической очистки помещений администрации Таловского муниципального района. </w:t>
                  </w:r>
                </w:p>
              </w:tc>
            </w:tr>
            <w:tr w:rsidR="00E70190" w:rsidRPr="00E04053" w:rsidTr="00572BF1">
              <w:trPr>
                <w:trHeight w:val="750"/>
              </w:trPr>
              <w:tc>
                <w:tcPr>
                  <w:tcW w:w="4343" w:type="dxa"/>
                  <w:tcBorders>
                    <w:top w:val="single" w:sz="4" w:space="0" w:color="auto"/>
                    <w:left w:val="single" w:sz="4" w:space="0" w:color="auto"/>
                    <w:bottom w:val="single" w:sz="4" w:space="0" w:color="auto"/>
                    <w:right w:val="single" w:sz="4" w:space="0" w:color="auto"/>
                  </w:tcBorders>
                </w:tcPr>
                <w:p w:rsidR="00E70190" w:rsidRPr="00F201F7" w:rsidRDefault="00E70190" w:rsidP="00572BF1">
                  <w:r w:rsidRPr="00F201F7">
                    <w:lastRenderedPageBreak/>
                    <w:t>Целевые индикаторы и показатели муниципальной подпрограммы</w:t>
                  </w:r>
                </w:p>
              </w:tc>
              <w:tc>
                <w:tcPr>
                  <w:tcW w:w="4820" w:type="dxa"/>
                  <w:tcBorders>
                    <w:top w:val="single" w:sz="4" w:space="0" w:color="auto"/>
                    <w:left w:val="nil"/>
                    <w:bottom w:val="single" w:sz="4" w:space="0" w:color="auto"/>
                    <w:right w:val="single" w:sz="4" w:space="0" w:color="auto"/>
                  </w:tcBorders>
                  <w:vAlign w:val="center"/>
                </w:tcPr>
                <w:p w:rsidR="00E70190" w:rsidRPr="00F201F7" w:rsidRDefault="00333769" w:rsidP="00572BF1">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1.О</w:t>
                  </w:r>
                  <w:r w:rsidR="00E70190" w:rsidRPr="00F201F7">
                    <w:rPr>
                      <w:rFonts w:ascii="Times New Roman" w:hAnsi="Times New Roman" w:cs="Times New Roman"/>
                      <w:sz w:val="24"/>
                      <w:szCs w:val="24"/>
                    </w:rPr>
                    <w:t>хват численности населения Таловского района при возникновении чрезвычайных ситуаций природного и техногенного характера;</w:t>
                  </w:r>
                </w:p>
                <w:p w:rsidR="00E70190" w:rsidRPr="00F201F7" w:rsidRDefault="00333769" w:rsidP="00572BF1">
                  <w:pPr>
                    <w:pStyle w:val="ConsPlusNonformat"/>
                    <w:widowControl/>
                    <w:jc w:val="both"/>
                    <w:rPr>
                      <w:rFonts w:ascii="Times New Roman" w:hAnsi="Times New Roman"/>
                      <w:sz w:val="24"/>
                      <w:szCs w:val="24"/>
                    </w:rPr>
                  </w:pPr>
                  <w:r>
                    <w:rPr>
                      <w:rFonts w:ascii="Times New Roman" w:hAnsi="Times New Roman"/>
                      <w:sz w:val="24"/>
                      <w:szCs w:val="24"/>
                    </w:rPr>
                    <w:t>2.Б</w:t>
                  </w:r>
                  <w:r w:rsidR="00E70190" w:rsidRPr="00F201F7">
                    <w:rPr>
                      <w:rFonts w:ascii="Times New Roman" w:hAnsi="Times New Roman"/>
                      <w:sz w:val="24"/>
                      <w:szCs w:val="24"/>
                    </w:rPr>
                    <w:t>ыстрота реагирования на угрозу или возникновение ЧС (происшествий)</w:t>
                  </w:r>
                  <w:r>
                    <w:rPr>
                      <w:rFonts w:ascii="Times New Roman" w:hAnsi="Times New Roman"/>
                      <w:sz w:val="24"/>
                      <w:szCs w:val="24"/>
                    </w:rPr>
                    <w:t>.</w:t>
                  </w:r>
                </w:p>
                <w:p w:rsidR="00E70190" w:rsidRPr="00F201F7" w:rsidRDefault="00333769" w:rsidP="00333769">
                  <w:r>
                    <w:t>3.Б</w:t>
                  </w:r>
                  <w:r w:rsidR="00E70190" w:rsidRPr="00F201F7">
                    <w:t>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E70190" w:rsidRPr="00E04053" w:rsidTr="00572BF1">
              <w:trPr>
                <w:trHeight w:val="750"/>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Этапы и сроки реализации муниципальной подпрограммы</w:t>
                  </w:r>
                </w:p>
              </w:tc>
              <w:tc>
                <w:tcPr>
                  <w:tcW w:w="4820" w:type="dxa"/>
                  <w:tcBorders>
                    <w:top w:val="nil"/>
                    <w:left w:val="nil"/>
                    <w:bottom w:val="single" w:sz="4" w:space="0" w:color="auto"/>
                    <w:right w:val="single" w:sz="4" w:space="0" w:color="auto"/>
                  </w:tcBorders>
                  <w:vAlign w:val="center"/>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tc>
            </w:tr>
            <w:tr w:rsidR="00E70190" w:rsidRPr="00E04053" w:rsidTr="00572BF1">
              <w:trPr>
                <w:trHeight w:val="1295"/>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r w:rsidRPr="00F201F7">
                    <w:t xml:space="preserve">Общий объем финансирования  составляет </w:t>
                  </w:r>
                  <w:r w:rsidR="008B5238">
                    <w:t>2</w:t>
                  </w:r>
                  <w:r w:rsidR="00715068">
                    <w:t>4</w:t>
                  </w:r>
                  <w:r w:rsidR="00594700">
                    <w:t>7564,65</w:t>
                  </w:r>
                  <w:r>
                    <w:t xml:space="preserve"> </w:t>
                  </w:r>
                  <w:r w:rsidRPr="00F201F7">
                    <w:t xml:space="preserve"> тыс.руб</w:t>
                  </w:r>
                  <w:r w:rsidR="00F915D4">
                    <w:t>лей</w:t>
                  </w:r>
                  <w:r w:rsidRPr="00F201F7">
                    <w:t>., в т.ч.</w:t>
                  </w:r>
                </w:p>
                <w:p w:rsidR="00E70190" w:rsidRPr="00F201F7" w:rsidRDefault="00E70190" w:rsidP="00572BF1">
                  <w:pPr>
                    <w:pStyle w:val="ConsPlusNormal"/>
                    <w:ind w:firstLine="0"/>
                    <w:jc w:val="both"/>
                    <w:rPr>
                      <w:rFonts w:ascii="Times New Roman" w:hAnsi="Times New Roman"/>
                      <w:sz w:val="24"/>
                      <w:szCs w:val="24"/>
                    </w:rPr>
                  </w:pPr>
                  <w:r w:rsidRPr="00F201F7">
                    <w:t xml:space="preserve"> </w:t>
                  </w:r>
                  <w:r w:rsidRPr="00F201F7">
                    <w:rPr>
                      <w:rFonts w:ascii="Times New Roman" w:hAnsi="Times New Roman"/>
                      <w:sz w:val="24"/>
                      <w:szCs w:val="24"/>
                    </w:rPr>
                    <w:t xml:space="preserve">- из средств областного бюджета </w:t>
                  </w:r>
                  <w:r>
                    <w:rPr>
                      <w:rFonts w:ascii="Times New Roman" w:hAnsi="Times New Roman"/>
                      <w:sz w:val="24"/>
                      <w:szCs w:val="24"/>
                    </w:rPr>
                    <w:t>4</w:t>
                  </w:r>
                  <w:r w:rsidR="00594700">
                    <w:rPr>
                      <w:rFonts w:ascii="Times New Roman" w:hAnsi="Times New Roman"/>
                      <w:sz w:val="24"/>
                      <w:szCs w:val="24"/>
                    </w:rPr>
                    <w:t>6</w:t>
                  </w:r>
                  <w:r w:rsidR="00C94A17">
                    <w:rPr>
                      <w:rFonts w:ascii="Times New Roman" w:hAnsi="Times New Roman"/>
                      <w:sz w:val="24"/>
                      <w:szCs w:val="24"/>
                    </w:rPr>
                    <w:t>5,90</w:t>
                  </w:r>
                  <w:r w:rsidRPr="00F201F7">
                    <w:rPr>
                      <w:rFonts w:ascii="Times New Roman" w:hAnsi="Times New Roman"/>
                      <w:sz w:val="24"/>
                      <w:szCs w:val="24"/>
                    </w:rPr>
                    <w:t xml:space="preserve">   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250,70  </w:t>
                  </w:r>
                  <w:r w:rsidRPr="00F201F7">
                    <w:rPr>
                      <w:rFonts w:ascii="Times New Roman" w:hAnsi="Times New Roman"/>
                      <w:sz w:val="24"/>
                      <w:szCs w:val="24"/>
                    </w:rPr>
                    <w:t>тыс. рублей;</w:t>
                  </w:r>
                </w:p>
                <w:p w:rsidR="00E70190"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sidR="00C94A17">
                    <w:rPr>
                      <w:rFonts w:ascii="Times New Roman" w:hAnsi="Times New Roman"/>
                      <w:sz w:val="24"/>
                      <w:szCs w:val="24"/>
                    </w:rPr>
                    <w:t>;</w:t>
                  </w:r>
                </w:p>
                <w:p w:rsidR="00C94A17" w:rsidRDefault="00C94A17"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2022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r>
                    <w:rPr>
                      <w:rFonts w:ascii="Times New Roman" w:hAnsi="Times New Roman"/>
                      <w:sz w:val="24"/>
                      <w:szCs w:val="24"/>
                    </w:rPr>
                    <w:t>;</w:t>
                  </w:r>
                </w:p>
                <w:p w:rsidR="00594700" w:rsidRDefault="00594700" w:rsidP="00C94A17">
                  <w:pPr>
                    <w:pStyle w:val="ConsPlusNormal"/>
                    <w:ind w:firstLine="540"/>
                    <w:jc w:val="both"/>
                    <w:rPr>
                      <w:rFonts w:ascii="Times New Roman" w:hAnsi="Times New Roman"/>
                      <w:sz w:val="24"/>
                      <w:szCs w:val="24"/>
                    </w:rPr>
                  </w:pPr>
                  <w:r>
                    <w:rPr>
                      <w:rFonts w:ascii="Times New Roman" w:hAnsi="Times New Roman"/>
                      <w:sz w:val="24"/>
                      <w:szCs w:val="24"/>
                    </w:rPr>
                    <w:t xml:space="preserve">2023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sidR="00332362">
                    <w:rPr>
                      <w:rFonts w:ascii="Times New Roman" w:hAnsi="Times New Roman"/>
                      <w:sz w:val="24"/>
                      <w:szCs w:val="24"/>
                    </w:rPr>
                    <w:t>2</w:t>
                  </w:r>
                  <w:r w:rsidR="00715068">
                    <w:rPr>
                      <w:rFonts w:ascii="Times New Roman" w:hAnsi="Times New Roman"/>
                      <w:sz w:val="24"/>
                      <w:szCs w:val="24"/>
                    </w:rPr>
                    <w:t>4</w:t>
                  </w:r>
                  <w:r w:rsidR="00DF3AB1">
                    <w:rPr>
                      <w:rFonts w:ascii="Times New Roman" w:hAnsi="Times New Roman"/>
                      <w:sz w:val="24"/>
                      <w:szCs w:val="24"/>
                    </w:rPr>
                    <w:t>7098,75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 xml:space="preserve">23816,80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Pr>
                      <w:rFonts w:ascii="Times New Roman" w:hAnsi="Times New Roman"/>
                      <w:sz w:val="24"/>
                      <w:szCs w:val="24"/>
                    </w:rPr>
                    <w:t xml:space="preserve">19676,10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Pr>
                      <w:rFonts w:ascii="Times New Roman" w:hAnsi="Times New Roman"/>
                      <w:sz w:val="24"/>
                      <w:szCs w:val="24"/>
                    </w:rPr>
                    <w:t>2021 год –  20</w:t>
                  </w:r>
                  <w:r w:rsidR="00332362">
                    <w:rPr>
                      <w:rFonts w:ascii="Times New Roman" w:hAnsi="Times New Roman"/>
                      <w:sz w:val="24"/>
                      <w:szCs w:val="24"/>
                    </w:rPr>
                    <w:t>646,85</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Pr="00F201F7" w:rsidRDefault="00E70190" w:rsidP="00572BF1">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996D2D">
                    <w:rPr>
                      <w:rFonts w:ascii="Times New Roman" w:hAnsi="Times New Roman"/>
                      <w:sz w:val="24"/>
                      <w:szCs w:val="24"/>
                    </w:rPr>
                    <w:t>24</w:t>
                  </w:r>
                  <w:r w:rsidR="00715068">
                    <w:rPr>
                      <w:rFonts w:ascii="Times New Roman" w:hAnsi="Times New Roman"/>
                      <w:sz w:val="24"/>
                      <w:szCs w:val="24"/>
                    </w:rPr>
                    <w:t>984,60</w:t>
                  </w:r>
                  <w:r>
                    <w:rPr>
                      <w:rFonts w:ascii="Times New Roman" w:hAnsi="Times New Roman"/>
                      <w:sz w:val="24"/>
                      <w:szCs w:val="24"/>
                    </w:rPr>
                    <w:t xml:space="preserve">  </w:t>
                  </w:r>
                  <w:r w:rsidRPr="00F201F7">
                    <w:rPr>
                      <w:rFonts w:ascii="Times New Roman" w:hAnsi="Times New Roman"/>
                      <w:sz w:val="24"/>
                      <w:szCs w:val="24"/>
                    </w:rPr>
                    <w:t>тыс. рублей;</w:t>
                  </w:r>
                </w:p>
                <w:p w:rsidR="00E70190" w:rsidRDefault="00E70190" w:rsidP="00572BF1">
                  <w:r>
                    <w:t xml:space="preserve">         </w:t>
                  </w:r>
                  <w:r w:rsidRPr="00F201F7">
                    <w:t xml:space="preserve">2023 год – </w:t>
                  </w:r>
                  <w:r>
                    <w:t xml:space="preserve"> </w:t>
                  </w:r>
                  <w:r w:rsidR="00DF3AB1">
                    <w:t>25718,80</w:t>
                  </w:r>
                  <w: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2024 год-</w:t>
                  </w:r>
                  <w:r w:rsidR="008B5238">
                    <w:rPr>
                      <w:rFonts w:ascii="Times New Roman" w:hAnsi="Times New Roman"/>
                      <w:sz w:val="24"/>
                      <w:szCs w:val="24"/>
                    </w:rPr>
                    <w:t xml:space="preserve">    </w:t>
                  </w:r>
                  <w:r w:rsidR="00715068">
                    <w:rPr>
                      <w:rFonts w:ascii="Times New Roman" w:hAnsi="Times New Roman"/>
                      <w:sz w:val="24"/>
                      <w:szCs w:val="24"/>
                    </w:rPr>
                    <w:t>22381,50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2025 год-</w:t>
                  </w:r>
                  <w:r w:rsidR="000D23E6">
                    <w:rPr>
                      <w:rFonts w:ascii="Times New Roman" w:hAnsi="Times New Roman"/>
                      <w:sz w:val="24"/>
                      <w:szCs w:val="24"/>
                    </w:rPr>
                    <w:t xml:space="preserve">    </w:t>
                  </w:r>
                  <w:r w:rsidR="00715068">
                    <w:rPr>
                      <w:rFonts w:ascii="Times New Roman" w:hAnsi="Times New Roman"/>
                      <w:sz w:val="24"/>
                      <w:szCs w:val="24"/>
                    </w:rPr>
                    <w:t>22381,50</w:t>
                  </w:r>
                  <w:r w:rsidR="008B5238" w:rsidRPr="008B5238">
                    <w:rPr>
                      <w:rFonts w:ascii="Times New Roman" w:hAnsi="Times New Roman"/>
                      <w:sz w:val="24"/>
                      <w:szCs w:val="24"/>
                    </w:rPr>
                    <w:t xml:space="preserve">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2026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2027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8B5238" w:rsidRDefault="00E70190" w:rsidP="00572BF1">
                  <w:pPr>
                    <w:pStyle w:val="ConsPlusNormal"/>
                    <w:ind w:firstLine="540"/>
                    <w:jc w:val="both"/>
                    <w:rPr>
                      <w:rFonts w:ascii="Times New Roman" w:hAnsi="Times New Roman"/>
                      <w:sz w:val="24"/>
                      <w:szCs w:val="24"/>
                    </w:rPr>
                  </w:pPr>
                  <w:r w:rsidRPr="008B5238">
                    <w:rPr>
                      <w:rFonts w:ascii="Times New Roman" w:hAnsi="Times New Roman"/>
                      <w:sz w:val="24"/>
                      <w:szCs w:val="24"/>
                    </w:rPr>
                    <w:t>2028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p w:rsidR="00E70190" w:rsidRPr="00F201F7" w:rsidRDefault="00E70190" w:rsidP="00572BF1">
                  <w:pPr>
                    <w:pStyle w:val="ConsPlusNormal"/>
                    <w:ind w:firstLine="540"/>
                    <w:jc w:val="both"/>
                  </w:pPr>
                  <w:r w:rsidRPr="008B5238">
                    <w:rPr>
                      <w:rFonts w:ascii="Times New Roman" w:hAnsi="Times New Roman"/>
                      <w:sz w:val="24"/>
                      <w:szCs w:val="24"/>
                    </w:rPr>
                    <w:t>2029 год-</w:t>
                  </w:r>
                  <w:r w:rsidR="000D23E6">
                    <w:rPr>
                      <w:rFonts w:ascii="Times New Roman" w:hAnsi="Times New Roman"/>
                      <w:sz w:val="24"/>
                      <w:szCs w:val="24"/>
                    </w:rPr>
                    <w:t xml:space="preserve">    </w:t>
                  </w:r>
                  <w:r w:rsidR="008B5238" w:rsidRPr="008B5238">
                    <w:rPr>
                      <w:rFonts w:ascii="Times New Roman" w:hAnsi="Times New Roman"/>
                      <w:sz w:val="24"/>
                      <w:szCs w:val="24"/>
                    </w:rPr>
                    <w:t>16544,40  тыс. рублей.</w:t>
                  </w:r>
                </w:p>
              </w:tc>
            </w:tr>
            <w:tr w:rsidR="00E70190" w:rsidRPr="00E04053" w:rsidTr="00572BF1">
              <w:trPr>
                <w:trHeight w:val="212"/>
              </w:trPr>
              <w:tc>
                <w:tcPr>
                  <w:tcW w:w="4343" w:type="dxa"/>
                  <w:tcBorders>
                    <w:top w:val="nil"/>
                    <w:left w:val="single" w:sz="4" w:space="0" w:color="auto"/>
                    <w:bottom w:val="single" w:sz="4" w:space="0" w:color="auto"/>
                    <w:right w:val="single" w:sz="4" w:space="0" w:color="auto"/>
                  </w:tcBorders>
                </w:tcPr>
                <w:p w:rsidR="00E70190" w:rsidRPr="00F201F7" w:rsidRDefault="00E70190" w:rsidP="00572BF1">
                  <w:r w:rsidRPr="00F201F7">
                    <w:t>Ожидаемые конечные результаты реализации муниципальной подпрограммы</w:t>
                  </w:r>
                </w:p>
              </w:tc>
              <w:tc>
                <w:tcPr>
                  <w:tcW w:w="4820" w:type="dxa"/>
                  <w:tcBorders>
                    <w:top w:val="nil"/>
                    <w:left w:val="nil"/>
                    <w:bottom w:val="single" w:sz="4" w:space="0" w:color="auto"/>
                    <w:right w:val="single" w:sz="4" w:space="0" w:color="auto"/>
                  </w:tcBorders>
                  <w:shd w:val="clear" w:color="auto" w:fill="FFFFFF"/>
                  <w:vAlign w:val="bottom"/>
                </w:tcPr>
                <w:p w:rsidR="00E70190" w:rsidRPr="00F201F7" w:rsidRDefault="00E70190" w:rsidP="00572BF1">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E70190" w:rsidRPr="00F201F7" w:rsidRDefault="00E70190" w:rsidP="00572BF1">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xml:space="preserve">-обеспечение безаварийности транспортного обслуживания органов местного </w:t>
                  </w:r>
                  <w:r w:rsidRPr="00F201F7">
                    <w:rPr>
                      <w:rFonts w:ascii="Times New Roman" w:hAnsi="Times New Roman" w:cs="Times New Roman"/>
                      <w:sz w:val="24"/>
                      <w:szCs w:val="24"/>
                    </w:rPr>
                    <w:lastRenderedPageBreak/>
                    <w:t>самоуправления Таловского муниципального района, структурных подразделений  администрации Таловского муниципального района:</w:t>
                  </w:r>
                </w:p>
                <w:p w:rsidR="00E70190" w:rsidRPr="00F201F7" w:rsidRDefault="00E70190" w:rsidP="00572BF1">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E70190" w:rsidRPr="00F201F7" w:rsidRDefault="00E70190" w:rsidP="00572BF1">
                  <w:r w:rsidRPr="00F201F7">
                    <w:t>- улучшение обеспечения материально-техническими средствами.</w:t>
                  </w:r>
                </w:p>
              </w:tc>
            </w:tr>
          </w:tbl>
          <w:p w:rsidR="00E70190" w:rsidRDefault="00E70190" w:rsidP="00E70190"/>
          <w:p w:rsidR="00E70190" w:rsidRPr="00F201F7" w:rsidRDefault="00E70190" w:rsidP="00406CD5">
            <w:pPr>
              <w:jc w:val="center"/>
              <w:rPr>
                <w:color w:val="000000"/>
              </w:rPr>
            </w:pP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1E6782">
      <w:pPr>
        <w:pStyle w:val="a6"/>
        <w:spacing w:before="0" w:beforeAutospacing="0" w:after="0" w:afterAutospacing="0"/>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D86E86" w:rsidP="001E6782">
      <w:pPr>
        <w:pStyle w:val="a6"/>
        <w:spacing w:before="0" w:beforeAutospacing="0" w:after="0" w:afterAutospacing="0"/>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w:t>
      </w:r>
      <w:r w:rsidR="00D802E5">
        <w:rPr>
          <w:color w:val="000000"/>
        </w:rPr>
        <w:t>020 года, утвержденными поручением</w:t>
      </w:r>
      <w:r w:rsidRPr="00F201F7">
        <w:rPr>
          <w:color w:val="000000"/>
        </w:rPr>
        <w:t xml:space="preserve"> Президента Российской Федерации от 15.11.2011 № Пр-3400; </w:t>
      </w:r>
    </w:p>
    <w:p w:rsidR="00632087" w:rsidRPr="00F201F7" w:rsidRDefault="00D86E86" w:rsidP="001E6782">
      <w:pPr>
        <w:pStyle w:val="a6"/>
        <w:spacing w:before="0" w:beforeAutospacing="0" w:after="0" w:afterAutospacing="0"/>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w:t>
      </w:r>
      <w:r w:rsidR="00D802E5">
        <w:rPr>
          <w:color w:val="000000"/>
        </w:rPr>
        <w:t>020 года, утвержденными поручением</w:t>
      </w:r>
      <w:r w:rsidR="00632087" w:rsidRPr="00F201F7">
        <w:rPr>
          <w:color w:val="000000"/>
        </w:rPr>
        <w:t xml:space="preserve"> Президента Российской Федерации от 03.09.2011 № Пр-2613;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D86E86" w:rsidP="001E6782">
      <w:pPr>
        <w:pStyle w:val="a6"/>
        <w:spacing w:before="0" w:beforeAutospacing="0" w:after="0" w:afterAutospacing="0"/>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D86E86" w:rsidP="001E6782">
      <w:pPr>
        <w:pStyle w:val="a6"/>
        <w:spacing w:before="0" w:beforeAutospacing="0" w:after="0" w:afterAutospacing="0"/>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1E6782">
      <w:pPr>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1E6782">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1E6782">
      <w:pPr>
        <w:ind w:firstLine="426"/>
        <w:jc w:val="both"/>
      </w:pPr>
      <w:r w:rsidRPr="00F201F7">
        <w:t>-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ED7762" w:rsidP="001E6782">
      <w:pPr>
        <w:jc w:val="both"/>
      </w:pPr>
      <w:r>
        <w:rPr>
          <w:b/>
        </w:rPr>
        <w:t>1</w:t>
      </w:r>
      <w:r w:rsidR="00632087" w:rsidRPr="00F201F7">
        <w:rPr>
          <w:b/>
        </w:rPr>
        <w:t xml:space="preserve">.3. </w:t>
      </w:r>
      <w:r w:rsidR="00632087" w:rsidRPr="00F201F7">
        <w:t xml:space="preserve">Для достижения указанных целей </w:t>
      </w:r>
      <w:r w:rsidR="00135637">
        <w:t>м</w:t>
      </w:r>
      <w:r w:rsidR="00632087" w:rsidRPr="00F201F7">
        <w:t xml:space="preserve">униципальной </w:t>
      </w:r>
      <w:r w:rsidR="00135637">
        <w:t>под</w:t>
      </w:r>
      <w:r w:rsidR="00632087" w:rsidRPr="00F201F7">
        <w:t>программы должны быть решены следующие основные задачи:</w:t>
      </w:r>
    </w:p>
    <w:p w:rsidR="00632087" w:rsidRPr="00F201F7" w:rsidRDefault="007052CF" w:rsidP="001E6782">
      <w:pPr>
        <w:jc w:val="both"/>
      </w:pPr>
      <w:r>
        <w:t>1.О</w:t>
      </w:r>
      <w:r w:rsidR="00632087" w:rsidRPr="00F201F7">
        <w:t>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r>
        <w:t>.</w:t>
      </w:r>
    </w:p>
    <w:p w:rsidR="00632087" w:rsidRPr="00F201F7" w:rsidRDefault="007052CF" w:rsidP="001E6782">
      <w:pPr>
        <w:jc w:val="both"/>
      </w:pPr>
      <w:r>
        <w:lastRenderedPageBreak/>
        <w:t>2.С</w:t>
      </w:r>
      <w:r w:rsidR="00632087" w:rsidRPr="00F201F7">
        <w:t>овершенствование программного и технического оснащения ЕДДС района</w:t>
      </w:r>
      <w:r>
        <w:t>.</w:t>
      </w:r>
    </w:p>
    <w:p w:rsidR="00632087" w:rsidRPr="00F201F7" w:rsidRDefault="007052CF" w:rsidP="001E6782">
      <w:pPr>
        <w:jc w:val="both"/>
      </w:pPr>
      <w:r>
        <w:t>3.О</w:t>
      </w:r>
      <w:r w:rsidR="00632087" w:rsidRPr="00F201F7">
        <w:t>существление охраны зданий, помещений и имущества администрации Таловского муниципального района, пожарной безопасности в них</w:t>
      </w:r>
      <w:r>
        <w:t>.</w:t>
      </w:r>
    </w:p>
    <w:p w:rsidR="00632087" w:rsidRPr="00F201F7" w:rsidRDefault="007052CF" w:rsidP="001E6782">
      <w:pPr>
        <w:jc w:val="both"/>
      </w:pPr>
      <w:r>
        <w:t>4.Ор</w:t>
      </w:r>
      <w:r w:rsidR="00632087" w:rsidRPr="00F201F7">
        <w:t>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7052CF" w:rsidP="001E6782">
      <w:pPr>
        <w:jc w:val="both"/>
      </w:pPr>
      <w:r>
        <w:t>5.О</w:t>
      </w:r>
      <w:r w:rsidR="00632087" w:rsidRPr="00F201F7">
        <w:t>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1E6782">
      <w:pPr>
        <w:tabs>
          <w:tab w:val="left" w:pos="1425"/>
        </w:tabs>
        <w:jc w:val="both"/>
      </w:pPr>
      <w:r w:rsidRPr="00F201F7">
        <w:tab/>
      </w:r>
    </w:p>
    <w:p w:rsidR="00632087" w:rsidRPr="00F201F7" w:rsidRDefault="00ED7762" w:rsidP="001E6782">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w:t>
      </w:r>
      <w:r w:rsidR="00D802E5">
        <w:rPr>
          <w:color w:val="000000"/>
        </w:rPr>
        <w:t>бороны на военное положение до 10</w:t>
      </w:r>
      <w:r w:rsidRPr="00F201F7">
        <w:rPr>
          <w:color w:val="000000"/>
        </w:rPr>
        <w:t>0%.</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1E6782">
      <w:pPr>
        <w:pStyle w:val="a6"/>
        <w:spacing w:before="0" w:beforeAutospacing="0" w:after="0" w:afterAutospacing="0"/>
        <w:ind w:firstLine="720"/>
        <w:jc w:val="both"/>
        <w:rPr>
          <w:color w:val="000000"/>
        </w:rPr>
      </w:pPr>
      <w:r w:rsidRPr="00F201F7">
        <w:rPr>
          <w:color w:val="000000"/>
        </w:rPr>
        <w:t> Н = Но / Нпр x 100%, где:</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Но - численность оповещаемого населения, человек;</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Нпр - численность населения, проживающего в Таловском районе, человек.</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095007">
      <w:pPr>
        <w:pStyle w:val="a6"/>
        <w:spacing w:before="0" w:beforeAutospacing="0" w:after="0" w:afterAutospacing="0"/>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095007">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w:t>
      </w:r>
      <w:r w:rsidR="00135637">
        <w:rPr>
          <w:rFonts w:ascii="Times New Roman" w:hAnsi="Times New Roman"/>
          <w:sz w:val="24"/>
          <w:szCs w:val="24"/>
        </w:rPr>
        <w:t>под</w:t>
      </w:r>
      <w:r w:rsidR="00333769">
        <w:rPr>
          <w:rFonts w:ascii="Times New Roman" w:hAnsi="Times New Roman"/>
          <w:sz w:val="24"/>
          <w:szCs w:val="24"/>
        </w:rPr>
        <w:t>п</w:t>
      </w:r>
      <w:r w:rsidRPr="0011793A">
        <w:rPr>
          <w:rFonts w:ascii="Times New Roman" w:hAnsi="Times New Roman"/>
          <w:sz w:val="24"/>
          <w:szCs w:val="24"/>
        </w:rPr>
        <w:t>рограммы указаны в приложении  1.</w:t>
      </w:r>
    </w:p>
    <w:p w:rsidR="00632087" w:rsidRPr="00F201F7" w:rsidRDefault="00632087" w:rsidP="00095007">
      <w:pPr>
        <w:pStyle w:val="a6"/>
        <w:spacing w:before="0" w:beforeAutospacing="0" w:after="0" w:afterAutospacing="0"/>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 xml:space="preserve">Основные ожидаемые конечные результаты реализации </w:t>
      </w:r>
      <w:r w:rsidR="008D6A42">
        <w:rPr>
          <w:color w:val="000000"/>
        </w:rPr>
        <w:t>м</w:t>
      </w:r>
      <w:r w:rsidRPr="00F201F7">
        <w:rPr>
          <w:color w:val="000000"/>
        </w:rPr>
        <w:t>униципальной подпрограммы.</w:t>
      </w:r>
    </w:p>
    <w:p w:rsidR="00632087" w:rsidRPr="00F201F7" w:rsidRDefault="00632087" w:rsidP="00095007">
      <w:pPr>
        <w:pStyle w:val="a6"/>
        <w:spacing w:before="0" w:beforeAutospacing="0" w:after="0" w:afterAutospacing="0"/>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095007">
      <w:pPr>
        <w:pStyle w:val="a6"/>
        <w:spacing w:before="0" w:beforeAutospacing="0" w:after="0" w:afterAutospacing="0"/>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095007">
      <w:pPr>
        <w:pStyle w:val="a6"/>
        <w:spacing w:before="0" w:beforeAutospacing="0" w:after="0" w:afterAutospacing="0"/>
        <w:jc w:val="both"/>
      </w:pPr>
      <w:r w:rsidRPr="00F201F7">
        <w:t>-  сократить быстроту реагирования на угрозу или возникновение ЧС (происшествий),</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095007">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095007">
      <w:pPr>
        <w:pStyle w:val="a6"/>
        <w:spacing w:before="0" w:beforeAutospacing="0" w:after="0" w:afterAutospacing="0"/>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Default="00632087" w:rsidP="00095007">
      <w:pPr>
        <w:pStyle w:val="a6"/>
        <w:spacing w:before="0" w:beforeAutospacing="0" w:after="0" w:afterAutospacing="0"/>
      </w:pPr>
      <w:r w:rsidRPr="00F201F7">
        <w:t>Общий срок реализации подпрограммы рассчитан на период с 2018  по 202</w:t>
      </w:r>
      <w:r w:rsidR="00572BF1">
        <w:t>9</w:t>
      </w:r>
      <w:r w:rsidRPr="00F201F7">
        <w:t xml:space="preserve"> годы.</w:t>
      </w:r>
    </w:p>
    <w:p w:rsidR="00572BF1" w:rsidRDefault="00572BF1" w:rsidP="00095007">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572BF1" w:rsidRDefault="00572BF1" w:rsidP="00095007">
      <w:pPr>
        <w:jc w:val="center"/>
        <w:rPr>
          <w:lang w:eastAsia="ru-RU"/>
        </w:rPr>
      </w:pPr>
      <w:r>
        <w:rPr>
          <w:lang w:eastAsia="ru-RU"/>
        </w:rPr>
        <w:t>1 этап -2018-2023  гг.</w:t>
      </w:r>
    </w:p>
    <w:p w:rsidR="00572BF1" w:rsidRPr="00F201F7" w:rsidRDefault="00572BF1" w:rsidP="00095007">
      <w:pPr>
        <w:jc w:val="center"/>
        <w:rPr>
          <w:lang w:eastAsia="ru-RU"/>
        </w:rPr>
      </w:pPr>
      <w:r>
        <w:rPr>
          <w:lang w:eastAsia="ru-RU"/>
        </w:rPr>
        <w:t>2 этап- 2024-2029 гг.</w:t>
      </w:r>
    </w:p>
    <w:p w:rsidR="00572BF1" w:rsidRDefault="00572BF1" w:rsidP="00095007">
      <w:pPr>
        <w:jc w:val="center"/>
        <w:rPr>
          <w:b/>
          <w:sz w:val="26"/>
          <w:szCs w:val="26"/>
        </w:rPr>
      </w:pPr>
    </w:p>
    <w:p w:rsidR="00632087" w:rsidRDefault="00632087" w:rsidP="00095007">
      <w:pPr>
        <w:jc w:val="center"/>
        <w:rPr>
          <w:b/>
          <w:sz w:val="26"/>
          <w:szCs w:val="26"/>
        </w:rPr>
      </w:pPr>
      <w:r w:rsidRPr="00E065B4">
        <w:rPr>
          <w:b/>
          <w:sz w:val="26"/>
          <w:szCs w:val="26"/>
        </w:rPr>
        <w:lastRenderedPageBreak/>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095007">
      <w:pPr>
        <w:jc w:val="center"/>
        <w:rPr>
          <w:b/>
          <w:sz w:val="26"/>
          <w:szCs w:val="26"/>
        </w:rPr>
      </w:pPr>
    </w:p>
    <w:p w:rsidR="00632087" w:rsidRPr="00F201F7" w:rsidRDefault="00632087" w:rsidP="00095007">
      <w:pPr>
        <w:jc w:val="both"/>
        <w:rPr>
          <w:b/>
        </w:rPr>
      </w:pPr>
      <w:r w:rsidRPr="00F201F7">
        <w:t xml:space="preserve">Состав мероприятий </w:t>
      </w:r>
      <w:r w:rsidR="00135637">
        <w:t>м</w:t>
      </w:r>
      <w:r w:rsidRPr="00F201F7">
        <w:t xml:space="preserve">униципальной </w:t>
      </w:r>
      <w:r w:rsidR="00135637">
        <w:t>под</w:t>
      </w:r>
      <w:r w:rsidRPr="00F201F7">
        <w:t>программы определен исходя из необходимости достижения ее целей и решения задач.</w:t>
      </w:r>
    </w:p>
    <w:p w:rsidR="00632087" w:rsidRPr="00F201F7" w:rsidRDefault="00632087" w:rsidP="00095007">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095007">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095007">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1E6782" w:rsidP="00095007">
      <w:pPr>
        <w:jc w:val="both"/>
        <w:rPr>
          <w:color w:val="000000"/>
        </w:rPr>
      </w:pPr>
      <w:r>
        <w:t>Общий объем ф</w:t>
      </w:r>
      <w:r w:rsidRPr="00F201F7">
        <w:t>инансировани</w:t>
      </w:r>
      <w:r>
        <w:t>я</w:t>
      </w:r>
      <w:r w:rsidRPr="00F201F7">
        <w:t xml:space="preserve"> </w:t>
      </w:r>
      <w:r>
        <w:t xml:space="preserve">из средств областного и местного бюджетов </w:t>
      </w:r>
      <w:r w:rsidR="000D23E6">
        <w:rPr>
          <w:color w:val="000000"/>
        </w:rPr>
        <w:t>3</w:t>
      </w:r>
      <w:r w:rsidR="00DF3AB1">
        <w:rPr>
          <w:color w:val="000000"/>
        </w:rPr>
        <w:t>6996,66</w:t>
      </w:r>
      <w:r w:rsidR="00C61C55">
        <w:rPr>
          <w:color w:val="000000"/>
        </w:rPr>
        <w:t xml:space="preserve"> </w:t>
      </w:r>
      <w:r w:rsidR="00632087">
        <w:rPr>
          <w:color w:val="000000"/>
        </w:rPr>
        <w:t xml:space="preserve"> тыс. руб</w:t>
      </w:r>
      <w:r w:rsidR="00F915D4">
        <w:rPr>
          <w:color w:val="000000"/>
        </w:rPr>
        <w:t>лей</w:t>
      </w:r>
      <w:r w:rsidR="00632087">
        <w:rPr>
          <w:color w:val="000000"/>
        </w:rPr>
        <w:t>.</w:t>
      </w:r>
      <w:r>
        <w:rPr>
          <w:color w:val="000000"/>
        </w:rPr>
        <w:t>,</w:t>
      </w:r>
      <w:r w:rsidRPr="001E6782">
        <w:rPr>
          <w:color w:val="000000"/>
        </w:rPr>
        <w:t xml:space="preserve"> </w:t>
      </w:r>
      <w:r w:rsidRPr="00F201F7">
        <w:rPr>
          <w:color w:val="000000"/>
        </w:rPr>
        <w:t>в т.</w:t>
      </w:r>
      <w:r>
        <w:rPr>
          <w:color w:val="000000"/>
        </w:rPr>
        <w:t xml:space="preserve"> </w:t>
      </w:r>
      <w:r w:rsidRPr="00F201F7">
        <w:rPr>
          <w:color w:val="000000"/>
        </w:rPr>
        <w:t>ч:</w:t>
      </w:r>
      <w:r w:rsidR="00632087" w:rsidRPr="00F201F7">
        <w:rPr>
          <w:color w:val="000000"/>
        </w:rPr>
        <w:t xml:space="preserve"> </w:t>
      </w:r>
    </w:p>
    <w:p w:rsidR="00632087" w:rsidRPr="00F201F7" w:rsidRDefault="00632087" w:rsidP="007555B2">
      <w:pPr>
        <w:ind w:left="567" w:firstLine="142"/>
        <w:jc w:val="both"/>
        <w:rPr>
          <w:color w:val="000000"/>
        </w:rPr>
      </w:pPr>
      <w:r w:rsidRPr="00F201F7">
        <w:rPr>
          <w:color w:val="000000"/>
        </w:rPr>
        <w:t>2018г. -</w:t>
      </w:r>
      <w:r>
        <w:rPr>
          <w:color w:val="000000"/>
        </w:rPr>
        <w:t>2</w:t>
      </w:r>
      <w:r w:rsidR="001E6782">
        <w:rPr>
          <w:color w:val="000000"/>
        </w:rPr>
        <w:t>413,90</w:t>
      </w:r>
      <w:r w:rsidRPr="00F201F7">
        <w:rPr>
          <w:color w:val="000000"/>
        </w:rPr>
        <w:t xml:space="preserve"> тыс.</w:t>
      </w:r>
      <w:r>
        <w:rPr>
          <w:color w:val="000000"/>
        </w:rPr>
        <w:t xml:space="preserve"> </w:t>
      </w:r>
      <w:r w:rsidRPr="00F201F7">
        <w:rPr>
          <w:color w:val="000000"/>
        </w:rPr>
        <w:t>руб</w:t>
      </w:r>
      <w:r w:rsidR="00F915D4">
        <w:t>лей</w:t>
      </w:r>
      <w:r w:rsidRPr="00F201F7">
        <w:rPr>
          <w:color w:val="000000"/>
        </w:rPr>
        <w:t xml:space="preserve">, </w:t>
      </w:r>
    </w:p>
    <w:p w:rsidR="00632087" w:rsidRPr="00F201F7" w:rsidRDefault="00632087" w:rsidP="007555B2">
      <w:pPr>
        <w:ind w:left="567" w:firstLine="142"/>
        <w:jc w:val="both"/>
        <w:rPr>
          <w:color w:val="000000"/>
        </w:rPr>
      </w:pPr>
      <w:r w:rsidRPr="00F201F7">
        <w:rPr>
          <w:color w:val="000000"/>
        </w:rPr>
        <w:t xml:space="preserve">2019г.- </w:t>
      </w:r>
      <w:r>
        <w:rPr>
          <w:color w:val="000000"/>
        </w:rPr>
        <w:t>2</w:t>
      </w:r>
      <w:r w:rsidR="00C61C55">
        <w:rPr>
          <w:color w:val="000000"/>
        </w:rPr>
        <w:t>6</w:t>
      </w:r>
      <w:r w:rsidR="001E6782">
        <w:rPr>
          <w:color w:val="000000"/>
        </w:rPr>
        <w:t>4</w:t>
      </w:r>
      <w:r w:rsidR="00C61C55">
        <w:rPr>
          <w:color w:val="000000"/>
        </w:rPr>
        <w:t xml:space="preserve">3,30 </w:t>
      </w:r>
      <w:r w:rsidRPr="00F201F7">
        <w:rPr>
          <w:color w:val="000000"/>
        </w:rPr>
        <w:t xml:space="preserve"> тыс. 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2020г.- 2</w:t>
      </w:r>
      <w:r w:rsidR="00586361">
        <w:rPr>
          <w:color w:val="000000"/>
        </w:rPr>
        <w:t>7</w:t>
      </w:r>
      <w:r w:rsidR="00D61909">
        <w:rPr>
          <w:color w:val="000000"/>
        </w:rPr>
        <w:t>75</w:t>
      </w:r>
      <w:r w:rsidR="00586361">
        <w:rPr>
          <w:color w:val="000000"/>
        </w:rPr>
        <w:t xml:space="preserve">,30 </w:t>
      </w:r>
      <w:r w:rsidR="00C61C55">
        <w:rPr>
          <w:color w:val="000000"/>
        </w:rPr>
        <w:t xml:space="preserve"> </w:t>
      </w:r>
      <w:r w:rsidRPr="00F201F7">
        <w:rPr>
          <w:color w:val="000000"/>
        </w:rPr>
        <w:t>тыс.руб</w:t>
      </w:r>
      <w:r w:rsidR="00F915D4">
        <w:t>лей</w:t>
      </w:r>
      <w:r w:rsidRPr="00F201F7">
        <w:rPr>
          <w:color w:val="000000"/>
        </w:rPr>
        <w:t>,</w:t>
      </w:r>
    </w:p>
    <w:p w:rsidR="00632087" w:rsidRPr="00F201F7" w:rsidRDefault="00632087" w:rsidP="007555B2">
      <w:pPr>
        <w:ind w:left="567" w:firstLine="142"/>
        <w:jc w:val="both"/>
        <w:rPr>
          <w:color w:val="000000"/>
        </w:rPr>
      </w:pPr>
      <w:r>
        <w:rPr>
          <w:color w:val="000000"/>
        </w:rPr>
        <w:t xml:space="preserve">2021г.- </w:t>
      </w:r>
      <w:r w:rsidR="00D61909">
        <w:rPr>
          <w:color w:val="000000"/>
        </w:rPr>
        <w:t>2806,86</w:t>
      </w:r>
      <w:r w:rsidR="00586361">
        <w:rPr>
          <w:color w:val="000000"/>
        </w:rPr>
        <w:t xml:space="preserve"> </w:t>
      </w:r>
      <w:r w:rsidRPr="00F201F7">
        <w:rPr>
          <w:color w:val="000000"/>
        </w:rPr>
        <w:t>тыс.руб</w:t>
      </w:r>
      <w:r w:rsidR="00F915D4">
        <w:t>лей</w:t>
      </w:r>
      <w:r w:rsidRPr="00F201F7">
        <w:rPr>
          <w:color w:val="000000"/>
        </w:rPr>
        <w:t>,</w:t>
      </w:r>
    </w:p>
    <w:p w:rsidR="00632087" w:rsidRPr="00F201F7" w:rsidRDefault="00632087" w:rsidP="007555B2">
      <w:pPr>
        <w:ind w:left="567" w:firstLine="142"/>
        <w:jc w:val="both"/>
        <w:rPr>
          <w:color w:val="000000"/>
        </w:rPr>
      </w:pPr>
      <w:r w:rsidRPr="00F201F7">
        <w:rPr>
          <w:color w:val="000000"/>
        </w:rPr>
        <w:t xml:space="preserve">2022г.-  </w:t>
      </w:r>
      <w:r w:rsidR="00C94A17">
        <w:rPr>
          <w:color w:val="000000"/>
        </w:rPr>
        <w:t>37</w:t>
      </w:r>
      <w:r w:rsidR="00D61909">
        <w:rPr>
          <w:color w:val="000000"/>
        </w:rPr>
        <w:t>5</w:t>
      </w:r>
      <w:r w:rsidR="00715068">
        <w:rPr>
          <w:color w:val="000000"/>
        </w:rPr>
        <w:t>0,90</w:t>
      </w:r>
      <w:r w:rsidR="00586361">
        <w:rPr>
          <w:color w:val="000000"/>
        </w:rPr>
        <w:t xml:space="preserve"> </w:t>
      </w:r>
      <w:r w:rsidRPr="00F201F7">
        <w:rPr>
          <w:color w:val="000000"/>
        </w:rPr>
        <w:t>тыс.руб</w:t>
      </w:r>
      <w:r w:rsidR="00F915D4">
        <w:t>лей</w:t>
      </w:r>
      <w:r w:rsidRPr="00F201F7">
        <w:rPr>
          <w:color w:val="000000"/>
        </w:rPr>
        <w:t>,</w:t>
      </w:r>
    </w:p>
    <w:p w:rsidR="00632087" w:rsidRDefault="00632087" w:rsidP="007555B2">
      <w:pPr>
        <w:ind w:left="567" w:firstLine="142"/>
        <w:jc w:val="both"/>
        <w:rPr>
          <w:color w:val="000000"/>
        </w:rPr>
      </w:pPr>
      <w:r w:rsidRPr="002224A0">
        <w:rPr>
          <w:color w:val="000000"/>
        </w:rPr>
        <w:t xml:space="preserve">2023г.-  </w:t>
      </w:r>
      <w:r w:rsidR="00DF3AB1">
        <w:rPr>
          <w:color w:val="000000"/>
        </w:rPr>
        <w:t>4984,40</w:t>
      </w:r>
      <w:r w:rsidR="00586361">
        <w:rPr>
          <w:color w:val="000000"/>
        </w:rPr>
        <w:t xml:space="preserve"> </w:t>
      </w:r>
      <w:r w:rsidRPr="002224A0">
        <w:rPr>
          <w:color w:val="000000"/>
        </w:rPr>
        <w:t>тыс.руб</w:t>
      </w:r>
      <w:r w:rsidR="00F915D4">
        <w:t>лей</w:t>
      </w:r>
      <w:r w:rsidR="00D83DF0">
        <w:t>,</w:t>
      </w:r>
    </w:p>
    <w:p w:rsidR="000D23E6" w:rsidRPr="00F201F7" w:rsidRDefault="007555B2" w:rsidP="000D23E6">
      <w:pPr>
        <w:ind w:left="567" w:firstLine="142"/>
        <w:jc w:val="both"/>
        <w:rPr>
          <w:color w:val="000000"/>
        </w:rPr>
      </w:pPr>
      <w:r>
        <w:t>2024 г</w:t>
      </w:r>
      <w:r w:rsidR="000D23E6">
        <w:t>.</w:t>
      </w:r>
      <w:r>
        <w:t>-</w:t>
      </w:r>
      <w:r w:rsidR="000D23E6" w:rsidRPr="000D23E6">
        <w:rPr>
          <w:color w:val="000000"/>
        </w:rPr>
        <w:t xml:space="preserve"> </w:t>
      </w:r>
      <w:r w:rsidR="00715068">
        <w:rPr>
          <w:color w:val="000000"/>
        </w:rPr>
        <w:t>3454,60</w:t>
      </w:r>
      <w:r w:rsidR="000D23E6">
        <w:rPr>
          <w:color w:val="000000"/>
        </w:rPr>
        <w:t xml:space="preserve">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2025 г</w:t>
      </w:r>
      <w:r w:rsidR="000D23E6">
        <w:t>.</w:t>
      </w:r>
      <w:r>
        <w:t>-</w:t>
      </w:r>
      <w:r w:rsidR="000D23E6" w:rsidRPr="000D23E6">
        <w:rPr>
          <w:color w:val="000000"/>
        </w:rPr>
        <w:t xml:space="preserve"> </w:t>
      </w:r>
      <w:r w:rsidR="00715068">
        <w:rPr>
          <w:color w:val="000000"/>
        </w:rPr>
        <w:t>3454,60</w:t>
      </w:r>
      <w:r w:rsidR="000D23E6">
        <w:rPr>
          <w:color w:val="000000"/>
        </w:rPr>
        <w:t xml:space="preserve">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2026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2027 г</w:t>
      </w:r>
      <w:r w:rsidR="000D23E6">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0D23E6" w:rsidRPr="00F201F7" w:rsidRDefault="007555B2" w:rsidP="000D23E6">
      <w:pPr>
        <w:ind w:left="567" w:firstLine="142"/>
        <w:jc w:val="both"/>
        <w:rPr>
          <w:color w:val="000000"/>
        </w:rPr>
      </w:pPr>
      <w:r>
        <w:t>2028 г</w:t>
      </w:r>
      <w:r w:rsidR="000D23E6">
        <w:t>.</w:t>
      </w:r>
      <w: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0D23E6" w:rsidRPr="00F201F7" w:rsidRDefault="00572BF1" w:rsidP="000D23E6">
      <w:pPr>
        <w:ind w:left="567" w:firstLine="142"/>
        <w:jc w:val="both"/>
        <w:rPr>
          <w:color w:val="000000"/>
        </w:rPr>
      </w:pPr>
      <w:r>
        <w:rPr>
          <w:color w:val="000000"/>
        </w:rPr>
        <w:t>2029 г</w:t>
      </w:r>
      <w:r w:rsidR="000D23E6">
        <w:rPr>
          <w:color w:val="000000"/>
        </w:rPr>
        <w:t>.</w:t>
      </w:r>
      <w:r>
        <w:rPr>
          <w:color w:val="000000"/>
        </w:rPr>
        <w:t>-</w:t>
      </w:r>
      <w:r w:rsidR="000D23E6" w:rsidRPr="000D23E6">
        <w:rPr>
          <w:color w:val="000000"/>
        </w:rPr>
        <w:t xml:space="preserve"> </w:t>
      </w:r>
      <w:r w:rsidR="000D23E6" w:rsidRPr="00F201F7">
        <w:rPr>
          <w:color w:val="000000"/>
        </w:rPr>
        <w:t>2</w:t>
      </w:r>
      <w:r w:rsidR="000D23E6">
        <w:rPr>
          <w:color w:val="000000"/>
        </w:rPr>
        <w:t xml:space="preserve">678,20 </w:t>
      </w:r>
      <w:r w:rsidR="000D23E6" w:rsidRPr="00F201F7">
        <w:rPr>
          <w:color w:val="000000"/>
        </w:rPr>
        <w:t>тыс.руб</w:t>
      </w:r>
      <w:r w:rsidR="00F915D4">
        <w:t>лей</w:t>
      </w:r>
      <w:r w:rsidR="000D23E6" w:rsidRPr="00F201F7">
        <w:rPr>
          <w:color w:val="000000"/>
        </w:rPr>
        <w:t>,</w:t>
      </w:r>
    </w:p>
    <w:p w:rsidR="001E6782" w:rsidRDefault="001E6782"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D61909" w:rsidP="00406CD5">
      <w:pPr>
        <w:ind w:firstLine="709"/>
        <w:jc w:val="both"/>
      </w:pPr>
      <w:r>
        <w:t>Общий объем ф</w:t>
      </w:r>
      <w:r w:rsidRPr="00F201F7">
        <w:t>инансировани</w:t>
      </w:r>
      <w:r>
        <w:t>я</w:t>
      </w:r>
      <w:r w:rsidRPr="00F201F7">
        <w:t xml:space="preserve"> </w:t>
      </w:r>
      <w:r>
        <w:t xml:space="preserve">из средств областного и местного бюджетов </w:t>
      </w:r>
      <w:r w:rsidR="00715068">
        <w:t>2</w:t>
      </w:r>
      <w:r w:rsidR="00DF3AB1">
        <w:t>10567,99</w:t>
      </w:r>
      <w:r w:rsidR="00586361">
        <w:t xml:space="preserve"> </w:t>
      </w:r>
      <w:r w:rsidR="00632087" w:rsidRPr="00F44C95">
        <w:t xml:space="preserve"> тыс. руб</w:t>
      </w:r>
      <w:r w:rsidR="00F915D4">
        <w:t>лей</w:t>
      </w:r>
      <w:r w:rsidR="00632087">
        <w:t>.</w:t>
      </w:r>
      <w:r w:rsidR="00632087" w:rsidRPr="00F44C95">
        <w:t>, в т.</w:t>
      </w:r>
      <w:r w:rsidR="00632087">
        <w:t xml:space="preserve"> </w:t>
      </w:r>
      <w:r w:rsidR="00632087" w:rsidRPr="00F44C95">
        <w:t>ч.:</w:t>
      </w:r>
    </w:p>
    <w:p w:rsidR="00632087" w:rsidRPr="00F44C95" w:rsidRDefault="00632087" w:rsidP="00406CD5">
      <w:pPr>
        <w:ind w:firstLine="851"/>
      </w:pPr>
      <w:r w:rsidRPr="00F44C95">
        <w:t>2018г. -</w:t>
      </w:r>
      <w:r>
        <w:t>189</w:t>
      </w:r>
      <w:r w:rsidR="00D61909">
        <w:t>96</w:t>
      </w:r>
      <w:r>
        <w:t>,</w:t>
      </w:r>
      <w:r w:rsidR="00D61909">
        <w:t>3</w:t>
      </w:r>
      <w:r>
        <w:t>0</w:t>
      </w:r>
      <w:r w:rsidRPr="00F44C95">
        <w:t xml:space="preserve"> тыс. руб</w:t>
      </w:r>
      <w:r w:rsidR="00F915D4">
        <w:t>лей</w:t>
      </w:r>
      <w:r w:rsidR="00D61909">
        <w:t>;</w:t>
      </w:r>
      <w:r w:rsidRPr="00F44C95">
        <w:t xml:space="preserve"> </w:t>
      </w:r>
    </w:p>
    <w:p w:rsidR="00632087" w:rsidRPr="00F44C95" w:rsidRDefault="00632087" w:rsidP="00406CD5">
      <w:pPr>
        <w:ind w:firstLine="851"/>
      </w:pPr>
      <w:r>
        <w:t>2019г.- 2</w:t>
      </w:r>
      <w:r w:rsidR="00EA0E05">
        <w:t>1</w:t>
      </w:r>
      <w:r w:rsidR="00C61C55">
        <w:t xml:space="preserve">203,50 </w:t>
      </w:r>
      <w:r w:rsidRPr="00F44C95">
        <w:t xml:space="preserve"> тыс. руб</w:t>
      </w:r>
      <w:r w:rsidR="00F915D4">
        <w:t>лей</w:t>
      </w:r>
      <w:r w:rsidR="00D61909">
        <w:t>;</w:t>
      </w:r>
    </w:p>
    <w:p w:rsidR="00632087" w:rsidRPr="00F44C95" w:rsidRDefault="00C61C55" w:rsidP="00406CD5">
      <w:pPr>
        <w:ind w:firstLine="851"/>
      </w:pPr>
      <w:r>
        <w:t>2020г.- 1</w:t>
      </w:r>
      <w:r w:rsidR="00D61909">
        <w:t>7151,50</w:t>
      </w:r>
      <w:r>
        <w:t xml:space="preserve"> </w:t>
      </w:r>
      <w:r w:rsidR="00632087" w:rsidRPr="00F44C95">
        <w:t xml:space="preserve"> тыс. руб</w:t>
      </w:r>
      <w:r w:rsidR="00F915D4">
        <w:t>лей</w:t>
      </w:r>
      <w:r w:rsidR="00D61909">
        <w:t>;</w:t>
      </w:r>
    </w:p>
    <w:p w:rsidR="00632087" w:rsidRPr="00F44C95" w:rsidRDefault="00632087" w:rsidP="00406CD5">
      <w:pPr>
        <w:ind w:firstLine="851"/>
      </w:pPr>
      <w:r>
        <w:t>2021г.- 1</w:t>
      </w:r>
      <w:r w:rsidR="00332362">
        <w:t>7869,99</w:t>
      </w:r>
      <w:r w:rsidR="00C61C55">
        <w:t xml:space="preserve"> </w:t>
      </w:r>
      <w:r w:rsidRPr="00F44C95">
        <w:t xml:space="preserve"> тыс. руб</w:t>
      </w:r>
      <w:r w:rsidR="00F915D4">
        <w:t>лей</w:t>
      </w:r>
      <w:r w:rsidR="00D61909">
        <w:t>;</w:t>
      </w:r>
    </w:p>
    <w:p w:rsidR="00632087" w:rsidRPr="00F44C95" w:rsidRDefault="00632087" w:rsidP="00406CD5">
      <w:pPr>
        <w:ind w:firstLine="851"/>
      </w:pPr>
      <w:r w:rsidRPr="00F44C95">
        <w:t xml:space="preserve">2022г.- </w:t>
      </w:r>
      <w:r w:rsidR="00996D2D">
        <w:t xml:space="preserve"> </w:t>
      </w:r>
      <w:r w:rsidR="00715068">
        <w:t>21263,70</w:t>
      </w:r>
      <w:r w:rsidR="00C61C55">
        <w:t xml:space="preserve"> </w:t>
      </w:r>
      <w:r w:rsidRPr="00F44C95">
        <w:t xml:space="preserve"> тыс. руб</w:t>
      </w:r>
      <w:r w:rsidR="00F915D4">
        <w:t>лей</w:t>
      </w:r>
      <w:r w:rsidR="00D61909">
        <w:t>;</w:t>
      </w:r>
    </w:p>
    <w:p w:rsidR="00632087" w:rsidRDefault="00632087" w:rsidP="00406CD5">
      <w:pPr>
        <w:ind w:firstLine="851"/>
      </w:pPr>
      <w:r w:rsidRPr="00F44C95">
        <w:t xml:space="preserve">2023г.- </w:t>
      </w:r>
      <w:r w:rsidR="00715068">
        <w:t xml:space="preserve"> </w:t>
      </w:r>
      <w:r w:rsidR="00DF3AB1">
        <w:t>20764,40</w:t>
      </w:r>
      <w:r w:rsidR="00586361">
        <w:t xml:space="preserve"> </w:t>
      </w:r>
      <w:r w:rsidRPr="00F44C95">
        <w:t xml:space="preserve"> тыс. руб</w:t>
      </w:r>
      <w:r w:rsidR="00F915D4">
        <w:t>лей</w:t>
      </w:r>
      <w:r w:rsidR="00D61909">
        <w:t>;</w:t>
      </w:r>
      <w:r w:rsidRPr="00F44C95">
        <w:t xml:space="preserve"> </w:t>
      </w:r>
    </w:p>
    <w:p w:rsidR="000D23E6" w:rsidRPr="00F44C95" w:rsidRDefault="00456385" w:rsidP="000D23E6">
      <w:pPr>
        <w:ind w:firstLine="851"/>
      </w:pPr>
      <w:r>
        <w:t>2024 г</w:t>
      </w:r>
      <w:r w:rsidR="000D23E6">
        <w:t>.</w:t>
      </w:r>
      <w:r>
        <w:t>-</w:t>
      </w:r>
      <w:r w:rsidR="000D23E6" w:rsidRPr="000D23E6">
        <w:t xml:space="preserve"> </w:t>
      </w:r>
      <w:r w:rsidR="000D23E6" w:rsidRPr="00F44C95">
        <w:t>1</w:t>
      </w:r>
      <w:r w:rsidR="00715068">
        <w:t>8926,90</w:t>
      </w:r>
      <w:r w:rsidR="000D23E6">
        <w:t xml:space="preserve"> </w:t>
      </w:r>
      <w:r w:rsidR="000D23E6" w:rsidRPr="00F44C95">
        <w:t>тыс. руб</w:t>
      </w:r>
      <w:r w:rsidR="00F915D4">
        <w:t>лей</w:t>
      </w:r>
      <w:r w:rsidR="00D61909">
        <w:t>;</w:t>
      </w:r>
    </w:p>
    <w:p w:rsidR="000D23E6" w:rsidRPr="00F44C95" w:rsidRDefault="00456385" w:rsidP="000D23E6">
      <w:pPr>
        <w:ind w:firstLine="851"/>
      </w:pPr>
      <w:r>
        <w:t xml:space="preserve">2025 </w:t>
      </w:r>
      <w:r w:rsidR="000D23E6">
        <w:t>г.</w:t>
      </w:r>
      <w:r>
        <w:t>-</w:t>
      </w:r>
      <w:r w:rsidR="000D23E6" w:rsidRPr="000D23E6">
        <w:t xml:space="preserve"> </w:t>
      </w:r>
      <w:r w:rsidR="000D23E6" w:rsidRPr="00F44C95">
        <w:t>1</w:t>
      </w:r>
      <w:r w:rsidR="00715068">
        <w:t>8926,90</w:t>
      </w:r>
      <w:r w:rsidR="000D23E6">
        <w:t xml:space="preserve"> </w:t>
      </w:r>
      <w:r w:rsidR="000D23E6" w:rsidRPr="00F44C95">
        <w:t>тыс. руб</w:t>
      </w:r>
      <w:r w:rsidR="00F915D4">
        <w:t>лей</w:t>
      </w:r>
      <w:r w:rsidR="00D61909">
        <w:t>;</w:t>
      </w:r>
    </w:p>
    <w:p w:rsidR="000D23E6" w:rsidRPr="00F44C95" w:rsidRDefault="00456385" w:rsidP="000D23E6">
      <w:pPr>
        <w:ind w:firstLine="851"/>
      </w:pPr>
      <w:r>
        <w:t>2026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456385" w:rsidP="000D23E6">
      <w:pPr>
        <w:ind w:firstLine="851"/>
      </w:pPr>
      <w:r>
        <w:lastRenderedPageBreak/>
        <w:t>2027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456385" w:rsidP="000D23E6">
      <w:pPr>
        <w:ind w:firstLine="851"/>
      </w:pPr>
      <w:r>
        <w:t>2028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D61909">
        <w:t>;</w:t>
      </w:r>
    </w:p>
    <w:p w:rsidR="000D23E6" w:rsidRPr="00F44C95" w:rsidRDefault="00572BF1" w:rsidP="000D23E6">
      <w:pPr>
        <w:ind w:firstLine="851"/>
      </w:pPr>
      <w:r>
        <w:t>2029 г</w:t>
      </w:r>
      <w:r w:rsidR="000D23E6">
        <w:t>.</w:t>
      </w:r>
      <w:r>
        <w:t>-</w:t>
      </w:r>
      <w:r w:rsidR="000D23E6" w:rsidRPr="000D23E6">
        <w:t xml:space="preserve"> </w:t>
      </w:r>
      <w:r w:rsidR="000D23E6" w:rsidRPr="00F44C95">
        <w:t>1</w:t>
      </w:r>
      <w:r w:rsidR="000D23E6">
        <w:t xml:space="preserve">3866,20 </w:t>
      </w:r>
      <w:r w:rsidR="000D23E6" w:rsidRPr="00F44C95">
        <w:t>тыс. руб</w:t>
      </w:r>
      <w:r w:rsidR="00F915D4">
        <w:t>лей</w:t>
      </w:r>
      <w:r w:rsidR="000D23E6" w:rsidRPr="00F44C95">
        <w:t>.</w:t>
      </w:r>
    </w:p>
    <w:p w:rsidR="00632087" w:rsidRPr="00F201F7" w:rsidRDefault="00632087" w:rsidP="00D61909">
      <w:pPr>
        <w:jc w:val="both"/>
      </w:pPr>
      <w:r w:rsidRPr="00F44C95">
        <w:rPr>
          <w:color w:val="000000"/>
        </w:rPr>
        <w:t xml:space="preserve">          </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обеспечивает ее реализацию  посредством применения оптимальных методов управления процессом реализации </w:t>
      </w:r>
      <w:r w:rsidR="00D61909">
        <w:t>п</w:t>
      </w:r>
      <w:r w:rsidRPr="00F201F7">
        <w:t>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w:t>
      </w:r>
      <w:r w:rsidR="00D61909">
        <w:t>п</w:t>
      </w:r>
      <w:r w:rsidRPr="00F201F7">
        <w:t xml:space="preserve">одпрограммы реализует  мероприятия </w:t>
      </w:r>
      <w:r w:rsidR="00D61909">
        <w:t>п</w:t>
      </w:r>
      <w:r w:rsidRPr="00F201F7">
        <w:t xml:space="preserve">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w:t>
      </w:r>
      <w:r w:rsidR="00E71528">
        <w:rPr>
          <w:b/>
          <w:sz w:val="26"/>
          <w:szCs w:val="26"/>
        </w:rPr>
        <w:t>й</w:t>
      </w:r>
      <w:r>
        <w:rPr>
          <w:b/>
          <w:sz w:val="26"/>
          <w:szCs w:val="26"/>
        </w:rPr>
        <w:t>, а так же внебюджетных фондов, юридических и физических лиц в реализации подпрограммы.</w:t>
      </w:r>
    </w:p>
    <w:p w:rsidR="00632087" w:rsidRDefault="00632087" w:rsidP="00406CD5">
      <w:pPr>
        <w:rPr>
          <w:b/>
          <w:sz w:val="26"/>
          <w:szCs w:val="26"/>
        </w:rPr>
      </w:pPr>
    </w:p>
    <w:p w:rsidR="00E71528" w:rsidRPr="00A337B5" w:rsidRDefault="00793764" w:rsidP="00E71528">
      <w:pPr>
        <w:jc w:val="both"/>
        <w:rPr>
          <w:b/>
        </w:rPr>
      </w:pPr>
      <w:r>
        <w:t xml:space="preserve">    </w:t>
      </w:r>
      <w:r w:rsidR="00E71528" w:rsidRPr="00A337B5">
        <w:t>Участие  акционерных обществ, общественных, научных  и иных организаций</w:t>
      </w:r>
      <w:r w:rsidR="00E71528">
        <w:t xml:space="preserve">, а также внебюджетных фондов, юридических и физических лиц </w:t>
      </w:r>
      <w:r w:rsidR="00E71528" w:rsidRPr="00A337B5">
        <w:t xml:space="preserve">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8D6A42" w:rsidP="008D6A42">
      <w:pPr>
        <w:autoSpaceDE w:val="0"/>
        <w:autoSpaceDN w:val="0"/>
        <w:adjustRightInd w:val="0"/>
        <w:jc w:val="both"/>
      </w:pPr>
      <w:r>
        <w:rPr>
          <w:bCs/>
        </w:rPr>
        <w:t xml:space="preserve">      </w:t>
      </w:r>
      <w:r w:rsidR="00D61909">
        <w:t>Общий объем ф</w:t>
      </w:r>
      <w:r w:rsidR="00D61909" w:rsidRPr="00F201F7">
        <w:t>инансировани</w:t>
      </w:r>
      <w:r w:rsidR="00D61909">
        <w:t>я</w:t>
      </w:r>
      <w:r w:rsidR="00D61909" w:rsidRPr="00F201F7">
        <w:t xml:space="preserve"> </w:t>
      </w:r>
      <w:r>
        <w:t xml:space="preserve">подпрограммы </w:t>
      </w:r>
      <w:r w:rsidR="00D61909">
        <w:t xml:space="preserve">из средств областного и местного бюджетов </w:t>
      </w:r>
      <w:r w:rsidR="00632087" w:rsidRPr="00F201F7">
        <w:t xml:space="preserve">составляет </w:t>
      </w:r>
      <w:r w:rsidR="000D23E6">
        <w:t>2</w:t>
      </w:r>
      <w:r w:rsidR="00715068">
        <w:t>4</w:t>
      </w:r>
      <w:r w:rsidR="00DF3AB1">
        <w:t>7564,65</w:t>
      </w:r>
      <w:r w:rsidR="00632087" w:rsidRPr="00F201F7">
        <w:t xml:space="preserve">  тыс.руб</w:t>
      </w:r>
      <w:r w:rsidR="00F915D4">
        <w:t>лей,</w:t>
      </w:r>
      <w:r w:rsidR="00632087">
        <w:t xml:space="preserve"> </w:t>
      </w:r>
      <w:r w:rsidR="00632087" w:rsidRPr="00F201F7">
        <w:t>в том числе:</w:t>
      </w:r>
    </w:p>
    <w:p w:rsidR="00632087" w:rsidRPr="00F201F7" w:rsidRDefault="00D61909" w:rsidP="00406CD5">
      <w:pPr>
        <w:ind w:firstLine="567"/>
      </w:pPr>
      <w:r>
        <w:t xml:space="preserve"> </w:t>
      </w:r>
      <w:r w:rsidR="00632087" w:rsidRPr="00F201F7">
        <w:t xml:space="preserve">2018г. </w:t>
      </w:r>
      <w:r>
        <w:t>-</w:t>
      </w:r>
      <w:r w:rsidR="00632087">
        <w:t xml:space="preserve"> 21</w:t>
      </w:r>
      <w:r>
        <w:t>410,20</w:t>
      </w:r>
      <w:r w:rsidR="00632087" w:rsidRPr="00F201F7">
        <w:t xml:space="preserve"> тыс.руб</w:t>
      </w:r>
      <w:r w:rsidR="00F915D4">
        <w:t>лей</w:t>
      </w:r>
      <w:r w:rsidR="00632087" w:rsidRPr="00F201F7">
        <w:t xml:space="preserve">, </w:t>
      </w:r>
    </w:p>
    <w:p w:rsidR="00632087" w:rsidRPr="00F201F7" w:rsidRDefault="00632087" w:rsidP="00406CD5">
      <w:pPr>
        <w:ind w:firstLine="567"/>
      </w:pPr>
      <w:r w:rsidRPr="00F201F7">
        <w:t xml:space="preserve"> 2019г.- </w:t>
      </w:r>
      <w:r>
        <w:t>2</w:t>
      </w:r>
      <w:r w:rsidR="00C61C55">
        <w:t>38</w:t>
      </w:r>
      <w:r w:rsidR="00D61909">
        <w:t>4</w:t>
      </w:r>
      <w:r w:rsidR="00C61C55">
        <w:t xml:space="preserve">6,80 </w:t>
      </w:r>
      <w:r w:rsidRPr="00F201F7">
        <w:t xml:space="preserve"> тыс. руб</w:t>
      </w:r>
      <w:r w:rsidR="00F915D4">
        <w:t>лей</w:t>
      </w:r>
      <w:r w:rsidRPr="00F201F7">
        <w:t>,</w:t>
      </w:r>
    </w:p>
    <w:p w:rsidR="00632087" w:rsidRPr="00F201F7" w:rsidRDefault="00632087" w:rsidP="00406CD5">
      <w:pPr>
        <w:ind w:firstLine="567"/>
      </w:pPr>
      <w:r>
        <w:t xml:space="preserve"> 2020г.- </w:t>
      </w:r>
      <w:r w:rsidR="00586361">
        <w:t>19</w:t>
      </w:r>
      <w:r w:rsidR="00D61909">
        <w:t>926,80</w:t>
      </w:r>
      <w:r w:rsidR="00586361">
        <w:t xml:space="preserve"> </w:t>
      </w:r>
      <w:r w:rsidR="00C61C55">
        <w:t xml:space="preserve"> </w:t>
      </w:r>
      <w:r w:rsidRPr="00F201F7">
        <w:t xml:space="preserve"> тыс.руб</w:t>
      </w:r>
      <w:r w:rsidR="00F915D4">
        <w:t>лей</w:t>
      </w:r>
      <w:r w:rsidRPr="00F201F7">
        <w:t>,</w:t>
      </w:r>
    </w:p>
    <w:p w:rsidR="00632087" w:rsidRPr="00F201F7" w:rsidRDefault="00632087" w:rsidP="00406CD5">
      <w:pPr>
        <w:ind w:firstLine="567"/>
      </w:pPr>
      <w:r w:rsidRPr="00F201F7">
        <w:t xml:space="preserve"> 2021г.-  </w:t>
      </w:r>
      <w:r w:rsidR="00586361">
        <w:t>20</w:t>
      </w:r>
      <w:r w:rsidR="00671223">
        <w:t>6</w:t>
      </w:r>
      <w:r w:rsidR="00D61909">
        <w:t>7</w:t>
      </w:r>
      <w:r w:rsidR="00671223">
        <w:t>6,85</w:t>
      </w:r>
      <w:r w:rsidR="00C61C55">
        <w:t xml:space="preserve"> </w:t>
      </w:r>
      <w:r w:rsidRPr="00F201F7">
        <w:t xml:space="preserve"> тыс.руб</w:t>
      </w:r>
      <w:r w:rsidR="00F915D4">
        <w:t>лей</w:t>
      </w:r>
      <w:r w:rsidRPr="00F201F7">
        <w:t>,</w:t>
      </w:r>
    </w:p>
    <w:p w:rsidR="00632087" w:rsidRPr="00F201F7" w:rsidRDefault="00632087" w:rsidP="00406CD5">
      <w:pPr>
        <w:ind w:firstLine="567"/>
      </w:pPr>
      <w:r w:rsidRPr="00F201F7">
        <w:t xml:space="preserve"> 2022г.-  </w:t>
      </w:r>
      <w:r w:rsidR="00C94A17">
        <w:t>2</w:t>
      </w:r>
      <w:r w:rsidR="00D61909">
        <w:t>5014,60</w:t>
      </w:r>
      <w:r w:rsidR="00C61C55">
        <w:t xml:space="preserve"> </w:t>
      </w:r>
      <w:r w:rsidRPr="00F201F7">
        <w:t xml:space="preserve"> тыс.руб</w:t>
      </w:r>
      <w:r w:rsidR="00F915D4">
        <w:t>лей</w:t>
      </w:r>
      <w:r w:rsidRPr="00F201F7">
        <w:t>,</w:t>
      </w:r>
    </w:p>
    <w:p w:rsidR="00632087" w:rsidRDefault="00632087" w:rsidP="00406CD5">
      <w:pPr>
        <w:ind w:firstLine="567"/>
      </w:pPr>
      <w:r w:rsidRPr="00F201F7">
        <w:t xml:space="preserve"> 2023г.-  </w:t>
      </w:r>
      <w:r w:rsidR="00DF3AB1">
        <w:t>25748,80</w:t>
      </w:r>
      <w:r w:rsidR="00586361">
        <w:t xml:space="preserve"> </w:t>
      </w:r>
      <w:r w:rsidRPr="00F201F7">
        <w:t xml:space="preserve"> тыс.руб</w:t>
      </w:r>
      <w:r w:rsidR="00F915D4">
        <w:t>лей,</w:t>
      </w:r>
    </w:p>
    <w:p w:rsidR="000D23E6" w:rsidRDefault="00EA13F7" w:rsidP="000D23E6">
      <w:pPr>
        <w:ind w:firstLine="567"/>
      </w:pPr>
      <w:r>
        <w:t xml:space="preserve"> </w:t>
      </w:r>
      <w:r w:rsidR="00456385">
        <w:t>2024 г</w:t>
      </w:r>
      <w:r w:rsidR="000D23E6">
        <w:t>.-</w:t>
      </w:r>
      <w:r w:rsidR="000D23E6" w:rsidRPr="000D23E6">
        <w:t xml:space="preserve"> </w:t>
      </w:r>
      <w:r w:rsidR="00715068">
        <w:t>22381,50</w:t>
      </w:r>
      <w:r w:rsidR="000D23E6">
        <w:t xml:space="preserve"> </w:t>
      </w:r>
      <w:r w:rsidR="000D23E6" w:rsidRPr="00F201F7">
        <w:t xml:space="preserve"> тыс.руб</w:t>
      </w:r>
      <w:r w:rsidR="00F915D4">
        <w:t>лей</w:t>
      </w:r>
      <w:r w:rsidR="00D83DF0">
        <w:t>,</w:t>
      </w:r>
    </w:p>
    <w:p w:rsidR="000D23E6" w:rsidRDefault="00EA13F7" w:rsidP="000D23E6">
      <w:pPr>
        <w:ind w:firstLine="567"/>
      </w:pPr>
      <w:r>
        <w:t xml:space="preserve"> </w:t>
      </w:r>
      <w:r w:rsidR="00456385">
        <w:t>2025 г</w:t>
      </w:r>
      <w:r w:rsidR="000D23E6">
        <w:t>.</w:t>
      </w:r>
      <w:r w:rsidR="00456385">
        <w:t>-</w:t>
      </w:r>
      <w:r w:rsidR="000D23E6" w:rsidRPr="000D23E6">
        <w:t xml:space="preserve"> </w:t>
      </w:r>
      <w:r w:rsidR="00715068">
        <w:t>22381,50</w:t>
      </w:r>
      <w:r w:rsidR="000D23E6">
        <w:t xml:space="preserve"> </w:t>
      </w:r>
      <w:r w:rsidR="000D23E6" w:rsidRPr="00F201F7">
        <w:t xml:space="preserve"> тыс.руб</w:t>
      </w:r>
      <w:r w:rsidR="00F915D4">
        <w:t>лей</w:t>
      </w:r>
      <w:r w:rsidR="00D83DF0">
        <w:t>,</w:t>
      </w:r>
    </w:p>
    <w:p w:rsidR="000D23E6" w:rsidRDefault="00EA13F7" w:rsidP="000D23E6">
      <w:pPr>
        <w:ind w:firstLine="567"/>
      </w:pPr>
      <w:r>
        <w:t xml:space="preserve"> </w:t>
      </w:r>
      <w:r w:rsidR="00456385">
        <w:t>2026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D83DF0">
        <w:t>,</w:t>
      </w:r>
    </w:p>
    <w:p w:rsidR="000D23E6" w:rsidRDefault="00EA13F7" w:rsidP="000D23E6">
      <w:pPr>
        <w:ind w:firstLine="567"/>
      </w:pPr>
      <w:r>
        <w:t xml:space="preserve"> </w:t>
      </w:r>
      <w:r w:rsidR="00456385">
        <w:t>2027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D83DF0">
        <w:t>,</w:t>
      </w:r>
    </w:p>
    <w:p w:rsidR="000D23E6" w:rsidRDefault="00EA13F7" w:rsidP="000D23E6">
      <w:pPr>
        <w:ind w:firstLine="567"/>
      </w:pPr>
      <w:r>
        <w:t xml:space="preserve"> </w:t>
      </w:r>
      <w:r w:rsidR="00456385">
        <w:t>2028 г</w:t>
      </w:r>
      <w:r w:rsidR="000D23E6">
        <w:t>.</w:t>
      </w:r>
      <w:r w:rsidR="00456385">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D83DF0">
        <w:t>,</w:t>
      </w:r>
    </w:p>
    <w:p w:rsidR="000D23E6" w:rsidRDefault="00EA13F7" w:rsidP="000D23E6">
      <w:pPr>
        <w:ind w:firstLine="567"/>
      </w:pPr>
      <w:r>
        <w:t xml:space="preserve"> </w:t>
      </w:r>
      <w:r w:rsidR="00572BF1">
        <w:t>2029 г</w:t>
      </w:r>
      <w:r w:rsidR="000D23E6">
        <w:t>.</w:t>
      </w:r>
      <w:r w:rsidR="00572BF1">
        <w:t>-</w:t>
      </w:r>
      <w:r w:rsidR="000D23E6" w:rsidRPr="000D23E6">
        <w:t xml:space="preserve"> </w:t>
      </w:r>
      <w:r w:rsidR="000D23E6" w:rsidRPr="00F201F7">
        <w:t>1</w:t>
      </w:r>
      <w:r w:rsidR="000D23E6">
        <w:t xml:space="preserve">6544,40 </w:t>
      </w:r>
      <w:r w:rsidR="000D23E6" w:rsidRPr="00F201F7">
        <w:t xml:space="preserve"> тыс.руб</w:t>
      </w:r>
      <w:r w:rsidR="00F915D4">
        <w:t>лей</w:t>
      </w:r>
      <w:r w:rsidR="000D23E6" w:rsidRPr="00F201F7">
        <w:t>.</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финансовые риски, связанные с недостаточным уровнем бюджетного финансирования муниципальной  подпрограммы</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w:t>
      </w:r>
      <w:r w:rsidR="00E94C27">
        <w:rPr>
          <w:rFonts w:eastAsia="Times New Roman"/>
          <w:lang w:eastAsia="ru-RU"/>
        </w:rPr>
        <w:t>;</w:t>
      </w:r>
      <w:r w:rsidRPr="00F201F7">
        <w:rPr>
          <w:rFonts w:eastAsia="Times New Roman"/>
          <w:lang w:eastAsia="ru-RU"/>
        </w:rPr>
        <w:t xml:space="preserve">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недостижение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8D6A42" w:rsidRDefault="008D6A42" w:rsidP="00406CD5">
      <w:pPr>
        <w:tabs>
          <w:tab w:val="left" w:pos="8160"/>
        </w:tabs>
      </w:pPr>
    </w:p>
    <w:p w:rsidR="008D6A42" w:rsidRDefault="008D6A42"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7052CF" w:rsidRDefault="007052CF" w:rsidP="00406CD5">
      <w:pPr>
        <w:tabs>
          <w:tab w:val="left" w:pos="8160"/>
        </w:tabs>
      </w:pPr>
    </w:p>
    <w:p w:rsidR="00B85818" w:rsidRDefault="00B85818" w:rsidP="00406CD5">
      <w:pPr>
        <w:tabs>
          <w:tab w:val="left" w:pos="8160"/>
        </w:tabs>
      </w:pPr>
    </w:p>
    <w:p w:rsidR="00632087" w:rsidRPr="00704C19" w:rsidRDefault="00632087" w:rsidP="009E696A">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E70190" w:rsidRPr="00F201F7" w:rsidTr="00572BF1">
        <w:trPr>
          <w:trHeight w:val="630"/>
          <w:jc w:val="right"/>
        </w:trPr>
        <w:tc>
          <w:tcPr>
            <w:tcW w:w="2389" w:type="dxa"/>
          </w:tcPr>
          <w:p w:rsidR="00E70190" w:rsidRPr="00F201F7" w:rsidRDefault="00E70190" w:rsidP="00572BF1">
            <w:pPr>
              <w:jc w:val="both"/>
            </w:pPr>
            <w:r w:rsidRPr="00F201F7">
              <w:t>Ответственный исполнитель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379"/>
          <w:jc w:val="right"/>
        </w:trPr>
        <w:tc>
          <w:tcPr>
            <w:tcW w:w="2389" w:type="dxa"/>
          </w:tcPr>
          <w:p w:rsidR="00E70190" w:rsidRPr="00F201F7" w:rsidRDefault="00E70190" w:rsidP="00572BF1">
            <w:pPr>
              <w:jc w:val="both"/>
            </w:pPr>
            <w:r w:rsidRPr="00F201F7">
              <w:t>Исполнители муниципальной подпрограммы</w:t>
            </w:r>
          </w:p>
        </w:tc>
        <w:tc>
          <w:tcPr>
            <w:tcW w:w="7142" w:type="dxa"/>
          </w:tcPr>
          <w:p w:rsidR="00E70190" w:rsidRPr="00F201F7" w:rsidRDefault="00E70190" w:rsidP="00572BF1">
            <w:pPr>
              <w:jc w:val="both"/>
            </w:pPr>
            <w:r w:rsidRPr="00F201F7">
              <w:t>Отдел по управлению муниципальным имуществом администрации Таловского муниципального района</w:t>
            </w:r>
          </w:p>
        </w:tc>
      </w:tr>
      <w:tr w:rsidR="00E70190" w:rsidRPr="00F201F7" w:rsidTr="00572BF1">
        <w:trPr>
          <w:trHeight w:val="720"/>
          <w:jc w:val="right"/>
        </w:trPr>
        <w:tc>
          <w:tcPr>
            <w:tcW w:w="2389" w:type="dxa"/>
          </w:tcPr>
          <w:p w:rsidR="00E70190" w:rsidRPr="00F201F7" w:rsidRDefault="00E70190" w:rsidP="00572BF1">
            <w:pPr>
              <w:jc w:val="both"/>
            </w:pPr>
            <w:r w:rsidRPr="00F201F7">
              <w:t>Цель муниципальной подпрограммы</w:t>
            </w:r>
          </w:p>
        </w:tc>
        <w:tc>
          <w:tcPr>
            <w:tcW w:w="7142" w:type="dxa"/>
          </w:tcPr>
          <w:p w:rsidR="00E70190" w:rsidRPr="00995A8E" w:rsidRDefault="00E70190" w:rsidP="00572BF1">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E70190" w:rsidRPr="00F201F7" w:rsidTr="00572BF1">
        <w:trPr>
          <w:trHeight w:val="1730"/>
          <w:jc w:val="right"/>
        </w:trPr>
        <w:tc>
          <w:tcPr>
            <w:tcW w:w="2389" w:type="dxa"/>
          </w:tcPr>
          <w:p w:rsidR="00E70190" w:rsidRPr="00F201F7" w:rsidRDefault="00E70190" w:rsidP="00572BF1">
            <w:pPr>
              <w:jc w:val="both"/>
            </w:pPr>
            <w:r w:rsidRPr="00F201F7">
              <w:t>Задачи муниципальной подпрограммы</w:t>
            </w:r>
          </w:p>
        </w:tc>
        <w:tc>
          <w:tcPr>
            <w:tcW w:w="7142" w:type="dxa"/>
          </w:tcPr>
          <w:p w:rsidR="00E70190" w:rsidRPr="00F201F7" w:rsidRDefault="00E70190" w:rsidP="00572BF1">
            <w:pPr>
              <w:autoSpaceDE w:val="0"/>
              <w:autoSpaceDN w:val="0"/>
              <w:adjustRightInd w:val="0"/>
              <w:jc w:val="both"/>
            </w:pPr>
            <w:r w:rsidRPr="00F201F7">
              <w:t>1. В части управления имуществом:</w:t>
            </w:r>
          </w:p>
          <w:p w:rsidR="00E70190" w:rsidRPr="00F201F7" w:rsidRDefault="00E70190" w:rsidP="00572BF1">
            <w:pPr>
              <w:autoSpaceDE w:val="0"/>
              <w:autoSpaceDN w:val="0"/>
              <w:adjustRightInd w:val="0"/>
              <w:jc w:val="both"/>
            </w:pPr>
            <w:r w:rsidRPr="00F201F7">
              <w:t>- учет и управление муниципальным имуществом.</w:t>
            </w:r>
          </w:p>
          <w:p w:rsidR="00E70190" w:rsidRPr="00F201F7" w:rsidRDefault="00E70190" w:rsidP="00572BF1">
            <w:pPr>
              <w:autoSpaceDE w:val="0"/>
              <w:autoSpaceDN w:val="0"/>
              <w:adjustRightInd w:val="0"/>
              <w:jc w:val="both"/>
            </w:pPr>
            <w:r w:rsidRPr="00F201F7">
              <w:t>2. В части управления земельными ресурсами:</w:t>
            </w:r>
          </w:p>
          <w:p w:rsidR="00E70190" w:rsidRPr="00995A8E" w:rsidRDefault="00E70190" w:rsidP="00572BF1">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E70190" w:rsidRPr="00F201F7" w:rsidTr="00572BF1">
        <w:trPr>
          <w:trHeight w:val="630"/>
          <w:jc w:val="right"/>
        </w:trPr>
        <w:tc>
          <w:tcPr>
            <w:tcW w:w="2389" w:type="dxa"/>
          </w:tcPr>
          <w:p w:rsidR="00E70190" w:rsidRPr="00F201F7" w:rsidRDefault="00E70190" w:rsidP="00572BF1">
            <w:r w:rsidRPr="00F201F7">
              <w:t>Мероприятия муниципальной подпрограммы</w:t>
            </w:r>
          </w:p>
        </w:tc>
        <w:tc>
          <w:tcPr>
            <w:tcW w:w="7142" w:type="dxa"/>
          </w:tcPr>
          <w:p w:rsidR="00E70190" w:rsidRPr="00F201F7" w:rsidRDefault="00E70190" w:rsidP="00572BF1">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E70190" w:rsidRPr="00995A8E" w:rsidRDefault="00E70190" w:rsidP="00572BF1">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E70190" w:rsidRPr="00995A8E" w:rsidRDefault="00E70190" w:rsidP="00572BF1">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E70190" w:rsidRPr="00995A8E" w:rsidRDefault="00E70190" w:rsidP="00572BF1">
            <w:pPr>
              <w:pStyle w:val="a4"/>
              <w:ind w:left="71" w:right="85"/>
              <w:jc w:val="both"/>
              <w:rPr>
                <w:rStyle w:val="1a"/>
                <w:b w:val="0"/>
                <w:bCs/>
                <w:szCs w:val="25"/>
              </w:rPr>
            </w:pPr>
            <w:r w:rsidRPr="00995A8E">
              <w:rPr>
                <w:rStyle w:val="1a"/>
                <w:b w:val="0"/>
                <w:bCs/>
                <w:szCs w:val="25"/>
              </w:rPr>
              <w:t>4) Публикация информационных сообщений;</w:t>
            </w:r>
          </w:p>
          <w:p w:rsidR="00E70190" w:rsidRPr="00995A8E" w:rsidRDefault="00E70190" w:rsidP="004536C9">
            <w:pPr>
              <w:pStyle w:val="a4"/>
              <w:tabs>
                <w:tab w:val="left" w:pos="303"/>
              </w:tabs>
              <w:ind w:left="71" w:right="85"/>
              <w:jc w:val="both"/>
              <w:rPr>
                <w:b w:val="0"/>
                <w:bCs/>
                <w:szCs w:val="24"/>
              </w:rPr>
            </w:pPr>
            <w:r w:rsidRPr="00995A8E">
              <w:rPr>
                <w:b w:val="0"/>
                <w:bCs/>
                <w:szCs w:val="24"/>
              </w:rPr>
              <w:t>5)Обеспечение деятельности отдела по управлению муниципальным имуществом.</w:t>
            </w:r>
          </w:p>
        </w:tc>
      </w:tr>
      <w:tr w:rsidR="00E70190" w:rsidRPr="00F201F7" w:rsidTr="00572BF1">
        <w:trPr>
          <w:trHeight w:val="630"/>
          <w:jc w:val="right"/>
        </w:trPr>
        <w:tc>
          <w:tcPr>
            <w:tcW w:w="2389" w:type="dxa"/>
          </w:tcPr>
          <w:p w:rsidR="00E70190" w:rsidRPr="00F201F7" w:rsidRDefault="00E70190" w:rsidP="00572BF1">
            <w:r w:rsidRPr="00F201F7">
              <w:t>Целевые индикаторы и показатели подпрограммы</w:t>
            </w:r>
          </w:p>
        </w:tc>
        <w:tc>
          <w:tcPr>
            <w:tcW w:w="7142" w:type="dxa"/>
          </w:tcPr>
          <w:p w:rsidR="00E70190" w:rsidRPr="00F32E0F" w:rsidRDefault="00E70190" w:rsidP="00572BF1">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r w:rsidR="00333769">
              <w:rPr>
                <w:b w:val="0"/>
              </w:rPr>
              <w:t>.</w:t>
            </w:r>
          </w:p>
          <w:p w:rsidR="00E70190" w:rsidRPr="00995A8E" w:rsidRDefault="00E70190" w:rsidP="00572BF1">
            <w:pPr>
              <w:pStyle w:val="a4"/>
              <w:ind w:left="71" w:right="85"/>
              <w:jc w:val="both"/>
              <w:rPr>
                <w:bCs/>
                <w:spacing w:val="1"/>
                <w:szCs w:val="24"/>
              </w:rPr>
            </w:pPr>
            <w:r w:rsidRPr="00F32E0F">
              <w:rPr>
                <w:b w:val="0"/>
                <w:bCs/>
                <w:szCs w:val="24"/>
              </w:rPr>
              <w:t xml:space="preserve">2. </w:t>
            </w:r>
            <w:r w:rsidRPr="00F32E0F">
              <w:rPr>
                <w:b w:val="0"/>
              </w:rPr>
              <w:t>Собираемость платежей от сдачи в аренду земельных участков</w:t>
            </w:r>
            <w:r w:rsidR="00333769">
              <w:rPr>
                <w:b w:val="0"/>
              </w:rPr>
              <w:t>.</w:t>
            </w:r>
          </w:p>
        </w:tc>
      </w:tr>
      <w:tr w:rsidR="00E70190" w:rsidRPr="00F201F7" w:rsidTr="00572BF1">
        <w:trPr>
          <w:trHeight w:val="630"/>
          <w:jc w:val="right"/>
        </w:trPr>
        <w:tc>
          <w:tcPr>
            <w:tcW w:w="2389" w:type="dxa"/>
          </w:tcPr>
          <w:p w:rsidR="00E70190" w:rsidRPr="00F201F7" w:rsidRDefault="00E70190" w:rsidP="00572BF1">
            <w:r w:rsidRPr="00F201F7">
              <w:t>Этапы и сроки реализации подпрограммы</w:t>
            </w:r>
          </w:p>
        </w:tc>
        <w:tc>
          <w:tcPr>
            <w:tcW w:w="7142" w:type="dxa"/>
            <w:vAlign w:val="center"/>
          </w:tcPr>
          <w:p w:rsidR="00E70190" w:rsidRDefault="00E70190" w:rsidP="00572BF1">
            <w:pPr>
              <w:jc w:val="center"/>
            </w:pPr>
            <w:r w:rsidRPr="00F201F7">
              <w:rPr>
                <w:lang w:eastAsia="ru-RU"/>
              </w:rPr>
              <w:t>Срок реализации</w:t>
            </w:r>
            <w:r>
              <w:rPr>
                <w:lang w:eastAsia="ru-RU"/>
              </w:rPr>
              <w:t xml:space="preserve"> 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r w:rsidR="00572BF1">
              <w:rPr>
                <w:lang w:eastAsia="ru-RU"/>
              </w:rPr>
              <w:t>.</w:t>
            </w:r>
          </w:p>
          <w:p w:rsidR="00E70190" w:rsidRPr="00F201F7" w:rsidRDefault="00E70190" w:rsidP="00572BF1">
            <w:pPr>
              <w:jc w:val="center"/>
              <w:rPr>
                <w:lang w:eastAsia="ru-RU"/>
              </w:rPr>
            </w:pPr>
            <w:r>
              <w:rPr>
                <w:lang w:eastAsia="ru-RU"/>
              </w:rPr>
              <w:t>2 этап- 2024-2029 гг</w:t>
            </w:r>
            <w:r w:rsidR="00572BF1">
              <w:rPr>
                <w:lang w:eastAsia="ru-RU"/>
              </w:rPr>
              <w:t>.</w:t>
            </w:r>
          </w:p>
          <w:p w:rsidR="00E70190" w:rsidRPr="00F201F7" w:rsidRDefault="00E70190" w:rsidP="00572BF1">
            <w:pPr>
              <w:jc w:val="center"/>
            </w:pPr>
          </w:p>
        </w:tc>
      </w:tr>
      <w:tr w:rsidR="00E70190" w:rsidRPr="00F201F7" w:rsidTr="00EA13F7">
        <w:trPr>
          <w:trHeight w:val="330"/>
          <w:jc w:val="right"/>
        </w:trPr>
        <w:tc>
          <w:tcPr>
            <w:tcW w:w="2389" w:type="dxa"/>
          </w:tcPr>
          <w:p w:rsidR="00E70190" w:rsidRPr="00F201F7" w:rsidRDefault="00E70190" w:rsidP="00572BF1">
            <w:pPr>
              <w:jc w:val="both"/>
            </w:pPr>
            <w:r w:rsidRPr="00F201F7">
              <w:t>Объемы и источники финансирования муниципальной программы (в действующих ценах каждого года реали-зации муниципальной подпрограммы)</w:t>
            </w:r>
          </w:p>
        </w:tc>
        <w:tc>
          <w:tcPr>
            <w:tcW w:w="7142" w:type="dxa"/>
          </w:tcPr>
          <w:p w:rsidR="00E70190" w:rsidRPr="00EA13F7" w:rsidRDefault="00E70190" w:rsidP="00572BF1">
            <w:pPr>
              <w:rPr>
                <w:rStyle w:val="1a"/>
                <w:sz w:val="24"/>
              </w:rPr>
            </w:pPr>
            <w:r w:rsidRPr="00EA13F7">
              <w:rPr>
                <w:rStyle w:val="1a"/>
                <w:sz w:val="24"/>
              </w:rPr>
              <w:t xml:space="preserve">Всего – </w:t>
            </w:r>
            <w:r w:rsidR="00FB716B">
              <w:rPr>
                <w:rStyle w:val="1a"/>
                <w:sz w:val="24"/>
              </w:rPr>
              <w:t>61</w:t>
            </w:r>
            <w:r w:rsidR="00DF3AB1">
              <w:rPr>
                <w:rStyle w:val="1a"/>
                <w:sz w:val="24"/>
              </w:rPr>
              <w:t>745,90</w:t>
            </w:r>
            <w:r w:rsidRPr="00EA13F7">
              <w:rPr>
                <w:rStyle w:val="1a"/>
                <w:sz w:val="24"/>
              </w:rPr>
              <w:t xml:space="preserve">  тыс.руб</w:t>
            </w:r>
            <w:r w:rsidR="00F915D4">
              <w:t>лей</w:t>
            </w:r>
            <w:r w:rsidRPr="00EA13F7">
              <w:rPr>
                <w:rStyle w:val="1a"/>
                <w:sz w:val="24"/>
              </w:rPr>
              <w:t>. , в т.ч.</w:t>
            </w:r>
          </w:p>
          <w:p w:rsidR="00E70190" w:rsidRPr="00EA13F7" w:rsidRDefault="00E70190" w:rsidP="00572BF1">
            <w:pPr>
              <w:rPr>
                <w:rStyle w:val="1a"/>
                <w:sz w:val="24"/>
              </w:rPr>
            </w:pPr>
            <w:r w:rsidRPr="00EA13F7">
              <w:rPr>
                <w:rStyle w:val="1a"/>
                <w:sz w:val="24"/>
              </w:rPr>
              <w:t xml:space="preserve">средства </w:t>
            </w:r>
            <w:r w:rsidR="00095007">
              <w:rPr>
                <w:rStyle w:val="1a"/>
                <w:sz w:val="24"/>
              </w:rPr>
              <w:t>местного</w:t>
            </w:r>
            <w:r w:rsidRPr="00EA13F7">
              <w:rPr>
                <w:rStyle w:val="1a"/>
                <w:sz w:val="24"/>
              </w:rPr>
              <w:t xml:space="preserve"> бюджета </w:t>
            </w:r>
            <w:r w:rsidR="00FB716B">
              <w:rPr>
                <w:rStyle w:val="1a"/>
                <w:sz w:val="24"/>
              </w:rPr>
              <w:t>61</w:t>
            </w:r>
            <w:r w:rsidR="00DF3AB1">
              <w:rPr>
                <w:rStyle w:val="1a"/>
                <w:sz w:val="24"/>
              </w:rPr>
              <w:t>702,40</w:t>
            </w:r>
            <w:r w:rsidRPr="00EA13F7">
              <w:rPr>
                <w:rStyle w:val="1a"/>
                <w:sz w:val="24"/>
              </w:rPr>
              <w:t xml:space="preserve">  тыс. руб</w:t>
            </w:r>
            <w:r w:rsidR="00F915D4">
              <w:t>лей</w:t>
            </w:r>
            <w:r w:rsidRPr="00EA13F7">
              <w:rPr>
                <w:rStyle w:val="1a"/>
                <w:sz w:val="24"/>
              </w:rPr>
              <w:t>:</w:t>
            </w:r>
          </w:p>
          <w:tbl>
            <w:tblPr>
              <w:tblW w:w="0" w:type="auto"/>
              <w:tblLayout w:type="fixed"/>
              <w:tblCellMar>
                <w:left w:w="28" w:type="dxa"/>
                <w:right w:w="28" w:type="dxa"/>
              </w:tblCellMar>
              <w:tblLook w:val="00A0" w:firstRow="1" w:lastRow="0" w:firstColumn="1" w:lastColumn="0" w:noHBand="0" w:noVBand="0"/>
            </w:tblPr>
            <w:tblGrid>
              <w:gridCol w:w="2408"/>
              <w:gridCol w:w="4025"/>
            </w:tblGrid>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2018 год-</w:t>
                  </w:r>
                </w:p>
              </w:tc>
              <w:tc>
                <w:tcPr>
                  <w:tcW w:w="4025" w:type="dxa"/>
                  <w:tcBorders>
                    <w:top w:val="nil"/>
                    <w:left w:val="nil"/>
                    <w:bottom w:val="nil"/>
                    <w:right w:val="nil"/>
                  </w:tcBorders>
                  <w:vAlign w:val="bottom"/>
                </w:tcPr>
                <w:p w:rsidR="00E70190" w:rsidRPr="00EA13F7" w:rsidRDefault="00E70190" w:rsidP="00D83DF0">
                  <w:pPr>
                    <w:ind w:left="-652" w:firstLine="652"/>
                  </w:pPr>
                  <w:r w:rsidRPr="00EA13F7">
                    <w:t>4052,70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2019 год-</w:t>
                  </w:r>
                </w:p>
              </w:tc>
              <w:tc>
                <w:tcPr>
                  <w:tcW w:w="4025" w:type="dxa"/>
                  <w:tcBorders>
                    <w:top w:val="nil"/>
                    <w:left w:val="nil"/>
                    <w:bottom w:val="nil"/>
                    <w:right w:val="nil"/>
                  </w:tcBorders>
                  <w:vAlign w:val="bottom"/>
                </w:tcPr>
                <w:p w:rsidR="00E70190" w:rsidRPr="00EA13F7" w:rsidRDefault="00E70190" w:rsidP="00D83DF0">
                  <w:r w:rsidRPr="00EA13F7">
                    <w:t>6136,00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2020 год-</w:t>
                  </w:r>
                </w:p>
              </w:tc>
              <w:tc>
                <w:tcPr>
                  <w:tcW w:w="4025" w:type="dxa"/>
                  <w:tcBorders>
                    <w:top w:val="nil"/>
                    <w:left w:val="nil"/>
                    <w:bottom w:val="nil"/>
                    <w:right w:val="nil"/>
                  </w:tcBorders>
                  <w:vAlign w:val="bottom"/>
                </w:tcPr>
                <w:p w:rsidR="00E70190" w:rsidRPr="00EA13F7" w:rsidRDefault="00E70190" w:rsidP="00D83DF0">
                  <w:r w:rsidRPr="00EA13F7">
                    <w:t>5929,70 тыс. руб</w:t>
                  </w:r>
                  <w:r w:rsidR="00F915D4">
                    <w:t>лей</w:t>
                  </w:r>
                  <w:r w:rsidR="00D83DF0">
                    <w:t>;</w:t>
                  </w:r>
                </w:p>
              </w:tc>
            </w:tr>
            <w:tr w:rsidR="00E70190" w:rsidRPr="00EA13F7" w:rsidTr="00572BF1">
              <w:trPr>
                <w:trHeight w:val="225"/>
              </w:trPr>
              <w:tc>
                <w:tcPr>
                  <w:tcW w:w="2408" w:type="dxa"/>
                  <w:tcBorders>
                    <w:top w:val="nil"/>
                    <w:left w:val="nil"/>
                    <w:bottom w:val="nil"/>
                    <w:right w:val="nil"/>
                  </w:tcBorders>
                  <w:vAlign w:val="bottom"/>
                </w:tcPr>
                <w:p w:rsidR="00E70190" w:rsidRPr="00EA13F7" w:rsidRDefault="00E70190" w:rsidP="00572BF1">
                  <w:pPr>
                    <w:jc w:val="center"/>
                  </w:pPr>
                  <w:r w:rsidRPr="00EA13F7">
                    <w:t>2021 год-</w:t>
                  </w:r>
                </w:p>
              </w:tc>
              <w:tc>
                <w:tcPr>
                  <w:tcW w:w="4025" w:type="dxa"/>
                  <w:tcBorders>
                    <w:top w:val="nil"/>
                    <w:left w:val="nil"/>
                    <w:bottom w:val="nil"/>
                    <w:right w:val="nil"/>
                  </w:tcBorders>
                  <w:vAlign w:val="bottom"/>
                </w:tcPr>
                <w:p w:rsidR="00E70190" w:rsidRPr="00EA13F7" w:rsidRDefault="00671223" w:rsidP="00D83DF0">
                  <w:r>
                    <w:t>5908,90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2022 год-</w:t>
                  </w:r>
                </w:p>
              </w:tc>
              <w:tc>
                <w:tcPr>
                  <w:tcW w:w="4025" w:type="dxa"/>
                  <w:tcBorders>
                    <w:top w:val="nil"/>
                    <w:left w:val="nil"/>
                    <w:bottom w:val="nil"/>
                    <w:right w:val="nil"/>
                  </w:tcBorders>
                  <w:vAlign w:val="bottom"/>
                </w:tcPr>
                <w:p w:rsidR="00E70190" w:rsidRPr="00EA13F7" w:rsidRDefault="00FB716B" w:rsidP="00D83DF0">
                  <w:r>
                    <w:t>5781,40</w:t>
                  </w:r>
                  <w:r w:rsidR="00E70190" w:rsidRPr="00EA13F7">
                    <w:t xml:space="preserve">  тыс. руб</w:t>
                  </w:r>
                  <w:r w:rsidR="00F915D4">
                    <w:t>лей</w:t>
                  </w:r>
                  <w:r w:rsidR="00D83DF0">
                    <w:t>;</w:t>
                  </w:r>
                </w:p>
              </w:tc>
            </w:tr>
            <w:tr w:rsidR="00E70190" w:rsidRPr="00EA13F7" w:rsidTr="00572BF1">
              <w:trPr>
                <w:trHeight w:val="315"/>
              </w:trPr>
              <w:tc>
                <w:tcPr>
                  <w:tcW w:w="2408" w:type="dxa"/>
                  <w:tcBorders>
                    <w:top w:val="nil"/>
                    <w:left w:val="nil"/>
                    <w:bottom w:val="nil"/>
                    <w:right w:val="nil"/>
                  </w:tcBorders>
                  <w:vAlign w:val="bottom"/>
                </w:tcPr>
                <w:p w:rsidR="00E70190" w:rsidRPr="00EA13F7" w:rsidRDefault="00E70190" w:rsidP="00572BF1">
                  <w:pPr>
                    <w:jc w:val="center"/>
                  </w:pPr>
                  <w:r w:rsidRPr="00EA13F7">
                    <w:t>2023год-</w:t>
                  </w:r>
                </w:p>
              </w:tc>
              <w:tc>
                <w:tcPr>
                  <w:tcW w:w="4025" w:type="dxa"/>
                  <w:tcBorders>
                    <w:top w:val="nil"/>
                    <w:left w:val="nil"/>
                    <w:bottom w:val="nil"/>
                    <w:right w:val="nil"/>
                  </w:tcBorders>
                  <w:vAlign w:val="bottom"/>
                </w:tcPr>
                <w:p w:rsidR="00E70190" w:rsidRPr="00EA13F7" w:rsidRDefault="00DF3AB1" w:rsidP="00D83DF0">
                  <w:r>
                    <w:t>6349,70</w:t>
                  </w:r>
                  <w:r w:rsidR="00E70190" w:rsidRPr="00EA13F7">
                    <w:t xml:space="preserve">  тыс. руб</w:t>
                  </w:r>
                  <w:r w:rsidR="00F915D4">
                    <w:t>лей</w:t>
                  </w:r>
                  <w:r w:rsidR="00D83DF0">
                    <w:t>;</w:t>
                  </w:r>
                </w:p>
              </w:tc>
            </w:tr>
            <w:tr w:rsidR="00EA13F7" w:rsidRPr="00EA13F7" w:rsidTr="00572BF1">
              <w:trPr>
                <w:trHeight w:val="315"/>
              </w:trPr>
              <w:tc>
                <w:tcPr>
                  <w:tcW w:w="2408" w:type="dxa"/>
                  <w:tcBorders>
                    <w:top w:val="nil"/>
                    <w:left w:val="nil"/>
                    <w:bottom w:val="nil"/>
                    <w:right w:val="nil"/>
                  </w:tcBorders>
                  <w:vAlign w:val="bottom"/>
                </w:tcPr>
                <w:p w:rsidR="00EA13F7" w:rsidRPr="00EA13F7" w:rsidRDefault="00EA13F7" w:rsidP="00EA13F7">
                  <w:pPr>
                    <w:jc w:val="center"/>
                  </w:pPr>
                  <w:r w:rsidRPr="00EA13F7">
                    <w:t>20</w:t>
                  </w:r>
                  <w:r>
                    <w:t>24</w:t>
                  </w:r>
                  <w:r w:rsidRPr="00EA13F7">
                    <w:t xml:space="preserve"> год-</w:t>
                  </w:r>
                </w:p>
              </w:tc>
              <w:tc>
                <w:tcPr>
                  <w:tcW w:w="4025" w:type="dxa"/>
                  <w:tcBorders>
                    <w:top w:val="nil"/>
                    <w:left w:val="nil"/>
                    <w:bottom w:val="nil"/>
                    <w:right w:val="nil"/>
                  </w:tcBorders>
                  <w:vAlign w:val="bottom"/>
                </w:tcPr>
                <w:p w:rsidR="00EA13F7" w:rsidRPr="00EA13F7" w:rsidRDefault="00FB716B" w:rsidP="00D83DF0">
                  <w:pPr>
                    <w:ind w:left="-652" w:firstLine="652"/>
                  </w:pPr>
                  <w:r>
                    <w:t>5514,00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w:t>
                  </w:r>
                  <w:r>
                    <w:t>25</w:t>
                  </w:r>
                  <w:r w:rsidRPr="00EA13F7">
                    <w:t xml:space="preserve"> год-</w:t>
                  </w:r>
                </w:p>
              </w:tc>
              <w:tc>
                <w:tcPr>
                  <w:tcW w:w="4025" w:type="dxa"/>
                  <w:tcBorders>
                    <w:top w:val="nil"/>
                    <w:left w:val="nil"/>
                    <w:bottom w:val="nil"/>
                    <w:right w:val="nil"/>
                  </w:tcBorders>
                  <w:vAlign w:val="bottom"/>
                </w:tcPr>
                <w:p w:rsidR="00EA13F7" w:rsidRPr="00EA13F7" w:rsidRDefault="00FB716B" w:rsidP="00D83DF0">
                  <w:r>
                    <w:t>5514,00</w:t>
                  </w:r>
                  <w:r w:rsidR="00EA13F7" w:rsidRPr="00EA13F7">
                    <w:t xml:space="preserve">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6</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7</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8</w:t>
                  </w:r>
                  <w:r w:rsidRPr="00EA13F7">
                    <w:t xml:space="preserve"> 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r w:rsidR="00EA13F7" w:rsidRPr="00F201F7" w:rsidTr="00572BF1">
              <w:trPr>
                <w:trHeight w:val="225"/>
              </w:trPr>
              <w:tc>
                <w:tcPr>
                  <w:tcW w:w="2408" w:type="dxa"/>
                  <w:tcBorders>
                    <w:top w:val="nil"/>
                    <w:left w:val="nil"/>
                    <w:bottom w:val="nil"/>
                    <w:right w:val="nil"/>
                  </w:tcBorders>
                  <w:vAlign w:val="bottom"/>
                </w:tcPr>
                <w:p w:rsidR="00EA13F7" w:rsidRPr="00EA13F7" w:rsidRDefault="00EA13F7" w:rsidP="00EA13F7">
                  <w:pPr>
                    <w:jc w:val="center"/>
                  </w:pPr>
                  <w:r w:rsidRPr="00EA13F7">
                    <w:t>202</w:t>
                  </w:r>
                  <w:r>
                    <w:t>9</w:t>
                  </w:r>
                  <w:r w:rsidRPr="00EA13F7">
                    <w:t>год-</w:t>
                  </w:r>
                </w:p>
              </w:tc>
              <w:tc>
                <w:tcPr>
                  <w:tcW w:w="4025" w:type="dxa"/>
                  <w:tcBorders>
                    <w:top w:val="nil"/>
                    <w:left w:val="nil"/>
                    <w:bottom w:val="nil"/>
                    <w:right w:val="nil"/>
                  </w:tcBorders>
                  <w:vAlign w:val="bottom"/>
                </w:tcPr>
                <w:p w:rsidR="00EA13F7" w:rsidRPr="00EA13F7" w:rsidRDefault="00EA13F7" w:rsidP="00D83DF0">
                  <w:r w:rsidRPr="00EA13F7">
                    <w:t>4129,00  тыс. руб</w:t>
                  </w:r>
                  <w:r w:rsidR="00F915D4">
                    <w:t>лей</w:t>
                  </w:r>
                  <w:r w:rsidR="00D83DF0">
                    <w:t>.</w:t>
                  </w:r>
                </w:p>
              </w:tc>
            </w:tr>
          </w:tbl>
          <w:p w:rsidR="00E70190" w:rsidRDefault="00E70190" w:rsidP="00572BF1">
            <w:pPr>
              <w:jc w:val="both"/>
            </w:pPr>
            <w:r>
              <w:lastRenderedPageBreak/>
              <w:t>Средства областного бюджета 43,50 тыс. руб</w:t>
            </w:r>
            <w:r w:rsidR="00F915D4">
              <w:t>лей</w:t>
            </w:r>
            <w:r>
              <w:t>:</w:t>
            </w:r>
          </w:p>
          <w:p w:rsidR="00E70190" w:rsidRPr="00F201F7" w:rsidRDefault="00E70190" w:rsidP="00572BF1">
            <w:r>
              <w:t>2020 г. 43,50 тыс. руб</w:t>
            </w:r>
            <w:r w:rsidR="00F915D4">
              <w:t>лей</w:t>
            </w:r>
            <w:r>
              <w:t>.</w:t>
            </w:r>
          </w:p>
        </w:tc>
      </w:tr>
      <w:tr w:rsidR="00E70190" w:rsidRPr="00F201F7" w:rsidTr="00572BF1">
        <w:trPr>
          <w:trHeight w:val="630"/>
          <w:jc w:val="right"/>
        </w:trPr>
        <w:tc>
          <w:tcPr>
            <w:tcW w:w="2389" w:type="dxa"/>
          </w:tcPr>
          <w:p w:rsidR="00E70190" w:rsidRPr="00F201F7" w:rsidRDefault="00E70190" w:rsidP="00572BF1">
            <w:pPr>
              <w:jc w:val="both"/>
            </w:pPr>
            <w:r w:rsidRPr="00F201F7">
              <w:lastRenderedPageBreak/>
              <w:t>Ожидаемые конечные результаты реализации муниципальной подпрограммы</w:t>
            </w:r>
          </w:p>
        </w:tc>
        <w:tc>
          <w:tcPr>
            <w:tcW w:w="7142" w:type="dxa"/>
          </w:tcPr>
          <w:p w:rsidR="00E70190" w:rsidRPr="00F201F7" w:rsidRDefault="00E70190" w:rsidP="00572BF1">
            <w:r w:rsidRPr="00F201F7">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t>за счет реализации программных мероприятий.</w:t>
            </w:r>
          </w:p>
        </w:tc>
      </w:tr>
    </w:tbl>
    <w:p w:rsidR="00E70190" w:rsidRDefault="00E70190" w:rsidP="00E70190"/>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 xml:space="preserve">Подпрограмма «Управление муниципальным имуществом Таловского муниципального района» подготовлена в соответствии с основными законодательными </w:t>
      </w:r>
      <w:r w:rsidR="00095007">
        <w:t>актами</w:t>
      </w:r>
      <w:r>
        <w:t xml:space="preserve"> Российской Федерации, постановлениями местного значения на период до 202</w:t>
      </w:r>
      <w:r w:rsidR="00283D6A">
        <w:t>9</w:t>
      </w:r>
      <w:r>
        <w:t xml:space="preserve">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F67347">
      <w:pPr>
        <w:jc w:val="both"/>
      </w:pPr>
      <w:r>
        <w:t>- создание эффективной системы учета муниципального имущества;</w:t>
      </w:r>
    </w:p>
    <w:p w:rsidR="00632087" w:rsidRDefault="00632087" w:rsidP="00F67347">
      <w:pPr>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F67347">
      <w:pPr>
        <w:jc w:val="both"/>
      </w:pPr>
      <w:r>
        <w:t>- пополнение доходной части консолидированного бюджета района;</w:t>
      </w:r>
    </w:p>
    <w:p w:rsidR="00632087" w:rsidRDefault="00632087" w:rsidP="00F67347">
      <w:pPr>
        <w:jc w:val="both"/>
      </w:pPr>
      <w:r>
        <w:t>- оптимизация структуры муниципальной собственности</w:t>
      </w:r>
      <w:r w:rsidR="00E71528">
        <w:t>.</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E71528" w:rsidP="00406CD5">
      <w:pPr>
        <w:autoSpaceDE w:val="0"/>
        <w:autoSpaceDN w:val="0"/>
        <w:adjustRightInd w:val="0"/>
        <w:ind w:firstLine="540"/>
        <w:jc w:val="both"/>
        <w:rPr>
          <w:b/>
        </w:rPr>
      </w:pPr>
      <w:r>
        <w:rPr>
          <w:b/>
        </w:rPr>
        <w:t>1.</w:t>
      </w:r>
      <w:r w:rsidR="00632087">
        <w:rPr>
          <w:b/>
        </w:rPr>
        <w:t>Управления имуществом:</w:t>
      </w:r>
    </w:p>
    <w:p w:rsidR="00632087" w:rsidRDefault="00E71528" w:rsidP="00E71528">
      <w:pPr>
        <w:autoSpaceDE w:val="0"/>
        <w:autoSpaceDN w:val="0"/>
        <w:adjustRightInd w:val="0"/>
        <w:jc w:val="both"/>
      </w:pPr>
      <w:r>
        <w:t>-с</w:t>
      </w:r>
      <w:r w:rsidR="00632087">
        <w:t>овершенствование учета и упра</w:t>
      </w:r>
      <w:r>
        <w:t>вления муниципальным имуществом;</w:t>
      </w:r>
    </w:p>
    <w:p w:rsidR="00632087" w:rsidRDefault="00E71528" w:rsidP="00E71528">
      <w:pPr>
        <w:autoSpaceDE w:val="0"/>
        <w:autoSpaceDN w:val="0"/>
        <w:adjustRightInd w:val="0"/>
        <w:jc w:val="both"/>
      </w:pPr>
      <w:r>
        <w:t>-о</w:t>
      </w:r>
      <w:r w:rsidR="00632087">
        <w:t>беспечение эффективности использования и распоряжения имуществом.</w:t>
      </w:r>
    </w:p>
    <w:p w:rsidR="00632087" w:rsidRDefault="00E71528" w:rsidP="00406CD5">
      <w:pPr>
        <w:autoSpaceDE w:val="0"/>
        <w:autoSpaceDN w:val="0"/>
        <w:adjustRightInd w:val="0"/>
        <w:ind w:firstLine="540"/>
        <w:jc w:val="both"/>
        <w:rPr>
          <w:b/>
        </w:rPr>
      </w:pPr>
      <w:r>
        <w:rPr>
          <w:b/>
        </w:rPr>
        <w:t>2.</w:t>
      </w:r>
      <w:r w:rsidR="00632087">
        <w:rPr>
          <w:b/>
        </w:rPr>
        <w:t>Управления земельными ресурсами:</w:t>
      </w:r>
    </w:p>
    <w:p w:rsidR="00632087" w:rsidRDefault="00E71528" w:rsidP="00E71528">
      <w:pPr>
        <w:autoSpaceDE w:val="0"/>
        <w:autoSpaceDN w:val="0"/>
        <w:adjustRightInd w:val="0"/>
        <w:jc w:val="both"/>
      </w:pPr>
      <w:r>
        <w:t>-о</w:t>
      </w:r>
      <w:r w:rsidR="00632087">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D61909" w:rsidP="00406CD5">
      <w:pPr>
        <w:autoSpaceDE w:val="0"/>
        <w:autoSpaceDN w:val="0"/>
        <w:adjustRightInd w:val="0"/>
        <w:ind w:firstLine="540"/>
        <w:jc w:val="both"/>
      </w:pPr>
      <w:r>
        <w:lastRenderedPageBreak/>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t xml:space="preserve">  2. </w:t>
      </w:r>
      <w:r w:rsidRPr="003C0C9D">
        <w:t xml:space="preserve">Собираемость платежей от сдачи в аренду земельных участков </w:t>
      </w:r>
    </w:p>
    <w:tbl>
      <w:tblPr>
        <w:tblpPr w:leftFromText="180" w:rightFromText="180" w:vertAnchor="text" w:horzAnchor="page" w:tblpX="1029" w:tblpY="330"/>
        <w:tblW w:w="103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304"/>
        <w:gridCol w:w="1843"/>
        <w:gridCol w:w="850"/>
        <w:gridCol w:w="567"/>
        <w:gridCol w:w="567"/>
        <w:gridCol w:w="567"/>
        <w:gridCol w:w="567"/>
        <w:gridCol w:w="567"/>
        <w:gridCol w:w="709"/>
        <w:gridCol w:w="709"/>
        <w:gridCol w:w="709"/>
        <w:gridCol w:w="709"/>
        <w:gridCol w:w="709"/>
      </w:tblGrid>
      <w:tr w:rsidR="00456385" w:rsidRPr="003C0C9D" w:rsidTr="00456385">
        <w:trPr>
          <w:cantSplit/>
          <w:trHeight w:val="1189"/>
        </w:trPr>
        <w:tc>
          <w:tcPr>
            <w:tcW w:w="1304" w:type="dxa"/>
            <w:vAlign w:val="center"/>
          </w:tcPr>
          <w:p w:rsidR="00456385" w:rsidRPr="00456385" w:rsidRDefault="00D61909" w:rsidP="00456385">
            <w:pPr>
              <w:autoSpaceDE w:val="0"/>
              <w:autoSpaceDN w:val="0"/>
              <w:adjustRightInd w:val="0"/>
              <w:jc w:val="center"/>
              <w:rPr>
                <w:sz w:val="22"/>
                <w:szCs w:val="22"/>
              </w:rPr>
            </w:pPr>
            <w:r>
              <w:t xml:space="preserve">       </w:t>
            </w:r>
            <w:r w:rsidR="00456385" w:rsidRPr="00456385">
              <w:rPr>
                <w:sz w:val="22"/>
                <w:szCs w:val="22"/>
              </w:rPr>
              <w:t>Наименование задачи</w:t>
            </w:r>
          </w:p>
        </w:tc>
        <w:tc>
          <w:tcPr>
            <w:tcW w:w="1843"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Наименование целевого индикатора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Ед. измерения</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2020</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2021</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2022</w:t>
            </w:r>
          </w:p>
        </w:tc>
        <w:tc>
          <w:tcPr>
            <w:tcW w:w="567" w:type="dxa"/>
            <w:textDirection w:val="btLr"/>
            <w:vAlign w:val="center"/>
          </w:tcPr>
          <w:p w:rsidR="00456385" w:rsidRPr="00456385" w:rsidRDefault="00456385" w:rsidP="00456385">
            <w:pPr>
              <w:autoSpaceDE w:val="0"/>
              <w:autoSpaceDN w:val="0"/>
              <w:adjustRightInd w:val="0"/>
              <w:spacing w:after="200" w:line="276" w:lineRule="auto"/>
              <w:ind w:left="113" w:right="113"/>
              <w:jc w:val="center"/>
              <w:rPr>
                <w:sz w:val="22"/>
                <w:szCs w:val="22"/>
              </w:rPr>
            </w:pPr>
            <w:r w:rsidRPr="00456385">
              <w:rPr>
                <w:sz w:val="22"/>
                <w:szCs w:val="22"/>
              </w:rPr>
              <w:t>2023</w:t>
            </w:r>
          </w:p>
        </w:tc>
        <w:tc>
          <w:tcPr>
            <w:tcW w:w="567"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2024</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2025</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2026</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2027</w:t>
            </w:r>
          </w:p>
        </w:tc>
        <w:tc>
          <w:tcPr>
            <w:tcW w:w="709" w:type="dxa"/>
            <w:textDirection w:val="btLr"/>
          </w:tcPr>
          <w:p w:rsidR="00456385" w:rsidRDefault="00456385" w:rsidP="00456385">
            <w:pPr>
              <w:autoSpaceDE w:val="0"/>
              <w:autoSpaceDN w:val="0"/>
              <w:adjustRightInd w:val="0"/>
              <w:spacing w:after="200" w:line="276" w:lineRule="auto"/>
              <w:ind w:left="113" w:right="113"/>
              <w:jc w:val="center"/>
              <w:rPr>
                <w:sz w:val="22"/>
                <w:szCs w:val="22"/>
              </w:rPr>
            </w:pPr>
            <w:r>
              <w:rPr>
                <w:sz w:val="22"/>
                <w:szCs w:val="22"/>
              </w:rPr>
              <w:t>2028</w:t>
            </w:r>
          </w:p>
        </w:tc>
        <w:tc>
          <w:tcPr>
            <w:tcW w:w="709" w:type="dxa"/>
            <w:textDirection w:val="btLr"/>
          </w:tcPr>
          <w:p w:rsidR="00456385" w:rsidRPr="00456385" w:rsidRDefault="00456385" w:rsidP="00456385">
            <w:pPr>
              <w:autoSpaceDE w:val="0"/>
              <w:autoSpaceDN w:val="0"/>
              <w:adjustRightInd w:val="0"/>
              <w:spacing w:after="200" w:line="276" w:lineRule="auto"/>
              <w:ind w:left="113" w:right="113"/>
              <w:jc w:val="center"/>
              <w:rPr>
                <w:sz w:val="22"/>
                <w:szCs w:val="22"/>
              </w:rPr>
            </w:pPr>
            <w:r>
              <w:rPr>
                <w:sz w:val="22"/>
                <w:szCs w:val="22"/>
              </w:rPr>
              <w:t>2029</w:t>
            </w:r>
          </w:p>
        </w:tc>
      </w:tr>
      <w:tr w:rsidR="00456385" w:rsidRPr="003C0C9D" w:rsidTr="00456385">
        <w:trPr>
          <w:trHeight w:val="865"/>
        </w:trPr>
        <w:tc>
          <w:tcPr>
            <w:tcW w:w="1304" w:type="dxa"/>
            <w:vAlign w:val="center"/>
          </w:tcPr>
          <w:p w:rsidR="00456385" w:rsidRPr="00456385" w:rsidRDefault="00456385" w:rsidP="00456385">
            <w:pPr>
              <w:jc w:val="center"/>
              <w:rPr>
                <w:bCs/>
                <w:sz w:val="22"/>
                <w:szCs w:val="22"/>
              </w:rPr>
            </w:pPr>
            <w:r w:rsidRPr="00456385">
              <w:rPr>
                <w:bCs/>
                <w:sz w:val="22"/>
                <w:szCs w:val="22"/>
              </w:rPr>
              <w:t>1. Управление имуществом</w:t>
            </w:r>
          </w:p>
          <w:p w:rsidR="00456385" w:rsidRPr="00456385" w:rsidRDefault="00456385" w:rsidP="00456385">
            <w:pPr>
              <w:autoSpaceDE w:val="0"/>
              <w:autoSpaceDN w:val="0"/>
              <w:adjustRightInd w:val="0"/>
              <w:jc w:val="center"/>
              <w:rPr>
                <w:sz w:val="22"/>
                <w:szCs w:val="22"/>
              </w:rPr>
            </w:pPr>
          </w:p>
        </w:tc>
        <w:tc>
          <w:tcPr>
            <w:tcW w:w="1843" w:type="dxa"/>
            <w:vAlign w:val="center"/>
          </w:tcPr>
          <w:p w:rsidR="00456385" w:rsidRPr="00456385" w:rsidRDefault="00456385" w:rsidP="00456385">
            <w:pPr>
              <w:autoSpaceDE w:val="0"/>
              <w:autoSpaceDN w:val="0"/>
              <w:adjustRightInd w:val="0"/>
              <w:rPr>
                <w:sz w:val="22"/>
                <w:szCs w:val="22"/>
              </w:rPr>
            </w:pPr>
            <w:r w:rsidRPr="00456385">
              <w:rPr>
                <w:sz w:val="22"/>
                <w:szCs w:val="22"/>
              </w:rPr>
              <w:t>Собираемость платежей от сдачи в аренду муниципального имущества</w:t>
            </w:r>
          </w:p>
        </w:tc>
        <w:tc>
          <w:tcPr>
            <w:tcW w:w="850" w:type="dxa"/>
            <w:vAlign w:val="center"/>
          </w:tcPr>
          <w:p w:rsidR="00456385" w:rsidRPr="00456385" w:rsidRDefault="00456385" w:rsidP="00456385">
            <w:pPr>
              <w:autoSpaceDE w:val="0"/>
              <w:autoSpaceDN w:val="0"/>
              <w:adjustRightInd w:val="0"/>
              <w:jc w:val="center"/>
              <w:rPr>
                <w:sz w:val="22"/>
                <w:szCs w:val="22"/>
              </w:rPr>
            </w:pPr>
            <w:r w:rsidRPr="00456385">
              <w:rPr>
                <w:sz w:val="22"/>
                <w:szCs w:val="22"/>
              </w:rPr>
              <w:t>%</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456385" w:rsidP="00456385">
            <w:pPr>
              <w:rPr>
                <w:sz w:val="22"/>
                <w:szCs w:val="22"/>
              </w:rPr>
            </w:pPr>
            <w:r w:rsidRPr="00456385">
              <w:rPr>
                <w:sz w:val="22"/>
                <w:szCs w:val="22"/>
              </w:rPr>
              <w:t>100</w:t>
            </w:r>
          </w:p>
        </w:tc>
        <w:tc>
          <w:tcPr>
            <w:tcW w:w="567"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c>
          <w:tcPr>
            <w:tcW w:w="709" w:type="dxa"/>
          </w:tcPr>
          <w:p w:rsidR="00456385" w:rsidRPr="00456385" w:rsidRDefault="00EA13F7" w:rsidP="00456385">
            <w:pPr>
              <w:rPr>
                <w:sz w:val="22"/>
                <w:szCs w:val="22"/>
              </w:rPr>
            </w:pPr>
            <w:r>
              <w:rPr>
                <w:sz w:val="22"/>
                <w:szCs w:val="22"/>
              </w:rPr>
              <w:t>100</w:t>
            </w:r>
          </w:p>
        </w:tc>
      </w:tr>
      <w:tr w:rsidR="00EA13F7" w:rsidRPr="003C0C9D" w:rsidTr="009F0D5F">
        <w:trPr>
          <w:trHeight w:val="1430"/>
        </w:trPr>
        <w:tc>
          <w:tcPr>
            <w:tcW w:w="1304"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2. Управление земельными ресурсами</w:t>
            </w:r>
          </w:p>
        </w:tc>
        <w:tc>
          <w:tcPr>
            <w:tcW w:w="1843" w:type="dxa"/>
            <w:vAlign w:val="center"/>
          </w:tcPr>
          <w:p w:rsidR="00EA13F7" w:rsidRPr="00456385" w:rsidRDefault="00EA13F7" w:rsidP="00456385">
            <w:pPr>
              <w:spacing w:line="276" w:lineRule="auto"/>
              <w:rPr>
                <w:sz w:val="22"/>
                <w:szCs w:val="22"/>
              </w:rPr>
            </w:pPr>
            <w:r w:rsidRPr="00456385">
              <w:rPr>
                <w:sz w:val="22"/>
                <w:szCs w:val="22"/>
              </w:rPr>
              <w:t xml:space="preserve">Собираемость платежей от сдачи в аренду земельных участков </w:t>
            </w:r>
          </w:p>
          <w:p w:rsidR="00EA13F7" w:rsidRPr="00456385" w:rsidRDefault="00EA13F7" w:rsidP="00456385">
            <w:pPr>
              <w:autoSpaceDE w:val="0"/>
              <w:autoSpaceDN w:val="0"/>
              <w:adjustRightInd w:val="0"/>
              <w:rPr>
                <w:sz w:val="22"/>
                <w:szCs w:val="22"/>
              </w:rPr>
            </w:pPr>
          </w:p>
        </w:tc>
        <w:tc>
          <w:tcPr>
            <w:tcW w:w="850"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w:t>
            </w:r>
          </w:p>
        </w:tc>
        <w:tc>
          <w:tcPr>
            <w:tcW w:w="567" w:type="dxa"/>
          </w:tcPr>
          <w:p w:rsidR="00EA13F7" w:rsidRPr="00456385" w:rsidRDefault="00EA13F7" w:rsidP="00456385">
            <w:pPr>
              <w:rPr>
                <w:sz w:val="22"/>
                <w:szCs w:val="22"/>
              </w:rPr>
            </w:pPr>
          </w:p>
          <w:p w:rsidR="00EA13F7" w:rsidRPr="00456385" w:rsidRDefault="00EA13F7" w:rsidP="00456385">
            <w:pPr>
              <w:rPr>
                <w:sz w:val="22"/>
                <w:szCs w:val="22"/>
              </w:rPr>
            </w:pPr>
          </w:p>
          <w:p w:rsidR="00EA13F7" w:rsidRPr="00456385" w:rsidRDefault="00EA13F7" w:rsidP="00456385">
            <w:pPr>
              <w:rPr>
                <w:sz w:val="22"/>
                <w:szCs w:val="22"/>
              </w:rPr>
            </w:pPr>
            <w:r w:rsidRPr="00456385">
              <w:rPr>
                <w:sz w:val="22"/>
                <w:szCs w:val="22"/>
              </w:rPr>
              <w:t>91</w:t>
            </w:r>
          </w:p>
        </w:tc>
        <w:tc>
          <w:tcPr>
            <w:tcW w:w="567" w:type="dxa"/>
            <w:vAlign w:val="center"/>
          </w:tcPr>
          <w:p w:rsidR="00EA13F7" w:rsidRPr="00456385" w:rsidRDefault="00EA13F7" w:rsidP="00456385">
            <w:pPr>
              <w:autoSpaceDE w:val="0"/>
              <w:autoSpaceDN w:val="0"/>
              <w:adjustRightInd w:val="0"/>
              <w:jc w:val="center"/>
              <w:rPr>
                <w:sz w:val="22"/>
                <w:szCs w:val="22"/>
              </w:rPr>
            </w:pPr>
            <w:r w:rsidRPr="00456385">
              <w:rPr>
                <w:sz w:val="22"/>
                <w:szCs w:val="22"/>
              </w:rPr>
              <w:t>92</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93</w:t>
            </w:r>
          </w:p>
        </w:tc>
        <w:tc>
          <w:tcPr>
            <w:tcW w:w="567" w:type="dxa"/>
            <w:vAlign w:val="center"/>
          </w:tcPr>
          <w:p w:rsidR="00EA13F7" w:rsidRPr="00E71528" w:rsidRDefault="00EA13F7" w:rsidP="00456385">
            <w:pPr>
              <w:autoSpaceDE w:val="0"/>
              <w:autoSpaceDN w:val="0"/>
              <w:adjustRightInd w:val="0"/>
              <w:jc w:val="center"/>
              <w:rPr>
                <w:sz w:val="22"/>
                <w:szCs w:val="22"/>
              </w:rPr>
            </w:pPr>
            <w:r w:rsidRPr="00E71528">
              <w:rPr>
                <w:sz w:val="22"/>
                <w:szCs w:val="22"/>
              </w:rPr>
              <w:t>94</w:t>
            </w:r>
          </w:p>
        </w:tc>
        <w:tc>
          <w:tcPr>
            <w:tcW w:w="567"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94,2</w:t>
            </w:r>
          </w:p>
        </w:tc>
        <w:tc>
          <w:tcPr>
            <w:tcW w:w="709" w:type="dxa"/>
            <w:vAlign w:val="center"/>
          </w:tcPr>
          <w:p w:rsidR="00EA13F7" w:rsidRPr="00E71528" w:rsidRDefault="00EA13F7" w:rsidP="009F0D5F">
            <w:pPr>
              <w:jc w:val="center"/>
              <w:rPr>
                <w:rFonts w:eastAsia="Times New Roman"/>
                <w:sz w:val="22"/>
                <w:szCs w:val="22"/>
                <w:lang w:eastAsia="ru-RU"/>
              </w:rPr>
            </w:pPr>
            <w:r w:rsidRPr="00E71528">
              <w:rPr>
                <w:rFonts w:eastAsia="Times New Roman"/>
                <w:sz w:val="22"/>
                <w:szCs w:val="22"/>
                <w:lang w:eastAsia="ru-RU"/>
              </w:rPr>
              <w:t>94,4</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94,6</w:t>
            </w:r>
          </w:p>
        </w:tc>
        <w:tc>
          <w:tcPr>
            <w:tcW w:w="709" w:type="dxa"/>
            <w:vAlign w:val="center"/>
          </w:tcPr>
          <w:p w:rsidR="00EA13F7" w:rsidRPr="00060558" w:rsidRDefault="00EA13F7" w:rsidP="009F0D5F">
            <w:pPr>
              <w:jc w:val="right"/>
              <w:rPr>
                <w:rFonts w:eastAsia="Times New Roman"/>
                <w:color w:val="000000"/>
                <w:sz w:val="22"/>
                <w:szCs w:val="22"/>
                <w:lang w:eastAsia="ru-RU"/>
              </w:rPr>
            </w:pPr>
            <w:r>
              <w:rPr>
                <w:rFonts w:eastAsia="Times New Roman"/>
                <w:color w:val="000000"/>
                <w:sz w:val="22"/>
                <w:szCs w:val="22"/>
                <w:lang w:eastAsia="ru-RU"/>
              </w:rPr>
              <w:t>94,8</w:t>
            </w:r>
          </w:p>
        </w:tc>
        <w:tc>
          <w:tcPr>
            <w:tcW w:w="709" w:type="dxa"/>
            <w:vAlign w:val="center"/>
          </w:tcPr>
          <w:p w:rsidR="00EA13F7" w:rsidRPr="00060558" w:rsidRDefault="00EA13F7" w:rsidP="009F0D5F">
            <w:pPr>
              <w:jc w:val="center"/>
              <w:rPr>
                <w:rFonts w:eastAsia="Times New Roman"/>
                <w:color w:val="000000"/>
                <w:sz w:val="22"/>
                <w:szCs w:val="22"/>
                <w:lang w:eastAsia="ru-RU"/>
              </w:rPr>
            </w:pPr>
            <w:r>
              <w:rPr>
                <w:rFonts w:eastAsia="Times New Roman"/>
                <w:color w:val="000000"/>
                <w:sz w:val="22"/>
                <w:szCs w:val="22"/>
                <w:lang w:eastAsia="ru-RU"/>
              </w:rPr>
              <w:t>95,0</w:t>
            </w:r>
          </w:p>
        </w:tc>
        <w:tc>
          <w:tcPr>
            <w:tcW w:w="709" w:type="dxa"/>
          </w:tcPr>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Default="00EA13F7" w:rsidP="00456385">
            <w:pPr>
              <w:rPr>
                <w:rFonts w:eastAsia="Times New Roman"/>
                <w:color w:val="000000"/>
                <w:sz w:val="22"/>
                <w:szCs w:val="22"/>
                <w:lang w:eastAsia="ru-RU"/>
              </w:rPr>
            </w:pPr>
          </w:p>
          <w:p w:rsidR="00EA13F7" w:rsidRPr="00456385" w:rsidRDefault="00EA13F7" w:rsidP="00456385">
            <w:pPr>
              <w:rPr>
                <w:sz w:val="22"/>
                <w:szCs w:val="22"/>
              </w:rPr>
            </w:pPr>
            <w:r>
              <w:rPr>
                <w:rFonts w:eastAsia="Times New Roman"/>
                <w:color w:val="000000"/>
                <w:sz w:val="22"/>
                <w:szCs w:val="22"/>
                <w:lang w:eastAsia="ru-RU"/>
              </w:rPr>
              <w:t>95,2</w:t>
            </w:r>
          </w:p>
        </w:tc>
      </w:tr>
    </w:tbl>
    <w:p w:rsidR="00D61909" w:rsidRDefault="00D61909" w:rsidP="00406CD5">
      <w:pPr>
        <w:autoSpaceDE w:val="0"/>
        <w:autoSpaceDN w:val="0"/>
        <w:adjustRightInd w:val="0"/>
        <w:ind w:firstLine="540"/>
        <w:jc w:val="center"/>
        <w:rPr>
          <w:b/>
        </w:rPr>
      </w:pPr>
    </w:p>
    <w:p w:rsidR="00D83DF0" w:rsidRDefault="00D83DF0" w:rsidP="00406CD5">
      <w:pPr>
        <w:autoSpaceDE w:val="0"/>
        <w:autoSpaceDN w:val="0"/>
        <w:adjustRightInd w:val="0"/>
        <w:ind w:firstLine="540"/>
        <w:jc w:val="center"/>
        <w:rPr>
          <w:b/>
        </w:rPr>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5C3675">
      <w:pPr>
        <w:numPr>
          <w:ilvl w:val="0"/>
          <w:numId w:val="1"/>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sidRPr="00901C24">
        <w:rPr>
          <w:bCs/>
        </w:rPr>
        <w:t>обеспечение поступления в консолидированный бюджет района доходов от использования имущества, нахо</w:t>
      </w:r>
      <w:r w:rsidR="00E71528">
        <w:rPr>
          <w:bCs/>
        </w:rPr>
        <w:t>дящегося в собственности района;</w:t>
      </w:r>
      <w:r w:rsidRPr="00901C24">
        <w:rPr>
          <w:bCs/>
        </w:rPr>
        <w:t xml:space="preserve"> </w:t>
      </w:r>
    </w:p>
    <w:p w:rsidR="00632087" w:rsidRPr="00901C24" w:rsidRDefault="00632087" w:rsidP="005C3675">
      <w:pPr>
        <w:numPr>
          <w:ilvl w:val="0"/>
          <w:numId w:val="1"/>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w:t>
      </w:r>
      <w:r w:rsidR="00E71528">
        <w:rPr>
          <w:bCs/>
        </w:rPr>
        <w:t>аловского муниципального района;</w:t>
      </w:r>
    </w:p>
    <w:p w:rsidR="00632087" w:rsidRDefault="00632087" w:rsidP="005C3675">
      <w:pPr>
        <w:numPr>
          <w:ilvl w:val="0"/>
          <w:numId w:val="1"/>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r w:rsidR="00E71528">
        <w:rPr>
          <w:bCs/>
        </w:rPr>
        <w:t>;</w:t>
      </w:r>
    </w:p>
    <w:p w:rsidR="00632087" w:rsidRPr="00A85EE8" w:rsidRDefault="00632087" w:rsidP="005C3675">
      <w:pPr>
        <w:numPr>
          <w:ilvl w:val="0"/>
          <w:numId w:val="1"/>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D83DF0" w:rsidRDefault="00D83DF0" w:rsidP="00406CD5">
      <w:pPr>
        <w:ind w:firstLine="600"/>
      </w:pPr>
    </w:p>
    <w:p w:rsidR="00632087" w:rsidRDefault="00632087" w:rsidP="00406CD5">
      <w:pPr>
        <w:ind w:left="360"/>
        <w:jc w:val="center"/>
        <w:rPr>
          <w:b/>
          <w:sz w:val="26"/>
          <w:szCs w:val="26"/>
        </w:rPr>
      </w:pPr>
      <w:r>
        <w:rPr>
          <w:b/>
          <w:sz w:val="26"/>
          <w:szCs w:val="26"/>
        </w:rPr>
        <w:lastRenderedPageBreak/>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w:t>
      </w:r>
      <w:r w:rsidR="004536C9">
        <w:rPr>
          <w:b/>
        </w:rPr>
        <w:t>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3)межевание земельных участков</w:t>
      </w:r>
      <w:r w:rsidR="004536C9">
        <w:rPr>
          <w:rStyle w:val="1a"/>
          <w:sz w:val="24"/>
          <w:szCs w:val="24"/>
        </w:rPr>
        <w:t>, оценка размера арендной платы;</w:t>
      </w:r>
      <w:r w:rsidRPr="003B50AC">
        <w:rPr>
          <w:rStyle w:val="1a"/>
          <w:sz w:val="24"/>
          <w:szCs w:val="24"/>
        </w:rPr>
        <w:t xml:space="preserve"> </w:t>
      </w:r>
    </w:p>
    <w:p w:rsidR="00632087" w:rsidRPr="00DA4B9D" w:rsidRDefault="00632087" w:rsidP="00406CD5">
      <w:pPr>
        <w:autoSpaceDE w:val="0"/>
        <w:autoSpaceDN w:val="0"/>
        <w:adjustRightInd w:val="0"/>
        <w:ind w:firstLine="539"/>
        <w:jc w:val="both"/>
      </w:pPr>
      <w:r w:rsidRPr="00DA4B9D">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w:t>
      </w:r>
      <w:r w:rsidR="00E71528">
        <w:t>отделом</w:t>
      </w:r>
      <w:r w:rsidR="00AC28AB">
        <w:t xml:space="preserve"> по управлению муниципальным имуществом </w:t>
      </w:r>
      <w:r w:rsidRPr="00DA4B9D">
        <w:t>осуществляются мероприятия по приведению в соответствие действующему законодательству правоустанавливающей, правоудостоверяющей,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850B2E" w:rsidRDefault="00632087" w:rsidP="00406CD5">
      <w:pPr>
        <w:pStyle w:val="a4"/>
        <w:spacing w:before="120"/>
        <w:ind w:right="23" w:firstLine="601"/>
        <w:jc w:val="both"/>
        <w:rPr>
          <w:rStyle w:val="1a"/>
          <w:sz w:val="24"/>
          <w:szCs w:val="24"/>
          <w:highlight w:val="yellow"/>
        </w:rPr>
      </w:pPr>
      <w:r w:rsidRPr="00B01E07">
        <w:rPr>
          <w:rStyle w:val="1a"/>
          <w:sz w:val="24"/>
          <w:szCs w:val="24"/>
        </w:rPr>
        <w:t>4) публикация информационных сообщений</w:t>
      </w:r>
      <w:r w:rsidR="004536C9" w:rsidRPr="00B01E07">
        <w:rPr>
          <w:rStyle w:val="1a"/>
          <w:sz w:val="24"/>
          <w:szCs w:val="24"/>
        </w:rPr>
        <w:t>;</w:t>
      </w:r>
      <w:r w:rsidRPr="00B01E07">
        <w:rPr>
          <w:rStyle w:val="1a"/>
          <w:sz w:val="24"/>
          <w:szCs w:val="24"/>
        </w:rPr>
        <w:t xml:space="preserve"> </w:t>
      </w:r>
    </w:p>
    <w:p w:rsidR="00B01E07" w:rsidRPr="00B01E07" w:rsidRDefault="00B01E07" w:rsidP="00B01E07">
      <w:pPr>
        <w:autoSpaceDE w:val="0"/>
        <w:autoSpaceDN w:val="0"/>
        <w:adjustRightInd w:val="0"/>
        <w:jc w:val="both"/>
      </w:pPr>
      <w:r>
        <w:t xml:space="preserve">         </w:t>
      </w:r>
      <w:r w:rsidRPr="00B01E07">
        <w:t>Публикование информационных сообщений, извещений осуществляется на официальном сайте администрации Таловского муниципального района в информационно-телекоммуникационной сети "Интернет", а также на официальном сайте РФ, определенном правительством РФ.</w:t>
      </w:r>
    </w:p>
    <w:p w:rsidR="00632087" w:rsidRPr="00DA4B9D" w:rsidRDefault="00572BF1" w:rsidP="00406CD5">
      <w:pPr>
        <w:ind w:left="42"/>
        <w:jc w:val="both"/>
      </w:pPr>
      <w:r>
        <w:rPr>
          <w:rStyle w:val="1a"/>
          <w:b/>
          <w:szCs w:val="25"/>
        </w:rPr>
        <w:t xml:space="preserve">          </w:t>
      </w:r>
      <w:r w:rsidR="00632087" w:rsidRPr="00DA4B9D">
        <w:rPr>
          <w:rStyle w:val="1a"/>
          <w:b/>
          <w:szCs w:val="25"/>
        </w:rPr>
        <w:t xml:space="preserve">5) </w:t>
      </w:r>
      <w:r w:rsidR="00632087">
        <w:rPr>
          <w:b/>
        </w:rPr>
        <w:t>обеспечение деятельности о</w:t>
      </w:r>
      <w:r w:rsidR="00632087" w:rsidRPr="00DA4B9D">
        <w:rPr>
          <w:b/>
        </w:rPr>
        <w:t>тдел</w:t>
      </w:r>
      <w:r w:rsidR="00632087">
        <w:rPr>
          <w:b/>
        </w:rPr>
        <w:t>а</w:t>
      </w:r>
      <w:r w:rsidR="00632087" w:rsidRPr="00DA4B9D">
        <w:rPr>
          <w:b/>
        </w:rPr>
        <w:t xml:space="preserve"> по упра</w:t>
      </w:r>
      <w:r w:rsidR="00632087">
        <w:rPr>
          <w:b/>
        </w:rPr>
        <w:t>влению муниципальным имуществом</w:t>
      </w:r>
      <w:r w:rsidR="00632087" w:rsidRPr="00DA4B9D">
        <w:rPr>
          <w:b/>
        </w:rPr>
        <w:t>.</w:t>
      </w:r>
    </w:p>
    <w:p w:rsidR="00632087" w:rsidRPr="00DA4B9D" w:rsidRDefault="00632087" w:rsidP="00406CD5">
      <w:pPr>
        <w:autoSpaceDE w:val="0"/>
        <w:autoSpaceDN w:val="0"/>
        <w:adjustRightInd w:val="0"/>
        <w:spacing w:before="120"/>
        <w:ind w:firstLine="539"/>
        <w:jc w:val="both"/>
      </w:pPr>
      <w:r w:rsidRPr="00DA4B9D">
        <w:t xml:space="preserve">Данное мероприятие предусматривает финансовое обеспечение деятельности </w:t>
      </w:r>
      <w:r w:rsidR="004536C9">
        <w:t xml:space="preserve">отдела по управлению муниципальным имуществом </w:t>
      </w:r>
      <w:r w:rsidRPr="00DA4B9D">
        <w:t xml:space="preserve"> </w:t>
      </w:r>
      <w:r w:rsidR="00E252E5">
        <w:t xml:space="preserve">администрации Таловского муниципального района </w:t>
      </w:r>
      <w:r w:rsidRPr="00DA4B9D">
        <w:t>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w:t>
      </w:r>
      <w:r w:rsidRPr="0021527E">
        <w:t xml:space="preserve">в </w:t>
      </w:r>
      <w:hyperlink r:id="rId16" w:history="1">
        <w:r w:rsidRPr="0021527E">
          <w:rPr>
            <w:rStyle w:val="ac"/>
            <w:color w:val="auto"/>
          </w:rPr>
          <w:t xml:space="preserve">приложении N </w:t>
        </w:r>
      </w:hyperlink>
      <w:r w:rsidRPr="0021527E">
        <w:t>2,</w:t>
      </w:r>
      <w:r w:rsidRPr="00DA4B9D">
        <w:t>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lastRenderedPageBreak/>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Информация об участии общественных, научных и иных организаций, а также внебюджетных фондов, юридических и физических лиц в реализации под</w:t>
      </w:r>
      <w:r w:rsidR="00B85818">
        <w:rPr>
          <w:b/>
          <w:sz w:val="26"/>
          <w:szCs w:val="26"/>
        </w:rPr>
        <w:t>программы</w:t>
      </w:r>
      <w:r>
        <w:rPr>
          <w:b/>
          <w:sz w:val="26"/>
          <w:szCs w:val="26"/>
        </w:rPr>
        <w:t>.</w:t>
      </w:r>
    </w:p>
    <w:p w:rsidR="00632087" w:rsidRDefault="00632087" w:rsidP="00406CD5">
      <w:pPr>
        <w:rPr>
          <w:b/>
          <w:sz w:val="26"/>
          <w:szCs w:val="26"/>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Default="00632087" w:rsidP="00406CD5">
      <w:pPr>
        <w:ind w:firstLine="600"/>
        <w:jc w:val="center"/>
        <w:rPr>
          <w:sz w:val="26"/>
          <w:szCs w:val="26"/>
        </w:rPr>
      </w:pPr>
      <w:r>
        <w:rPr>
          <w:b/>
          <w:sz w:val="26"/>
          <w:szCs w:val="26"/>
        </w:rPr>
        <w:t xml:space="preserve">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w:t>
      </w:r>
      <w:r w:rsidR="00D83DF0">
        <w:rPr>
          <w:bCs/>
        </w:rPr>
        <w:t xml:space="preserve">финансирования </w:t>
      </w:r>
      <w:r>
        <w:rPr>
          <w:bCs/>
        </w:rPr>
        <w:t xml:space="preserve"> </w:t>
      </w:r>
      <w:r w:rsidR="00D83DF0">
        <w:rPr>
          <w:bCs/>
        </w:rPr>
        <w:t xml:space="preserve"> из областного и местного бюджетов </w:t>
      </w:r>
      <w:r>
        <w:rPr>
          <w:bCs/>
        </w:rPr>
        <w:t xml:space="preserve">на </w:t>
      </w:r>
      <w:r w:rsidR="00E252E5">
        <w:rPr>
          <w:bCs/>
        </w:rPr>
        <w:t xml:space="preserve">реализацию </w:t>
      </w:r>
      <w:r>
        <w:rPr>
          <w:bCs/>
        </w:rPr>
        <w:t xml:space="preserve"> </w:t>
      </w:r>
      <w:r w:rsidR="00F67347">
        <w:rPr>
          <w:bCs/>
        </w:rPr>
        <w:t xml:space="preserve">подпрограммы </w:t>
      </w:r>
      <w:r>
        <w:rPr>
          <w:bCs/>
        </w:rPr>
        <w:t xml:space="preserve"> составит</w:t>
      </w:r>
      <w:r w:rsidR="00283D6A">
        <w:rPr>
          <w:bCs/>
        </w:rPr>
        <w:t xml:space="preserve"> </w:t>
      </w:r>
      <w:r w:rsidR="00A97F0F">
        <w:rPr>
          <w:bCs/>
        </w:rPr>
        <w:t>61</w:t>
      </w:r>
      <w:r w:rsidR="00DF3AB1">
        <w:rPr>
          <w:bCs/>
        </w:rPr>
        <w:t>745,90</w:t>
      </w:r>
      <w:r w:rsidR="00351A73">
        <w:rPr>
          <w:bCs/>
        </w:rPr>
        <w:t xml:space="preserve"> </w:t>
      </w:r>
      <w:r>
        <w:rPr>
          <w:bCs/>
        </w:rPr>
        <w:t xml:space="preserve"> тыс. руб.</w:t>
      </w:r>
      <w:r w:rsidR="00D83DF0">
        <w:rPr>
          <w:bCs/>
        </w:rPr>
        <w:t>, в т.ч.</w:t>
      </w:r>
    </w:p>
    <w:tbl>
      <w:tblPr>
        <w:tblW w:w="0" w:type="auto"/>
        <w:tblLayout w:type="fixed"/>
        <w:tblCellMar>
          <w:left w:w="28" w:type="dxa"/>
          <w:right w:w="28" w:type="dxa"/>
        </w:tblCellMar>
        <w:tblLook w:val="00A0" w:firstRow="1" w:lastRow="0" w:firstColumn="1" w:lastColumn="0" w:noHBand="0" w:noVBand="0"/>
      </w:tblPr>
      <w:tblGrid>
        <w:gridCol w:w="1021"/>
        <w:gridCol w:w="4025"/>
      </w:tblGrid>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2018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4052,70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2019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6136,00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2020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59</w:t>
            </w:r>
            <w:r>
              <w:t>73,20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2021 год-</w:t>
            </w:r>
          </w:p>
        </w:tc>
        <w:tc>
          <w:tcPr>
            <w:tcW w:w="4025" w:type="dxa"/>
            <w:tcBorders>
              <w:top w:val="nil"/>
              <w:left w:val="nil"/>
              <w:bottom w:val="nil"/>
              <w:right w:val="nil"/>
            </w:tcBorders>
            <w:vAlign w:val="bottom"/>
          </w:tcPr>
          <w:p w:rsidR="00D83DF0" w:rsidRPr="00EA13F7" w:rsidRDefault="00D83DF0" w:rsidP="00D83DF0">
            <w:pPr>
              <w:ind w:left="-311" w:firstLine="311"/>
            </w:pPr>
            <w:r>
              <w:t>5908,90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2022 год-</w:t>
            </w:r>
          </w:p>
        </w:tc>
        <w:tc>
          <w:tcPr>
            <w:tcW w:w="4025" w:type="dxa"/>
            <w:tcBorders>
              <w:top w:val="nil"/>
              <w:left w:val="nil"/>
              <w:bottom w:val="nil"/>
              <w:right w:val="nil"/>
            </w:tcBorders>
            <w:vAlign w:val="bottom"/>
          </w:tcPr>
          <w:p w:rsidR="00D83DF0" w:rsidRPr="00EA13F7" w:rsidRDefault="00D83DF0" w:rsidP="00D83DF0">
            <w:pPr>
              <w:ind w:left="-311" w:firstLine="311"/>
            </w:pPr>
            <w:r>
              <w:t>5781,40</w:t>
            </w:r>
            <w:r w:rsidRPr="00EA13F7">
              <w:t xml:space="preserve">  тыс. руб</w:t>
            </w:r>
            <w:r>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2023год-</w:t>
            </w:r>
          </w:p>
        </w:tc>
        <w:tc>
          <w:tcPr>
            <w:tcW w:w="4025" w:type="dxa"/>
            <w:tcBorders>
              <w:top w:val="nil"/>
              <w:left w:val="nil"/>
              <w:bottom w:val="nil"/>
              <w:right w:val="nil"/>
            </w:tcBorders>
            <w:vAlign w:val="bottom"/>
          </w:tcPr>
          <w:p w:rsidR="00D83DF0" w:rsidRPr="00EA13F7" w:rsidRDefault="00DF3AB1" w:rsidP="00D83DF0">
            <w:pPr>
              <w:ind w:left="-311" w:firstLine="311"/>
            </w:pPr>
            <w:r>
              <w:t>6349,70</w:t>
            </w:r>
            <w:r w:rsidR="00D83DF0" w:rsidRPr="00EA13F7">
              <w:t xml:space="preserve">  тыс. руб</w:t>
            </w:r>
            <w:r w:rsidR="00D83DF0">
              <w:t>лей;</w:t>
            </w:r>
          </w:p>
        </w:tc>
      </w:tr>
      <w:tr w:rsidR="00D83DF0" w:rsidRPr="00EA13F7" w:rsidTr="00D83DF0">
        <w:trPr>
          <w:trHeight w:val="315"/>
        </w:trPr>
        <w:tc>
          <w:tcPr>
            <w:tcW w:w="1021" w:type="dxa"/>
            <w:tcBorders>
              <w:top w:val="nil"/>
              <w:left w:val="nil"/>
              <w:bottom w:val="nil"/>
              <w:right w:val="nil"/>
            </w:tcBorders>
            <w:vAlign w:val="bottom"/>
          </w:tcPr>
          <w:p w:rsidR="00D83DF0" w:rsidRPr="00EA13F7" w:rsidRDefault="00D83DF0" w:rsidP="00D83DF0">
            <w:r w:rsidRPr="00EA13F7">
              <w:t>20</w:t>
            </w:r>
            <w:r>
              <w:t>24</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t>5514,00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w:t>
            </w:r>
            <w:r>
              <w:t>25</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t>5514,00</w:t>
            </w:r>
            <w:r w:rsidRPr="00EA13F7">
              <w:t xml:space="preserve">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6</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7</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8</w:t>
            </w:r>
            <w:r w:rsidRPr="00EA13F7">
              <w:t xml:space="preserve"> 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p>
        </w:tc>
      </w:tr>
      <w:tr w:rsidR="00D83DF0" w:rsidRPr="00EA13F7" w:rsidTr="00D83DF0">
        <w:trPr>
          <w:trHeight w:val="225"/>
        </w:trPr>
        <w:tc>
          <w:tcPr>
            <w:tcW w:w="1021" w:type="dxa"/>
            <w:tcBorders>
              <w:top w:val="nil"/>
              <w:left w:val="nil"/>
              <w:bottom w:val="nil"/>
              <w:right w:val="nil"/>
            </w:tcBorders>
            <w:vAlign w:val="bottom"/>
          </w:tcPr>
          <w:p w:rsidR="00D83DF0" w:rsidRPr="00EA13F7" w:rsidRDefault="00D83DF0" w:rsidP="00D83DF0">
            <w:r w:rsidRPr="00EA13F7">
              <w:t>202</w:t>
            </w:r>
            <w:r>
              <w:t>9</w:t>
            </w:r>
            <w:r w:rsidRPr="00EA13F7">
              <w:t>год-</w:t>
            </w:r>
          </w:p>
        </w:tc>
        <w:tc>
          <w:tcPr>
            <w:tcW w:w="4025" w:type="dxa"/>
            <w:tcBorders>
              <w:top w:val="nil"/>
              <w:left w:val="nil"/>
              <w:bottom w:val="nil"/>
              <w:right w:val="nil"/>
            </w:tcBorders>
            <w:vAlign w:val="bottom"/>
          </w:tcPr>
          <w:p w:rsidR="00D83DF0" w:rsidRPr="00EA13F7" w:rsidRDefault="00D83DF0" w:rsidP="00D83DF0">
            <w:pPr>
              <w:ind w:left="-311" w:firstLine="311"/>
            </w:pPr>
            <w:r w:rsidRPr="00EA13F7">
              <w:t>4129,00  тыс. руб</w:t>
            </w:r>
            <w:r>
              <w:t>лей</w:t>
            </w:r>
            <w:r w:rsidRPr="00EA13F7">
              <w:t>.</w:t>
            </w:r>
          </w:p>
        </w:tc>
      </w:tr>
    </w:tbl>
    <w:p w:rsidR="00D83DF0" w:rsidRDefault="00D83DF0" w:rsidP="00406CD5">
      <w:pPr>
        <w:tabs>
          <w:tab w:val="left" w:pos="4050"/>
        </w:tabs>
        <w:ind w:firstLine="839"/>
        <w:rPr>
          <w:bCs/>
        </w:rPr>
      </w:pPr>
    </w:p>
    <w:p w:rsidR="001E61F3" w:rsidRPr="005F00DB" w:rsidRDefault="001E61F3" w:rsidP="001E61F3">
      <w:pPr>
        <w:autoSpaceDE w:val="0"/>
        <w:autoSpaceDN w:val="0"/>
        <w:adjustRightInd w:val="0"/>
        <w:jc w:val="both"/>
      </w:pPr>
      <w:r>
        <w:t xml:space="preserve">           </w:t>
      </w:r>
      <w:r w:rsidRPr="005F00DB">
        <w:t xml:space="preserve">Расходы местного бюджета на реализацию муниципальной </w:t>
      </w:r>
      <w:r w:rsidR="00F67347">
        <w:t>под</w:t>
      </w:r>
      <w:r w:rsidRPr="005F00DB">
        <w:t>программы Таловского муниципального района Воронежской области в приложении 2.</w:t>
      </w:r>
    </w:p>
    <w:p w:rsidR="001E61F3" w:rsidRPr="005F00DB" w:rsidRDefault="001E61F3" w:rsidP="001E61F3">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793764" w:rsidP="00406CD5">
      <w:pPr>
        <w:ind w:firstLine="600"/>
        <w:jc w:val="both"/>
      </w:pPr>
      <w:r>
        <w:t>К р</w:t>
      </w:r>
      <w:r w:rsidR="00632087">
        <w:t xml:space="preserve">исками реализации подпрограммы </w:t>
      </w:r>
      <w:r>
        <w:t>можно отнести</w:t>
      </w:r>
      <w:r w:rsidR="00632087">
        <w:t>:</w:t>
      </w:r>
    </w:p>
    <w:p w:rsidR="00632087" w:rsidRPr="00095007" w:rsidRDefault="00095007" w:rsidP="00406CD5">
      <w:pPr>
        <w:ind w:firstLine="601"/>
        <w:jc w:val="both"/>
      </w:pPr>
      <w:r w:rsidRPr="00095007">
        <w:t>-</w:t>
      </w:r>
      <w:r w:rsidR="00632087" w:rsidRPr="00095007">
        <w:t>неисполнение догов</w:t>
      </w:r>
      <w:r w:rsidRPr="00095007">
        <w:t>орных обязательств арендаторами;</w:t>
      </w:r>
    </w:p>
    <w:p w:rsidR="008B01E9" w:rsidRPr="00095007" w:rsidRDefault="00095007" w:rsidP="00406CD5">
      <w:pPr>
        <w:ind w:firstLine="601"/>
        <w:jc w:val="both"/>
        <w:rPr>
          <w:lang w:eastAsia="ru-RU"/>
        </w:rPr>
      </w:pPr>
      <w:r w:rsidRPr="00095007">
        <w:rPr>
          <w:lang w:eastAsia="ru-RU"/>
        </w:rPr>
        <w:lastRenderedPageBreak/>
        <w:t>-</w:t>
      </w:r>
      <w:r w:rsidR="008B01E9" w:rsidRPr="00095007">
        <w:rPr>
          <w:lang w:eastAsia="ru-RU"/>
        </w:rPr>
        <w:t>отсутствие спроса потребителей (физических или юридических лиц) на муниципальное имущество</w:t>
      </w:r>
      <w:r w:rsidRPr="00095007">
        <w:rPr>
          <w:lang w:eastAsia="ru-RU"/>
        </w:rPr>
        <w:t>;</w:t>
      </w:r>
    </w:p>
    <w:p w:rsidR="00095007" w:rsidRPr="00095007" w:rsidRDefault="00095007" w:rsidP="00406CD5">
      <w:pPr>
        <w:ind w:firstLine="601"/>
        <w:jc w:val="both"/>
      </w:pPr>
      <w:r w:rsidRPr="00095007">
        <w:t>- повреждение или утрата имущества муниципального района вследствие пожара, наводнения, иных обязательств непреодолимой силы, что может повлечь снижение поступлений в местный бюджет.</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E252E5" w:rsidP="00406CD5">
      <w:pPr>
        <w:ind w:firstLine="601"/>
        <w:jc w:val="both"/>
      </w:pPr>
      <w:r>
        <w:t xml:space="preserve">- </w:t>
      </w:r>
      <w:r w:rsidR="00632087">
        <w:t>внесение изменений в  нормативно правовую базу, принятую на местном уровне;</w:t>
      </w:r>
    </w:p>
    <w:p w:rsidR="00632087" w:rsidRDefault="00E252E5" w:rsidP="00406CD5">
      <w:pPr>
        <w:ind w:firstLine="601"/>
        <w:jc w:val="both"/>
      </w:pPr>
      <w:r>
        <w:t xml:space="preserve">- </w:t>
      </w:r>
      <w:r w:rsidR="00632087">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9E696A">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7C61C4" w:rsidRDefault="00632087" w:rsidP="00406CD5">
      <w:pPr>
        <w:tabs>
          <w:tab w:val="left" w:pos="6660"/>
        </w:tabs>
        <w:jc w:val="center"/>
        <w:rPr>
          <w:b/>
        </w:rPr>
      </w:pPr>
      <w:r w:rsidRPr="007C61C4">
        <w:rPr>
          <w:b/>
        </w:rPr>
        <w:t xml:space="preserve">ПАСПОРТ  </w:t>
      </w:r>
    </w:p>
    <w:p w:rsidR="00632087" w:rsidRPr="007C61C4" w:rsidRDefault="00632087" w:rsidP="00406CD5">
      <w:pPr>
        <w:jc w:val="center"/>
        <w:rPr>
          <w:b/>
        </w:rPr>
      </w:pPr>
      <w:r w:rsidRPr="007C61C4">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406CD5">
      <w:pPr>
        <w:jc w:val="center"/>
        <w:rPr>
          <w:b/>
        </w:rPr>
      </w:pPr>
    </w:p>
    <w:p w:rsidR="00E70190" w:rsidRDefault="00E70190"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Ответственный исполнитель Подпрограммы</w:t>
            </w:r>
          </w:p>
        </w:tc>
        <w:tc>
          <w:tcPr>
            <w:tcW w:w="6866" w:type="dxa"/>
          </w:tcPr>
          <w:p w:rsidR="00E70190" w:rsidRPr="00F201F7" w:rsidRDefault="00E70190" w:rsidP="00572BF1">
            <w:pPr>
              <w:tabs>
                <w:tab w:val="left" w:pos="6660"/>
              </w:tabs>
              <w:jc w:val="both"/>
              <w:rPr>
                <w:color w:val="FF0000"/>
              </w:rPr>
            </w:pPr>
            <w:r w:rsidRPr="00F201F7">
              <w:t xml:space="preserve">Администрация Таловского муниципального района </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разработчики Подпрограммы</w:t>
            </w:r>
          </w:p>
        </w:tc>
        <w:tc>
          <w:tcPr>
            <w:tcW w:w="6866" w:type="dxa"/>
          </w:tcPr>
          <w:p w:rsidR="00E70190" w:rsidRPr="00F201F7" w:rsidRDefault="00E70190" w:rsidP="00572BF1">
            <w:pPr>
              <w:tabs>
                <w:tab w:val="left" w:pos="6660"/>
              </w:tabs>
              <w:jc w:val="both"/>
              <w:rPr>
                <w:color w:val="FF0000"/>
              </w:rPr>
            </w:pPr>
            <w:r w:rsidRPr="00F201F7">
              <w:t>Администрация Таловского муниципального района</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Основные мероприятия</w:t>
            </w:r>
          </w:p>
        </w:tc>
        <w:tc>
          <w:tcPr>
            <w:tcW w:w="6866" w:type="dxa"/>
          </w:tcPr>
          <w:p w:rsidR="00E70190" w:rsidRPr="00F201F7" w:rsidRDefault="00E70190" w:rsidP="00572BF1">
            <w:pPr>
              <w:tabs>
                <w:tab w:val="left" w:pos="6660"/>
              </w:tabs>
              <w:jc w:val="both"/>
            </w:pPr>
            <w:r w:rsidRPr="00F201F7">
              <w:t>Обеспечение жильём молодых семей</w:t>
            </w: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Цель Подпрограммы</w:t>
            </w:r>
          </w:p>
        </w:tc>
        <w:tc>
          <w:tcPr>
            <w:tcW w:w="6866" w:type="dxa"/>
          </w:tcPr>
          <w:p w:rsidR="00E70190" w:rsidRDefault="00E70190" w:rsidP="00572BF1">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E70190" w:rsidRPr="00F201F7" w:rsidRDefault="00E70190" w:rsidP="00572BF1">
            <w:pPr>
              <w:tabs>
                <w:tab w:val="left" w:pos="6660"/>
              </w:tabs>
              <w:jc w:val="both"/>
            </w:pPr>
          </w:p>
        </w:tc>
      </w:tr>
      <w:tr w:rsidR="00E70190" w:rsidRPr="00F201F7" w:rsidTr="00572BF1">
        <w:trPr>
          <w:trHeight w:val="1338"/>
        </w:trPr>
        <w:tc>
          <w:tcPr>
            <w:tcW w:w="2674" w:type="dxa"/>
          </w:tcPr>
          <w:p w:rsidR="00E70190" w:rsidRPr="00F201F7" w:rsidRDefault="00E70190" w:rsidP="00572BF1">
            <w:pPr>
              <w:tabs>
                <w:tab w:val="left" w:pos="6660"/>
              </w:tabs>
              <w:rPr>
                <w:b/>
              </w:rPr>
            </w:pPr>
            <w:r w:rsidRPr="00F201F7">
              <w:rPr>
                <w:b/>
              </w:rPr>
              <w:t>Задачи Подпрограммы</w:t>
            </w:r>
          </w:p>
          <w:p w:rsidR="00E70190" w:rsidRPr="00F201F7" w:rsidRDefault="00E70190" w:rsidP="00572BF1">
            <w:pPr>
              <w:tabs>
                <w:tab w:val="left" w:pos="6660"/>
              </w:tabs>
              <w:rPr>
                <w:b/>
              </w:rPr>
            </w:pPr>
          </w:p>
        </w:tc>
        <w:tc>
          <w:tcPr>
            <w:tcW w:w="6866" w:type="dxa"/>
          </w:tcPr>
          <w:p w:rsidR="00E70190" w:rsidRPr="00F201F7" w:rsidRDefault="00FB3B6C" w:rsidP="00572BF1">
            <w:pPr>
              <w:tabs>
                <w:tab w:val="left" w:pos="6660"/>
              </w:tabs>
              <w:jc w:val="both"/>
            </w:pPr>
            <w:r>
              <w:t>1.</w:t>
            </w:r>
            <w:r w:rsidR="00E70190" w:rsidRPr="00F201F7">
              <w:t>Предоставление молодым семьям-участникам подпрограммы социальных выплат на приобретение жилья  или строительс</w:t>
            </w:r>
            <w:r>
              <w:t>тво индивидуального жилого дома.</w:t>
            </w:r>
          </w:p>
          <w:p w:rsidR="00E70190" w:rsidRDefault="00FB3B6C" w:rsidP="00572BF1">
            <w:pPr>
              <w:tabs>
                <w:tab w:val="left" w:pos="6660"/>
              </w:tabs>
              <w:jc w:val="both"/>
            </w:pPr>
            <w:r>
              <w:t>2.</w:t>
            </w:r>
            <w:r w:rsidR="00E70190"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Целевые индикаторы и показатели Подпрограммы</w:t>
            </w:r>
          </w:p>
        </w:tc>
        <w:tc>
          <w:tcPr>
            <w:tcW w:w="6866" w:type="dxa"/>
          </w:tcPr>
          <w:p w:rsidR="00E70190" w:rsidRPr="00F201F7" w:rsidRDefault="00E70190" w:rsidP="00572BF1">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E70190" w:rsidRPr="00F201F7" w:rsidTr="00572BF1">
        <w:trPr>
          <w:trHeight w:val="180"/>
        </w:trPr>
        <w:tc>
          <w:tcPr>
            <w:tcW w:w="2674" w:type="dxa"/>
          </w:tcPr>
          <w:p w:rsidR="00E70190" w:rsidRDefault="00E70190" w:rsidP="00572BF1">
            <w:pPr>
              <w:tabs>
                <w:tab w:val="left" w:pos="6660"/>
              </w:tabs>
              <w:rPr>
                <w:b/>
              </w:rPr>
            </w:pPr>
            <w:r w:rsidRPr="00F201F7">
              <w:rPr>
                <w:b/>
              </w:rPr>
              <w:t>Сроки и этапы реализации Подпрограммы</w:t>
            </w:r>
          </w:p>
          <w:p w:rsidR="00E70190" w:rsidRPr="00F201F7" w:rsidRDefault="00E70190" w:rsidP="00572BF1">
            <w:pPr>
              <w:tabs>
                <w:tab w:val="left" w:pos="6660"/>
              </w:tabs>
              <w:rPr>
                <w:b/>
              </w:rPr>
            </w:pPr>
          </w:p>
        </w:tc>
        <w:tc>
          <w:tcPr>
            <w:tcW w:w="6866" w:type="dxa"/>
          </w:tcPr>
          <w:p w:rsidR="00E70190" w:rsidRDefault="00E70190" w:rsidP="00572BF1">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E70190" w:rsidRDefault="00E70190"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E70190" w:rsidRDefault="00E70190" w:rsidP="00572BF1">
            <w:pPr>
              <w:jc w:val="center"/>
              <w:rPr>
                <w:lang w:eastAsia="ru-RU"/>
              </w:rPr>
            </w:pPr>
            <w:r>
              <w:rPr>
                <w:lang w:eastAsia="ru-RU"/>
              </w:rPr>
              <w:t>1 этап -2018-2023  гг</w:t>
            </w:r>
          </w:p>
          <w:p w:rsidR="00E70190" w:rsidRPr="00F201F7" w:rsidRDefault="00E70190" w:rsidP="00572BF1">
            <w:pPr>
              <w:jc w:val="center"/>
              <w:rPr>
                <w:lang w:eastAsia="ru-RU"/>
              </w:rPr>
            </w:pPr>
            <w:r>
              <w:rPr>
                <w:lang w:eastAsia="ru-RU"/>
              </w:rPr>
              <w:t>2 этап- 2024-2029 гг</w:t>
            </w:r>
          </w:p>
          <w:p w:rsidR="00E70190" w:rsidRPr="00F201F7" w:rsidRDefault="00E70190" w:rsidP="00572BF1">
            <w:pPr>
              <w:tabs>
                <w:tab w:val="left" w:pos="6660"/>
              </w:tabs>
              <w:jc w:val="both"/>
            </w:pPr>
          </w:p>
        </w:tc>
      </w:tr>
      <w:tr w:rsidR="00E70190" w:rsidRPr="00F201F7" w:rsidTr="00572BF1">
        <w:trPr>
          <w:trHeight w:val="180"/>
        </w:trPr>
        <w:tc>
          <w:tcPr>
            <w:tcW w:w="2674" w:type="dxa"/>
          </w:tcPr>
          <w:p w:rsidR="00E70190" w:rsidRPr="00F201F7" w:rsidRDefault="00E70190" w:rsidP="00572BF1">
            <w:pPr>
              <w:tabs>
                <w:tab w:val="left" w:pos="6660"/>
              </w:tabs>
              <w:rPr>
                <w:b/>
              </w:rPr>
            </w:pPr>
            <w:r w:rsidRPr="00F201F7">
              <w:rPr>
                <w:b/>
              </w:rPr>
              <w:t>Объёмы и источники финансирования</w:t>
            </w:r>
          </w:p>
        </w:tc>
        <w:tc>
          <w:tcPr>
            <w:tcW w:w="6866" w:type="dxa"/>
          </w:tcPr>
          <w:p w:rsidR="00E70190" w:rsidRPr="00315ADD" w:rsidRDefault="00E70190" w:rsidP="00572BF1">
            <w:pPr>
              <w:tabs>
                <w:tab w:val="left" w:pos="6660"/>
              </w:tabs>
              <w:jc w:val="both"/>
            </w:pPr>
            <w:r w:rsidRPr="00770DD8">
              <w:t>Общие затраты на реализацию подпрограммы  в 2018-202</w:t>
            </w:r>
            <w:r w:rsidR="00572BF1">
              <w:t>9</w:t>
            </w:r>
            <w:r w:rsidRPr="00770DD8">
              <w:t xml:space="preserve"> годах составят</w:t>
            </w:r>
            <w:r w:rsidRPr="00315ADD">
              <w:t>-</w:t>
            </w:r>
            <w:r w:rsidR="00671223">
              <w:t xml:space="preserve"> </w:t>
            </w:r>
            <w:r w:rsidR="00FB325B">
              <w:t>165554,18</w:t>
            </w:r>
            <w:r>
              <w:t xml:space="preserve"> </w:t>
            </w:r>
            <w:r w:rsidRPr="00315ADD">
              <w:t xml:space="preserve"> тыс. рублей, в том числе:</w:t>
            </w:r>
          </w:p>
          <w:p w:rsidR="00E70190" w:rsidRPr="00315ADD" w:rsidRDefault="00545AE0" w:rsidP="00572BF1">
            <w:pPr>
              <w:tabs>
                <w:tab w:val="left" w:pos="6660"/>
              </w:tabs>
              <w:jc w:val="both"/>
            </w:pPr>
            <w:r>
              <w:t>с</w:t>
            </w:r>
            <w:r w:rsidR="00E70190" w:rsidRPr="00315ADD">
              <w:t xml:space="preserve">редства районного бюджета – </w:t>
            </w:r>
            <w:r w:rsidR="009F0D5F">
              <w:t>7</w:t>
            </w:r>
            <w:r w:rsidR="00F21293">
              <w:t>418,96</w:t>
            </w:r>
            <w:r w:rsidR="00E70190" w:rsidRPr="00315ADD">
              <w:t xml:space="preserve">  тыс. рублей;</w:t>
            </w:r>
          </w:p>
          <w:p w:rsidR="00E70190" w:rsidRPr="00315ADD" w:rsidRDefault="00545AE0" w:rsidP="00572BF1">
            <w:pPr>
              <w:tabs>
                <w:tab w:val="left" w:pos="6660"/>
              </w:tabs>
              <w:jc w:val="both"/>
            </w:pPr>
            <w:r>
              <w:t>с</w:t>
            </w:r>
            <w:r w:rsidR="00E70190" w:rsidRPr="00315ADD">
              <w:t>редств</w:t>
            </w:r>
            <w:r w:rsidR="00E70190">
              <w:t xml:space="preserve">а федерального бюджета – </w:t>
            </w:r>
            <w:r>
              <w:t>6872,81</w:t>
            </w:r>
            <w:r w:rsidR="00E70190">
              <w:t xml:space="preserve"> </w:t>
            </w:r>
            <w:r w:rsidR="00E70190" w:rsidRPr="00315ADD">
              <w:t xml:space="preserve"> тыс. рублей;</w:t>
            </w:r>
          </w:p>
          <w:p w:rsidR="00E70190" w:rsidRPr="00315ADD" w:rsidRDefault="00E70190" w:rsidP="00572BF1">
            <w:pPr>
              <w:tabs>
                <w:tab w:val="left" w:pos="6660"/>
              </w:tabs>
              <w:jc w:val="both"/>
            </w:pPr>
            <w:r w:rsidRPr="00315ADD">
              <w:t>средс</w:t>
            </w:r>
            <w:r>
              <w:t>тва  областного бюджета –</w:t>
            </w:r>
            <w:r w:rsidR="00545AE0">
              <w:t>27000,35</w:t>
            </w:r>
            <w:r>
              <w:t xml:space="preserve"> </w:t>
            </w:r>
            <w:r w:rsidRPr="00315ADD">
              <w:t xml:space="preserve"> тыс. рублей;</w:t>
            </w:r>
          </w:p>
          <w:p w:rsidR="00E70190" w:rsidRPr="00315ADD" w:rsidRDefault="00E70190" w:rsidP="00572BF1">
            <w:pPr>
              <w:jc w:val="both"/>
            </w:pPr>
            <w:r w:rsidRPr="00315ADD">
              <w:t>Привлечённые средства из внебюджетных источников (собственные и заёмные средства молодых семей) –</w:t>
            </w:r>
            <w:r w:rsidR="00545AE0">
              <w:t>124262,06</w:t>
            </w:r>
            <w:r w:rsidRPr="00315ADD">
              <w:t xml:space="preserve">  тыс. рублей. </w:t>
            </w:r>
          </w:p>
          <w:p w:rsidR="00E70190" w:rsidRPr="00315ADD" w:rsidRDefault="00E70190" w:rsidP="00572BF1">
            <w:pPr>
              <w:jc w:val="both"/>
            </w:pPr>
            <w:r w:rsidRPr="00315ADD">
              <w:rPr>
                <w:b/>
              </w:rPr>
              <w:t>- 2018 год</w:t>
            </w:r>
            <w:r w:rsidRPr="00315ADD">
              <w:t xml:space="preserve"> – </w:t>
            </w:r>
            <w:r>
              <w:t>16759,96</w:t>
            </w:r>
            <w:r w:rsidRPr="00315ADD">
              <w:t xml:space="preserve">  тыс. рублей, в том числе:</w:t>
            </w:r>
          </w:p>
          <w:p w:rsidR="00E70190" w:rsidRPr="00770DD8" w:rsidRDefault="00E70190" w:rsidP="00572BF1">
            <w:pPr>
              <w:jc w:val="both"/>
            </w:pPr>
            <w:r w:rsidRPr="00315ADD">
              <w:t>-федеральный бюджет -1607</w:t>
            </w:r>
            <w:r w:rsidRPr="00770DD8">
              <w:t>,89 тыс. рублей;</w:t>
            </w:r>
          </w:p>
          <w:p w:rsidR="00E70190" w:rsidRPr="00770DD8" w:rsidRDefault="00E70190" w:rsidP="00572BF1">
            <w:pPr>
              <w:jc w:val="both"/>
            </w:pPr>
            <w:r w:rsidRPr="00770DD8">
              <w:t>-областной бюджет -2403,71 тыс. рублей;</w:t>
            </w:r>
          </w:p>
          <w:p w:rsidR="00E70190" w:rsidRPr="00770DD8" w:rsidRDefault="00E70190" w:rsidP="00572BF1">
            <w:pPr>
              <w:jc w:val="both"/>
            </w:pPr>
            <w:r w:rsidRPr="00770DD8">
              <w:t>-районный бюджет – 637,80 тыс. рублей;</w:t>
            </w:r>
          </w:p>
          <w:p w:rsidR="00E70190" w:rsidRPr="00770DD8" w:rsidRDefault="00E70190" w:rsidP="00572BF1">
            <w:pPr>
              <w:jc w:val="both"/>
            </w:pPr>
            <w:r w:rsidRPr="00770DD8">
              <w:t xml:space="preserve">-внебюджетные источники – </w:t>
            </w:r>
            <w:r>
              <w:t>12110,56</w:t>
            </w:r>
            <w:r w:rsidRPr="00770DD8">
              <w:t xml:space="preserve"> тыс. рублей.</w:t>
            </w:r>
          </w:p>
          <w:p w:rsidR="00E70190" w:rsidRPr="00F201F7" w:rsidRDefault="00E70190" w:rsidP="00572BF1">
            <w:pPr>
              <w:jc w:val="both"/>
            </w:pPr>
            <w:r w:rsidRPr="00F201F7">
              <w:rPr>
                <w:b/>
              </w:rPr>
              <w:t>- 2019 год</w:t>
            </w:r>
            <w:r>
              <w:t xml:space="preserve"> -24388,22</w:t>
            </w:r>
            <w:r w:rsidRPr="00F201F7">
              <w:t xml:space="preserve">  тыс. рублей, в том числе:</w:t>
            </w:r>
          </w:p>
          <w:p w:rsidR="00E70190" w:rsidRPr="00F201F7" w:rsidRDefault="00E70190" w:rsidP="00572BF1">
            <w:pPr>
              <w:jc w:val="both"/>
            </w:pPr>
            <w:r w:rsidRPr="00F201F7">
              <w:t>-федерал</w:t>
            </w:r>
            <w:r>
              <w:t>ьный бюджет – 1897,37</w:t>
            </w:r>
            <w:r w:rsidRPr="00F201F7">
              <w:t> тыс. рублей;</w:t>
            </w:r>
          </w:p>
          <w:p w:rsidR="00E70190" w:rsidRPr="00F201F7" w:rsidRDefault="00E70190" w:rsidP="00572BF1">
            <w:pPr>
              <w:jc w:val="both"/>
            </w:pPr>
            <w:r>
              <w:lastRenderedPageBreak/>
              <w:t>-областной бюджет  -2201,03</w:t>
            </w:r>
            <w:r w:rsidRPr="00F201F7">
              <w:t xml:space="preserve"> тыс. рублей;</w:t>
            </w:r>
          </w:p>
          <w:p w:rsidR="00E70190" w:rsidRPr="00F201F7" w:rsidRDefault="00E70190" w:rsidP="00572BF1">
            <w:pPr>
              <w:jc w:val="both"/>
            </w:pPr>
            <w:r>
              <w:t>-районный бюджет -740</w:t>
            </w:r>
            <w:r w:rsidRPr="00F201F7">
              <w:t>,00 тыс. рублей;</w:t>
            </w:r>
          </w:p>
          <w:p w:rsidR="00E70190" w:rsidRPr="00F201F7" w:rsidRDefault="00E70190" w:rsidP="00572BF1">
            <w:pPr>
              <w:jc w:val="both"/>
            </w:pPr>
            <w:r>
              <w:t>-внебюджетные источники – 19549,82</w:t>
            </w:r>
            <w:r w:rsidRPr="00F201F7">
              <w:t> тыс. рублей</w:t>
            </w:r>
          </w:p>
          <w:p w:rsidR="00E70190" w:rsidRPr="00F201F7" w:rsidRDefault="00E70190" w:rsidP="00572BF1">
            <w:pPr>
              <w:jc w:val="both"/>
            </w:pPr>
            <w:r w:rsidRPr="00F201F7">
              <w:rPr>
                <w:b/>
              </w:rPr>
              <w:t>- 2020 год</w:t>
            </w:r>
            <w:r w:rsidRPr="00F201F7">
              <w:t xml:space="preserve"> -</w:t>
            </w:r>
            <w:r>
              <w:t>12977,34</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997,02 </w:t>
            </w:r>
            <w:r w:rsidRPr="00F201F7">
              <w:t> тыс. рублей;</w:t>
            </w:r>
          </w:p>
          <w:p w:rsidR="00E70190" w:rsidRPr="00F201F7" w:rsidRDefault="00E70190" w:rsidP="00572BF1">
            <w:pPr>
              <w:jc w:val="both"/>
            </w:pPr>
            <w:r>
              <w:t xml:space="preserve">-областной бюджет  -1965,63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572BF1">
            <w:pPr>
              <w:jc w:val="both"/>
            </w:pPr>
            <w:r w:rsidRPr="00F201F7">
              <w:t xml:space="preserve">-внебюджетные источники – </w:t>
            </w:r>
            <w:r>
              <w:t xml:space="preserve">9414,69 </w:t>
            </w:r>
            <w:r w:rsidRPr="00F201F7">
              <w:t> тыс. рублей</w:t>
            </w:r>
          </w:p>
          <w:p w:rsidR="00E70190" w:rsidRPr="00F201F7" w:rsidRDefault="00E70190" w:rsidP="00572BF1">
            <w:pPr>
              <w:jc w:val="both"/>
            </w:pPr>
            <w:r w:rsidRPr="00F201F7">
              <w:rPr>
                <w:b/>
              </w:rPr>
              <w:t>- 2021 год</w:t>
            </w:r>
            <w:r w:rsidRPr="00F201F7">
              <w:t xml:space="preserve"> -</w:t>
            </w:r>
            <w:r w:rsidR="00BE6102">
              <w:t>17168,18</w:t>
            </w:r>
            <w:r w:rsidRPr="00F201F7">
              <w:t xml:space="preserve">  тыс. рублей, в том числе:</w:t>
            </w:r>
          </w:p>
          <w:p w:rsidR="00E70190" w:rsidRPr="00F201F7" w:rsidRDefault="00E70190" w:rsidP="00572BF1">
            <w:pPr>
              <w:jc w:val="both"/>
            </w:pPr>
            <w:r w:rsidRPr="00F201F7">
              <w:t xml:space="preserve">-федеральный бюджет – </w:t>
            </w:r>
            <w:r>
              <w:t xml:space="preserve">639,64 </w:t>
            </w:r>
            <w:r w:rsidRPr="00F201F7">
              <w:t> тыс. рублей;</w:t>
            </w:r>
          </w:p>
          <w:p w:rsidR="00E70190" w:rsidRPr="00F201F7" w:rsidRDefault="00E70190" w:rsidP="00572BF1">
            <w:pPr>
              <w:jc w:val="both"/>
            </w:pPr>
            <w:r>
              <w:t>-областной бюджет  -1600,40</w:t>
            </w:r>
            <w:r w:rsidRPr="00F201F7">
              <w:t xml:space="preserve"> тыс. рублей;</w:t>
            </w:r>
          </w:p>
          <w:p w:rsidR="00E70190" w:rsidRPr="00F201F7" w:rsidRDefault="00E70190" w:rsidP="00572BF1">
            <w:pPr>
              <w:jc w:val="both"/>
            </w:pPr>
            <w:r w:rsidRPr="00F201F7">
              <w:t>-районный бюджет -6</w:t>
            </w:r>
            <w:r w:rsidR="00F21293">
              <w:t>41,16</w:t>
            </w:r>
            <w:r w:rsidRPr="00F201F7">
              <w:t> тыс. рублей;</w:t>
            </w:r>
          </w:p>
          <w:p w:rsidR="00E70190" w:rsidRDefault="00E70190" w:rsidP="00572BF1">
            <w:pPr>
              <w:jc w:val="both"/>
            </w:pPr>
            <w:r w:rsidRPr="00F201F7">
              <w:t xml:space="preserve">-внебюджетные источники – </w:t>
            </w:r>
            <w:r w:rsidR="00BE6102">
              <w:t>14286,98</w:t>
            </w:r>
            <w:r w:rsidRPr="00F201F7">
              <w:t xml:space="preserve"> тыс. рублей </w:t>
            </w:r>
          </w:p>
          <w:p w:rsidR="00E70190" w:rsidRPr="00F201F7" w:rsidRDefault="00E70190" w:rsidP="00572BF1">
            <w:pPr>
              <w:jc w:val="both"/>
            </w:pPr>
            <w:r w:rsidRPr="00F201F7">
              <w:rPr>
                <w:b/>
              </w:rPr>
              <w:t>- 2022 год</w:t>
            </w:r>
            <w:r w:rsidRPr="00F201F7">
              <w:t xml:space="preserve"> -</w:t>
            </w:r>
            <w:r w:rsidR="00545AE0">
              <w:t>14513,04</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BE6102">
              <w:t>424,04</w:t>
            </w:r>
            <w:r>
              <w:t xml:space="preserve"> </w:t>
            </w:r>
            <w:r w:rsidRPr="00F201F7">
              <w:t> тыс. рублей;</w:t>
            </w:r>
          </w:p>
          <w:p w:rsidR="00E70190" w:rsidRPr="00F201F7" w:rsidRDefault="00E70190" w:rsidP="00572BF1">
            <w:pPr>
              <w:jc w:val="both"/>
            </w:pPr>
            <w:r>
              <w:t xml:space="preserve">-областной бюджет  - </w:t>
            </w:r>
            <w:r w:rsidR="00BE6102">
              <w:t>1445,</w:t>
            </w:r>
            <w:r w:rsidR="001F7A6B">
              <w:t>5</w:t>
            </w:r>
            <w:r w:rsidR="00BE6102">
              <w:t>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12043,44</w:t>
            </w:r>
            <w:r w:rsidRPr="00F201F7">
              <w:t xml:space="preserve"> тыс. рублей </w:t>
            </w:r>
          </w:p>
          <w:p w:rsidR="00E70190" w:rsidRPr="00F201F7" w:rsidRDefault="00E70190" w:rsidP="00572BF1">
            <w:pPr>
              <w:jc w:val="both"/>
            </w:pPr>
            <w:r w:rsidRPr="00F201F7">
              <w:rPr>
                <w:b/>
              </w:rPr>
              <w:t>- 2023 год</w:t>
            </w:r>
            <w:r w:rsidRPr="00F201F7">
              <w:t xml:space="preserve"> -</w:t>
            </w:r>
            <w:r>
              <w:t>1</w:t>
            </w:r>
            <w:r w:rsidR="00BE6102">
              <w:t>0</w:t>
            </w:r>
            <w:r w:rsidR="00545AE0">
              <w:t>663,99</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394,84</w:t>
            </w:r>
            <w:r w:rsidRPr="00F201F7">
              <w:t> тыс. рублей;</w:t>
            </w:r>
          </w:p>
          <w:p w:rsidR="00E70190" w:rsidRPr="00F201F7" w:rsidRDefault="00E70190" w:rsidP="00572BF1">
            <w:pPr>
              <w:jc w:val="both"/>
            </w:pPr>
            <w:r>
              <w:t xml:space="preserve">-областной бюджет  - </w:t>
            </w:r>
            <w:r w:rsidR="00545AE0">
              <w:t>1245,18</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8423,97</w:t>
            </w:r>
            <w:r w:rsidRPr="00F201F7">
              <w:t xml:space="preserve"> тыс. рублей </w:t>
            </w:r>
          </w:p>
          <w:p w:rsidR="00E70190" w:rsidRPr="00F201F7" w:rsidRDefault="00E70190" w:rsidP="00572BF1">
            <w:pPr>
              <w:jc w:val="both"/>
            </w:pPr>
            <w:r w:rsidRPr="00F201F7">
              <w:rPr>
                <w:b/>
              </w:rPr>
              <w:t>- 202</w:t>
            </w:r>
            <w:r>
              <w:rPr>
                <w:b/>
              </w:rPr>
              <w:t>4</w:t>
            </w:r>
            <w:r w:rsidRPr="00F201F7">
              <w:rPr>
                <w:b/>
              </w:rPr>
              <w:t xml:space="preserve"> год</w:t>
            </w:r>
            <w:r w:rsidRPr="00F201F7">
              <w:t xml:space="preserve"> -</w:t>
            </w:r>
            <w:r w:rsidR="00BE6102">
              <w:t>1</w:t>
            </w:r>
            <w:r w:rsidR="00545AE0">
              <w:t>1024,77</w:t>
            </w:r>
            <w:r w:rsidRPr="00F201F7">
              <w:t xml:space="preserve">  тыс. рублей, в том числе:</w:t>
            </w:r>
          </w:p>
          <w:p w:rsidR="00E70190" w:rsidRPr="00F201F7" w:rsidRDefault="00E70190" w:rsidP="00572BF1">
            <w:pPr>
              <w:jc w:val="both"/>
            </w:pPr>
            <w:r w:rsidRPr="00F201F7">
              <w:t xml:space="preserve">-федеральный бюджет – </w:t>
            </w:r>
            <w:r w:rsidR="00545AE0">
              <w:t>451,29</w:t>
            </w:r>
            <w:r w:rsidRPr="00F201F7">
              <w:t> тыс. рублей;</w:t>
            </w:r>
          </w:p>
          <w:p w:rsidR="00E70190" w:rsidRPr="00F201F7" w:rsidRDefault="00E70190" w:rsidP="00572BF1">
            <w:pPr>
              <w:jc w:val="both"/>
            </w:pPr>
            <w:r>
              <w:t xml:space="preserve">-областной бюджет  - </w:t>
            </w:r>
            <w:r w:rsidR="00545AE0">
              <w:t>1473,48</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8500,00</w:t>
            </w:r>
            <w:r w:rsidRPr="00F201F7">
              <w:t> тыс. рублей</w:t>
            </w:r>
          </w:p>
          <w:p w:rsidR="00E70190" w:rsidRPr="00F201F7" w:rsidRDefault="00E70190" w:rsidP="00572BF1">
            <w:pPr>
              <w:jc w:val="both"/>
            </w:pPr>
            <w:r w:rsidRPr="00F201F7">
              <w:rPr>
                <w:b/>
              </w:rPr>
              <w:t>- 202</w:t>
            </w:r>
            <w:r>
              <w:rPr>
                <w:b/>
              </w:rPr>
              <w:t>5</w:t>
            </w:r>
            <w:r w:rsidRPr="00F201F7">
              <w:rPr>
                <w:b/>
              </w:rPr>
              <w:t xml:space="preserve"> год</w:t>
            </w:r>
            <w:r w:rsidRPr="00F201F7">
              <w:t xml:space="preserve"> -</w:t>
            </w:r>
            <w:r>
              <w:t>11</w:t>
            </w:r>
            <w:r w:rsidR="000960F4">
              <w:t>184,08</w:t>
            </w:r>
            <w:r w:rsidRPr="00F201F7">
              <w:t> тыс. рублей, в том числе:</w:t>
            </w:r>
          </w:p>
          <w:p w:rsidR="00E70190" w:rsidRPr="00F201F7" w:rsidRDefault="00E70190" w:rsidP="00572BF1">
            <w:pPr>
              <w:jc w:val="both"/>
            </w:pPr>
            <w:r w:rsidRPr="00F201F7">
              <w:t xml:space="preserve">-федеральный бюджет – </w:t>
            </w:r>
            <w:r w:rsidR="00545AE0">
              <w:t>460,72</w:t>
            </w:r>
            <w:r w:rsidRPr="00F201F7">
              <w:t> тыс. рублей;</w:t>
            </w:r>
          </w:p>
          <w:p w:rsidR="00E70190" w:rsidRPr="00F201F7" w:rsidRDefault="00E70190" w:rsidP="00572BF1">
            <w:pPr>
              <w:jc w:val="both"/>
            </w:pPr>
            <w:r>
              <w:t xml:space="preserve">-областной бюджет  - </w:t>
            </w:r>
            <w:r w:rsidR="00545AE0">
              <w:t>1523,36</w:t>
            </w:r>
            <w:r>
              <w:t xml:space="preserve">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rsidR="00545AE0">
              <w:t>8600,00</w:t>
            </w:r>
            <w:r w:rsidRPr="00F201F7">
              <w:t> тыс. рублей</w:t>
            </w:r>
          </w:p>
          <w:p w:rsidR="00E70190" w:rsidRPr="00F201F7" w:rsidRDefault="00E70190" w:rsidP="00572BF1">
            <w:pPr>
              <w:jc w:val="both"/>
            </w:pPr>
            <w:r w:rsidRPr="00F201F7">
              <w:rPr>
                <w:b/>
              </w:rPr>
              <w:t>- 202</w:t>
            </w:r>
            <w:r>
              <w:rPr>
                <w:b/>
              </w:rPr>
              <w:t>6</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7</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8</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Default="00E70190" w:rsidP="00572BF1">
            <w:pPr>
              <w:jc w:val="both"/>
            </w:pPr>
            <w:r w:rsidRPr="00F201F7">
              <w:t xml:space="preserve">-внебюджетные источники – </w:t>
            </w:r>
            <w:r>
              <w:t>7833,15</w:t>
            </w:r>
            <w:r w:rsidRPr="00F201F7">
              <w:t> тыс. рублей</w:t>
            </w:r>
          </w:p>
          <w:p w:rsidR="00E70190" w:rsidRPr="00F201F7" w:rsidRDefault="00E70190" w:rsidP="00572BF1">
            <w:pPr>
              <w:jc w:val="both"/>
            </w:pPr>
            <w:r w:rsidRPr="00F201F7">
              <w:rPr>
                <w:b/>
              </w:rPr>
              <w:t>- 202</w:t>
            </w:r>
            <w:r>
              <w:rPr>
                <w:b/>
              </w:rPr>
              <w:t>9</w:t>
            </w:r>
            <w:r w:rsidRPr="00F201F7">
              <w:rPr>
                <w:b/>
              </w:rPr>
              <w:t xml:space="preserve"> год</w:t>
            </w:r>
            <w:r w:rsidRPr="00F201F7">
              <w:t xml:space="preserve"> -</w:t>
            </w:r>
            <w:r>
              <w:t>11718,65</w:t>
            </w:r>
            <w:r w:rsidRPr="00F201F7">
              <w:t xml:space="preserve">  тыс. рублей, в том числе:</w:t>
            </w:r>
          </w:p>
          <w:p w:rsidR="00E70190" w:rsidRPr="00F201F7" w:rsidRDefault="00E70190" w:rsidP="00572BF1">
            <w:pPr>
              <w:jc w:val="both"/>
            </w:pPr>
            <w:r w:rsidRPr="00F201F7">
              <w:t xml:space="preserve">-федеральный бюджет – </w:t>
            </w:r>
            <w:r>
              <w:t>0</w:t>
            </w:r>
            <w:r w:rsidRPr="00F201F7">
              <w:t> тыс. рублей;</w:t>
            </w:r>
          </w:p>
          <w:p w:rsidR="00E70190" w:rsidRPr="00F201F7" w:rsidRDefault="00E70190" w:rsidP="00572BF1">
            <w:pPr>
              <w:jc w:val="both"/>
            </w:pPr>
            <w:r>
              <w:t xml:space="preserve">-областной бюджет  - 3285,50 </w:t>
            </w:r>
            <w:r w:rsidRPr="00F201F7">
              <w:t xml:space="preserve"> тыс. рублей;</w:t>
            </w:r>
          </w:p>
          <w:p w:rsidR="00E70190" w:rsidRPr="00F201F7" w:rsidRDefault="00E70190" w:rsidP="00572BF1">
            <w:pPr>
              <w:jc w:val="both"/>
            </w:pPr>
            <w:r w:rsidRPr="00F201F7">
              <w:t>-районный бюджет -600,00 тыс. рублей;</w:t>
            </w:r>
          </w:p>
          <w:p w:rsidR="00E70190" w:rsidRPr="00F201F7" w:rsidRDefault="00E70190" w:rsidP="00A6758F">
            <w:pPr>
              <w:jc w:val="both"/>
            </w:pPr>
            <w:r w:rsidRPr="00F201F7">
              <w:t xml:space="preserve">-внебюджетные источники – </w:t>
            </w:r>
            <w:r>
              <w:t>7833,15</w:t>
            </w:r>
            <w:r w:rsidRPr="00F201F7">
              <w:t> тыс. рублей</w:t>
            </w:r>
          </w:p>
        </w:tc>
      </w:tr>
    </w:tbl>
    <w:p w:rsidR="00E70190" w:rsidRDefault="00E70190" w:rsidP="00406CD5">
      <w:pPr>
        <w:jc w:val="center"/>
        <w:rPr>
          <w:b/>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В процессе реализации </w:t>
      </w:r>
      <w:r w:rsidR="00F67347">
        <w:rPr>
          <w:rFonts w:ascii="Times New Roman" w:hAnsi="Times New Roman"/>
          <w:sz w:val="24"/>
          <w:szCs w:val="24"/>
        </w:rPr>
        <w:t>под</w:t>
      </w:r>
      <w:r w:rsidRPr="00F201F7">
        <w:rPr>
          <w:rFonts w:ascii="Times New Roman" w:hAnsi="Times New Roman"/>
          <w:sz w:val="24"/>
          <w:szCs w:val="24"/>
        </w:rPr>
        <w:t>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F67347">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F67347">
      <w:pPr>
        <w:widowControl w:val="0"/>
        <w:autoSpaceDE w:val="0"/>
        <w:autoSpaceDN w:val="0"/>
        <w:adjustRightInd w:val="0"/>
        <w:ind w:firstLine="540"/>
        <w:jc w:val="both"/>
      </w:pPr>
      <w:r w:rsidRPr="00F201F7">
        <w:t>Стратегическая цель государственной политики в жилищной и жилищно-коммунальной сферах  -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F67347">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F67347">
      <w:pPr>
        <w:tabs>
          <w:tab w:val="left" w:pos="6660"/>
        </w:tabs>
        <w:jc w:val="both"/>
      </w:pPr>
      <w:r w:rsidRPr="00F201F7">
        <w:t>- обеспечение доступности жилья для всех категорий граждан;</w:t>
      </w:r>
    </w:p>
    <w:p w:rsidR="00632087" w:rsidRPr="00F201F7" w:rsidRDefault="00632087" w:rsidP="00F67347">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F67347">
      <w:pPr>
        <w:tabs>
          <w:tab w:val="left" w:pos="6660"/>
        </w:tabs>
        <w:jc w:val="both"/>
        <w:rPr>
          <w:b/>
        </w:rPr>
      </w:pPr>
    </w:p>
    <w:p w:rsidR="00632087" w:rsidRPr="00F201F7" w:rsidRDefault="00B85818" w:rsidP="00F67347">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F67347">
      <w:pPr>
        <w:tabs>
          <w:tab w:val="left" w:pos="540"/>
          <w:tab w:val="left" w:pos="720"/>
          <w:tab w:val="left" w:pos="6660"/>
        </w:tabs>
        <w:jc w:val="center"/>
        <w:rPr>
          <w:b/>
        </w:rPr>
      </w:pPr>
    </w:p>
    <w:p w:rsidR="00632087" w:rsidRPr="00F201F7" w:rsidRDefault="00632087" w:rsidP="00F67347">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F67347">
      <w:pPr>
        <w:tabs>
          <w:tab w:val="left" w:pos="6660"/>
        </w:tabs>
        <w:jc w:val="both"/>
      </w:pPr>
      <w:r w:rsidRPr="00F201F7">
        <w:t xml:space="preserve">           Основными задачами Подпрограммы являются: </w:t>
      </w:r>
    </w:p>
    <w:p w:rsidR="00632087" w:rsidRPr="00F201F7" w:rsidRDefault="00560B44" w:rsidP="00F67347">
      <w:pPr>
        <w:tabs>
          <w:tab w:val="left" w:pos="6660"/>
        </w:tabs>
        <w:jc w:val="both"/>
      </w:pPr>
      <w:r>
        <w:t>1.П</w:t>
      </w:r>
      <w:r w:rsidR="00632087" w:rsidRPr="00F201F7">
        <w:t>редоставление молодым семьям-участникам подпрограммы социальных выплат на приобретение жилья  или строительство индивидуального жилого дома</w:t>
      </w:r>
      <w:r>
        <w:t>.</w:t>
      </w:r>
    </w:p>
    <w:p w:rsidR="00632087" w:rsidRPr="00F201F7" w:rsidRDefault="00560B44" w:rsidP="00F67347">
      <w:pPr>
        <w:tabs>
          <w:tab w:val="left" w:pos="1080"/>
          <w:tab w:val="left" w:pos="6660"/>
        </w:tabs>
        <w:jc w:val="both"/>
      </w:pPr>
      <w:r>
        <w:t>2.С</w:t>
      </w:r>
      <w:r w:rsidR="00632087" w:rsidRPr="00F201F7">
        <w:t>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F67347">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F67347">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F67347">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r w:rsidR="009C707D">
        <w:t>.</w:t>
      </w:r>
    </w:p>
    <w:p w:rsidR="00632087" w:rsidRDefault="00632087" w:rsidP="00F67347">
      <w:pPr>
        <w:tabs>
          <w:tab w:val="left" w:pos="1080"/>
          <w:tab w:val="left" w:pos="6660"/>
        </w:tabs>
        <w:jc w:val="both"/>
      </w:pPr>
    </w:p>
    <w:p w:rsidR="00632087" w:rsidRPr="00F201F7" w:rsidRDefault="00632087" w:rsidP="00F67347">
      <w:pPr>
        <w:tabs>
          <w:tab w:val="left" w:pos="1080"/>
          <w:tab w:val="left" w:pos="6660"/>
        </w:tabs>
        <w:jc w:val="both"/>
      </w:pPr>
      <w:r w:rsidRPr="00F201F7">
        <w:rPr>
          <w:b/>
        </w:rPr>
        <w:t>Целевые индикаторы</w:t>
      </w:r>
      <w:r w:rsidRPr="00F201F7">
        <w:t>:</w:t>
      </w:r>
    </w:p>
    <w:p w:rsidR="00632087" w:rsidRPr="00F201F7" w:rsidRDefault="00632087" w:rsidP="00F67347">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F67347">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F67347">
      <w:pPr>
        <w:tabs>
          <w:tab w:val="left" w:pos="1080"/>
          <w:tab w:val="left" w:pos="6660"/>
        </w:tabs>
        <w:jc w:val="both"/>
      </w:pPr>
    </w:p>
    <w:p w:rsidR="00BB0480" w:rsidRPr="00F201F7" w:rsidRDefault="00526EFD" w:rsidP="00F67347">
      <w:pPr>
        <w:pStyle w:val="ConsPlusNormal"/>
        <w:ind w:firstLine="0"/>
        <w:rPr>
          <w:rFonts w:ascii="Times New Roman" w:hAnsi="Times New Roman"/>
          <w:sz w:val="24"/>
          <w:szCs w:val="24"/>
        </w:rPr>
      </w:pPr>
      <w:r>
        <w:t xml:space="preserve">    </w:t>
      </w:r>
      <w:r w:rsidR="00BB0480" w:rsidRPr="00526EFD">
        <w:rPr>
          <w:rFonts w:ascii="Times New Roman" w:hAnsi="Times New Roman"/>
          <w:sz w:val="24"/>
          <w:szCs w:val="24"/>
        </w:rPr>
        <w:t xml:space="preserve">Планируемые значения целевых индикаторов по годам реализации </w:t>
      </w:r>
      <w:r w:rsidR="00FB3B6C">
        <w:rPr>
          <w:rFonts w:ascii="Times New Roman" w:hAnsi="Times New Roman"/>
          <w:sz w:val="24"/>
          <w:szCs w:val="24"/>
        </w:rPr>
        <w:t>подп</w:t>
      </w:r>
      <w:r w:rsidR="00BB0480" w:rsidRPr="00526EFD">
        <w:rPr>
          <w:rFonts w:ascii="Times New Roman" w:hAnsi="Times New Roman"/>
          <w:sz w:val="24"/>
          <w:szCs w:val="24"/>
        </w:rPr>
        <w:t>рограммы указаны в приложении  1.</w:t>
      </w:r>
    </w:p>
    <w:p w:rsidR="00632087" w:rsidRPr="00F201F7" w:rsidRDefault="00632087" w:rsidP="00F67347">
      <w:pPr>
        <w:tabs>
          <w:tab w:val="left" w:pos="1080"/>
          <w:tab w:val="left" w:pos="6660"/>
        </w:tabs>
        <w:jc w:val="both"/>
      </w:pPr>
      <w:r w:rsidRPr="00F201F7">
        <w:lastRenderedPageBreak/>
        <w:t xml:space="preserve">                                                                    </w:t>
      </w:r>
      <w:r>
        <w:t xml:space="preserve">                                                </w:t>
      </w:r>
      <w:r w:rsidRPr="00F201F7">
        <w:t xml:space="preserve"> </w:t>
      </w:r>
    </w:p>
    <w:p w:rsidR="00632087" w:rsidRPr="00F201F7" w:rsidRDefault="00632087" w:rsidP="00F67347">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4923DD">
        <w:t>96</w:t>
      </w:r>
      <w:r w:rsidRPr="00F201F7">
        <w:t xml:space="preserve">                молод</w:t>
      </w:r>
      <w:r w:rsidR="004923DD">
        <w:t>ых</w:t>
      </w:r>
      <w:r w:rsidRPr="00F201F7">
        <w:t xml:space="preserve"> сем</w:t>
      </w:r>
      <w:r w:rsidR="004923DD">
        <w:t>ей</w:t>
      </w:r>
      <w:r w:rsidRPr="00F201F7">
        <w:t>.</w:t>
      </w:r>
    </w:p>
    <w:p w:rsidR="00632087" w:rsidRPr="00F201F7" w:rsidRDefault="00632087" w:rsidP="00F67347">
      <w:pPr>
        <w:tabs>
          <w:tab w:val="left" w:pos="6660"/>
        </w:tabs>
        <w:jc w:val="center"/>
        <w:rPr>
          <w:b/>
        </w:rPr>
      </w:pPr>
    </w:p>
    <w:p w:rsidR="00632087" w:rsidRPr="00F201F7" w:rsidRDefault="00B85818" w:rsidP="00F67347">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F67347">
      <w:pPr>
        <w:tabs>
          <w:tab w:val="left" w:pos="6660"/>
        </w:tabs>
        <w:ind w:left="360"/>
        <w:jc w:val="center"/>
        <w:rPr>
          <w:b/>
        </w:rPr>
      </w:pPr>
    </w:p>
    <w:p w:rsidR="00632087" w:rsidRPr="00F201F7" w:rsidRDefault="00632087" w:rsidP="00F67347">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F67347">
      <w:pPr>
        <w:widowControl w:val="0"/>
        <w:autoSpaceDE w:val="0"/>
        <w:autoSpaceDN w:val="0"/>
        <w:adjustRightInd w:val="0"/>
        <w:ind w:firstLine="540"/>
        <w:jc w:val="both"/>
      </w:pPr>
      <w:r w:rsidRPr="00F201F7">
        <w:t xml:space="preserve">Реализация всего комплекса мероприятия по обеспечению жильем молодых семей, будет осуществляться  в </w:t>
      </w:r>
      <w:r w:rsidR="00BB0480">
        <w:t>два</w:t>
      </w:r>
      <w:r w:rsidRPr="00F201F7">
        <w:t xml:space="preserve"> этап</w:t>
      </w:r>
      <w:r w:rsidR="00BB0480">
        <w:t>а</w:t>
      </w:r>
      <w:r w:rsidRPr="00F201F7">
        <w:t xml:space="preserve"> с 2018 по 202</w:t>
      </w:r>
      <w:r w:rsidR="00BB0480">
        <w:t>9</w:t>
      </w:r>
      <w:r w:rsidRPr="00F201F7">
        <w:t xml:space="preserve"> гг</w:t>
      </w:r>
      <w:r>
        <w:t>.</w:t>
      </w:r>
    </w:p>
    <w:p w:rsidR="00BB0480" w:rsidRDefault="00BB0480" w:rsidP="00F67347">
      <w:pPr>
        <w:jc w:val="center"/>
        <w:rPr>
          <w:lang w:eastAsia="ru-RU"/>
        </w:rPr>
      </w:pPr>
      <w:r>
        <w:rPr>
          <w:lang w:eastAsia="ru-RU"/>
        </w:rPr>
        <w:t>1 этап -2018-2023  гг.</w:t>
      </w:r>
    </w:p>
    <w:p w:rsidR="00BB0480" w:rsidRPr="00F201F7" w:rsidRDefault="00BB0480" w:rsidP="00F67347">
      <w:pPr>
        <w:jc w:val="center"/>
        <w:rPr>
          <w:lang w:eastAsia="ru-RU"/>
        </w:rPr>
      </w:pPr>
      <w:r>
        <w:rPr>
          <w:lang w:eastAsia="ru-RU"/>
        </w:rPr>
        <w:t>2 этап- 2024-2029 гг.</w:t>
      </w:r>
    </w:p>
    <w:p w:rsidR="00966B55" w:rsidRDefault="00966B55" w:rsidP="00F67347">
      <w:pPr>
        <w:tabs>
          <w:tab w:val="left" w:pos="1080"/>
          <w:tab w:val="left" w:pos="6660"/>
        </w:tabs>
        <w:jc w:val="center"/>
        <w:rPr>
          <w:b/>
          <w:sz w:val="26"/>
          <w:szCs w:val="26"/>
        </w:rPr>
      </w:pPr>
    </w:p>
    <w:p w:rsidR="00632087" w:rsidRPr="00F201F7" w:rsidRDefault="00B85818" w:rsidP="00F67347">
      <w:pPr>
        <w:tabs>
          <w:tab w:val="left" w:pos="1080"/>
          <w:tab w:val="left" w:pos="6660"/>
        </w:tabs>
        <w:jc w:val="center"/>
        <w:rPr>
          <w:b/>
          <w:sz w:val="26"/>
          <w:szCs w:val="26"/>
        </w:rPr>
      </w:pPr>
      <w:r>
        <w:rPr>
          <w:b/>
          <w:sz w:val="26"/>
          <w:szCs w:val="26"/>
        </w:rPr>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F67347">
      <w:pPr>
        <w:tabs>
          <w:tab w:val="left" w:pos="1080"/>
          <w:tab w:val="left" w:pos="6660"/>
        </w:tabs>
        <w:jc w:val="both"/>
        <w:rPr>
          <w:b/>
          <w:sz w:val="26"/>
          <w:szCs w:val="26"/>
        </w:rPr>
      </w:pPr>
    </w:p>
    <w:p w:rsidR="00632087" w:rsidRDefault="00632087" w:rsidP="00F67347">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F67347">
      <w:pPr>
        <w:tabs>
          <w:tab w:val="left" w:pos="1080"/>
          <w:tab w:val="left" w:pos="6660"/>
        </w:tabs>
        <w:jc w:val="both"/>
      </w:pPr>
      <w:r w:rsidRPr="00315ADD">
        <w:t xml:space="preserve">       Общие затраты на реализацию данных мероприятий в 2018-202</w:t>
      </w:r>
      <w:r w:rsidR="00BB0480">
        <w:t>9</w:t>
      </w:r>
      <w:r w:rsidRPr="00315ADD">
        <w:t xml:space="preserve"> годах составят   </w:t>
      </w:r>
      <w:r w:rsidR="009F0D5F">
        <w:t>1</w:t>
      </w:r>
      <w:r w:rsidR="00BE6102">
        <w:t>6</w:t>
      </w:r>
      <w:r w:rsidR="00545AE0">
        <w:t>5554,18</w:t>
      </w:r>
      <w:r w:rsidR="00081169">
        <w:t xml:space="preserve"> </w:t>
      </w:r>
      <w:r w:rsidRPr="00315ADD">
        <w:t xml:space="preserve">  тыс. руб., в том числе:</w:t>
      </w:r>
    </w:p>
    <w:p w:rsidR="00632087" w:rsidRPr="00315ADD" w:rsidRDefault="00632087" w:rsidP="00F67347">
      <w:pPr>
        <w:tabs>
          <w:tab w:val="left" w:pos="1080"/>
          <w:tab w:val="left" w:pos="6660"/>
        </w:tabs>
        <w:jc w:val="both"/>
      </w:pPr>
      <w:r w:rsidRPr="00315ADD">
        <w:t xml:space="preserve">- средства </w:t>
      </w:r>
      <w:r>
        <w:t xml:space="preserve">федерального бюджета  -  </w:t>
      </w:r>
      <w:r w:rsidR="00545AE0">
        <w:t>6872,81</w:t>
      </w:r>
      <w:r w:rsidRPr="00315ADD">
        <w:t xml:space="preserve">  тыс. рублей;</w:t>
      </w:r>
    </w:p>
    <w:p w:rsidR="00632087" w:rsidRPr="00315ADD" w:rsidRDefault="00632087" w:rsidP="00F67347">
      <w:pPr>
        <w:tabs>
          <w:tab w:val="left" w:pos="1080"/>
          <w:tab w:val="left" w:pos="6660"/>
        </w:tabs>
        <w:jc w:val="both"/>
      </w:pPr>
      <w:r w:rsidRPr="00315ADD">
        <w:t>- средства об</w:t>
      </w:r>
      <w:r>
        <w:t xml:space="preserve">ластного бюджета      -  </w:t>
      </w:r>
      <w:r w:rsidR="00545AE0">
        <w:t>27000,35</w:t>
      </w:r>
      <w:r w:rsidRPr="00315ADD">
        <w:t xml:space="preserve">  тыс.  рублей;</w:t>
      </w:r>
    </w:p>
    <w:p w:rsidR="00632087" w:rsidRPr="00315ADD" w:rsidRDefault="00632087" w:rsidP="00F67347">
      <w:pPr>
        <w:tabs>
          <w:tab w:val="left" w:pos="1080"/>
          <w:tab w:val="left" w:pos="6660"/>
        </w:tabs>
        <w:jc w:val="both"/>
      </w:pPr>
      <w:r w:rsidRPr="00315ADD">
        <w:t>- средства мест</w:t>
      </w:r>
      <w:r>
        <w:t xml:space="preserve">ного бюджета         -   </w:t>
      </w:r>
      <w:r w:rsidR="009F0D5F">
        <w:t>7</w:t>
      </w:r>
      <w:r w:rsidR="00F21293">
        <w:t>418,96</w:t>
      </w:r>
      <w:r w:rsidRPr="00315ADD">
        <w:t xml:space="preserve">  тыс.  рублей;</w:t>
      </w:r>
    </w:p>
    <w:p w:rsidR="00632087" w:rsidRPr="00315ADD" w:rsidRDefault="00632087" w:rsidP="00F67347">
      <w:pPr>
        <w:tabs>
          <w:tab w:val="left" w:pos="1080"/>
          <w:tab w:val="left" w:pos="6660"/>
        </w:tabs>
        <w:jc w:val="both"/>
      </w:pPr>
      <w:r w:rsidRPr="00315ADD">
        <w:t xml:space="preserve">- внебюджетные источники (собственные и  заемные средства молодых семей)  - </w:t>
      </w:r>
      <w:r w:rsidR="00545AE0">
        <w:t>124262,06</w:t>
      </w:r>
      <w:r w:rsidRPr="00315ADD">
        <w:t xml:space="preserve">  тыс. рублей.</w:t>
      </w:r>
    </w:p>
    <w:p w:rsidR="00632087" w:rsidRDefault="00632087" w:rsidP="00F67347">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F67347">
      <w:pPr>
        <w:tabs>
          <w:tab w:val="left" w:pos="360"/>
          <w:tab w:val="left" w:pos="540"/>
          <w:tab w:val="left" w:pos="1080"/>
          <w:tab w:val="left" w:pos="6660"/>
        </w:tabs>
        <w:jc w:val="both"/>
      </w:pPr>
    </w:p>
    <w:p w:rsidR="00632087" w:rsidRDefault="00632087" w:rsidP="00F67347">
      <w:pPr>
        <w:tabs>
          <w:tab w:val="left" w:pos="360"/>
          <w:tab w:val="left" w:pos="540"/>
          <w:tab w:val="left" w:pos="1080"/>
          <w:tab w:val="left" w:pos="6660"/>
        </w:tabs>
        <w:jc w:val="center"/>
        <w:rPr>
          <w:b/>
          <w:sz w:val="26"/>
          <w:szCs w:val="26"/>
        </w:rPr>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lastRenderedPageBreak/>
        <w:t xml:space="preserve">Согласие должно быть оформлено в соответствии </w:t>
      </w:r>
      <w:r w:rsidRPr="0021527E">
        <w:rPr>
          <w:rFonts w:ascii="Times New Roman" w:hAnsi="Times New Roman"/>
          <w:sz w:val="24"/>
          <w:szCs w:val="24"/>
        </w:rPr>
        <w:t xml:space="preserve">со </w:t>
      </w:r>
      <w:hyperlink r:id="rId19" w:history="1">
        <w:r w:rsidRPr="0021527E">
          <w:rPr>
            <w:rStyle w:val="ac"/>
            <w:rFonts w:ascii="Times New Roman" w:hAnsi="Times New Roman"/>
            <w:color w:val="auto"/>
            <w:sz w:val="24"/>
            <w:szCs w:val="24"/>
          </w:rPr>
          <w:t>статьей 9</w:t>
        </w:r>
      </w:hyperlink>
      <w:r w:rsidRPr="0021527E">
        <w:rPr>
          <w:rFonts w:ascii="Times New Roman" w:hAnsi="Times New Roman"/>
          <w:sz w:val="24"/>
          <w:szCs w:val="24"/>
        </w:rPr>
        <w:t xml:space="preserve"> Федерального</w:t>
      </w:r>
      <w:r w:rsidRPr="00F201F7">
        <w:rPr>
          <w:rFonts w:ascii="Times New Roman" w:hAnsi="Times New Roman"/>
          <w:sz w:val="24"/>
          <w:szCs w:val="24"/>
        </w:rPr>
        <w:t xml:space="preserve"> закона "О персональных данных".</w:t>
      </w:r>
    </w:p>
    <w:p w:rsidR="00632087" w:rsidRPr="00F201F7" w:rsidRDefault="00632087" w:rsidP="00F67347">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F67347">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F67347">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F67347">
      <w:pPr>
        <w:tabs>
          <w:tab w:val="left" w:pos="360"/>
          <w:tab w:val="left" w:pos="540"/>
          <w:tab w:val="left" w:pos="1080"/>
          <w:tab w:val="left" w:pos="6660"/>
        </w:tabs>
        <w:jc w:val="center"/>
        <w:rPr>
          <w:b/>
          <w:sz w:val="26"/>
          <w:szCs w:val="26"/>
        </w:rPr>
      </w:pPr>
    </w:p>
    <w:p w:rsidR="00632087" w:rsidRPr="004D3CEC" w:rsidRDefault="00B85818" w:rsidP="00F67347">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F67347">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F67347">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F67347">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софинансировании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F67347">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9F0D5F">
        <w:t>1</w:t>
      </w:r>
      <w:r w:rsidR="004923DD">
        <w:t>24262,06</w:t>
      </w:r>
      <w:r w:rsidR="00CC0290" w:rsidRPr="00315ADD">
        <w:t xml:space="preserve">  </w:t>
      </w:r>
      <w:r>
        <w:t>тыс. руб.</w:t>
      </w:r>
    </w:p>
    <w:p w:rsidR="00632087" w:rsidRDefault="00632087" w:rsidP="00F67347">
      <w:pPr>
        <w:tabs>
          <w:tab w:val="left" w:pos="360"/>
          <w:tab w:val="left" w:pos="540"/>
          <w:tab w:val="left" w:pos="1080"/>
          <w:tab w:val="left" w:pos="6660"/>
        </w:tabs>
      </w:pPr>
    </w:p>
    <w:p w:rsidR="00632087" w:rsidRPr="00F201F7" w:rsidRDefault="00B85818" w:rsidP="00F67347">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F67347">
      <w:pPr>
        <w:tabs>
          <w:tab w:val="left" w:pos="360"/>
          <w:tab w:val="left" w:pos="540"/>
          <w:tab w:val="left" w:pos="1080"/>
          <w:tab w:val="left" w:pos="6660"/>
        </w:tabs>
        <w:jc w:val="both"/>
        <w:rPr>
          <w:b/>
        </w:rPr>
      </w:pPr>
    </w:p>
    <w:p w:rsidR="00632087" w:rsidRPr="00F201F7" w:rsidRDefault="00632087" w:rsidP="00F67347">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F67347">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софинансирование мероприятий;</w:t>
      </w:r>
    </w:p>
    <w:p w:rsidR="00632087" w:rsidRPr="00F201F7" w:rsidRDefault="00632087" w:rsidP="00F67347">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F67347">
      <w:pPr>
        <w:tabs>
          <w:tab w:val="left" w:pos="360"/>
          <w:tab w:val="left" w:pos="540"/>
          <w:tab w:val="left" w:pos="1080"/>
          <w:tab w:val="left" w:pos="6660"/>
        </w:tabs>
        <w:jc w:val="both"/>
      </w:pPr>
      <w:r w:rsidRPr="00F201F7">
        <w:lastRenderedPageBreak/>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Default="00632087" w:rsidP="00F67347">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791B74" w:rsidRPr="00F201F7" w:rsidRDefault="00791B74" w:rsidP="00CC4E91">
      <w:pPr>
        <w:jc w:val="both"/>
      </w:pPr>
      <w:r>
        <w:t xml:space="preserve">          Общий объем ф</w:t>
      </w:r>
      <w:r w:rsidRPr="00F201F7">
        <w:t>инансировани</w:t>
      </w:r>
      <w:r>
        <w:t>я</w:t>
      </w:r>
      <w:r w:rsidRPr="00F201F7">
        <w:t xml:space="preserve"> </w:t>
      </w:r>
      <w:r>
        <w:t xml:space="preserve">из средств федерального, областного, местного бюджетов, а также  </w:t>
      </w:r>
      <w:r w:rsidRPr="00315ADD">
        <w:t>внебюджетны</w:t>
      </w:r>
      <w:r>
        <w:t>х</w:t>
      </w:r>
      <w:r w:rsidRPr="00315ADD">
        <w:t xml:space="preserve"> источник</w:t>
      </w:r>
      <w:r>
        <w:t xml:space="preserve">ов </w:t>
      </w:r>
      <w:r w:rsidRPr="00315ADD">
        <w:t xml:space="preserve"> (собственные и  заемные средства молодых семей)</w:t>
      </w:r>
      <w:r>
        <w:t xml:space="preserve"> </w:t>
      </w:r>
      <w:r w:rsidRPr="00F201F7">
        <w:t xml:space="preserve">составляет </w:t>
      </w:r>
      <w:r>
        <w:t>165554,18</w:t>
      </w:r>
      <w:r w:rsidRPr="00F201F7">
        <w:t xml:space="preserve">  тыс.руб</w:t>
      </w:r>
      <w:r>
        <w:t xml:space="preserve">лей, </w:t>
      </w:r>
      <w:r w:rsidRPr="00F201F7">
        <w:t>в том числе:</w:t>
      </w:r>
    </w:p>
    <w:p w:rsidR="00791B74" w:rsidRPr="00F201F7" w:rsidRDefault="00791B74" w:rsidP="00CC4E91">
      <w:pPr>
        <w:ind w:firstLine="567"/>
        <w:jc w:val="both"/>
      </w:pPr>
      <w:r>
        <w:t xml:space="preserve"> </w:t>
      </w:r>
      <w:r w:rsidRPr="00F201F7">
        <w:t>2018г.</w:t>
      </w:r>
      <w:r>
        <w:t>- 16759,96</w:t>
      </w:r>
      <w:r w:rsidRPr="00F201F7">
        <w:t xml:space="preserve"> тыс.руб</w:t>
      </w:r>
      <w:r>
        <w:t>лей</w:t>
      </w:r>
      <w:r w:rsidRPr="00F201F7">
        <w:t xml:space="preserve">, </w:t>
      </w:r>
    </w:p>
    <w:p w:rsidR="00791B74" w:rsidRPr="00F201F7" w:rsidRDefault="00791B74" w:rsidP="00791B74">
      <w:pPr>
        <w:ind w:firstLine="567"/>
      </w:pPr>
      <w:r w:rsidRPr="00F201F7">
        <w:t xml:space="preserve"> 2019г.- </w:t>
      </w:r>
      <w:r>
        <w:t xml:space="preserve">24388,22 </w:t>
      </w:r>
      <w:r w:rsidRPr="00F201F7">
        <w:t xml:space="preserve"> тыс. руб</w:t>
      </w:r>
      <w:r>
        <w:t>лей</w:t>
      </w:r>
      <w:r w:rsidRPr="00F201F7">
        <w:t>,</w:t>
      </w:r>
    </w:p>
    <w:p w:rsidR="00791B74" w:rsidRPr="00F201F7" w:rsidRDefault="00791B74" w:rsidP="00791B74">
      <w:pPr>
        <w:ind w:firstLine="567"/>
      </w:pPr>
      <w:r>
        <w:t xml:space="preserve"> 2020г.- 12977,34  </w:t>
      </w:r>
      <w:r w:rsidRPr="00F201F7">
        <w:t xml:space="preserve"> тыс.руб</w:t>
      </w:r>
      <w:r>
        <w:t>лей</w:t>
      </w:r>
      <w:r w:rsidRPr="00F201F7">
        <w:t>,</w:t>
      </w:r>
    </w:p>
    <w:p w:rsidR="00791B74" w:rsidRPr="00F201F7" w:rsidRDefault="00791B74" w:rsidP="00791B74">
      <w:pPr>
        <w:ind w:firstLine="567"/>
      </w:pPr>
      <w:r w:rsidRPr="00F201F7">
        <w:t xml:space="preserve"> 2021г.-  </w:t>
      </w:r>
      <w:r>
        <w:t xml:space="preserve">17168,18 </w:t>
      </w:r>
      <w:r w:rsidRPr="00F201F7">
        <w:t xml:space="preserve"> тыс.руб</w:t>
      </w:r>
      <w:r>
        <w:t>лей</w:t>
      </w:r>
      <w:r w:rsidRPr="00F201F7">
        <w:t>,</w:t>
      </w:r>
    </w:p>
    <w:p w:rsidR="00791B74" w:rsidRPr="00F201F7" w:rsidRDefault="00791B74" w:rsidP="00791B74">
      <w:pPr>
        <w:ind w:firstLine="567"/>
      </w:pPr>
      <w:r w:rsidRPr="00F201F7">
        <w:t xml:space="preserve"> 2022г.-  </w:t>
      </w:r>
      <w:r>
        <w:t xml:space="preserve">14513,04 </w:t>
      </w:r>
      <w:r w:rsidRPr="00F201F7">
        <w:t xml:space="preserve"> тыс.руб</w:t>
      </w:r>
      <w:r>
        <w:t>лей</w:t>
      </w:r>
      <w:r w:rsidRPr="00F201F7">
        <w:t>,</w:t>
      </w:r>
    </w:p>
    <w:p w:rsidR="00791B74" w:rsidRDefault="00791B74" w:rsidP="00791B74">
      <w:pPr>
        <w:ind w:firstLine="567"/>
      </w:pPr>
      <w:r w:rsidRPr="00F201F7">
        <w:t xml:space="preserve"> 2023г.-  </w:t>
      </w:r>
      <w:r>
        <w:t xml:space="preserve">10663,99 </w:t>
      </w:r>
      <w:r w:rsidRPr="00F201F7">
        <w:t xml:space="preserve"> тыс.руб</w:t>
      </w:r>
      <w:r>
        <w:t>лей,</w:t>
      </w:r>
    </w:p>
    <w:p w:rsidR="00791B74" w:rsidRDefault="00791B74" w:rsidP="00791B74">
      <w:pPr>
        <w:ind w:firstLine="567"/>
      </w:pPr>
      <w:r>
        <w:t xml:space="preserve"> 2024 г.-</w:t>
      </w:r>
      <w:r w:rsidRPr="000D23E6">
        <w:t xml:space="preserve"> </w:t>
      </w:r>
      <w:r>
        <w:t xml:space="preserve">11024,77 </w:t>
      </w:r>
      <w:r w:rsidRPr="00F201F7">
        <w:t xml:space="preserve"> тыс.руб</w:t>
      </w:r>
      <w:r>
        <w:t>лей,</w:t>
      </w:r>
    </w:p>
    <w:p w:rsidR="00791B74" w:rsidRDefault="00791B74" w:rsidP="00791B74">
      <w:pPr>
        <w:ind w:firstLine="567"/>
      </w:pPr>
      <w:r>
        <w:t xml:space="preserve"> 2025 г.-</w:t>
      </w:r>
      <w:r w:rsidRPr="000D23E6">
        <w:t xml:space="preserve"> </w:t>
      </w:r>
      <w:r>
        <w:t xml:space="preserve">11184,08 </w:t>
      </w:r>
      <w:r w:rsidRPr="00F201F7">
        <w:t xml:space="preserve"> тыс.руб</w:t>
      </w:r>
      <w:r>
        <w:t>лей,</w:t>
      </w:r>
    </w:p>
    <w:p w:rsidR="00791B74" w:rsidRDefault="00791B74" w:rsidP="00791B74">
      <w:pPr>
        <w:ind w:firstLine="567"/>
      </w:pPr>
      <w:r>
        <w:t xml:space="preserve"> 2026 г.-</w:t>
      </w:r>
      <w:r w:rsidRPr="000D23E6">
        <w:t xml:space="preserve"> </w:t>
      </w:r>
      <w:r>
        <w:t>11718,65</w:t>
      </w:r>
      <w:r w:rsidRPr="00F201F7">
        <w:t xml:space="preserve"> тыс.руб</w:t>
      </w:r>
      <w:r>
        <w:t>лей,</w:t>
      </w:r>
    </w:p>
    <w:p w:rsidR="00791B74" w:rsidRDefault="00791B74" w:rsidP="00791B74">
      <w:pPr>
        <w:ind w:firstLine="567"/>
      </w:pPr>
      <w:r>
        <w:t xml:space="preserve"> 2027 г.-</w:t>
      </w:r>
      <w:r w:rsidRPr="000D23E6">
        <w:t xml:space="preserve"> </w:t>
      </w:r>
      <w:r>
        <w:t>11718,65</w:t>
      </w:r>
      <w:r w:rsidRPr="00F201F7">
        <w:t xml:space="preserve"> тыс.руб</w:t>
      </w:r>
      <w:r>
        <w:t>лей,</w:t>
      </w:r>
    </w:p>
    <w:p w:rsidR="00791B74" w:rsidRDefault="00791B74" w:rsidP="00791B74">
      <w:pPr>
        <w:ind w:firstLine="567"/>
      </w:pPr>
      <w:r>
        <w:t xml:space="preserve"> 2028 г.-</w:t>
      </w:r>
      <w:r w:rsidRPr="000D23E6">
        <w:t xml:space="preserve"> </w:t>
      </w:r>
      <w:r>
        <w:t>11718,65</w:t>
      </w:r>
      <w:r w:rsidRPr="00F201F7">
        <w:t xml:space="preserve"> тыс.руб</w:t>
      </w:r>
      <w:r>
        <w:t>лей,</w:t>
      </w:r>
    </w:p>
    <w:p w:rsidR="00791B74" w:rsidRDefault="00791B74" w:rsidP="00791B74">
      <w:pPr>
        <w:ind w:firstLine="567"/>
      </w:pPr>
      <w:r>
        <w:t xml:space="preserve"> 2029 г.-</w:t>
      </w:r>
      <w:r w:rsidRPr="000D23E6">
        <w:t xml:space="preserve"> </w:t>
      </w:r>
      <w:r>
        <w:t>11718,65</w:t>
      </w:r>
      <w:r w:rsidRPr="00F201F7">
        <w:t xml:space="preserve"> тыс.руб</w:t>
      </w:r>
      <w:r>
        <w:t>лей</w:t>
      </w:r>
      <w:r w:rsidRPr="00F201F7">
        <w:t>.</w:t>
      </w:r>
    </w:p>
    <w:p w:rsidR="00791B74" w:rsidRPr="00F201F7" w:rsidRDefault="00791B74" w:rsidP="00F67347">
      <w:pPr>
        <w:tabs>
          <w:tab w:val="left" w:pos="360"/>
          <w:tab w:val="left" w:pos="540"/>
          <w:tab w:val="left" w:pos="1080"/>
          <w:tab w:val="left" w:pos="6660"/>
        </w:tabs>
        <w:jc w:val="both"/>
      </w:pPr>
    </w:p>
    <w:p w:rsidR="00632087" w:rsidRPr="003B50AC" w:rsidRDefault="00F67347" w:rsidP="00F67347">
      <w:pPr>
        <w:tabs>
          <w:tab w:val="left" w:pos="360"/>
          <w:tab w:val="left" w:pos="540"/>
          <w:tab w:val="left" w:pos="1080"/>
          <w:tab w:val="left" w:pos="6660"/>
        </w:tabs>
        <w:jc w:val="both"/>
      </w:pPr>
      <w:r>
        <w:t xml:space="preserve">       </w:t>
      </w:r>
      <w:r w:rsidR="00632087" w:rsidRPr="003B50AC">
        <w:t>Расходы местного бюджета на реализацию подпрограммы «Обеспечение жильём молодых семей», представлены в приложении  №2</w:t>
      </w:r>
    </w:p>
    <w:p w:rsidR="00632087" w:rsidRPr="003B50AC" w:rsidRDefault="00F67347" w:rsidP="00F67347">
      <w:pPr>
        <w:tabs>
          <w:tab w:val="left" w:pos="360"/>
          <w:tab w:val="left" w:pos="540"/>
          <w:tab w:val="left" w:pos="1080"/>
          <w:tab w:val="left" w:pos="6660"/>
        </w:tabs>
        <w:jc w:val="both"/>
      </w:pPr>
      <w:r>
        <w:t xml:space="preserve">       </w:t>
      </w:r>
      <w:r w:rsidR="00632087" w:rsidRPr="003B50AC">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F67347">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F67347">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F67347">
      <w:pPr>
        <w:tabs>
          <w:tab w:val="left" w:pos="360"/>
          <w:tab w:val="left" w:pos="540"/>
          <w:tab w:val="left" w:pos="1080"/>
          <w:tab w:val="left" w:pos="6660"/>
        </w:tabs>
        <w:jc w:val="both"/>
      </w:pPr>
    </w:p>
    <w:p w:rsidR="00632087" w:rsidRPr="00263D82" w:rsidRDefault="00B85818" w:rsidP="00F67347">
      <w:pPr>
        <w:tabs>
          <w:tab w:val="left" w:pos="360"/>
          <w:tab w:val="left" w:pos="540"/>
          <w:tab w:val="left" w:pos="1080"/>
          <w:tab w:val="left" w:pos="6660"/>
        </w:tabs>
        <w:jc w:val="center"/>
        <w:rPr>
          <w:b/>
          <w:sz w:val="26"/>
          <w:szCs w:val="26"/>
        </w:rPr>
      </w:pPr>
      <w:r>
        <w:rPr>
          <w:b/>
          <w:sz w:val="26"/>
          <w:szCs w:val="26"/>
        </w:rPr>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F67347">
      <w:pPr>
        <w:tabs>
          <w:tab w:val="left" w:pos="360"/>
          <w:tab w:val="left" w:pos="540"/>
          <w:tab w:val="left" w:pos="1080"/>
          <w:tab w:val="left" w:pos="6660"/>
        </w:tabs>
        <w:jc w:val="both"/>
      </w:pPr>
      <w:r w:rsidRPr="00263D82">
        <w:t xml:space="preserve">К рискам реализации </w:t>
      </w:r>
      <w:r w:rsidR="00FB3B6C">
        <w:t>п</w:t>
      </w:r>
      <w:r w:rsidRPr="00263D82">
        <w:t>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w:t>
      </w:r>
      <w:r w:rsidR="00FB3B6C">
        <w:t>и</w:t>
      </w:r>
      <w:r w:rsidRPr="00263D82">
        <w:t>е:</w:t>
      </w:r>
    </w:p>
    <w:p w:rsidR="00632087" w:rsidRPr="00263D82" w:rsidRDefault="00E252E5" w:rsidP="00F67347">
      <w:pPr>
        <w:widowControl w:val="0"/>
        <w:autoSpaceDE w:val="0"/>
        <w:autoSpaceDN w:val="0"/>
        <w:adjustRightInd w:val="0"/>
        <w:jc w:val="both"/>
      </w:pPr>
      <w:r>
        <w:t>1.</w:t>
      </w:r>
      <w:r w:rsidR="00FB3B6C">
        <w:t>О</w:t>
      </w:r>
      <w:r w:rsidR="00632087" w:rsidRPr="00263D82">
        <w:t xml:space="preserve">рганизационный риск, который связан с несоответствием организационной инфраструктуры реализации </w:t>
      </w:r>
      <w:r w:rsidR="00FB3B6C">
        <w:t>под</w:t>
      </w:r>
      <w:r w:rsidR="00632087" w:rsidRPr="00263D82">
        <w:t xml:space="preserve">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w:t>
      </w:r>
      <w:r w:rsidR="00FB3B6C">
        <w:t>под</w:t>
      </w:r>
      <w:r w:rsidR="00632087" w:rsidRPr="00263D82">
        <w:t xml:space="preserve">программы, а также высокая зависимость реализации мероприятий </w:t>
      </w:r>
      <w:r w:rsidR="00FB3B6C">
        <w:t>под</w:t>
      </w:r>
      <w:r w:rsidR="00632087" w:rsidRPr="00263D82">
        <w:t xml:space="preserve">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w:t>
      </w:r>
      <w:r w:rsidR="00FB3B6C">
        <w:t>под</w:t>
      </w:r>
      <w:r w:rsidR="00632087" w:rsidRPr="00263D82">
        <w:t>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F67347">
      <w:pPr>
        <w:tabs>
          <w:tab w:val="left" w:pos="360"/>
          <w:tab w:val="left" w:pos="540"/>
          <w:tab w:val="left" w:pos="1080"/>
          <w:tab w:val="left" w:pos="6660"/>
        </w:tabs>
        <w:jc w:val="both"/>
      </w:pPr>
      <w:r w:rsidRPr="00263D82">
        <w:lastRenderedPageBreak/>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F67347">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E252E5" w:rsidP="00F67347">
      <w:pPr>
        <w:widowControl w:val="0"/>
        <w:autoSpaceDE w:val="0"/>
        <w:autoSpaceDN w:val="0"/>
        <w:adjustRightInd w:val="0"/>
        <w:jc w:val="both"/>
      </w:pPr>
      <w:r>
        <w:t>2.</w:t>
      </w:r>
      <w:r w:rsidR="00632087" w:rsidRPr="00263D82">
        <w:t xml:space="preserve">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w:t>
      </w:r>
      <w:r w:rsidR="00FB3B6C">
        <w:t>под</w:t>
      </w:r>
      <w:r w:rsidR="00632087" w:rsidRPr="00263D82">
        <w:t xml:space="preserve">программы за счет средств бюджетов, а также предусмотренные </w:t>
      </w:r>
      <w:r w:rsidR="00FB3B6C">
        <w:t>под</w:t>
      </w:r>
      <w:r w:rsidR="00632087" w:rsidRPr="00263D82">
        <w:t xml:space="preserve">программой меры по созданию условий для привлечения средств внебюджетных источников, риск сбоев в реализации </w:t>
      </w:r>
      <w:r w:rsidR="00FB3B6C">
        <w:t>под</w:t>
      </w:r>
      <w:r w:rsidR="00632087" w:rsidRPr="00263D82">
        <w:t>программы по причине недофинансирования можно считать умеренным.</w:t>
      </w:r>
    </w:p>
    <w:p w:rsidR="00632087" w:rsidRPr="00263D82" w:rsidRDefault="00632087" w:rsidP="00F67347">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F67347">
      <w:pPr>
        <w:tabs>
          <w:tab w:val="left" w:pos="360"/>
          <w:tab w:val="left" w:pos="540"/>
          <w:tab w:val="left" w:pos="1080"/>
          <w:tab w:val="left" w:pos="6660"/>
        </w:tabs>
        <w:jc w:val="both"/>
      </w:pPr>
      <w:r w:rsidRPr="00263D82">
        <w:t>-</w:t>
      </w:r>
      <w:r w:rsidR="00FB3B6C">
        <w:t>о</w:t>
      </w:r>
      <w:r w:rsidRPr="00263D82">
        <w:t>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F67347">
      <w:pPr>
        <w:tabs>
          <w:tab w:val="left" w:pos="360"/>
          <w:tab w:val="left" w:pos="540"/>
          <w:tab w:val="left" w:pos="1080"/>
          <w:tab w:val="left" w:pos="6660"/>
        </w:tabs>
        <w:jc w:val="both"/>
      </w:pPr>
      <w:r w:rsidRPr="00263D82">
        <w:t>-</w:t>
      </w:r>
      <w:r w:rsidR="00FB3B6C">
        <w:t>е</w:t>
      </w:r>
      <w:r w:rsidRPr="00263D82">
        <w:t>жегодное уточнение и внесение необходимых изменений в объ</w:t>
      </w:r>
      <w:r w:rsidR="00FB3B6C">
        <w:t>ёмы финансирования подпрограммы;</w:t>
      </w:r>
      <w:r w:rsidRPr="00263D82">
        <w:t xml:space="preserve">    </w:t>
      </w:r>
    </w:p>
    <w:p w:rsidR="00632087" w:rsidRPr="00263D82" w:rsidRDefault="00632087" w:rsidP="00F67347">
      <w:pPr>
        <w:tabs>
          <w:tab w:val="left" w:pos="1080"/>
          <w:tab w:val="left" w:pos="6660"/>
        </w:tabs>
        <w:jc w:val="both"/>
      </w:pPr>
      <w:r w:rsidRPr="00263D82">
        <w:t xml:space="preserve">- </w:t>
      </w:r>
      <w:r w:rsidR="00FB3B6C">
        <w:t>м</w:t>
      </w:r>
      <w:r w:rsidRPr="00263D82">
        <w:t>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жилья  на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E252E5" w:rsidP="00E252E5">
      <w:pPr>
        <w:widowControl w:val="0"/>
        <w:autoSpaceDE w:val="0"/>
        <w:autoSpaceDN w:val="0"/>
        <w:adjustRightInd w:val="0"/>
        <w:jc w:val="both"/>
      </w:pPr>
      <w:r>
        <w:t>3.</w:t>
      </w:r>
      <w:r w:rsidR="00632087" w:rsidRPr="00263D82">
        <w:t>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F67347">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F67347">
      <w:pPr>
        <w:tabs>
          <w:tab w:val="left" w:pos="360"/>
          <w:tab w:val="left" w:pos="540"/>
          <w:tab w:val="left" w:pos="1080"/>
          <w:tab w:val="left" w:pos="6660"/>
        </w:tabs>
        <w:jc w:val="both"/>
      </w:pPr>
      <w:r w:rsidRPr="00263D82">
        <w:t xml:space="preserve">      Администрация Таловского муниципального района,  осуществляет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F67347">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F67347">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F67347">
      <w:pPr>
        <w:tabs>
          <w:tab w:val="left" w:pos="1080"/>
          <w:tab w:val="left" w:pos="6660"/>
        </w:tabs>
        <w:ind w:right="-954"/>
        <w:jc w:val="both"/>
      </w:pPr>
    </w:p>
    <w:p w:rsidR="00632087" w:rsidRPr="001D3BD5" w:rsidRDefault="00632087" w:rsidP="00791B74">
      <w:pPr>
        <w:autoSpaceDE w:val="0"/>
        <w:autoSpaceDN w:val="0"/>
        <w:adjustRightInd w:val="0"/>
        <w:ind w:firstLine="540"/>
        <w:jc w:val="center"/>
        <w:rPr>
          <w:b/>
          <w:color w:val="0000CC"/>
          <w:sz w:val="26"/>
          <w:szCs w:val="26"/>
          <w:u w:val="single"/>
        </w:rPr>
      </w:pPr>
      <w:r w:rsidRPr="001D3BD5">
        <w:rPr>
          <w:b/>
          <w:color w:val="0000CC"/>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p w:rsidR="00E70190" w:rsidRDefault="00E70190" w:rsidP="002D3B18">
            <w:pPr>
              <w:jc w:val="center"/>
              <w:rPr>
                <w:b/>
              </w:rPr>
            </w:pPr>
          </w:p>
          <w:p w:rsidR="00E70190" w:rsidRPr="00263D82" w:rsidRDefault="00E70190" w:rsidP="002D3B18">
            <w:pPr>
              <w:jc w:val="center"/>
              <w:rPr>
                <w:b/>
              </w:rPr>
            </w:pP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526EFD">
            <w:r w:rsidRPr="00263D82">
              <w:t xml:space="preserve"> Администрация Таловского муниципального района  </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5C3675">
            <w:pPr>
              <w:widowControl w:val="0"/>
              <w:numPr>
                <w:ilvl w:val="0"/>
                <w:numId w:val="3"/>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5C3675">
            <w:pPr>
              <w:widowControl w:val="0"/>
              <w:numPr>
                <w:ilvl w:val="0"/>
                <w:numId w:val="3"/>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5C3675">
            <w:pPr>
              <w:numPr>
                <w:ilvl w:val="0"/>
                <w:numId w:val="3"/>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r w:rsidR="00791B74">
              <w:t>.</w:t>
            </w:r>
          </w:p>
          <w:p w:rsidR="00081169" w:rsidRDefault="00081169" w:rsidP="005C3675">
            <w:pPr>
              <w:pStyle w:val="a3"/>
              <w:numPr>
                <w:ilvl w:val="0"/>
                <w:numId w:val="3"/>
              </w:numPr>
              <w:ind w:left="0" w:firstLine="360"/>
              <w:jc w:val="both"/>
            </w:pPr>
            <w:r>
              <w:t xml:space="preserve">Обеспечение торговым обслуживанием сельского населения Таловского муниципального района, проживающего в отдаленных </w:t>
            </w:r>
            <w:r w:rsidR="00114C1B">
              <w:t xml:space="preserve">и малонаселенных </w:t>
            </w:r>
            <w:r>
              <w:t xml:space="preserve"> пунктах.</w:t>
            </w:r>
          </w:p>
          <w:p w:rsidR="00234E91" w:rsidRPr="00234E91" w:rsidRDefault="00234E91" w:rsidP="00234E91">
            <w:pPr>
              <w:jc w:val="both"/>
            </w:pPr>
            <w:r>
              <w:t xml:space="preserve">      5.</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234E91" w:rsidRPr="00234E91" w:rsidRDefault="00234E91" w:rsidP="00234E91">
            <w:r w:rsidRPr="00234E91">
              <w:t>профессиональный доход»</w:t>
            </w:r>
            <w:r>
              <w:t>.</w:t>
            </w:r>
          </w:p>
          <w:p w:rsidR="00234E91" w:rsidRPr="00315ADD" w:rsidRDefault="00234E91" w:rsidP="00234E91">
            <w:pPr>
              <w:pStyle w:val="a3"/>
              <w:ind w:left="0"/>
              <w:jc w:val="both"/>
            </w:pP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114C1B" w:rsidRDefault="00081169" w:rsidP="002D3B18">
            <w:r w:rsidRPr="00263D82">
              <w:t xml:space="preserve">3.Увеличение  вклада  субъектов  малого  и  среднего  предпринимательства в экономику </w:t>
            </w:r>
            <w:r w:rsidRPr="00263D82">
              <w:lastRenderedPageBreak/>
              <w:t xml:space="preserve">района.    </w:t>
            </w:r>
          </w:p>
          <w:p w:rsidR="00081169" w:rsidRPr="00263D82" w:rsidRDefault="00114C1B" w:rsidP="002D3B18">
            <w:r>
              <w:t>4. 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r w:rsidR="00791B74">
              <w:t>.</w:t>
            </w:r>
            <w:r w:rsidR="00081169" w:rsidRPr="00263D82">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lastRenderedPageBreak/>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114C1B" w:rsidRPr="00114C1B" w:rsidRDefault="00081169" w:rsidP="005C3675">
            <w:pPr>
              <w:numPr>
                <w:ilvl w:val="0"/>
                <w:numId w:val="4"/>
              </w:numPr>
              <w:ind w:left="144" w:firstLine="0"/>
            </w:pPr>
            <w:r>
              <w:rPr>
                <w:bCs/>
              </w:rPr>
              <w:t>Количество получателей  поддержки  из числа субъектов малого и среднего предпринимательства</w:t>
            </w:r>
            <w:r w:rsidR="00333769">
              <w:rPr>
                <w:bCs/>
              </w:rPr>
              <w:t>.</w:t>
            </w:r>
            <w:r>
              <w:rPr>
                <w:bCs/>
              </w:rPr>
              <w:t xml:space="preserve"> </w:t>
            </w:r>
            <w:r w:rsidRPr="00263D82">
              <w:rPr>
                <w:bCs/>
              </w:rPr>
              <w:t xml:space="preserve"> </w:t>
            </w:r>
          </w:p>
          <w:p w:rsidR="00081169" w:rsidRPr="00263D82" w:rsidRDefault="00114C1B" w:rsidP="005C3675">
            <w:pPr>
              <w:numPr>
                <w:ilvl w:val="0"/>
                <w:numId w:val="4"/>
              </w:numPr>
              <w:ind w:left="144" w:firstLine="0"/>
            </w:pPr>
            <w:r>
              <w:rPr>
                <w:bCs/>
              </w:rPr>
              <w:t>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r w:rsidR="00081169"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BB0480" w:rsidRDefault="00BB0480" w:rsidP="00BB0480">
            <w:pPr>
              <w:jc w:val="center"/>
            </w:pPr>
            <w:r w:rsidRPr="00F201F7">
              <w:rPr>
                <w:lang w:eastAsia="ru-RU"/>
              </w:rPr>
              <w:t xml:space="preserve">Срок реализации </w:t>
            </w:r>
            <w:r>
              <w:rPr>
                <w:lang w:eastAsia="ru-RU"/>
              </w:rPr>
              <w:t>под</w:t>
            </w:r>
            <w:r w:rsidRPr="00F201F7">
              <w:rPr>
                <w:lang w:eastAsia="ru-RU"/>
              </w:rPr>
              <w:t>программы – 2018-202</w:t>
            </w:r>
            <w:r>
              <w:rPr>
                <w:lang w:eastAsia="ru-RU"/>
              </w:rPr>
              <w:t>9</w:t>
            </w:r>
            <w:r w:rsidRPr="00F201F7">
              <w:t> </w:t>
            </w:r>
          </w:p>
          <w:p w:rsidR="00BB0480" w:rsidRDefault="00BB0480" w:rsidP="00BB0480">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jc w:val="center"/>
              <w:rPr>
                <w:lang w:eastAsia="ru-RU"/>
              </w:rPr>
            </w:pPr>
            <w:r>
              <w:rPr>
                <w:lang w:eastAsia="ru-RU"/>
              </w:rPr>
              <w:t>1 этап -2018-2023  гг</w:t>
            </w:r>
          </w:p>
          <w:p w:rsidR="00081169" w:rsidRPr="00263D82" w:rsidRDefault="00BB0480" w:rsidP="00BB0480">
            <w:pPr>
              <w:jc w:val="center"/>
            </w:pPr>
            <w:r>
              <w:rPr>
                <w:lang w:eastAsia="ru-RU"/>
              </w:rPr>
              <w:t>2 этап- 2024-2029 гг</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4923DD">
              <w:rPr>
                <w:rFonts w:ascii="Times New Roman" w:hAnsi="Times New Roman"/>
                <w:sz w:val="24"/>
                <w:szCs w:val="24"/>
              </w:rPr>
              <w:t>48599,50</w:t>
            </w:r>
            <w:r>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 в т.ч.:</w:t>
            </w:r>
          </w:p>
          <w:p w:rsidR="00BE6102" w:rsidRDefault="00BE6102"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из </w:t>
            </w:r>
            <w:r w:rsidR="00791B74">
              <w:rPr>
                <w:rFonts w:ascii="Times New Roman" w:hAnsi="Times New Roman"/>
                <w:sz w:val="24"/>
                <w:szCs w:val="24"/>
              </w:rPr>
              <w:t>местного</w:t>
            </w:r>
            <w:r w:rsidRPr="00263D82">
              <w:rPr>
                <w:rFonts w:ascii="Times New Roman" w:hAnsi="Times New Roman"/>
                <w:sz w:val="24"/>
                <w:szCs w:val="24"/>
              </w:rPr>
              <w:t xml:space="preserve"> бюджета</w:t>
            </w:r>
            <w:r w:rsidR="007336CB">
              <w:rPr>
                <w:rFonts w:ascii="Times New Roman" w:hAnsi="Times New Roman"/>
                <w:sz w:val="24"/>
                <w:szCs w:val="24"/>
              </w:rPr>
              <w:t xml:space="preserve"> </w:t>
            </w:r>
            <w:r w:rsidR="004923DD">
              <w:rPr>
                <w:rFonts w:ascii="Times New Roman" w:hAnsi="Times New Roman"/>
                <w:sz w:val="24"/>
                <w:szCs w:val="24"/>
              </w:rPr>
              <w:t>46429,50</w:t>
            </w:r>
            <w:r w:rsidR="007336CB">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w:t>
            </w:r>
            <w:r w:rsidRPr="00263D82">
              <w:rPr>
                <w:rFonts w:ascii="Times New Roman" w:hAnsi="Times New Roman"/>
                <w:sz w:val="24"/>
                <w:szCs w:val="24"/>
              </w:rPr>
              <w:t xml:space="preserve"> </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w:t>
            </w:r>
            <w:r w:rsidR="00F915D4">
              <w:rPr>
                <w:rFonts w:ascii="Times New Roman" w:hAnsi="Times New Roman"/>
                <w:sz w:val="24"/>
                <w:szCs w:val="24"/>
              </w:rPr>
              <w:t>лей</w:t>
            </w:r>
            <w:r w:rsidRPr="00263D82">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2021 год – </w:t>
            </w:r>
            <w:r w:rsidR="00BE6102">
              <w:rPr>
                <w:rFonts w:ascii="Times New Roman" w:hAnsi="Times New Roman"/>
                <w:sz w:val="24"/>
                <w:szCs w:val="24"/>
              </w:rPr>
              <w:t>5280,00</w:t>
            </w:r>
            <w:r w:rsidR="00322347">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 xml:space="preserve">2022 год – </w:t>
            </w:r>
            <w:r w:rsidR="00996D2D">
              <w:rPr>
                <w:rFonts w:ascii="Times New Roman" w:hAnsi="Times New Roman"/>
                <w:sz w:val="24"/>
                <w:szCs w:val="24"/>
              </w:rPr>
              <w:t>4000,00</w:t>
            </w:r>
            <w:r w:rsidR="005D4C83">
              <w:rPr>
                <w:rFonts w:ascii="Times New Roman" w:hAnsi="Times New Roman"/>
                <w:sz w:val="24"/>
                <w:szCs w:val="24"/>
              </w:rPr>
              <w:t xml:space="preserve"> </w:t>
            </w:r>
            <w:r w:rsidRPr="006B3284">
              <w:rPr>
                <w:rFonts w:ascii="Times New Roman" w:hAnsi="Times New Roman"/>
                <w:sz w:val="24"/>
                <w:szCs w:val="24"/>
              </w:rPr>
              <w:t xml:space="preserve"> тыс. руб</w:t>
            </w:r>
            <w:r w:rsidR="00F915D4">
              <w:rPr>
                <w:rFonts w:ascii="Times New Roman" w:hAnsi="Times New Roman"/>
                <w:sz w:val="24"/>
                <w:szCs w:val="24"/>
              </w:rPr>
              <w:t>лей</w:t>
            </w:r>
            <w:r w:rsidRPr="006B3284">
              <w:rPr>
                <w:rFonts w:ascii="Times New Roman" w:hAnsi="Times New Roman"/>
                <w:sz w:val="24"/>
                <w:szCs w:val="24"/>
              </w:rPr>
              <w:t>;</w:t>
            </w:r>
          </w:p>
          <w:p w:rsidR="00081169" w:rsidRDefault="00081169" w:rsidP="00081169">
            <w:r w:rsidRPr="006B3284">
              <w:t xml:space="preserve">         2023 год – </w:t>
            </w:r>
            <w:r w:rsidR="004923DD">
              <w:t>3500</w:t>
            </w:r>
            <w:r>
              <w:t xml:space="preserve">,00 </w:t>
            </w:r>
            <w:r w:rsidRPr="006B3284">
              <w:t xml:space="preserve"> тыс. руб</w:t>
            </w:r>
            <w:r w:rsidR="00F915D4">
              <w:t>лей</w:t>
            </w:r>
            <w:r w:rsidR="007336CB">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2024 год-</w:t>
            </w:r>
            <w:r w:rsidR="009F0D5F">
              <w:rPr>
                <w:rFonts w:ascii="Times New Roman" w:hAnsi="Times New Roman"/>
                <w:sz w:val="24"/>
                <w:szCs w:val="24"/>
              </w:rPr>
              <w:t xml:space="preserve">   </w:t>
            </w:r>
            <w:r w:rsidR="004923DD">
              <w:rPr>
                <w:rFonts w:ascii="Times New Roman" w:hAnsi="Times New Roman"/>
                <w:sz w:val="24"/>
                <w:szCs w:val="24"/>
              </w:rPr>
              <w:t>3500</w:t>
            </w:r>
            <w:r w:rsidR="009F0D5F" w:rsidRPr="006B3284">
              <w:rPr>
                <w:rFonts w:ascii="Times New Roman" w:hAnsi="Times New Roman"/>
                <w:sz w:val="24"/>
                <w:szCs w:val="24"/>
              </w:rPr>
              <w:t>,00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2025 год-</w:t>
            </w:r>
            <w:r w:rsidR="009F0D5F">
              <w:rPr>
                <w:rFonts w:ascii="Times New Roman" w:hAnsi="Times New Roman"/>
                <w:sz w:val="24"/>
                <w:szCs w:val="24"/>
              </w:rPr>
              <w:t xml:space="preserve">   </w:t>
            </w:r>
            <w:r w:rsidR="004923DD">
              <w:rPr>
                <w:rFonts w:ascii="Times New Roman" w:hAnsi="Times New Roman"/>
                <w:sz w:val="24"/>
                <w:szCs w:val="24"/>
              </w:rPr>
              <w:t>35</w:t>
            </w:r>
            <w:r w:rsidR="009F0D5F" w:rsidRPr="006B3284">
              <w:rPr>
                <w:rFonts w:ascii="Times New Roman" w:hAnsi="Times New Roman"/>
                <w:sz w:val="24"/>
                <w:szCs w:val="24"/>
              </w:rPr>
              <w:t>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2026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2027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Pr="006B3284" w:rsidRDefault="00456385" w:rsidP="009F0D5F">
            <w:pPr>
              <w:pStyle w:val="ConsPlusNormal"/>
              <w:ind w:firstLine="540"/>
              <w:jc w:val="both"/>
              <w:rPr>
                <w:rFonts w:ascii="Times New Roman" w:hAnsi="Times New Roman"/>
                <w:sz w:val="24"/>
                <w:szCs w:val="24"/>
              </w:rPr>
            </w:pPr>
            <w:r>
              <w:rPr>
                <w:rFonts w:ascii="Times New Roman" w:hAnsi="Times New Roman"/>
                <w:sz w:val="24"/>
                <w:szCs w:val="24"/>
              </w:rPr>
              <w:t>2028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9F0D5F" w:rsidRPr="006B3284">
              <w:rPr>
                <w:rFonts w:ascii="Times New Roman" w:hAnsi="Times New Roman"/>
                <w:sz w:val="24"/>
                <w:szCs w:val="24"/>
              </w:rPr>
              <w:t>;</w:t>
            </w:r>
          </w:p>
          <w:p w:rsidR="009F0D5F" w:rsidRDefault="00BB0480" w:rsidP="009F0D5F">
            <w:pPr>
              <w:pStyle w:val="ConsPlusNormal"/>
              <w:ind w:firstLine="540"/>
              <w:jc w:val="both"/>
              <w:rPr>
                <w:rFonts w:ascii="Times New Roman" w:hAnsi="Times New Roman"/>
                <w:sz w:val="24"/>
                <w:szCs w:val="24"/>
              </w:rPr>
            </w:pPr>
            <w:r>
              <w:rPr>
                <w:rFonts w:ascii="Times New Roman" w:hAnsi="Times New Roman"/>
                <w:sz w:val="24"/>
                <w:szCs w:val="24"/>
              </w:rPr>
              <w:t>2029 год-</w:t>
            </w:r>
            <w:r w:rsidR="009F0D5F">
              <w:rPr>
                <w:rFonts w:ascii="Times New Roman" w:hAnsi="Times New Roman"/>
                <w:sz w:val="24"/>
                <w:szCs w:val="24"/>
              </w:rPr>
              <w:t xml:space="preserve">   </w:t>
            </w:r>
            <w:r w:rsidR="009F0D5F" w:rsidRPr="006B3284">
              <w:rPr>
                <w:rFonts w:ascii="Times New Roman" w:hAnsi="Times New Roman"/>
                <w:sz w:val="24"/>
                <w:szCs w:val="24"/>
              </w:rPr>
              <w:t>4100,00 тыс. руб</w:t>
            </w:r>
            <w:r w:rsidR="00F915D4">
              <w:rPr>
                <w:rFonts w:ascii="Times New Roman" w:hAnsi="Times New Roman"/>
                <w:sz w:val="24"/>
                <w:szCs w:val="24"/>
              </w:rPr>
              <w:t>лей</w:t>
            </w:r>
            <w:r w:rsidR="007336CB">
              <w:rPr>
                <w:rFonts w:ascii="Times New Roman" w:hAnsi="Times New Roman"/>
                <w:sz w:val="24"/>
                <w:szCs w:val="24"/>
              </w:rPr>
              <w:t>.</w:t>
            </w:r>
          </w:p>
          <w:p w:rsidR="00BE6102"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из областного бюджета:</w:t>
            </w:r>
          </w:p>
          <w:p w:rsidR="00BE6102" w:rsidRPr="006B3284" w:rsidRDefault="00BE6102" w:rsidP="009F0D5F">
            <w:pPr>
              <w:pStyle w:val="ConsPlusNormal"/>
              <w:ind w:firstLine="540"/>
              <w:jc w:val="both"/>
              <w:rPr>
                <w:rFonts w:ascii="Times New Roman" w:hAnsi="Times New Roman"/>
                <w:sz w:val="24"/>
                <w:szCs w:val="24"/>
              </w:rPr>
            </w:pPr>
            <w:r>
              <w:rPr>
                <w:rFonts w:ascii="Times New Roman" w:hAnsi="Times New Roman"/>
                <w:sz w:val="24"/>
                <w:szCs w:val="24"/>
              </w:rPr>
              <w:t>2021 год- 2170</w:t>
            </w:r>
            <w:r w:rsidR="00F915D4">
              <w:rPr>
                <w:rFonts w:ascii="Times New Roman" w:hAnsi="Times New Roman"/>
                <w:sz w:val="24"/>
                <w:szCs w:val="24"/>
              </w:rPr>
              <w:t>,</w:t>
            </w:r>
            <w:r>
              <w:rPr>
                <w:rFonts w:ascii="Times New Roman" w:hAnsi="Times New Roman"/>
                <w:sz w:val="24"/>
                <w:szCs w:val="24"/>
              </w:rPr>
              <w:t>00 тыс. рублей.</w:t>
            </w:r>
          </w:p>
          <w:p w:rsidR="00456385" w:rsidRPr="00263D82" w:rsidRDefault="00456385" w:rsidP="00081169">
            <w:pPr>
              <w:rPr>
                <w:color w:val="FF0000"/>
              </w:rPr>
            </w:pP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5A4FD9" w:rsidRPr="005A4FD9" w:rsidRDefault="005A4FD9" w:rsidP="005A4FD9">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предпринимательства,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t>и</w:t>
            </w:r>
            <w:r w:rsidRPr="005A4FD9">
              <w:t>дж малого и среднего предпринимательства</w:t>
            </w:r>
            <w:r>
              <w:t xml:space="preserve">, </w:t>
            </w:r>
            <w:r w:rsidRPr="005A4FD9">
              <w:t>развить деловые взаимоотношения между субъектами</w:t>
            </w:r>
            <w:r>
              <w:t xml:space="preserve"> </w:t>
            </w:r>
            <w:r w:rsidRPr="005A4FD9">
              <w:t xml:space="preserve">малого и среднего предпринимательства и органами местного самоуправления. </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lastRenderedPageBreak/>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Концепции долгосрочного социально-экономическог</w:t>
      </w:r>
      <w:r w:rsidR="005A4FD9">
        <w:rPr>
          <w:rStyle w:val="12"/>
        </w:rPr>
        <w:t>о развития Российской Федерации;</w:t>
      </w:r>
      <w:r w:rsidRPr="00263D82">
        <w:rPr>
          <w:rStyle w:val="12"/>
        </w:rPr>
        <w:t xml:space="preserve"> </w:t>
      </w:r>
    </w:p>
    <w:p w:rsidR="00632087" w:rsidRPr="005A4FD9" w:rsidRDefault="00632087" w:rsidP="00406CD5">
      <w:pPr>
        <w:spacing w:line="100" w:lineRule="atLeast"/>
        <w:ind w:firstLine="608"/>
        <w:rPr>
          <w:rStyle w:val="12"/>
        </w:rPr>
      </w:pPr>
      <w:r w:rsidRPr="005A4FD9">
        <w:rPr>
          <w:rStyle w:val="12"/>
        </w:rPr>
        <w:t>Государственной программы Российской Федерации «Экономическое разв</w:t>
      </w:r>
      <w:r w:rsidR="005A4FD9">
        <w:rPr>
          <w:rStyle w:val="12"/>
        </w:rPr>
        <w:t>итие и инновационная экономика»;</w:t>
      </w:r>
    </w:p>
    <w:p w:rsidR="005A4FD9" w:rsidRDefault="00632087" w:rsidP="00406CD5">
      <w:pPr>
        <w:spacing w:line="100" w:lineRule="atLeast"/>
        <w:ind w:firstLine="608"/>
        <w:rPr>
          <w:rStyle w:val="12"/>
        </w:rPr>
      </w:pPr>
      <w:r w:rsidRPr="005A4FD9">
        <w:rPr>
          <w:rStyle w:val="12"/>
        </w:rPr>
        <w:t>Стратегии социально-экономического развития Воронежской области на период до 20</w:t>
      </w:r>
      <w:r w:rsidR="005A4FD9" w:rsidRPr="005A4FD9">
        <w:rPr>
          <w:rStyle w:val="12"/>
        </w:rPr>
        <w:t>35</w:t>
      </w:r>
      <w:r w:rsidRPr="005A4FD9">
        <w:rPr>
          <w:rStyle w:val="12"/>
        </w:rPr>
        <w:t xml:space="preserve"> года, </w:t>
      </w:r>
    </w:p>
    <w:p w:rsidR="00632087" w:rsidRPr="005A4FD9" w:rsidRDefault="00632087" w:rsidP="00406CD5">
      <w:pPr>
        <w:spacing w:line="100" w:lineRule="atLeast"/>
        <w:ind w:firstLine="608"/>
        <w:rPr>
          <w:rStyle w:val="12"/>
        </w:rPr>
      </w:pPr>
      <w:r w:rsidRPr="005A4FD9">
        <w:rPr>
          <w:rStyle w:val="12"/>
        </w:rPr>
        <w:t>Стратегии социально-экономического развития Таловского муниципального района на период до 20</w:t>
      </w:r>
      <w:r w:rsidR="005A4FD9" w:rsidRPr="005A4FD9">
        <w:rPr>
          <w:rStyle w:val="12"/>
        </w:rPr>
        <w:t>35</w:t>
      </w:r>
      <w:r w:rsidRPr="005A4FD9">
        <w:rPr>
          <w:rStyle w:val="12"/>
        </w:rPr>
        <w:t xml:space="preserve">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r w:rsidR="00333769">
        <w:t>.</w:t>
      </w:r>
    </w:p>
    <w:p w:rsidR="00632087" w:rsidRPr="00263D82" w:rsidRDefault="00632087" w:rsidP="00406CD5">
      <w:pPr>
        <w:spacing w:line="100" w:lineRule="atLeast"/>
      </w:pPr>
      <w:r w:rsidRPr="00263D82">
        <w:t xml:space="preserve">5) </w:t>
      </w:r>
      <w:r w:rsidR="00FB3B6C">
        <w:t>С</w:t>
      </w:r>
      <w:r w:rsidRPr="00263D82">
        <w:t>нижение административных барьеров в экономике, создание эффективной институциональной среды</w:t>
      </w:r>
      <w:r w:rsidR="00333769">
        <w:t>.</w:t>
      </w:r>
    </w:p>
    <w:p w:rsidR="00632087" w:rsidRPr="00263D82" w:rsidRDefault="00632087" w:rsidP="00406CD5">
      <w:pPr>
        <w:spacing w:line="100" w:lineRule="atLeast"/>
      </w:pPr>
      <w:r w:rsidRPr="00263D82">
        <w:t xml:space="preserve">6) </w:t>
      </w:r>
      <w:r w:rsidR="00FB3B6C">
        <w:t>Р</w:t>
      </w:r>
      <w:r w:rsidRPr="00263D82">
        <w:t>азвитие человеческого потенциала, как основного фактора экономического роста</w:t>
      </w:r>
      <w:r w:rsidR="00FB3B6C">
        <w:t xml:space="preserve"> и</w:t>
      </w:r>
      <w:r w:rsidRPr="00263D82">
        <w:t xml:space="preserve"> поддержк</w:t>
      </w:r>
      <w:r w:rsidR="00FB3B6C">
        <w:t xml:space="preserve">и </w:t>
      </w:r>
      <w:r w:rsidRPr="00263D82">
        <w:t xml:space="preserve">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Таловском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w:t>
      </w:r>
      <w:r w:rsidR="00E252E5">
        <w:rPr>
          <w:rFonts w:ascii="Times New Roman" w:hAnsi="Times New Roman"/>
          <w:sz w:val="24"/>
          <w:szCs w:val="24"/>
        </w:rPr>
        <w:t>У</w:t>
      </w:r>
      <w:r w:rsidRPr="00263D82">
        <w:rPr>
          <w:rFonts w:ascii="Times New Roman" w:hAnsi="Times New Roman"/>
          <w:sz w:val="24"/>
          <w:szCs w:val="24"/>
        </w:rPr>
        <w:t>величение  вклада  субъектов  малого  и  среднего  предпри</w:t>
      </w:r>
      <w:r w:rsidR="00E252E5">
        <w:rPr>
          <w:rFonts w:ascii="Times New Roman" w:hAnsi="Times New Roman"/>
          <w:sz w:val="24"/>
          <w:szCs w:val="24"/>
        </w:rPr>
        <w:t>нимательства в экономику района.</w:t>
      </w:r>
    </w:p>
    <w:p w:rsidR="00E252E5" w:rsidRPr="004A3597" w:rsidRDefault="00E252E5" w:rsidP="00E252E5">
      <w:pPr>
        <w:autoSpaceDE w:val="0"/>
        <w:autoSpaceDN w:val="0"/>
        <w:spacing w:line="276" w:lineRule="auto"/>
        <w:jc w:val="both"/>
      </w:pPr>
      <w:r>
        <w:lastRenderedPageBreak/>
        <w:t xml:space="preserve">4. </w:t>
      </w:r>
      <w:r w:rsidR="00560B44">
        <w:t>Повышение качества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предпринимательства, и индикаторы позволяющие оценить непосредственно реализацию мероприятий, осуществляемых в рамках программы.</w:t>
      </w:r>
    </w:p>
    <w:p w:rsidR="00632087" w:rsidRPr="00263D82" w:rsidRDefault="00632087" w:rsidP="00333769">
      <w:pPr>
        <w:jc w:val="both"/>
        <w:rPr>
          <w:b/>
        </w:rPr>
      </w:pPr>
      <w:r w:rsidRPr="00263D82">
        <w:rPr>
          <w:b/>
        </w:rPr>
        <w:t>Показатели, используемые для достижения поставленной цели:</w:t>
      </w:r>
    </w:p>
    <w:p w:rsidR="00632087" w:rsidRDefault="00333769" w:rsidP="00333769">
      <w:pPr>
        <w:jc w:val="both"/>
        <w:rPr>
          <w:bCs/>
        </w:rPr>
      </w:pPr>
      <w:r>
        <w:rPr>
          <w:bCs/>
        </w:rPr>
        <w:t>1.</w:t>
      </w:r>
      <w:r w:rsidR="009E632F">
        <w:rPr>
          <w:bCs/>
        </w:rPr>
        <w:t>Количество получателей  поддержки  из числа субъектов малого</w:t>
      </w:r>
      <w:r>
        <w:rPr>
          <w:bCs/>
        </w:rPr>
        <w:t xml:space="preserve"> и среднего предпринимательства.</w:t>
      </w:r>
    </w:p>
    <w:p w:rsidR="00333769" w:rsidRPr="00263D82" w:rsidRDefault="00333769" w:rsidP="00333769">
      <w:pPr>
        <w:jc w:val="both"/>
        <w:rPr>
          <w:bCs/>
        </w:rPr>
      </w:pPr>
      <w:r>
        <w:rPr>
          <w:bCs/>
        </w:rPr>
        <w:t>2.Доля сельского населения отдаленных и малонаселенных пунктов Таловского муниципального района, обеспеченного услугами торговли в общей численности жителей  указанных населенных пунктов.</w:t>
      </w:r>
    </w:p>
    <w:p w:rsidR="00632087" w:rsidRPr="00263D82" w:rsidRDefault="00632087" w:rsidP="00333769">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526EFD" w:rsidRPr="005A4FD9" w:rsidRDefault="00526EFD" w:rsidP="00526EFD">
      <w:pPr>
        <w:jc w:val="both"/>
      </w:pPr>
      <w:r>
        <w:rPr>
          <w:color w:val="FF0000"/>
        </w:rPr>
        <w:t xml:space="preserve">      </w:t>
      </w:r>
      <w:r w:rsidRPr="005A4FD9">
        <w:t>Реализация мероприятий, связанных с оказанием поддержки субъектам малого и среднего предпринимательства позволит увеличить число субъектов малого и среднего предприн</w:t>
      </w:r>
      <w:r w:rsidR="005A4FD9" w:rsidRPr="005A4FD9">
        <w:t>и</w:t>
      </w:r>
      <w:r w:rsidRPr="005A4FD9">
        <w:t>мательства, будет способствовать снижению уровня безработицы, увеличит налоговые поступления, повысит занятость и самозанятость, позволит сформировать положительный им</w:t>
      </w:r>
      <w:r w:rsidR="005A4FD9">
        <w:t>и</w:t>
      </w:r>
      <w:r w:rsidRPr="005A4FD9">
        <w:t>дж малого и среднего предпринимательства</w:t>
      </w:r>
      <w:r w:rsidR="005A4FD9">
        <w:t xml:space="preserve">, </w:t>
      </w:r>
      <w:r w:rsidRPr="005A4FD9">
        <w:t>развить деловые взаимоотношения между субъектами</w:t>
      </w:r>
      <w:r w:rsidR="005A4FD9">
        <w:t xml:space="preserve"> </w:t>
      </w:r>
      <w:r w:rsidRPr="005A4FD9">
        <w:t xml:space="preserve">малого и среднего предпринимательства и органами местного самоуправления. </w:t>
      </w:r>
    </w:p>
    <w:p w:rsidR="00632087" w:rsidRPr="00263D82" w:rsidRDefault="00526EFD" w:rsidP="00526EFD">
      <w:pPr>
        <w:rPr>
          <w:b/>
          <w:color w:val="FF0000"/>
        </w:rPr>
      </w:pPr>
      <w:r>
        <w:rPr>
          <w:color w:val="FF0000"/>
        </w:rPr>
        <w:t xml:space="preserve"> </w:t>
      </w: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BB0480" w:rsidRDefault="00BB0480" w:rsidP="00BB0480">
      <w:pPr>
        <w:jc w:val="both"/>
        <w:rPr>
          <w:lang w:eastAsia="ru-RU"/>
        </w:rPr>
      </w:pPr>
      <w:r w:rsidRPr="00F201F7">
        <w:t xml:space="preserve">Общий срок реализации </w:t>
      </w:r>
      <w:r w:rsidR="00333769">
        <w:t>под</w:t>
      </w:r>
      <w:r w:rsidRPr="00F201F7">
        <w:t>программы рассчитан на период с 2018 по 202</w:t>
      </w:r>
      <w:r>
        <w:t>9</w:t>
      </w:r>
      <w:r w:rsidRPr="00F201F7">
        <w:t xml:space="preserve"> год</w:t>
      </w:r>
      <w:r>
        <w:t xml:space="preserve">. </w:t>
      </w: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-2018-2023  гг.</w:t>
      </w:r>
    </w:p>
    <w:p w:rsidR="00BB0480" w:rsidRPr="00F201F7" w:rsidRDefault="00BB0480" w:rsidP="00BB0480">
      <w:pPr>
        <w:rPr>
          <w:lang w:eastAsia="ru-RU"/>
        </w:rPr>
      </w:pPr>
      <w:r>
        <w:rPr>
          <w:lang w:eastAsia="ru-RU"/>
        </w:rPr>
        <w:t>2 этап- 2024-2029 гг.</w:t>
      </w:r>
    </w:p>
    <w:p w:rsidR="00632087" w:rsidRPr="00263D82" w:rsidRDefault="00632087" w:rsidP="00406CD5">
      <w:pPr>
        <w:ind w:firstLine="709"/>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8F214C" w:rsidRDefault="00632087" w:rsidP="00406CD5">
      <w:pPr>
        <w:widowControl w:val="0"/>
        <w:autoSpaceDE w:val="0"/>
        <w:autoSpaceDN w:val="0"/>
        <w:adjustRightInd w:val="0"/>
        <w:jc w:val="both"/>
      </w:pPr>
      <w:r w:rsidRPr="00263D82">
        <w:rPr>
          <w:b/>
          <w:u w:val="single"/>
        </w:rPr>
        <w:t>Мероприятие 1.</w:t>
      </w:r>
      <w:r w:rsidRPr="008F214C">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D97DD4" w:rsidP="00406CD5">
      <w:pPr>
        <w:jc w:val="both"/>
        <w:rPr>
          <w:rFonts w:eastAsia="Times New Roman"/>
          <w:lang w:eastAsia="ru-RU"/>
        </w:rPr>
      </w:pPr>
      <w:r w:rsidRPr="00F201F7">
        <w:t xml:space="preserve">Общий объем финансовых средств  </w:t>
      </w:r>
      <w:r>
        <w:t xml:space="preserve">из местного бюджета </w:t>
      </w:r>
      <w:r w:rsidR="00632087" w:rsidRPr="00263D82">
        <w:rPr>
          <w:rFonts w:eastAsia="Times New Roman"/>
          <w:lang w:eastAsia="ru-RU"/>
        </w:rPr>
        <w:t xml:space="preserve"> </w:t>
      </w:r>
      <w:r w:rsidR="004923DD">
        <w:rPr>
          <w:rFonts w:eastAsia="Times New Roman"/>
          <w:lang w:eastAsia="ru-RU"/>
        </w:rPr>
        <w:t>9</w:t>
      </w:r>
      <w:r w:rsidR="00D86355">
        <w:rPr>
          <w:rFonts w:eastAsia="Times New Roman"/>
          <w:lang w:eastAsia="ru-RU"/>
        </w:rPr>
        <w:t>0</w:t>
      </w:r>
      <w:r w:rsidR="00632087" w:rsidRPr="00263D82">
        <w:rPr>
          <w:rFonts w:eastAsia="Times New Roman"/>
          <w:lang w:eastAsia="ru-RU"/>
        </w:rPr>
        <w:t>00,00 тыс. рублей, в т</w:t>
      </w:r>
      <w:r>
        <w:rPr>
          <w:rFonts w:eastAsia="Times New Roman"/>
          <w:lang w:eastAsia="ru-RU"/>
        </w:rPr>
        <w:t>.ч.</w:t>
      </w:r>
      <w:r w:rsidR="00632087" w:rsidRPr="00263D82">
        <w:rPr>
          <w:rFonts w:eastAsia="Times New Roman"/>
          <w:lang w:eastAsia="ru-RU"/>
        </w:rPr>
        <w:t>:</w:t>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Pr="00E455C0">
        <w:rPr>
          <w:rFonts w:ascii="Times New Roman" w:hAnsi="Times New Roman"/>
          <w:sz w:val="24"/>
          <w:szCs w:val="24"/>
        </w:rPr>
        <w:t xml:space="preserve">- </w:t>
      </w:r>
      <w:r w:rsidR="009F0D5F" w:rsidRPr="00E455C0">
        <w:rPr>
          <w:rFonts w:ascii="Times New Roman" w:hAnsi="Times New Roman"/>
          <w:sz w:val="24"/>
          <w:szCs w:val="24"/>
        </w:rPr>
        <w:t xml:space="preserve"> </w:t>
      </w:r>
      <w:r w:rsidRPr="00E455C0">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r w:rsidRPr="00E455C0">
        <w:rPr>
          <w:rFonts w:ascii="Times New Roman" w:hAnsi="Times New Roman"/>
          <w:sz w:val="24"/>
          <w:szCs w:val="24"/>
        </w:rPr>
        <w:tab/>
      </w:r>
    </w:p>
    <w:p w:rsidR="00632087" w:rsidRPr="00E455C0"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2019</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E455C0">
        <w:rPr>
          <w:rFonts w:ascii="Times New Roman" w:hAnsi="Times New Roman"/>
          <w:sz w:val="24"/>
          <w:szCs w:val="24"/>
        </w:rPr>
        <w:t>2020</w:t>
      </w:r>
      <w:r w:rsidR="009F0D5F" w:rsidRPr="00E455C0">
        <w:rPr>
          <w:rFonts w:ascii="Times New Roman" w:hAnsi="Times New Roman"/>
          <w:sz w:val="24"/>
          <w:szCs w:val="24"/>
        </w:rPr>
        <w:t xml:space="preserve"> </w:t>
      </w:r>
      <w:r w:rsidR="00E455C0" w:rsidRPr="00E455C0">
        <w:rPr>
          <w:rFonts w:ascii="Times New Roman" w:hAnsi="Times New Roman"/>
          <w:sz w:val="24"/>
          <w:szCs w:val="24"/>
        </w:rPr>
        <w:t>год</w:t>
      </w:r>
      <w:r w:rsidR="009F0D5F" w:rsidRPr="00E455C0">
        <w:rPr>
          <w:rFonts w:ascii="Times New Roman" w:hAnsi="Times New Roman"/>
          <w:sz w:val="24"/>
          <w:szCs w:val="24"/>
        </w:rPr>
        <w:t xml:space="preserve"> </w:t>
      </w:r>
      <w:r w:rsidRPr="00E455C0">
        <w:rPr>
          <w:rFonts w:ascii="Times New Roman" w:hAnsi="Times New Roman"/>
          <w:sz w:val="24"/>
          <w:szCs w:val="24"/>
        </w:rPr>
        <w:t>- 1000,00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- 1</w:t>
      </w:r>
      <w:r w:rsidR="004904F4">
        <w:rPr>
          <w:rFonts w:ascii="Times New Roman" w:hAnsi="Times New Roman"/>
          <w:sz w:val="24"/>
          <w:szCs w:val="24"/>
        </w:rPr>
        <w:t>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w:t>
      </w:r>
      <w:r w:rsidR="00E455C0" w:rsidRPr="00E455C0">
        <w:rPr>
          <w:rFonts w:ascii="Times New Roman" w:hAnsi="Times New Roman"/>
          <w:sz w:val="24"/>
          <w:szCs w:val="24"/>
        </w:rPr>
        <w:t xml:space="preserve"> год</w:t>
      </w:r>
      <w:r w:rsidR="009F0D5F">
        <w:rPr>
          <w:rFonts w:ascii="Times New Roman" w:hAnsi="Times New Roman"/>
          <w:sz w:val="24"/>
          <w:szCs w:val="24"/>
        </w:rPr>
        <w:t xml:space="preserve"> </w:t>
      </w:r>
      <w:r w:rsidRPr="00263D82">
        <w:rPr>
          <w:rFonts w:ascii="Times New Roman" w:hAnsi="Times New Roman"/>
          <w:sz w:val="24"/>
          <w:szCs w:val="24"/>
        </w:rPr>
        <w:t xml:space="preserve">- </w:t>
      </w:r>
      <w:r w:rsidR="00D86355">
        <w:rPr>
          <w:rFonts w:ascii="Times New Roman" w:hAnsi="Times New Roman"/>
          <w:sz w:val="24"/>
          <w:szCs w:val="24"/>
        </w:rPr>
        <w:t xml:space="preserve"> 5</w:t>
      </w:r>
      <w:r w:rsidRPr="00263D82">
        <w:rPr>
          <w:rFonts w:ascii="Times New Roman" w:hAnsi="Times New Roman"/>
          <w:sz w:val="24"/>
          <w:szCs w:val="24"/>
        </w:rPr>
        <w:t>00,00 тыс. руб</w:t>
      </w:r>
      <w:r w:rsidR="00F915D4">
        <w:rPr>
          <w:rFonts w:ascii="Times New Roman" w:hAnsi="Times New Roman"/>
          <w:sz w:val="24"/>
          <w:szCs w:val="24"/>
        </w:rPr>
        <w:t>лей</w:t>
      </w:r>
      <w:r w:rsidR="008F214C">
        <w:rPr>
          <w:rFonts w:ascii="Times New Roman" w:hAnsi="Times New Roman"/>
          <w:sz w:val="24"/>
          <w:szCs w:val="24"/>
        </w:rPr>
        <w:t>;</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w:t>
      </w:r>
      <w:r w:rsidR="009F0D5F">
        <w:rPr>
          <w:rFonts w:ascii="Times New Roman" w:hAnsi="Times New Roman"/>
          <w:sz w:val="24"/>
          <w:szCs w:val="24"/>
        </w:rPr>
        <w:t xml:space="preserve"> </w:t>
      </w:r>
      <w:r w:rsidR="00E455C0" w:rsidRPr="00E455C0">
        <w:rPr>
          <w:rFonts w:ascii="Times New Roman" w:hAnsi="Times New Roman"/>
          <w:sz w:val="24"/>
          <w:szCs w:val="24"/>
        </w:rPr>
        <w:t>год</w:t>
      </w:r>
      <w:r w:rsidR="00E455C0" w:rsidRPr="00263D82">
        <w:rPr>
          <w:rFonts w:ascii="Times New Roman" w:hAnsi="Times New Roman"/>
          <w:sz w:val="24"/>
          <w:szCs w:val="24"/>
        </w:rPr>
        <w:t xml:space="preserve"> </w:t>
      </w:r>
      <w:r w:rsidRPr="00263D82">
        <w:rPr>
          <w:rFonts w:ascii="Times New Roman" w:hAnsi="Times New Roman"/>
          <w:sz w:val="24"/>
          <w:szCs w:val="24"/>
        </w:rPr>
        <w:t>- 0,00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2024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lastRenderedPageBreak/>
        <w:t xml:space="preserve">2025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2026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2027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456385"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2028</w:t>
      </w:r>
      <w:r w:rsidR="00E455C0" w:rsidRPr="00E455C0">
        <w:rPr>
          <w:rFonts w:ascii="Times New Roman" w:hAnsi="Times New Roman"/>
          <w:sz w:val="24"/>
          <w:szCs w:val="24"/>
        </w:rPr>
        <w:t xml:space="preserve"> 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9F0D5F" w:rsidRDefault="00BB0480" w:rsidP="009F0D5F">
      <w:pPr>
        <w:pStyle w:val="ConsPlusNormal"/>
        <w:tabs>
          <w:tab w:val="left" w:pos="4021"/>
        </w:tabs>
        <w:ind w:firstLine="540"/>
        <w:jc w:val="both"/>
        <w:rPr>
          <w:rFonts w:ascii="Times New Roman" w:hAnsi="Times New Roman"/>
          <w:sz w:val="24"/>
          <w:szCs w:val="24"/>
        </w:rPr>
      </w:pPr>
      <w:r>
        <w:rPr>
          <w:rFonts w:ascii="Times New Roman" w:hAnsi="Times New Roman"/>
          <w:sz w:val="24"/>
          <w:szCs w:val="24"/>
        </w:rPr>
        <w:t xml:space="preserve">2029 </w:t>
      </w:r>
      <w:r w:rsidR="00E455C0" w:rsidRPr="00E455C0">
        <w:rPr>
          <w:rFonts w:ascii="Times New Roman" w:hAnsi="Times New Roman"/>
          <w:sz w:val="24"/>
          <w:szCs w:val="24"/>
        </w:rPr>
        <w:t>год</w:t>
      </w:r>
      <w:r w:rsidR="00E455C0">
        <w:rPr>
          <w:rFonts w:ascii="Times New Roman" w:hAnsi="Times New Roman"/>
          <w:sz w:val="24"/>
          <w:szCs w:val="24"/>
        </w:rPr>
        <w:t xml:space="preserve"> </w:t>
      </w:r>
      <w:r>
        <w:rPr>
          <w:rFonts w:ascii="Times New Roman" w:hAnsi="Times New Roman"/>
          <w:sz w:val="24"/>
          <w:szCs w:val="24"/>
        </w:rPr>
        <w:t>-</w:t>
      </w:r>
      <w:r w:rsidR="009F0D5F" w:rsidRPr="009F0D5F">
        <w:rPr>
          <w:rFonts w:ascii="Times New Roman" w:hAnsi="Times New Roman"/>
          <w:sz w:val="24"/>
          <w:szCs w:val="24"/>
        </w:rPr>
        <w:t xml:space="preserve"> </w:t>
      </w:r>
      <w:r w:rsidR="009F0D5F" w:rsidRPr="00263D82">
        <w:rPr>
          <w:rFonts w:ascii="Times New Roman" w:hAnsi="Times New Roman"/>
          <w:sz w:val="24"/>
          <w:szCs w:val="24"/>
        </w:rPr>
        <w:t>1000,00 тыс. руб</w:t>
      </w:r>
      <w:r w:rsidR="00F915D4">
        <w:rPr>
          <w:rFonts w:ascii="Times New Roman" w:hAnsi="Times New Roman"/>
          <w:sz w:val="24"/>
          <w:szCs w:val="24"/>
        </w:rPr>
        <w:t>лей</w:t>
      </w:r>
      <w:r w:rsidR="008F214C">
        <w:rPr>
          <w:rFonts w:ascii="Times New Roman" w:hAnsi="Times New Roman"/>
          <w:sz w:val="24"/>
          <w:szCs w:val="24"/>
        </w:rPr>
        <w:t>.</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CC4E91" w:rsidRDefault="00CC4E91" w:rsidP="00406CD5">
      <w:pPr>
        <w:pStyle w:val="ConsPlusNormal"/>
        <w:ind w:firstLine="540"/>
        <w:jc w:val="both"/>
        <w:rPr>
          <w:rFonts w:ascii="Times New Roman" w:hAnsi="Times New Roman"/>
          <w:sz w:val="24"/>
          <w:szCs w:val="24"/>
        </w:rPr>
      </w:pPr>
      <w:r>
        <w:rPr>
          <w:rFonts w:ascii="Times New Roman" w:hAnsi="Times New Roman"/>
          <w:sz w:val="24"/>
          <w:szCs w:val="24"/>
        </w:rPr>
        <w:t>Субсидии предоставляются администрацией Таловского муниципального района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бюджете Таловского муниципального района на очередной финансовый год</w:t>
      </w:r>
      <w:r w:rsidR="00B01E07">
        <w:rPr>
          <w:rFonts w:ascii="Times New Roman" w:hAnsi="Times New Roman"/>
          <w:sz w:val="24"/>
          <w:szCs w:val="24"/>
        </w:rPr>
        <w:t>, на обеспечение</w:t>
      </w:r>
      <w:r w:rsidR="008B059C">
        <w:rPr>
          <w:rFonts w:ascii="Times New Roman" w:hAnsi="Times New Roman"/>
          <w:sz w:val="24"/>
          <w:szCs w:val="24"/>
        </w:rPr>
        <w:t xml:space="preserve"> ее </w:t>
      </w:r>
      <w:r w:rsidR="00B01E07">
        <w:rPr>
          <w:rFonts w:ascii="Times New Roman" w:hAnsi="Times New Roman"/>
          <w:sz w:val="24"/>
          <w:szCs w:val="24"/>
        </w:rPr>
        <w:t xml:space="preserve"> функционирования и реализацию мероприятий, не противоречащих Уставу АНО </w:t>
      </w:r>
      <w:r w:rsidR="00B01E07" w:rsidRPr="00263D82">
        <w:rPr>
          <w:rFonts w:ascii="Times New Roman" w:hAnsi="Times New Roman"/>
          <w:sz w:val="24"/>
          <w:szCs w:val="24"/>
        </w:rPr>
        <w:t>«Таловский центр поддержи предпринимательства».</w:t>
      </w:r>
    </w:p>
    <w:p w:rsidR="00632087" w:rsidRPr="007F11C5" w:rsidRDefault="00632087" w:rsidP="00406CD5">
      <w:pPr>
        <w:pStyle w:val="ConsPlusNormal"/>
        <w:ind w:firstLine="540"/>
        <w:jc w:val="both"/>
        <w:rPr>
          <w:rFonts w:ascii="Times New Roman" w:hAnsi="Times New Roman"/>
          <w:sz w:val="24"/>
          <w:szCs w:val="24"/>
        </w:rPr>
      </w:pPr>
      <w:r w:rsidRPr="007F11C5">
        <w:rPr>
          <w:rFonts w:ascii="Times New Roman" w:hAnsi="Times New Roman"/>
          <w:sz w:val="24"/>
          <w:szCs w:val="24"/>
        </w:rPr>
        <w:t>Реализация мероприятия – финансовая поддержка центра поддержки предпринимательства.</w:t>
      </w:r>
    </w:p>
    <w:p w:rsidR="00632087" w:rsidRPr="00263D82" w:rsidRDefault="00D97DD4" w:rsidP="00D97DD4">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632087" w:rsidRPr="00263D82">
        <w:rPr>
          <w:rFonts w:ascii="Times New Roman" w:hAnsi="Times New Roman"/>
          <w:sz w:val="24"/>
          <w:szCs w:val="24"/>
        </w:rPr>
        <w:t xml:space="preserve">местного  бюджета </w:t>
      </w:r>
      <w:r w:rsidR="007C61C4">
        <w:rPr>
          <w:rFonts w:ascii="Times New Roman" w:hAnsi="Times New Roman"/>
          <w:sz w:val="24"/>
          <w:szCs w:val="24"/>
        </w:rPr>
        <w:t>25</w:t>
      </w:r>
      <w:r w:rsidR="00C823B6">
        <w:rPr>
          <w:rFonts w:ascii="Times New Roman" w:hAnsi="Times New Roman"/>
          <w:sz w:val="24"/>
          <w:szCs w:val="24"/>
        </w:rPr>
        <w:t>0</w:t>
      </w:r>
      <w:r w:rsidR="00891C13">
        <w:rPr>
          <w:rFonts w:ascii="Times New Roman" w:hAnsi="Times New Roman"/>
          <w:sz w:val="24"/>
          <w:szCs w:val="24"/>
        </w:rPr>
        <w:t>9</w:t>
      </w:r>
      <w:r w:rsidR="00632087">
        <w:rPr>
          <w:rFonts w:ascii="Times New Roman" w:hAnsi="Times New Roman"/>
          <w:sz w:val="24"/>
          <w:szCs w:val="24"/>
        </w:rPr>
        <w:t>,0</w:t>
      </w:r>
      <w:r w:rsidR="00632087" w:rsidRPr="00263D82">
        <w:rPr>
          <w:rFonts w:ascii="Times New Roman" w:hAnsi="Times New Roman"/>
          <w:sz w:val="24"/>
          <w:szCs w:val="24"/>
        </w:rPr>
        <w:t xml:space="preserve"> тыс. руб</w:t>
      </w:r>
      <w:r w:rsidR="00F915D4">
        <w:rPr>
          <w:rFonts w:ascii="Times New Roman" w:hAnsi="Times New Roman"/>
          <w:sz w:val="24"/>
          <w:szCs w:val="24"/>
        </w:rPr>
        <w:t>лей</w:t>
      </w:r>
      <w:r>
        <w:rPr>
          <w:rFonts w:ascii="Times New Roman" w:hAnsi="Times New Roman"/>
          <w:sz w:val="24"/>
          <w:szCs w:val="24"/>
        </w:rPr>
        <w:t>, в т.ч.</w:t>
      </w:r>
      <w:r w:rsidR="00632087" w:rsidRPr="00263D82">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2018</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- 309,00 тыс. руб</w:t>
      </w:r>
      <w:r w:rsidR="00F915D4">
        <w:rPr>
          <w:rFonts w:ascii="Times New Roman" w:hAnsi="Times New Roman"/>
          <w:sz w:val="24"/>
          <w:szCs w:val="24"/>
        </w:rPr>
        <w:t>лей</w:t>
      </w:r>
      <w:r w:rsidR="00D97DD4">
        <w:rPr>
          <w:rFonts w:ascii="Times New Roman" w:hAnsi="Times New Roman"/>
          <w:sz w:val="24"/>
          <w:szCs w:val="24"/>
        </w:rPr>
        <w:t>;</w:t>
      </w:r>
      <w:r w:rsidRPr="007C61C4">
        <w:rPr>
          <w:rFonts w:ascii="Times New Roman" w:hAnsi="Times New Roman"/>
          <w:sz w:val="24"/>
          <w:szCs w:val="24"/>
        </w:rPr>
        <w:tab/>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2019</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891C13" w:rsidRPr="007C61C4">
        <w:rPr>
          <w:rFonts w:ascii="Times New Roman" w:hAnsi="Times New Roman"/>
          <w:sz w:val="24"/>
          <w:szCs w:val="24"/>
        </w:rPr>
        <w:t>200</w:t>
      </w:r>
      <w:r w:rsidRPr="007C61C4">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7C61C4" w:rsidRDefault="00632087" w:rsidP="00406CD5">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2020</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891C13" w:rsidRPr="007C61C4" w:rsidRDefault="00632087" w:rsidP="00C823B6">
      <w:pPr>
        <w:pStyle w:val="ConsPlusNormal"/>
        <w:tabs>
          <w:tab w:val="left" w:pos="4021"/>
        </w:tabs>
        <w:ind w:firstLine="540"/>
        <w:jc w:val="both"/>
        <w:rPr>
          <w:rFonts w:ascii="Times New Roman" w:hAnsi="Times New Roman"/>
          <w:sz w:val="24"/>
          <w:szCs w:val="24"/>
        </w:rPr>
      </w:pPr>
      <w:r w:rsidRPr="007C61C4">
        <w:rPr>
          <w:rFonts w:ascii="Times New Roman" w:hAnsi="Times New Roman"/>
          <w:sz w:val="24"/>
          <w:szCs w:val="24"/>
        </w:rPr>
        <w:t>2021</w:t>
      </w:r>
      <w:r w:rsidR="00154317" w:rsidRPr="007C61C4">
        <w:rPr>
          <w:rFonts w:ascii="Times New Roman" w:hAnsi="Times New Roman"/>
          <w:sz w:val="24"/>
          <w:szCs w:val="24"/>
        </w:rPr>
        <w:t xml:space="preserve">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 xml:space="preserve">- </w:t>
      </w:r>
      <w:r w:rsidR="00C823B6" w:rsidRPr="007C61C4">
        <w:rPr>
          <w:rFonts w:ascii="Times New Roman" w:hAnsi="Times New Roman"/>
          <w:sz w:val="24"/>
          <w:szCs w:val="24"/>
        </w:rPr>
        <w:t>20</w:t>
      </w:r>
      <w:r w:rsidRPr="007C61C4">
        <w:rPr>
          <w:rFonts w:ascii="Times New Roman" w:hAnsi="Times New Roman"/>
          <w:sz w:val="24"/>
          <w:szCs w:val="24"/>
        </w:rPr>
        <w:t>0,00 тыс. руб</w:t>
      </w:r>
      <w:r w:rsidR="00F915D4">
        <w:rPr>
          <w:rFonts w:ascii="Times New Roman" w:hAnsi="Times New Roman"/>
          <w:sz w:val="24"/>
          <w:szCs w:val="24"/>
        </w:rPr>
        <w:t>лей</w:t>
      </w:r>
      <w:r w:rsidR="00D97DD4">
        <w:rPr>
          <w:rFonts w:ascii="Times New Roman" w:hAnsi="Times New Roman"/>
          <w:sz w:val="24"/>
          <w:szCs w:val="24"/>
        </w:rPr>
        <w:t>;</w:t>
      </w:r>
    </w:p>
    <w:p w:rsidR="00C823B6" w:rsidRPr="007C61C4" w:rsidRDefault="00C823B6" w:rsidP="007932A8">
      <w:pPr>
        <w:ind w:left="360"/>
        <w:jc w:val="both"/>
      </w:pPr>
      <w:r w:rsidRPr="007C61C4">
        <w:t xml:space="preserve">   2022</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F915D4">
        <w:t>лей</w:t>
      </w:r>
      <w:r w:rsidR="00D97DD4">
        <w:t>;</w:t>
      </w:r>
    </w:p>
    <w:p w:rsidR="00081169" w:rsidRPr="007C61C4" w:rsidRDefault="00081169" w:rsidP="00081169">
      <w:pPr>
        <w:ind w:left="360"/>
        <w:jc w:val="both"/>
      </w:pPr>
      <w:r w:rsidRPr="007C61C4">
        <w:t xml:space="preserve">   2023</w:t>
      </w:r>
      <w:r w:rsidR="00154317" w:rsidRPr="007C61C4">
        <w:t xml:space="preserve"> </w:t>
      </w:r>
      <w:r w:rsidR="00E455C0" w:rsidRPr="00E455C0">
        <w:t>год</w:t>
      </w:r>
      <w:r w:rsidR="00E455C0" w:rsidRPr="007C61C4">
        <w:t xml:space="preserve"> </w:t>
      </w:r>
      <w:r w:rsidR="00154317" w:rsidRPr="007C61C4">
        <w:t xml:space="preserve"> </w:t>
      </w:r>
      <w:r w:rsidRPr="007C61C4">
        <w:t>- 200,00 тыс. руб</w:t>
      </w:r>
      <w:r w:rsidR="00F915D4">
        <w:t>лей</w:t>
      </w:r>
      <w:r w:rsidR="00D97DD4">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2024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154317" w:rsidRPr="007C61C4">
        <w:rPr>
          <w:rFonts w:ascii="Times New Roman" w:hAnsi="Times New Roman"/>
          <w:sz w:val="24"/>
          <w:szCs w:val="24"/>
        </w:rPr>
        <w:t xml:space="preserve"> </w:t>
      </w:r>
      <w:r w:rsidRPr="007C61C4">
        <w:rPr>
          <w:rFonts w:ascii="Times New Roman" w:hAnsi="Times New Roman"/>
          <w:sz w:val="24"/>
          <w:szCs w:val="24"/>
        </w:rPr>
        <w:t>-</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2025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00E455C0">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2026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2027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Pr="007C61C4" w:rsidRDefault="00456385" w:rsidP="00456385">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2028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Pr="007C61C4" w:rsidRDefault="00BB0480" w:rsidP="00BB0480">
      <w:pPr>
        <w:pStyle w:val="ConsPlusNormal"/>
        <w:ind w:firstLine="540"/>
        <w:jc w:val="both"/>
        <w:rPr>
          <w:rFonts w:ascii="Times New Roman" w:hAnsi="Times New Roman"/>
          <w:sz w:val="24"/>
          <w:szCs w:val="24"/>
        </w:rPr>
      </w:pPr>
      <w:r w:rsidRPr="007C61C4">
        <w:rPr>
          <w:rFonts w:ascii="Times New Roman" w:hAnsi="Times New Roman"/>
          <w:sz w:val="24"/>
          <w:szCs w:val="24"/>
        </w:rPr>
        <w:t xml:space="preserve">2029 </w:t>
      </w:r>
      <w:r w:rsidR="00E455C0" w:rsidRPr="00E455C0">
        <w:rPr>
          <w:rFonts w:ascii="Times New Roman" w:hAnsi="Times New Roman"/>
          <w:sz w:val="24"/>
          <w:szCs w:val="24"/>
        </w:rPr>
        <w:t>год</w:t>
      </w:r>
      <w:r w:rsidR="00E455C0" w:rsidRPr="007C61C4">
        <w:rPr>
          <w:rFonts w:ascii="Times New Roman" w:hAnsi="Times New Roman"/>
          <w:sz w:val="24"/>
          <w:szCs w:val="24"/>
        </w:rPr>
        <w:t xml:space="preserve"> </w:t>
      </w:r>
      <w:r w:rsidRPr="007C61C4">
        <w:rPr>
          <w:rFonts w:ascii="Times New Roman" w:hAnsi="Times New Roman"/>
          <w:sz w:val="24"/>
          <w:szCs w:val="24"/>
        </w:rPr>
        <w:t>-</w:t>
      </w:r>
      <w:r w:rsidR="007C61C4" w:rsidRPr="007C61C4">
        <w:rPr>
          <w:rFonts w:ascii="Times New Roman" w:hAnsi="Times New Roman"/>
          <w:sz w:val="24"/>
          <w:szCs w:val="24"/>
        </w:rPr>
        <w:t xml:space="preserve"> </w:t>
      </w:r>
      <w:r w:rsidR="00D22752">
        <w:rPr>
          <w:rFonts w:ascii="Times New Roman" w:hAnsi="Times New Roman"/>
          <w:sz w:val="24"/>
          <w:szCs w:val="24"/>
        </w:rPr>
        <w:t xml:space="preserve"> </w:t>
      </w:r>
      <w:r w:rsidR="007C61C4" w:rsidRPr="007C61C4">
        <w:rPr>
          <w:rFonts w:ascii="Times New Roman" w:hAnsi="Times New Roman"/>
          <w:sz w:val="24"/>
          <w:szCs w:val="24"/>
        </w:rPr>
        <w:t>200,00 тыс. руб</w:t>
      </w:r>
      <w:r w:rsidR="00F915D4">
        <w:rPr>
          <w:rFonts w:ascii="Times New Roman" w:hAnsi="Times New Roman"/>
          <w:sz w:val="24"/>
          <w:szCs w:val="24"/>
        </w:rPr>
        <w:t>лей</w:t>
      </w:r>
      <w:r w:rsidR="00D97DD4">
        <w:rPr>
          <w:rFonts w:ascii="Times New Roman" w:hAnsi="Times New Roman"/>
          <w:sz w:val="24"/>
          <w:szCs w:val="24"/>
        </w:rPr>
        <w:t>.</w:t>
      </w:r>
    </w:p>
    <w:p w:rsidR="00C823B6" w:rsidRPr="007C61C4"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Предоставление субсидий на компенсацию части затрат субъектов  малого и среднего предпринимательства, связанных</w:t>
      </w:r>
      <w:r w:rsidR="00D22752">
        <w:t xml:space="preserve"> </w:t>
      </w:r>
      <w:r w:rsidRPr="007932A8">
        <w:t xml:space="preserve">с приобретением оборудования в целях создания и (или) развития либо модернизации производства товаров (работ, услуг) </w:t>
      </w:r>
    </w:p>
    <w:p w:rsidR="00094536" w:rsidRPr="00094536" w:rsidRDefault="00094536" w:rsidP="00094536">
      <w:pPr>
        <w:pStyle w:val="Style6"/>
        <w:widowControl/>
        <w:tabs>
          <w:tab w:val="left" w:pos="1066"/>
        </w:tabs>
        <w:spacing w:line="240" w:lineRule="auto"/>
        <w:ind w:firstLine="567"/>
      </w:pPr>
      <w:r w:rsidRPr="00094536">
        <w:t xml:space="preserve">Предметом получения субсидий являются затраты, связанные с приобретением оборудования, устройств, механизмов (за исключением легковых автомобилей и воздушных судов), станков, приборов, аппаратов, агрегатов, установок, машин (далее - оборудование), относящихся ко второй и выше амортизационным группам. Классификации основных средств, включаемых в амортизационные группы, утвержденной постановлением Правительства Российской Федерации от 01.01.2002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включая затраты на монтаж оборудования, в целях создания и (или) развития и (или) модернизации производства товаров (работ, услуг). </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D97DD4" w:rsidP="00315ADD">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Общий объем финансовых средств  </w:t>
      </w:r>
      <w:r>
        <w:rPr>
          <w:rFonts w:ascii="Times New Roman" w:hAnsi="Times New Roman"/>
          <w:sz w:val="24"/>
          <w:szCs w:val="24"/>
        </w:rPr>
        <w:t xml:space="preserve">из </w:t>
      </w:r>
      <w:r w:rsidR="00333769">
        <w:rPr>
          <w:rFonts w:ascii="Times New Roman" w:hAnsi="Times New Roman"/>
          <w:sz w:val="24"/>
          <w:szCs w:val="24"/>
        </w:rPr>
        <w:t>местного бюджета</w:t>
      </w:r>
      <w:r w:rsidR="00106F3B">
        <w:rPr>
          <w:rFonts w:ascii="Times New Roman" w:hAnsi="Times New Roman"/>
          <w:sz w:val="24"/>
          <w:szCs w:val="24"/>
        </w:rPr>
        <w:t xml:space="preserve"> </w:t>
      </w:r>
      <w:r w:rsidR="00504F38">
        <w:rPr>
          <w:rFonts w:ascii="Times New Roman" w:hAnsi="Times New Roman"/>
          <w:sz w:val="24"/>
          <w:szCs w:val="24"/>
        </w:rPr>
        <w:t>3</w:t>
      </w:r>
      <w:r w:rsidR="004923DD">
        <w:rPr>
          <w:rFonts w:ascii="Times New Roman" w:hAnsi="Times New Roman"/>
          <w:sz w:val="24"/>
          <w:szCs w:val="24"/>
        </w:rPr>
        <w:t>4840,50</w:t>
      </w:r>
      <w:r w:rsidR="00504F38">
        <w:rPr>
          <w:rFonts w:ascii="Times New Roman" w:hAnsi="Times New Roman"/>
          <w:sz w:val="24"/>
          <w:szCs w:val="24"/>
        </w:rPr>
        <w:t xml:space="preserve"> тыс. руб</w:t>
      </w:r>
      <w:r w:rsidR="00F915D4">
        <w:rPr>
          <w:rFonts w:ascii="Times New Roman" w:hAnsi="Times New Roman"/>
          <w:sz w:val="24"/>
          <w:szCs w:val="24"/>
        </w:rPr>
        <w:t>лей</w:t>
      </w:r>
      <w:r w:rsidR="00504F38">
        <w:rPr>
          <w:rFonts w:ascii="Times New Roman" w:hAnsi="Times New Roman"/>
          <w:sz w:val="24"/>
          <w:szCs w:val="24"/>
        </w:rPr>
        <w:t>, в т.ч.</w:t>
      </w:r>
      <w:r w:rsidR="00632087" w:rsidRPr="007932A8">
        <w:rPr>
          <w:rFonts w:ascii="Times New Roman" w:hAnsi="Times New Roman"/>
          <w:sz w:val="24"/>
          <w:szCs w:val="24"/>
        </w:rPr>
        <w:t>:</w:t>
      </w:r>
    </w:p>
    <w:p w:rsidR="00632087" w:rsidRPr="007932A8" w:rsidRDefault="00632087" w:rsidP="00504F38">
      <w:pPr>
        <w:pStyle w:val="ConsPlusNormal"/>
        <w:ind w:firstLine="0"/>
        <w:rPr>
          <w:rFonts w:ascii="Times New Roman" w:hAnsi="Times New Roman"/>
          <w:sz w:val="24"/>
          <w:szCs w:val="24"/>
        </w:rPr>
      </w:pPr>
      <w:r w:rsidRPr="007932A8">
        <w:rPr>
          <w:rFonts w:ascii="Times New Roman" w:hAnsi="Times New Roman"/>
          <w:sz w:val="24"/>
          <w:szCs w:val="24"/>
        </w:rPr>
        <w:t xml:space="preserve">        </w:t>
      </w:r>
      <w:r w:rsidR="00504F38">
        <w:rPr>
          <w:rFonts w:ascii="Times New Roman" w:hAnsi="Times New Roman"/>
          <w:sz w:val="24"/>
          <w:szCs w:val="24"/>
        </w:rPr>
        <w:t xml:space="preserve"> </w:t>
      </w:r>
      <w:r w:rsidRPr="007932A8">
        <w:rPr>
          <w:rFonts w:ascii="Times New Roman" w:hAnsi="Times New Roman"/>
          <w:sz w:val="24"/>
          <w:szCs w:val="24"/>
        </w:rPr>
        <w:t>2018</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03A12">
        <w:rPr>
          <w:rFonts w:ascii="Times New Roman" w:hAnsi="Times New Roman"/>
          <w:sz w:val="24"/>
          <w:szCs w:val="24"/>
        </w:rPr>
        <w:t xml:space="preserve">  </w:t>
      </w:r>
      <w:r w:rsidRPr="007932A8">
        <w:rPr>
          <w:rFonts w:ascii="Times New Roman" w:hAnsi="Times New Roman"/>
          <w:sz w:val="24"/>
          <w:szCs w:val="24"/>
        </w:rPr>
        <w:t xml:space="preserve">- </w:t>
      </w:r>
      <w:r>
        <w:rPr>
          <w:rFonts w:ascii="Times New Roman" w:hAnsi="Times New Roman"/>
          <w:sz w:val="24"/>
          <w:szCs w:val="24"/>
        </w:rPr>
        <w:t>1458,50</w:t>
      </w:r>
      <w:r w:rsidRPr="007932A8">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263D82">
        <w:rPr>
          <w:rFonts w:ascii="Times New Roman" w:hAnsi="Times New Roman"/>
          <w:sz w:val="24"/>
          <w:szCs w:val="24"/>
        </w:rPr>
        <w:t xml:space="preserve">-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4904F4">
        <w:rPr>
          <w:rFonts w:ascii="Times New Roman" w:hAnsi="Times New Roman"/>
          <w:sz w:val="24"/>
          <w:szCs w:val="24"/>
        </w:rPr>
        <w:t>–3500,00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w:t>
      </w:r>
      <w:r w:rsidR="00DB2C14">
        <w:rPr>
          <w:rFonts w:ascii="Times New Roman" w:hAnsi="Times New Roman"/>
          <w:sz w:val="24"/>
          <w:szCs w:val="24"/>
        </w:rPr>
        <w:t>2</w:t>
      </w:r>
      <w:r w:rsid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00AD4F7B">
        <w:rPr>
          <w:rFonts w:ascii="Times New Roman" w:hAnsi="Times New Roman"/>
          <w:sz w:val="24"/>
          <w:szCs w:val="24"/>
        </w:rPr>
        <w:t>–</w:t>
      </w:r>
      <w:r w:rsidRPr="00263D82">
        <w:rPr>
          <w:rFonts w:ascii="Times New Roman" w:hAnsi="Times New Roman"/>
          <w:sz w:val="24"/>
          <w:szCs w:val="24"/>
        </w:rPr>
        <w:t xml:space="preserve"> </w:t>
      </w:r>
      <w:r w:rsidR="00D86355">
        <w:rPr>
          <w:rFonts w:ascii="Times New Roman" w:hAnsi="Times New Roman"/>
          <w:sz w:val="24"/>
          <w:szCs w:val="24"/>
        </w:rPr>
        <w:t>3</w:t>
      </w:r>
      <w:r w:rsidR="00996D2D">
        <w:rPr>
          <w:rFonts w:ascii="Times New Roman" w:hAnsi="Times New Roman"/>
          <w:sz w:val="24"/>
          <w:szCs w:val="24"/>
        </w:rPr>
        <w:t>300,00</w:t>
      </w:r>
      <w:r w:rsidRPr="00263D82">
        <w:rPr>
          <w:rFonts w:ascii="Times New Roman" w:hAnsi="Times New Roman"/>
          <w:sz w:val="24"/>
          <w:szCs w:val="24"/>
        </w:rPr>
        <w:t xml:space="preserve"> тыс. руб</w:t>
      </w:r>
      <w:r w:rsidR="00F915D4">
        <w:rPr>
          <w:rFonts w:ascii="Times New Roman" w:hAnsi="Times New Roman"/>
          <w:sz w:val="24"/>
          <w:szCs w:val="24"/>
        </w:rPr>
        <w:t>лей</w:t>
      </w:r>
      <w:r w:rsidR="00D97DD4">
        <w:rPr>
          <w:rFonts w:ascii="Times New Roman" w:hAnsi="Times New Roman"/>
          <w:sz w:val="24"/>
          <w:szCs w:val="24"/>
        </w:rPr>
        <w:t>;</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sidRPr="00055FBC">
        <w:rPr>
          <w:rFonts w:ascii="Times New Roman" w:hAnsi="Times New Roman"/>
          <w:sz w:val="24"/>
          <w:szCs w:val="24"/>
        </w:rPr>
        <w:t>-</w:t>
      </w:r>
      <w:r w:rsidR="004904F4">
        <w:rPr>
          <w:rFonts w:ascii="Times New Roman" w:hAnsi="Times New Roman"/>
          <w:sz w:val="24"/>
          <w:szCs w:val="24"/>
        </w:rPr>
        <w:t xml:space="preserve"> </w:t>
      </w:r>
      <w:r w:rsidR="00496EAC">
        <w:rPr>
          <w:rFonts w:ascii="Times New Roman" w:hAnsi="Times New Roman"/>
          <w:sz w:val="24"/>
          <w:szCs w:val="24"/>
        </w:rPr>
        <w:t>3300</w:t>
      </w:r>
      <w:r>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8838AB" w:rsidRPr="00055FBC" w:rsidRDefault="008838AB" w:rsidP="008838AB">
      <w:pPr>
        <w:pStyle w:val="ConsPlusNormal"/>
        <w:tabs>
          <w:tab w:val="left" w:pos="4021"/>
        </w:tabs>
        <w:ind w:firstLine="0"/>
        <w:jc w:val="both"/>
        <w:rPr>
          <w:rFonts w:ascii="Times New Roman" w:hAnsi="Times New Roman"/>
          <w:sz w:val="24"/>
          <w:szCs w:val="24"/>
        </w:rPr>
      </w:pPr>
      <w:r>
        <w:rPr>
          <w:rFonts w:ascii="Times New Roman" w:hAnsi="Times New Roman"/>
          <w:sz w:val="24"/>
          <w:szCs w:val="24"/>
        </w:rPr>
        <w:lastRenderedPageBreak/>
        <w:t xml:space="preserve">         </w:t>
      </w:r>
      <w:r w:rsidR="00456385">
        <w:rPr>
          <w:rFonts w:ascii="Times New Roman" w:hAnsi="Times New Roman"/>
          <w:sz w:val="24"/>
          <w:szCs w:val="24"/>
        </w:rPr>
        <w:t xml:space="preserve">2024 </w:t>
      </w:r>
      <w:r w:rsidRPr="006478D6">
        <w:rPr>
          <w:rFonts w:ascii="Times New Roman" w:hAnsi="Times New Roman"/>
          <w:sz w:val="24"/>
          <w:szCs w:val="24"/>
        </w:rPr>
        <w:t>год</w:t>
      </w:r>
      <w:r>
        <w:rPr>
          <w:rFonts w:ascii="Times New Roman" w:hAnsi="Times New Roman"/>
          <w:sz w:val="24"/>
          <w:szCs w:val="24"/>
        </w:rPr>
        <w:t xml:space="preserve"> </w:t>
      </w:r>
      <w:r w:rsidR="00456385">
        <w:rPr>
          <w:rFonts w:ascii="Times New Roman" w:hAnsi="Times New Roman"/>
          <w:sz w:val="24"/>
          <w:szCs w:val="24"/>
        </w:rPr>
        <w:t>-</w:t>
      </w:r>
      <w:r w:rsidRPr="008838AB">
        <w:rPr>
          <w:rFonts w:ascii="Times New Roman" w:hAnsi="Times New Roman"/>
          <w:sz w:val="24"/>
          <w:szCs w:val="24"/>
        </w:rPr>
        <w:t xml:space="preserve"> </w:t>
      </w:r>
      <w:r w:rsidR="00496EAC">
        <w:rPr>
          <w:rFonts w:ascii="Times New Roman" w:hAnsi="Times New Roman"/>
          <w:sz w:val="24"/>
          <w:szCs w:val="24"/>
        </w:rPr>
        <w:t>3300</w:t>
      </w:r>
      <w:r>
        <w:rPr>
          <w:rFonts w:ascii="Times New Roman" w:hAnsi="Times New Roman"/>
          <w:sz w:val="24"/>
          <w:szCs w:val="24"/>
        </w:rPr>
        <w:t>,00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2025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496EAC">
        <w:rPr>
          <w:rFonts w:ascii="Times New Roman" w:hAnsi="Times New Roman"/>
          <w:sz w:val="24"/>
          <w:szCs w:val="24"/>
        </w:rPr>
        <w:t>33</w:t>
      </w:r>
      <w:r w:rsidR="008838AB">
        <w:rPr>
          <w:rFonts w:ascii="Times New Roman" w:hAnsi="Times New Roman"/>
          <w:sz w:val="24"/>
          <w:szCs w:val="24"/>
        </w:rPr>
        <w:t>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2026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 xml:space="preserve">2027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456385" w:rsidRDefault="00456385" w:rsidP="00456385">
      <w:pPr>
        <w:pStyle w:val="ConsPlusNormal"/>
        <w:ind w:firstLine="540"/>
        <w:jc w:val="both"/>
        <w:rPr>
          <w:rFonts w:ascii="Times New Roman" w:hAnsi="Times New Roman"/>
          <w:sz w:val="24"/>
          <w:szCs w:val="24"/>
        </w:rPr>
      </w:pPr>
      <w:r>
        <w:rPr>
          <w:rFonts w:ascii="Times New Roman" w:hAnsi="Times New Roman"/>
          <w:sz w:val="24"/>
          <w:szCs w:val="24"/>
        </w:rPr>
        <w:t>2028</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BB0480" w:rsidRDefault="00BB0480" w:rsidP="00BB0480">
      <w:pPr>
        <w:pStyle w:val="ConsPlusNormal"/>
        <w:ind w:firstLine="540"/>
        <w:jc w:val="both"/>
        <w:rPr>
          <w:rFonts w:ascii="Times New Roman" w:hAnsi="Times New Roman"/>
          <w:sz w:val="24"/>
          <w:szCs w:val="24"/>
        </w:rPr>
      </w:pPr>
      <w:r>
        <w:rPr>
          <w:rFonts w:ascii="Times New Roman" w:hAnsi="Times New Roman"/>
          <w:sz w:val="24"/>
          <w:szCs w:val="24"/>
        </w:rPr>
        <w:t>2029</w:t>
      </w:r>
      <w:r w:rsidR="008838AB" w:rsidRPr="008838AB">
        <w:rPr>
          <w:rFonts w:ascii="Times New Roman" w:hAnsi="Times New Roman"/>
          <w:sz w:val="24"/>
          <w:szCs w:val="24"/>
        </w:rPr>
        <w:t xml:space="preserve"> </w:t>
      </w:r>
      <w:r w:rsidR="008838AB" w:rsidRPr="006478D6">
        <w:rPr>
          <w:rFonts w:ascii="Times New Roman" w:hAnsi="Times New Roman"/>
          <w:sz w:val="24"/>
          <w:szCs w:val="24"/>
        </w:rPr>
        <w:t>год</w:t>
      </w:r>
      <w:r w:rsidR="008838AB">
        <w:rPr>
          <w:rFonts w:ascii="Times New Roman" w:hAnsi="Times New Roman"/>
          <w:sz w:val="24"/>
          <w:szCs w:val="24"/>
        </w:rPr>
        <w:t xml:space="preserve"> </w:t>
      </w:r>
      <w:r>
        <w:rPr>
          <w:rFonts w:ascii="Times New Roman" w:hAnsi="Times New Roman"/>
          <w:sz w:val="24"/>
          <w:szCs w:val="24"/>
        </w:rPr>
        <w:t>-</w:t>
      </w:r>
      <w:r w:rsidR="008838AB" w:rsidRPr="008838AB">
        <w:rPr>
          <w:rFonts w:ascii="Times New Roman" w:hAnsi="Times New Roman"/>
          <w:sz w:val="24"/>
          <w:szCs w:val="24"/>
        </w:rPr>
        <w:t xml:space="preserve"> </w:t>
      </w:r>
      <w:r w:rsidR="008838AB">
        <w:rPr>
          <w:rFonts w:ascii="Times New Roman" w:hAnsi="Times New Roman"/>
          <w:sz w:val="24"/>
          <w:szCs w:val="24"/>
        </w:rPr>
        <w:t>2900,00 тыс. руб</w:t>
      </w:r>
      <w:r w:rsidR="00F915D4">
        <w:rPr>
          <w:rFonts w:ascii="Times New Roman" w:hAnsi="Times New Roman"/>
          <w:sz w:val="24"/>
          <w:szCs w:val="24"/>
        </w:rPr>
        <w:t>лей</w:t>
      </w:r>
      <w:r w:rsidR="00D97DD4">
        <w:rPr>
          <w:rFonts w:ascii="Times New Roman" w:hAnsi="Times New Roman"/>
          <w:sz w:val="24"/>
          <w:szCs w:val="24"/>
        </w:rPr>
        <w:t>.</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E252E5" w:rsidRDefault="00C54260" w:rsidP="00C54260">
      <w:pPr>
        <w:autoSpaceDE w:val="0"/>
        <w:autoSpaceDN w:val="0"/>
        <w:spacing w:line="276" w:lineRule="auto"/>
        <w:ind w:firstLine="709"/>
        <w:jc w:val="both"/>
      </w:pPr>
      <w:r w:rsidRPr="00055FBC">
        <w:rPr>
          <w:b/>
          <w:u w:val="single"/>
        </w:rPr>
        <w:t xml:space="preserve">Мероприятие 4. </w:t>
      </w:r>
      <w:r w:rsidRPr="00E252E5">
        <w:t>Обеспечение торговым обслуживанием сельского населения</w:t>
      </w:r>
      <w:r w:rsidR="009F7151" w:rsidRPr="00E252E5">
        <w:t xml:space="preserve"> Таловского муниципального района, проживающего в отдаленных</w:t>
      </w:r>
      <w:r w:rsidR="00741BBA" w:rsidRPr="00E252E5">
        <w:t xml:space="preserve"> и малонаселенных </w:t>
      </w:r>
      <w:r w:rsidR="009F7151" w:rsidRPr="00E252E5">
        <w:t xml:space="preserve"> пунктах.</w:t>
      </w:r>
    </w:p>
    <w:p w:rsidR="00C54260" w:rsidRPr="009D079E" w:rsidRDefault="00C54260" w:rsidP="00C54260">
      <w:pPr>
        <w:widowControl w:val="0"/>
        <w:autoSpaceDE w:val="0"/>
        <w:autoSpaceDN w:val="0"/>
        <w:adjustRightInd w:val="0"/>
        <w:spacing w:line="276" w:lineRule="auto"/>
        <w:ind w:firstLine="709"/>
        <w:jc w:val="both"/>
      </w:pPr>
      <w:r w:rsidRPr="009D079E">
        <w:t xml:space="preserve">Срок реализации – </w:t>
      </w:r>
      <w:r w:rsidR="009F7151" w:rsidRPr="009D079E">
        <w:t xml:space="preserve">2021 </w:t>
      </w:r>
      <w:r w:rsidR="009D079E" w:rsidRPr="009D079E">
        <w:t>-202</w:t>
      </w:r>
      <w:r w:rsidR="00D50109">
        <w:t>6</w:t>
      </w:r>
      <w:r w:rsidR="009D079E" w:rsidRPr="009D079E">
        <w:t xml:space="preserve"> гг</w:t>
      </w:r>
      <w:r w:rsidRPr="009D079E">
        <w:t>.</w:t>
      </w:r>
    </w:p>
    <w:p w:rsidR="004904F4" w:rsidRDefault="00D97DD4" w:rsidP="00C54260">
      <w:pPr>
        <w:autoSpaceDE w:val="0"/>
        <w:autoSpaceDN w:val="0"/>
        <w:adjustRightInd w:val="0"/>
        <w:spacing w:line="276" w:lineRule="auto"/>
        <w:ind w:firstLine="709"/>
        <w:jc w:val="both"/>
      </w:pPr>
      <w:r w:rsidRPr="00F201F7">
        <w:t xml:space="preserve">Общий объем финансовых средств  </w:t>
      </w:r>
      <w:r>
        <w:t xml:space="preserve">из </w:t>
      </w:r>
      <w:r w:rsidR="001D6665">
        <w:t xml:space="preserve">областного и местного бюджетов  </w:t>
      </w:r>
      <w:r w:rsidR="004904F4">
        <w:t>2</w:t>
      </w:r>
      <w:r w:rsidR="00D86355">
        <w:t>250,00</w:t>
      </w:r>
      <w:r w:rsidR="004904F4">
        <w:t xml:space="preserve"> тыс. руб</w:t>
      </w:r>
      <w:r w:rsidR="00625C64">
        <w:t>лей</w:t>
      </w:r>
      <w:r w:rsidR="004904F4">
        <w:t>,</w:t>
      </w:r>
      <w:r w:rsidR="00835AFB">
        <w:t xml:space="preserve"> в т.ч.</w:t>
      </w:r>
      <w:r w:rsidR="001D6665">
        <w:t>:</w:t>
      </w:r>
    </w:p>
    <w:p w:rsidR="00835AFB" w:rsidRDefault="004904F4" w:rsidP="00C54260">
      <w:pPr>
        <w:autoSpaceDE w:val="0"/>
        <w:autoSpaceDN w:val="0"/>
        <w:adjustRightInd w:val="0"/>
        <w:spacing w:line="276" w:lineRule="auto"/>
        <w:ind w:firstLine="709"/>
        <w:jc w:val="both"/>
      </w:pPr>
      <w:r>
        <w:t xml:space="preserve">2021 год- </w:t>
      </w:r>
      <w:r w:rsidR="00835AFB">
        <w:t>2</w:t>
      </w:r>
      <w:r w:rsidR="00D97DD4">
        <w:t>25</w:t>
      </w:r>
      <w:r w:rsidR="00835AFB">
        <w:t>0,00 тыс. руб</w:t>
      </w:r>
      <w:r w:rsidR="00625C64">
        <w:t>лей</w:t>
      </w:r>
      <w:r w:rsidR="00D97DD4">
        <w:t>.</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администрацией  </w:t>
      </w:r>
      <w:r w:rsidR="009F7151" w:rsidRPr="004A3597">
        <w:t>Таловского</w:t>
      </w:r>
      <w:r w:rsidRPr="004A3597">
        <w:t xml:space="preserve"> муниципального района </w:t>
      </w:r>
      <w:r w:rsidR="00AB4521">
        <w:t xml:space="preserve">приобретен </w:t>
      </w:r>
      <w:r w:rsidRPr="004A3597">
        <w:t>специализированн</w:t>
      </w:r>
      <w:r w:rsidR="00AB4521">
        <w:t>ый</w:t>
      </w:r>
      <w:r w:rsidRPr="004A3597">
        <w:t xml:space="preserve"> автотранспорт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r w:rsidR="009F7151" w:rsidRPr="004A3597">
        <w:t xml:space="preserve">Таловского </w:t>
      </w:r>
      <w:r w:rsidRPr="004A3597">
        <w:t xml:space="preserve"> муниципального района</w:t>
      </w:r>
      <w:r w:rsidRPr="00055FBC">
        <w:rPr>
          <w:color w:val="0070C0"/>
        </w:rPr>
        <w:t>.</w:t>
      </w:r>
    </w:p>
    <w:p w:rsidR="00234E91" w:rsidRPr="00234E91" w:rsidRDefault="00234E91" w:rsidP="00234E91">
      <w:pPr>
        <w:jc w:val="both"/>
      </w:pPr>
      <w:r w:rsidRPr="00055FBC">
        <w:rPr>
          <w:b/>
          <w:u w:val="single"/>
        </w:rPr>
        <w:t xml:space="preserve">Мероприятие </w:t>
      </w:r>
      <w:r>
        <w:rPr>
          <w:b/>
          <w:u w:val="single"/>
        </w:rPr>
        <w:t>5</w:t>
      </w:r>
      <w:r w:rsidRPr="00055FBC">
        <w:rPr>
          <w:b/>
          <w:u w:val="single"/>
        </w:rPr>
        <w:t xml:space="preserve">. </w:t>
      </w:r>
      <w:r w:rsidRPr="00234E91">
        <w:t xml:space="preserve">Информационная и консультационная поддержка субъектов малого и среднего и  физических лиц, применяющих специальный налоговый режим «Налог на </w:t>
      </w:r>
    </w:p>
    <w:p w:rsidR="00632087" w:rsidRDefault="00234E91" w:rsidP="00234E91">
      <w:pPr>
        <w:jc w:val="both"/>
        <w:outlineLvl w:val="2"/>
      </w:pPr>
      <w:r w:rsidRPr="00234E91">
        <w:t>профессиональный доход»</w:t>
      </w:r>
      <w:r>
        <w:t>.</w:t>
      </w:r>
    </w:p>
    <w:p w:rsidR="00234E91" w:rsidRPr="00405B4E" w:rsidRDefault="00234E91" w:rsidP="00234E91">
      <w:pPr>
        <w:jc w:val="both"/>
        <w:outlineLvl w:val="2"/>
      </w:pPr>
      <w:r w:rsidRPr="00405B4E">
        <w:rPr>
          <w:color w:val="000000"/>
          <w:shd w:val="clear" w:color="auto" w:fill="FFFFFF"/>
        </w:rPr>
        <w:t xml:space="preserve">           </w:t>
      </w:r>
      <w:r w:rsidR="00405B4E" w:rsidRPr="00405B4E">
        <w:rPr>
          <w:color w:val="000000"/>
          <w:shd w:val="clear" w:color="auto" w:fill="FFFFFF"/>
        </w:rPr>
        <w:t xml:space="preserve">В рамках данного мероприятия проводится </w:t>
      </w:r>
      <w:r w:rsidRPr="00405B4E">
        <w:rPr>
          <w:color w:val="000000"/>
          <w:shd w:val="clear" w:color="auto" w:fill="FFFFFF"/>
        </w:rPr>
        <w:t>организация обучающих и консультационных мероприятий</w:t>
      </w:r>
      <w:r w:rsidR="001724E6">
        <w:rPr>
          <w:color w:val="000000"/>
          <w:shd w:val="clear" w:color="auto" w:fill="FFFFFF"/>
        </w:rPr>
        <w:t>.</w:t>
      </w:r>
    </w:p>
    <w:p w:rsidR="00234E91" w:rsidRPr="00405B4E" w:rsidRDefault="00405B4E" w:rsidP="00234E91">
      <w:pPr>
        <w:jc w:val="both"/>
        <w:outlineLvl w:val="2"/>
      </w:pPr>
      <w:r>
        <w:t xml:space="preserve">           </w:t>
      </w:r>
      <w:r w:rsidR="00234E91" w:rsidRPr="00405B4E">
        <w:t>Финансирование мероприятия не требуется.</w:t>
      </w:r>
    </w:p>
    <w:p w:rsidR="00234E91" w:rsidRPr="00055FBC" w:rsidRDefault="00234E91" w:rsidP="00234E91">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1D6665">
      <w:pPr>
        <w:pStyle w:val="dktexjustify"/>
        <w:shd w:val="clear" w:color="auto" w:fill="FFFFFF"/>
        <w:spacing w:before="0" w:beforeAutospacing="0" w:after="0" w:afterAutospacing="0"/>
        <w:jc w:val="both"/>
      </w:pPr>
      <w:r w:rsidRPr="00055FBC">
        <w:t>К основным мерам муниципального и правового регулирования, направленным на выполнение мероприятий подпрограммы, относятся:</w:t>
      </w:r>
    </w:p>
    <w:p w:rsidR="00632087" w:rsidRPr="00055FBC" w:rsidRDefault="00632087" w:rsidP="001D6665">
      <w:pPr>
        <w:pStyle w:val="dktexjustify"/>
        <w:shd w:val="clear" w:color="auto" w:fill="FFFFFF"/>
        <w:spacing w:before="0" w:beforeAutospacing="0" w:after="0" w:afterAutospacing="0"/>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Default="00632087" w:rsidP="001D6665">
      <w:pPr>
        <w:pStyle w:val="dktexjustify"/>
        <w:shd w:val="clear" w:color="auto" w:fill="FFFFFF"/>
        <w:spacing w:before="0" w:beforeAutospacing="0" w:after="0" w:afterAutospacing="0"/>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1D6665" w:rsidRPr="00055FBC" w:rsidRDefault="001D6665" w:rsidP="001D6665">
      <w:pPr>
        <w:pStyle w:val="dktexjustify"/>
        <w:shd w:val="clear" w:color="auto" w:fill="FFFFFF"/>
        <w:spacing w:before="0" w:beforeAutospacing="0" w:after="0" w:afterAutospacing="0"/>
        <w:jc w:val="both"/>
      </w:pP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w:t>
      </w:r>
      <w:r w:rsidR="00793764">
        <w:rPr>
          <w:b/>
        </w:rPr>
        <w:t>й</w:t>
      </w:r>
      <w:r w:rsidRPr="00055FBC">
        <w:rPr>
          <w:b/>
        </w:rPr>
        <w:t>,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793764" w:rsidRPr="00A337B5" w:rsidRDefault="00793764" w:rsidP="00793764">
      <w:pPr>
        <w:jc w:val="both"/>
        <w:rPr>
          <w:b/>
        </w:rPr>
      </w:pPr>
      <w:r>
        <w:t xml:space="preserve">       </w:t>
      </w:r>
      <w:r w:rsidRPr="00A337B5">
        <w:t>Участие  акционерных обществ, общественных, научных  и иных организаций</w:t>
      </w:r>
      <w:r>
        <w:t xml:space="preserve">, а также внебюджетных фондов, юридических и физических лиц </w:t>
      </w:r>
      <w:r w:rsidRPr="00A337B5">
        <w:t xml:space="preserve">в реализации подпрограммы не предполагается.  </w:t>
      </w:r>
    </w:p>
    <w:p w:rsidR="00632087" w:rsidRPr="005F00DB" w:rsidRDefault="00632087" w:rsidP="00406CD5">
      <w:pPr>
        <w:ind w:left="360"/>
        <w:rPr>
          <w:sz w:val="26"/>
          <w:szCs w:val="26"/>
        </w:rPr>
      </w:pPr>
      <w:r w:rsidRPr="005F00DB">
        <w:rPr>
          <w:b/>
          <w:sz w:val="26"/>
          <w:szCs w:val="26"/>
        </w:rPr>
        <w:lastRenderedPageBreak/>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средств </w:t>
      </w:r>
      <w:r w:rsidR="001D6665">
        <w:rPr>
          <w:rFonts w:ascii="Times New Roman" w:hAnsi="Times New Roman"/>
          <w:sz w:val="24"/>
          <w:szCs w:val="24"/>
        </w:rPr>
        <w:t xml:space="preserve">из областного и местного бюджетов </w:t>
      </w:r>
      <w:r>
        <w:rPr>
          <w:rFonts w:ascii="Times New Roman" w:hAnsi="Times New Roman"/>
          <w:sz w:val="24"/>
          <w:szCs w:val="24"/>
        </w:rPr>
        <w:t xml:space="preserve"> </w:t>
      </w:r>
      <w:r w:rsidR="00D97DD4">
        <w:rPr>
          <w:rFonts w:ascii="Times New Roman" w:hAnsi="Times New Roman"/>
          <w:sz w:val="24"/>
          <w:szCs w:val="24"/>
        </w:rPr>
        <w:t>на</w:t>
      </w:r>
      <w:r w:rsidR="00D97DD4" w:rsidRPr="006478D6">
        <w:rPr>
          <w:rFonts w:ascii="Times New Roman" w:hAnsi="Times New Roman"/>
          <w:sz w:val="24"/>
          <w:szCs w:val="24"/>
        </w:rPr>
        <w:t xml:space="preserve">  реализаци</w:t>
      </w:r>
      <w:r w:rsidR="00D97DD4">
        <w:rPr>
          <w:rFonts w:ascii="Times New Roman" w:hAnsi="Times New Roman"/>
          <w:sz w:val="24"/>
          <w:szCs w:val="24"/>
        </w:rPr>
        <w:t>ю</w:t>
      </w:r>
      <w:r w:rsidR="00D97DD4" w:rsidRPr="006478D6">
        <w:rPr>
          <w:rFonts w:ascii="Times New Roman" w:hAnsi="Times New Roman"/>
          <w:sz w:val="24"/>
          <w:szCs w:val="24"/>
        </w:rPr>
        <w:t xml:space="preserve"> подпрограммы </w:t>
      </w:r>
      <w:r w:rsidR="00D97DD4">
        <w:rPr>
          <w:rFonts w:ascii="Times New Roman" w:hAnsi="Times New Roman"/>
          <w:sz w:val="24"/>
          <w:szCs w:val="24"/>
        </w:rPr>
        <w:t xml:space="preserve"> составляет </w:t>
      </w:r>
      <w:r w:rsidR="00496EAC">
        <w:rPr>
          <w:rFonts w:ascii="Times New Roman" w:hAnsi="Times New Roman"/>
          <w:sz w:val="24"/>
          <w:szCs w:val="24"/>
        </w:rPr>
        <w:t>48599,50</w:t>
      </w:r>
      <w:r w:rsidRPr="006478D6">
        <w:rPr>
          <w:rFonts w:ascii="Times New Roman" w:hAnsi="Times New Roman"/>
          <w:sz w:val="24"/>
          <w:szCs w:val="24"/>
        </w:rPr>
        <w:t xml:space="preserve"> тыс. руб.</w:t>
      </w:r>
      <w:r w:rsidR="00D97DD4">
        <w:rPr>
          <w:rFonts w:ascii="Times New Roman" w:hAnsi="Times New Roman"/>
          <w:sz w:val="24"/>
          <w:szCs w:val="24"/>
        </w:rPr>
        <w:t>, в т.ч.:</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w:t>
      </w:r>
      <w:r w:rsidR="008838AB">
        <w:rPr>
          <w:rFonts w:ascii="Times New Roman" w:hAnsi="Times New Roman"/>
          <w:sz w:val="24"/>
          <w:szCs w:val="24"/>
        </w:rPr>
        <w:t xml:space="preserve">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00835AFB">
        <w:rPr>
          <w:rFonts w:ascii="Times New Roman" w:hAnsi="Times New Roman"/>
          <w:sz w:val="24"/>
          <w:szCs w:val="24"/>
        </w:rPr>
        <w:t xml:space="preserve"> </w:t>
      </w:r>
      <w:r w:rsidR="00D97DD4">
        <w:rPr>
          <w:rFonts w:ascii="Times New Roman" w:hAnsi="Times New Roman"/>
          <w:sz w:val="24"/>
          <w:szCs w:val="24"/>
        </w:rPr>
        <w:t>7450,00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D86355">
        <w:rPr>
          <w:rFonts w:ascii="Times New Roman" w:hAnsi="Times New Roman"/>
          <w:sz w:val="24"/>
          <w:szCs w:val="24"/>
        </w:rPr>
        <w:t>4</w:t>
      </w:r>
      <w:r w:rsidR="00032D69">
        <w:rPr>
          <w:rFonts w:ascii="Times New Roman" w:hAnsi="Times New Roman"/>
          <w:sz w:val="24"/>
          <w:szCs w:val="24"/>
        </w:rPr>
        <w:t>000,00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496EAC">
        <w:rPr>
          <w:rFonts w:ascii="Times New Roman" w:hAnsi="Times New Roman"/>
          <w:sz w:val="24"/>
          <w:szCs w:val="24"/>
        </w:rPr>
        <w:t>35</w:t>
      </w:r>
      <w:r w:rsidR="00055FBC">
        <w:rPr>
          <w:rFonts w:ascii="Times New Roman" w:hAnsi="Times New Roman"/>
          <w:sz w:val="24"/>
          <w:szCs w:val="24"/>
        </w:rPr>
        <w:t xml:space="preserve">00,00 </w:t>
      </w:r>
      <w:r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2024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2025 год-</w:t>
      </w:r>
      <w:r w:rsidR="008838AB">
        <w:rPr>
          <w:rFonts w:ascii="Times New Roman" w:hAnsi="Times New Roman"/>
          <w:sz w:val="24"/>
          <w:szCs w:val="24"/>
        </w:rPr>
        <w:t xml:space="preserve">   </w:t>
      </w:r>
      <w:r w:rsidR="00496EAC">
        <w:rPr>
          <w:rFonts w:ascii="Times New Roman" w:hAnsi="Times New Roman"/>
          <w:sz w:val="24"/>
          <w:szCs w:val="24"/>
        </w:rPr>
        <w:t>35</w:t>
      </w:r>
      <w:r w:rsidR="008838AB">
        <w:rPr>
          <w:rFonts w:ascii="Times New Roman" w:hAnsi="Times New Roman"/>
          <w:sz w:val="24"/>
          <w:szCs w:val="24"/>
        </w:rPr>
        <w:t xml:space="preserve">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2026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2027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456385" w:rsidP="008838AB">
      <w:pPr>
        <w:pStyle w:val="ConsPlusNormal"/>
        <w:ind w:firstLine="540"/>
        <w:jc w:val="both"/>
        <w:rPr>
          <w:rFonts w:ascii="Times New Roman" w:hAnsi="Times New Roman"/>
          <w:sz w:val="24"/>
          <w:szCs w:val="24"/>
        </w:rPr>
      </w:pPr>
      <w:r>
        <w:rPr>
          <w:rFonts w:ascii="Times New Roman" w:hAnsi="Times New Roman"/>
          <w:sz w:val="24"/>
          <w:szCs w:val="24"/>
        </w:rPr>
        <w:t>2028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8838AB" w:rsidRDefault="00BB0480" w:rsidP="008838AB">
      <w:pPr>
        <w:pStyle w:val="ConsPlusNormal"/>
        <w:ind w:firstLine="540"/>
        <w:jc w:val="both"/>
        <w:rPr>
          <w:rFonts w:ascii="Times New Roman" w:hAnsi="Times New Roman"/>
          <w:sz w:val="24"/>
          <w:szCs w:val="24"/>
        </w:rPr>
      </w:pPr>
      <w:r>
        <w:rPr>
          <w:rFonts w:ascii="Times New Roman" w:hAnsi="Times New Roman"/>
          <w:sz w:val="24"/>
          <w:szCs w:val="24"/>
        </w:rPr>
        <w:t>2029 год-</w:t>
      </w:r>
      <w:r w:rsidR="008838AB">
        <w:rPr>
          <w:rFonts w:ascii="Times New Roman" w:hAnsi="Times New Roman"/>
          <w:sz w:val="24"/>
          <w:szCs w:val="24"/>
        </w:rPr>
        <w:t xml:space="preserve">   4100,00 </w:t>
      </w:r>
      <w:r w:rsidR="008838AB" w:rsidRPr="006478D6">
        <w:rPr>
          <w:rFonts w:ascii="Times New Roman" w:hAnsi="Times New Roman"/>
          <w:sz w:val="24"/>
          <w:szCs w:val="24"/>
        </w:rPr>
        <w:t xml:space="preserve"> тыс. рублей</w:t>
      </w:r>
    </w:p>
    <w:p w:rsidR="00D97DD4" w:rsidRDefault="00D97DD4" w:rsidP="00406CD5">
      <w:pPr>
        <w:autoSpaceDE w:val="0"/>
        <w:autoSpaceDN w:val="0"/>
        <w:adjustRightInd w:val="0"/>
        <w:jc w:val="both"/>
      </w:pP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 xml:space="preserve">Сводный анализ рисков, их вероятности и силы влияния, а также мер по их минимизации при реализации </w:t>
      </w:r>
      <w:r w:rsidR="00AB4521">
        <w:t>подп</w:t>
      </w:r>
      <w:r w:rsidRPr="005528BF">
        <w:t>рограммы приведен в таблице.</w:t>
      </w: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1879"/>
        <w:gridCol w:w="2885"/>
      </w:tblGrid>
      <w:tr w:rsidR="00632087" w:rsidRPr="005528BF" w:rsidTr="00D97DD4">
        <w:tc>
          <w:tcPr>
            <w:tcW w:w="2604" w:type="dxa"/>
          </w:tcPr>
          <w:p w:rsidR="00632087" w:rsidRPr="005528BF" w:rsidRDefault="00632087" w:rsidP="00406CD5">
            <w:r w:rsidRPr="005528BF">
              <w:t xml:space="preserve">Наименование рисков  </w:t>
            </w:r>
          </w:p>
        </w:tc>
        <w:tc>
          <w:tcPr>
            <w:tcW w:w="2288" w:type="dxa"/>
          </w:tcPr>
          <w:p w:rsidR="00632087" w:rsidRPr="005528BF" w:rsidRDefault="00632087" w:rsidP="00406CD5">
            <w:r w:rsidRPr="005528BF">
              <w:t>Вероятность</w:t>
            </w:r>
          </w:p>
        </w:tc>
        <w:tc>
          <w:tcPr>
            <w:tcW w:w="1879" w:type="dxa"/>
          </w:tcPr>
          <w:p w:rsidR="00632087" w:rsidRPr="005528BF" w:rsidRDefault="00632087" w:rsidP="00406CD5">
            <w:r w:rsidRPr="005528BF">
              <w:t>Сила влияния</w:t>
            </w:r>
          </w:p>
        </w:tc>
        <w:tc>
          <w:tcPr>
            <w:tcW w:w="2885" w:type="dxa"/>
          </w:tcPr>
          <w:p w:rsidR="00632087" w:rsidRPr="005528BF" w:rsidRDefault="00632087" w:rsidP="00406CD5">
            <w:r w:rsidRPr="005528BF">
              <w:t xml:space="preserve">Способ преодоления риска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D97DD4">
        <w:tc>
          <w:tcPr>
            <w:tcW w:w="2604" w:type="dxa"/>
          </w:tcPr>
          <w:p w:rsidR="00632087" w:rsidRPr="00263D82" w:rsidRDefault="00632087" w:rsidP="00406CD5">
            <w:r w:rsidRPr="00263D82">
              <w:t>Недофинансирование со стороны  областного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высокая</w:t>
            </w:r>
          </w:p>
        </w:tc>
        <w:tc>
          <w:tcPr>
            <w:tcW w:w="2885" w:type="dxa"/>
          </w:tcPr>
          <w:p w:rsidR="00632087" w:rsidRDefault="00632087" w:rsidP="00406CD5">
            <w:r w:rsidRPr="00263D82">
              <w:t>определение приоритетов для первоочередного финансирования; мониторинг эффективности бюджетных вложений</w:t>
            </w:r>
          </w:p>
          <w:p w:rsidR="00F90C0C" w:rsidRPr="00263D82" w:rsidRDefault="00F90C0C" w:rsidP="00406CD5"/>
        </w:tc>
      </w:tr>
      <w:tr w:rsidR="00632087" w:rsidRPr="00263D82" w:rsidTr="00D97DD4">
        <w:tc>
          <w:tcPr>
            <w:tcW w:w="2604" w:type="dxa"/>
          </w:tcPr>
          <w:p w:rsidR="00632087" w:rsidRPr="00263D82" w:rsidRDefault="00632087" w:rsidP="00406CD5">
            <w:r w:rsidRPr="00263D82">
              <w:t>Недофинансирование со стороны  районного бюджета</w:t>
            </w:r>
          </w:p>
        </w:tc>
        <w:tc>
          <w:tcPr>
            <w:tcW w:w="2288" w:type="dxa"/>
          </w:tcPr>
          <w:p w:rsidR="00632087" w:rsidRPr="00263D82" w:rsidRDefault="00632087" w:rsidP="00406CD5">
            <w:r w:rsidRPr="00263D82">
              <w:t>высокая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мониторинг эффективности бюджетных вложений</w:t>
            </w:r>
          </w:p>
        </w:tc>
      </w:tr>
      <w:tr w:rsidR="00632087" w:rsidRPr="00263D82" w:rsidTr="00405B4E">
        <w:tc>
          <w:tcPr>
            <w:tcW w:w="965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D97DD4">
        <w:tc>
          <w:tcPr>
            <w:tcW w:w="2604" w:type="dxa"/>
          </w:tcPr>
          <w:p w:rsidR="00632087" w:rsidRPr="00263D82" w:rsidRDefault="00632087" w:rsidP="00406CD5">
            <w:r w:rsidRPr="00263D82">
              <w:t>Изменения налогового законодательства</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w:t>
            </w:r>
            <w:r w:rsidRPr="00263D82">
              <w:lastRenderedPageBreak/>
              <w:t xml:space="preserve">общественными и                                                                                           объединениями                                              предпринимателей </w:t>
            </w:r>
          </w:p>
        </w:tc>
      </w:tr>
      <w:tr w:rsidR="00632087" w:rsidRPr="00263D82" w:rsidTr="00D97DD4">
        <w:tc>
          <w:tcPr>
            <w:tcW w:w="2604" w:type="dxa"/>
          </w:tcPr>
          <w:p w:rsidR="00632087" w:rsidRPr="00263D82" w:rsidRDefault="00632087" w:rsidP="00406CD5">
            <w:r w:rsidRPr="00263D82">
              <w:lastRenderedPageBreak/>
              <w:t>Изменения федерального и областного законодательства в сфере государственной поддержки МСП</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разработка предложений по 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D97DD4">
        <w:tc>
          <w:tcPr>
            <w:tcW w:w="2604" w:type="dxa"/>
          </w:tcPr>
          <w:p w:rsidR="00632087" w:rsidRPr="00263D82" w:rsidRDefault="00632087" w:rsidP="00406CD5">
            <w:r w:rsidRPr="00263D82">
              <w:t>Снижение актуальности мероприятий</w:t>
            </w:r>
          </w:p>
        </w:tc>
        <w:tc>
          <w:tcPr>
            <w:tcW w:w="2288" w:type="dxa"/>
          </w:tcPr>
          <w:p w:rsidR="00632087" w:rsidRPr="00263D82" w:rsidRDefault="00632087" w:rsidP="00406CD5">
            <w:r w:rsidRPr="00263D82">
              <w:t xml:space="preserve">Средняя </w:t>
            </w:r>
          </w:p>
        </w:tc>
        <w:tc>
          <w:tcPr>
            <w:tcW w:w="1879" w:type="dxa"/>
          </w:tcPr>
          <w:p w:rsidR="00632087" w:rsidRPr="00263D82" w:rsidRDefault="00632087" w:rsidP="00406CD5">
            <w:r w:rsidRPr="00263D82">
              <w:t>высокая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288" w:type="dxa"/>
          </w:tcPr>
          <w:p w:rsidR="00632087" w:rsidRPr="00263D82" w:rsidRDefault="00632087" w:rsidP="00406CD5">
            <w:r w:rsidRPr="00263D82">
              <w:t>средняя</w:t>
            </w:r>
          </w:p>
        </w:tc>
        <w:tc>
          <w:tcPr>
            <w:tcW w:w="1879" w:type="dxa"/>
          </w:tcPr>
          <w:p w:rsidR="00632087" w:rsidRPr="00263D82" w:rsidRDefault="00632087" w:rsidP="00406CD5">
            <w:r w:rsidRPr="00263D82">
              <w:t>средняя</w:t>
            </w:r>
          </w:p>
        </w:tc>
        <w:tc>
          <w:tcPr>
            <w:tcW w:w="2885"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5B4E">
        <w:tc>
          <w:tcPr>
            <w:tcW w:w="965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D97DD4">
        <w:tc>
          <w:tcPr>
            <w:tcW w:w="2604"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288" w:type="dxa"/>
          </w:tcPr>
          <w:p w:rsidR="00632087" w:rsidRPr="00263D82" w:rsidRDefault="00632087" w:rsidP="00406CD5">
            <w:r w:rsidRPr="00263D82">
              <w:t xml:space="preserve">низкая </w:t>
            </w:r>
          </w:p>
        </w:tc>
        <w:tc>
          <w:tcPr>
            <w:tcW w:w="1879" w:type="dxa"/>
          </w:tcPr>
          <w:p w:rsidR="00632087" w:rsidRPr="00263D82" w:rsidRDefault="00632087" w:rsidP="00406CD5">
            <w:r w:rsidRPr="00263D82">
              <w:t>средняя</w:t>
            </w:r>
          </w:p>
        </w:tc>
        <w:tc>
          <w:tcPr>
            <w:tcW w:w="2885"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8F214C" w:rsidRDefault="008F214C" w:rsidP="009E696A">
      <w:pPr>
        <w:pStyle w:val="ConsPlusNormal"/>
        <w:ind w:firstLine="0"/>
        <w:jc w:val="center"/>
        <w:rPr>
          <w:rFonts w:ascii="Times New Roman" w:hAnsi="Times New Roman"/>
          <w:b/>
          <w:color w:val="0000CC"/>
          <w:sz w:val="26"/>
          <w:szCs w:val="26"/>
          <w:u w:val="single"/>
        </w:rPr>
      </w:pPr>
    </w:p>
    <w:p w:rsidR="00DF3AB1" w:rsidRDefault="00DF3AB1" w:rsidP="009E696A">
      <w:pPr>
        <w:pStyle w:val="ConsPlusNormal"/>
        <w:ind w:firstLine="0"/>
        <w:jc w:val="center"/>
        <w:rPr>
          <w:rFonts w:ascii="Times New Roman" w:hAnsi="Times New Roman"/>
          <w:b/>
          <w:color w:val="0000CC"/>
          <w:sz w:val="26"/>
          <w:szCs w:val="26"/>
          <w:u w:val="single"/>
        </w:rPr>
      </w:pPr>
    </w:p>
    <w:p w:rsidR="0021527E" w:rsidRDefault="0021527E" w:rsidP="009E696A">
      <w:pPr>
        <w:pStyle w:val="ConsPlusNormal"/>
        <w:ind w:firstLine="0"/>
        <w:jc w:val="center"/>
        <w:rPr>
          <w:rFonts w:ascii="Times New Roman" w:hAnsi="Times New Roman"/>
          <w:b/>
          <w:color w:val="0000CC"/>
          <w:sz w:val="26"/>
          <w:szCs w:val="26"/>
          <w:u w:val="single"/>
        </w:rPr>
      </w:pPr>
    </w:p>
    <w:p w:rsidR="00DF3AB1" w:rsidRDefault="00DF3AB1" w:rsidP="009E696A">
      <w:pPr>
        <w:pStyle w:val="ConsPlusNormal"/>
        <w:ind w:firstLine="0"/>
        <w:jc w:val="center"/>
        <w:rPr>
          <w:rFonts w:ascii="Times New Roman" w:hAnsi="Times New Roman"/>
          <w:b/>
          <w:color w:val="0000CC"/>
          <w:sz w:val="26"/>
          <w:szCs w:val="26"/>
          <w:u w:val="single"/>
        </w:rPr>
      </w:pPr>
    </w:p>
    <w:p w:rsidR="008C782C" w:rsidRPr="001D3BD5" w:rsidRDefault="008C782C" w:rsidP="009E696A">
      <w:pPr>
        <w:pStyle w:val="ConsPlusNormal"/>
        <w:ind w:firstLine="0"/>
        <w:jc w:val="center"/>
        <w:rPr>
          <w:rFonts w:ascii="Times New Roman" w:hAnsi="Times New Roman"/>
          <w:b/>
          <w:color w:val="0000CC"/>
          <w:sz w:val="26"/>
          <w:szCs w:val="26"/>
          <w:u w:val="single"/>
        </w:rPr>
      </w:pPr>
      <w:r w:rsidRPr="001D3BD5">
        <w:rPr>
          <w:rFonts w:ascii="Times New Roman" w:hAnsi="Times New Roman"/>
          <w:b/>
          <w:color w:val="0000CC"/>
          <w:sz w:val="26"/>
          <w:szCs w:val="26"/>
          <w:u w:val="single"/>
        </w:rPr>
        <w:lastRenderedPageBreak/>
        <w:t>Подпрограмма №6 «Обеспечение защиты  прав потребителей в Таловском муниципальном районе»</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75053B">
        <w:trPr>
          <w:trHeight w:val="1391"/>
        </w:trPr>
        <w:tc>
          <w:tcPr>
            <w:tcW w:w="9828" w:type="dxa"/>
            <w:gridSpan w:val="2"/>
            <w:tcBorders>
              <w:top w:val="nil"/>
              <w:left w:val="nil"/>
              <w:bottom w:val="nil"/>
              <w:right w:val="nil"/>
            </w:tcBorders>
            <w:vAlign w:val="center"/>
          </w:tcPr>
          <w:p w:rsidR="008C782C" w:rsidRDefault="008C782C" w:rsidP="008C782C">
            <w:pPr>
              <w:jc w:val="center"/>
              <w:rPr>
                <w:b/>
              </w:rPr>
            </w:pPr>
            <w:r w:rsidRPr="00CC0290">
              <w:rPr>
                <w:b/>
              </w:rPr>
              <w:t>ПАСПОРТ</w:t>
            </w:r>
            <w:r w:rsidRPr="00CC0290">
              <w:rPr>
                <w:b/>
              </w:rPr>
              <w:br/>
              <w:t>подпрограммы  «Обеспечение защиты  прав потребителей в Таловском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p w:rsidR="0075053B" w:rsidRDefault="0075053B" w:rsidP="008C782C">
            <w:pPr>
              <w:jc w:val="center"/>
              <w:rPr>
                <w:b/>
              </w:rPr>
            </w:pPr>
          </w:p>
          <w:p w:rsidR="0075053B" w:rsidRPr="00CC0290" w:rsidRDefault="0075053B" w:rsidP="008C782C">
            <w:pPr>
              <w:jc w:val="center"/>
              <w:rPr>
                <w:b/>
              </w:rPr>
            </w:pPr>
          </w:p>
        </w:tc>
      </w:tr>
      <w:tr w:rsidR="0075053B" w:rsidRPr="00CC0290" w:rsidTr="00504F38">
        <w:trPr>
          <w:trHeight w:val="45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 Администрация Таловского муниципального района  </w:t>
            </w:r>
          </w:p>
          <w:p w:rsidR="0075053B" w:rsidRPr="00CC0290" w:rsidRDefault="0075053B" w:rsidP="00572BF1"/>
        </w:tc>
      </w:tr>
      <w:tr w:rsidR="0075053B" w:rsidRPr="00CC0290" w:rsidTr="00572BF1">
        <w:trPr>
          <w:trHeight w:val="709"/>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75053B" w:rsidRPr="00CC0290" w:rsidRDefault="0075053B" w:rsidP="00572BF1">
            <w:r w:rsidRPr="00CC0290">
              <w:t xml:space="preserve">Администрация Таловского муниципального района  </w:t>
            </w:r>
          </w:p>
        </w:tc>
      </w:tr>
      <w:tr w:rsidR="0075053B" w:rsidRPr="00CC0290" w:rsidTr="00572BF1">
        <w:trPr>
          <w:trHeight w:val="676"/>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75053B" w:rsidRPr="00CC0290" w:rsidRDefault="0075053B" w:rsidP="00572BF1">
            <w:pPr>
              <w:jc w:val="both"/>
              <w:rPr>
                <w:rFonts w:eastAsia="Times New Roman"/>
                <w:lang w:eastAsia="ru-RU"/>
              </w:rPr>
            </w:pPr>
            <w:r w:rsidRPr="00CC0290">
              <w:rPr>
                <w:rFonts w:eastAsia="Times New Roman"/>
                <w:lang w:eastAsia="ru-RU"/>
              </w:rPr>
              <w:t>1.Рассмотрение обращений граждан и их консультирование по вопросам защиты прав потребителей.</w:t>
            </w:r>
          </w:p>
          <w:p w:rsidR="0075053B" w:rsidRPr="00CC0290" w:rsidRDefault="0075053B" w:rsidP="00572BF1">
            <w:pPr>
              <w:jc w:val="both"/>
            </w:pPr>
            <w:r w:rsidRPr="00CC0290">
              <w:rPr>
                <w:rFonts w:eastAsia="Times New Roman"/>
                <w:lang w:eastAsia="ru-RU"/>
              </w:rPr>
              <w:t>2.Ведение тематической рубрики на официальном сайте администрации Таловского муниципального района</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75053B" w:rsidRPr="00CC0290" w:rsidRDefault="0075053B" w:rsidP="00572BF1">
            <w:r w:rsidRPr="00CC0290">
              <w:t xml:space="preserve">Создание на территории района условий для эффективной защиты прав потребителей, установленных законодательством Российской Федерации.   </w:t>
            </w:r>
          </w:p>
        </w:tc>
      </w:tr>
      <w:tr w:rsidR="0075053B" w:rsidRPr="00CC0290" w:rsidTr="00572BF1">
        <w:trPr>
          <w:trHeight w:val="375"/>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75053B" w:rsidRPr="00CC0290" w:rsidRDefault="0075053B" w:rsidP="00572BF1"/>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Pr="00CC0290" w:rsidRDefault="000C39FB" w:rsidP="00572BF1">
            <w:r>
              <w:t>1.</w:t>
            </w:r>
            <w:r w:rsidR="0075053B" w:rsidRPr="00CC0290">
              <w:t xml:space="preserve">Процент  рассмотренных обращений граждан в сроки установленные законодательством Российской Федерации.   </w:t>
            </w:r>
          </w:p>
        </w:tc>
      </w:tr>
      <w:tr w:rsidR="0075053B" w:rsidRPr="00CC0290" w:rsidTr="00572BF1">
        <w:trPr>
          <w:trHeight w:val="750"/>
        </w:trPr>
        <w:tc>
          <w:tcPr>
            <w:tcW w:w="4818" w:type="dxa"/>
            <w:tcBorders>
              <w:top w:val="nil"/>
              <w:left w:val="single" w:sz="4" w:space="0" w:color="auto"/>
              <w:bottom w:val="single" w:sz="4" w:space="0" w:color="auto"/>
              <w:right w:val="single" w:sz="4" w:space="0" w:color="auto"/>
            </w:tcBorders>
          </w:tcPr>
          <w:p w:rsidR="0075053B" w:rsidRPr="00CC0290" w:rsidRDefault="0075053B" w:rsidP="00572BF1">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75053B" w:rsidRDefault="0075053B" w:rsidP="00572BF1">
            <w:pPr>
              <w:jc w:val="center"/>
            </w:pPr>
            <w:r w:rsidRPr="00F201F7">
              <w:rPr>
                <w:lang w:eastAsia="ru-RU"/>
              </w:rPr>
              <w:t>Срок реализации программы – 20</w:t>
            </w:r>
            <w:r>
              <w:rPr>
                <w:lang w:eastAsia="ru-RU"/>
              </w:rPr>
              <w:t>20</w:t>
            </w:r>
            <w:r w:rsidRPr="00F201F7">
              <w:rPr>
                <w:lang w:eastAsia="ru-RU"/>
              </w:rPr>
              <w:t>-202</w:t>
            </w:r>
            <w:r>
              <w:rPr>
                <w:lang w:eastAsia="ru-RU"/>
              </w:rPr>
              <w:t>9</w:t>
            </w:r>
            <w:r w:rsidRPr="00F201F7">
              <w:t> </w:t>
            </w:r>
          </w:p>
          <w:p w:rsidR="0075053B" w:rsidRDefault="0075053B" w:rsidP="00572BF1">
            <w:pPr>
              <w:jc w:val="cente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75053B" w:rsidRDefault="0075053B" w:rsidP="00572BF1">
            <w:pPr>
              <w:jc w:val="center"/>
              <w:rPr>
                <w:lang w:eastAsia="ru-RU"/>
              </w:rPr>
            </w:pPr>
            <w:r>
              <w:rPr>
                <w:lang w:eastAsia="ru-RU"/>
              </w:rPr>
              <w:t>1 этап -2020-2023  гг</w:t>
            </w:r>
          </w:p>
          <w:p w:rsidR="0075053B" w:rsidRPr="00CC0290" w:rsidRDefault="0075053B" w:rsidP="00572BF1">
            <w:pPr>
              <w:jc w:val="center"/>
            </w:pPr>
            <w:r>
              <w:rPr>
                <w:lang w:eastAsia="ru-RU"/>
              </w:rPr>
              <w:t>2 этап- 2024-2029 гг</w:t>
            </w:r>
          </w:p>
        </w:tc>
      </w:tr>
      <w:tr w:rsidR="0075053B" w:rsidRPr="00CC0290" w:rsidTr="00572BF1">
        <w:trPr>
          <w:trHeight w:val="592"/>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75053B" w:rsidRPr="00CC0290" w:rsidRDefault="0075053B" w:rsidP="00572BF1">
            <w:r w:rsidRPr="00CC0290">
              <w:t>подпрограмма финансового обеспечения не требует</w:t>
            </w:r>
          </w:p>
        </w:tc>
      </w:tr>
      <w:tr w:rsidR="0075053B" w:rsidRPr="00CC0290" w:rsidTr="00572BF1">
        <w:trPr>
          <w:trHeight w:val="1125"/>
        </w:trPr>
        <w:tc>
          <w:tcPr>
            <w:tcW w:w="4818" w:type="dxa"/>
            <w:tcBorders>
              <w:top w:val="single" w:sz="4" w:space="0" w:color="auto"/>
              <w:left w:val="single" w:sz="4" w:space="0" w:color="auto"/>
              <w:bottom w:val="single" w:sz="4" w:space="0" w:color="auto"/>
              <w:right w:val="single" w:sz="4" w:space="0" w:color="auto"/>
            </w:tcBorders>
          </w:tcPr>
          <w:p w:rsidR="0075053B" w:rsidRPr="00CC0290" w:rsidRDefault="0075053B" w:rsidP="00572BF1">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75053B" w:rsidRPr="00CC0290" w:rsidRDefault="0075053B" w:rsidP="00572BF1">
            <w:pPr>
              <w:pStyle w:val="a7"/>
              <w:jc w:val="both"/>
            </w:pPr>
            <w:r w:rsidRPr="00CC0290">
              <w:t>-снижение количества нарушений прав потребителей на рынке товаров, работ, услуг на территории района</w:t>
            </w:r>
          </w:p>
          <w:p w:rsidR="0075053B" w:rsidRPr="00CC0290" w:rsidRDefault="0075053B" w:rsidP="00572BF1">
            <w:pPr>
              <w:pStyle w:val="a7"/>
              <w:tabs>
                <w:tab w:val="left" w:pos="144"/>
              </w:tabs>
              <w:jc w:val="both"/>
            </w:pPr>
            <w:r w:rsidRPr="00CC0290">
              <w:t>- увеличение доли потребительских споров, разрешаемых в досудебном порядке;</w:t>
            </w:r>
          </w:p>
          <w:p w:rsidR="0075053B" w:rsidRPr="00CC0290" w:rsidRDefault="0075053B" w:rsidP="00572BF1">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75053B" w:rsidRPr="00CC0290" w:rsidRDefault="0075053B" w:rsidP="00A6758F">
            <w:pPr>
              <w:autoSpaceDE w:val="0"/>
              <w:autoSpaceDN w:val="0"/>
              <w:adjustRightInd w:val="0"/>
              <w:jc w:val="both"/>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tc>
      </w:tr>
    </w:tbl>
    <w:p w:rsidR="008C782C" w:rsidRPr="00CC0290" w:rsidRDefault="008C782C" w:rsidP="008C782C">
      <w:pPr>
        <w:ind w:firstLine="709"/>
        <w:jc w:val="center"/>
        <w:rPr>
          <w:b/>
        </w:rPr>
      </w:pPr>
      <w:r w:rsidRPr="00CC0290">
        <w:rPr>
          <w:b/>
        </w:rPr>
        <w:lastRenderedPageBreak/>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w:t>
      </w:r>
      <w:r w:rsidR="00AB4521">
        <w:rPr>
          <w:rFonts w:ascii="Times New Roman" w:hAnsi="Times New Roman"/>
          <w:sz w:val="24"/>
          <w:szCs w:val="24"/>
        </w:rPr>
        <w:t>подп</w:t>
      </w:r>
      <w:r w:rsidRPr="00CC0290">
        <w:rPr>
          <w:rFonts w:ascii="Times New Roman" w:hAnsi="Times New Roman"/>
          <w:sz w:val="24"/>
          <w:szCs w:val="24"/>
        </w:rPr>
        <w:t>рограммы указаны в приложении  1.</w:t>
      </w:r>
    </w:p>
    <w:p w:rsidR="008F214C" w:rsidRPr="00CC0290" w:rsidRDefault="008F214C" w:rsidP="008C782C">
      <w:pPr>
        <w:pStyle w:val="ConsPlusNormal"/>
        <w:ind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BB0480" w:rsidRDefault="008C782C" w:rsidP="008C782C">
      <w:r w:rsidRPr="00BB0480">
        <w:t>Основными ожидаемыми результатами реализации подпрограммы по итогам 202</w:t>
      </w:r>
      <w:r w:rsidR="00BB0480">
        <w:t>9</w:t>
      </w:r>
      <w:r w:rsidRPr="00BB0480">
        <w:t xml:space="preserve"> года будут: </w:t>
      </w:r>
    </w:p>
    <w:p w:rsidR="00871DB0" w:rsidRPr="00BB0480" w:rsidRDefault="00AB4521" w:rsidP="00871DB0">
      <w:pPr>
        <w:pStyle w:val="a7"/>
        <w:jc w:val="both"/>
      </w:pPr>
      <w:r>
        <w:t>-с</w:t>
      </w:r>
      <w:r w:rsidR="00871DB0" w:rsidRPr="00BB0480">
        <w:t>нижение количества нарушений прав потребителей на рынке товаров, работ, услуг на территории района</w:t>
      </w:r>
      <w:r>
        <w:t>;</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F214C" w:rsidRPr="00CC0290" w:rsidRDefault="008F214C" w:rsidP="00871DB0">
      <w:pPr>
        <w:autoSpaceDE w:val="0"/>
        <w:autoSpaceDN w:val="0"/>
        <w:adjustRightInd w:val="0"/>
        <w:jc w:val="both"/>
        <w:rPr>
          <w:rFonts w:eastAsia="Calibri"/>
          <w:lang w:eastAsia="en-US"/>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F90C0C" w:rsidRDefault="008C782C" w:rsidP="00BB0480">
      <w:pPr>
        <w:rPr>
          <w:lang w:eastAsia="ru-RU"/>
        </w:rPr>
      </w:pPr>
      <w:r w:rsidRPr="00CC0290">
        <w:t>Общий срок реализации подпрограммы рассчитан на период с 20</w:t>
      </w:r>
      <w:r w:rsidR="00871DB0" w:rsidRPr="00CC0290">
        <w:t>20</w:t>
      </w:r>
      <w:r w:rsidRPr="00CC0290">
        <w:t xml:space="preserve"> по 202</w:t>
      </w:r>
      <w:r w:rsidR="00BB0480">
        <w:t>9</w:t>
      </w:r>
      <w:r w:rsidRPr="00CC0290">
        <w:t xml:space="preserve"> г</w:t>
      </w:r>
      <w:r w:rsidR="00F90C0C">
        <w:t>г</w:t>
      </w:r>
      <w:r w:rsidRPr="00CC0290">
        <w:t>.</w:t>
      </w:r>
      <w:r w:rsidR="00BB0480" w:rsidRPr="00BB0480">
        <w:rPr>
          <w:lang w:eastAsia="ru-RU"/>
        </w:rPr>
        <w:t xml:space="preserve"> </w:t>
      </w:r>
    </w:p>
    <w:p w:rsidR="00BB0480" w:rsidRDefault="00BB0480" w:rsidP="00BB0480">
      <w:pPr>
        <w:rPr>
          <w:lang w:eastAsia="ru-RU"/>
        </w:rPr>
      </w:pPr>
      <w:r w:rsidRPr="00F201F7">
        <w:rPr>
          <w:lang w:eastAsia="ru-RU"/>
        </w:rPr>
        <w:t xml:space="preserve">Реализуется в </w:t>
      </w:r>
      <w:r>
        <w:rPr>
          <w:lang w:eastAsia="ru-RU"/>
        </w:rPr>
        <w:t xml:space="preserve">2 </w:t>
      </w:r>
      <w:r w:rsidRPr="00F201F7">
        <w:rPr>
          <w:lang w:eastAsia="ru-RU"/>
        </w:rPr>
        <w:t xml:space="preserve"> этап</w:t>
      </w:r>
      <w:r>
        <w:rPr>
          <w:lang w:eastAsia="ru-RU"/>
        </w:rPr>
        <w:t>а:</w:t>
      </w:r>
    </w:p>
    <w:p w:rsidR="00BB0480" w:rsidRDefault="00BB0480" w:rsidP="00BB0480">
      <w:pPr>
        <w:rPr>
          <w:lang w:eastAsia="ru-RU"/>
        </w:rPr>
      </w:pPr>
      <w:r>
        <w:rPr>
          <w:lang w:eastAsia="ru-RU"/>
        </w:rPr>
        <w:t>1 этап -2020-2023  гг</w:t>
      </w:r>
      <w:r w:rsidR="00F90C0C">
        <w:rPr>
          <w:lang w:eastAsia="ru-RU"/>
        </w:rPr>
        <w:t>.</w:t>
      </w:r>
    </w:p>
    <w:p w:rsidR="008C782C" w:rsidRPr="00CC0290" w:rsidRDefault="00BB0480" w:rsidP="00BB0480">
      <w:pPr>
        <w:rPr>
          <w:lang w:eastAsia="ru-RU"/>
        </w:rPr>
      </w:pPr>
      <w:r>
        <w:rPr>
          <w:lang w:eastAsia="ru-RU"/>
        </w:rPr>
        <w:t xml:space="preserve"> 2 этап- 2024-2029 гг</w:t>
      </w:r>
      <w:r w:rsidR="00F90C0C">
        <w:rPr>
          <w:lang w:eastAsia="ru-RU"/>
        </w:rPr>
        <w:t>.</w:t>
      </w:r>
    </w:p>
    <w:p w:rsidR="008C782C" w:rsidRPr="00CC0290" w:rsidRDefault="008C782C" w:rsidP="008C782C">
      <w:pPr>
        <w:ind w:firstLine="709"/>
        <w:rPr>
          <w:b/>
        </w:rPr>
      </w:pPr>
    </w:p>
    <w:p w:rsidR="00E455C0" w:rsidRDefault="008C782C" w:rsidP="003212D9">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E455C0" w:rsidRDefault="008C782C" w:rsidP="003212D9">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3212D9">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E455C0" w:rsidP="003212D9">
      <w:pPr>
        <w:pStyle w:val="ConsPlusNormal"/>
        <w:ind w:firstLine="0"/>
        <w:jc w:val="both"/>
        <w:rPr>
          <w:rFonts w:ascii="Times New Roman" w:hAnsi="Times New Roman"/>
          <w:b/>
          <w:sz w:val="24"/>
          <w:szCs w:val="24"/>
        </w:rPr>
      </w:pPr>
      <w:r>
        <w:rPr>
          <w:rFonts w:ascii="Times New Roman" w:hAnsi="Times New Roman"/>
          <w:b/>
          <w:sz w:val="24"/>
          <w:szCs w:val="24"/>
          <w:u w:val="single"/>
        </w:rPr>
        <w:t xml:space="preserve"> </w:t>
      </w:r>
      <w:r w:rsidR="008C782C"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3212D9">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r w:rsidR="00F90C0C">
        <w:rPr>
          <w:rFonts w:ascii="Times New Roman" w:eastAsia="Calibri" w:hAnsi="Times New Roman"/>
          <w:bCs/>
          <w:sz w:val="24"/>
          <w:szCs w:val="24"/>
        </w:rPr>
        <w:t>, а также образцы обращений, требований к их оформлению в соответствии с Федеральным законом от 02.05.2006 №59 ФЗ «О порядке рассмотрения обращений граждан Российской Федерации».</w:t>
      </w:r>
    </w:p>
    <w:p w:rsidR="00EF49D4" w:rsidRPr="00CC0290" w:rsidRDefault="00EF49D4" w:rsidP="003212D9">
      <w:pPr>
        <w:pStyle w:val="ConsPlusNormal"/>
        <w:ind w:firstLine="540"/>
        <w:jc w:val="both"/>
        <w:outlineLvl w:val="3"/>
        <w:rPr>
          <w:rFonts w:ascii="Times New Roman" w:eastAsia="Calibri" w:hAnsi="Times New Roman"/>
          <w:bCs/>
          <w:sz w:val="24"/>
          <w:szCs w:val="24"/>
        </w:rPr>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3212D9">
      <w:pPr>
        <w:pStyle w:val="dktexjustify"/>
        <w:shd w:val="clear" w:color="auto" w:fill="FFFFFF"/>
        <w:spacing w:before="0" w:beforeAutospacing="0" w:after="0" w:afterAutospacing="0"/>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3212D9">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w:t>
      </w:r>
      <w:r w:rsidR="00793764">
        <w:rPr>
          <w:b/>
        </w:rPr>
        <w:t>й</w:t>
      </w:r>
      <w:r w:rsidRPr="00CC0290">
        <w:rPr>
          <w:b/>
        </w:rPr>
        <w:t>, а так же внебюджетных фондов, юридических и физических лиц в реализации подпрограммы.</w:t>
      </w:r>
    </w:p>
    <w:p w:rsidR="008C782C" w:rsidRPr="00CC0290" w:rsidRDefault="008C782C" w:rsidP="003212D9">
      <w:pPr>
        <w:rPr>
          <w:b/>
        </w:rPr>
      </w:pPr>
    </w:p>
    <w:p w:rsidR="00793764" w:rsidRPr="00A337B5" w:rsidRDefault="007A2BA7" w:rsidP="003212D9">
      <w:pPr>
        <w:jc w:val="both"/>
        <w:rPr>
          <w:b/>
        </w:rPr>
      </w:pPr>
      <w:r w:rsidRPr="00CC0290">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8C782C" w:rsidRPr="00CC0290" w:rsidRDefault="008C782C" w:rsidP="003212D9">
      <w:pPr>
        <w:ind w:left="360"/>
        <w:rPr>
          <w:b/>
        </w:rPr>
      </w:pPr>
    </w:p>
    <w:p w:rsidR="008C782C" w:rsidRPr="00CC0290" w:rsidRDefault="008C782C" w:rsidP="003212D9">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3212D9">
      <w:pPr>
        <w:ind w:left="360"/>
      </w:pPr>
    </w:p>
    <w:p w:rsidR="00871DB0" w:rsidRPr="00CC0290" w:rsidRDefault="008C782C" w:rsidP="003212D9">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3212D9">
      <w:pPr>
        <w:jc w:val="right"/>
      </w:pPr>
    </w:p>
    <w:p w:rsidR="008C782C" w:rsidRPr="00CC0290" w:rsidRDefault="008C782C" w:rsidP="003212D9">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 xml:space="preserve">К основным рискам реализации </w:t>
      </w:r>
      <w:r w:rsidR="000C39FB">
        <w:rPr>
          <w:rFonts w:eastAsia="Times New Roman"/>
          <w:lang w:eastAsia="ru-RU"/>
        </w:rPr>
        <w:t>подп</w:t>
      </w:r>
      <w:r w:rsidR="00871DB0" w:rsidRPr="00CC0290">
        <w:rPr>
          <w:rFonts w:eastAsia="Times New Roman"/>
          <w:lang w:eastAsia="ru-RU"/>
        </w:rPr>
        <w:t>рограммы относятся:</w:t>
      </w:r>
    </w:p>
    <w:p w:rsidR="00871DB0" w:rsidRPr="00CC0290" w:rsidRDefault="00871DB0" w:rsidP="003212D9">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3212D9">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3212D9">
      <w:pPr>
        <w:ind w:firstLine="150"/>
        <w:jc w:val="both"/>
        <w:rPr>
          <w:rFonts w:eastAsia="Times New Roman"/>
          <w:lang w:eastAsia="ru-RU"/>
        </w:rPr>
      </w:pPr>
      <w:r w:rsidRPr="00CC0290">
        <w:rPr>
          <w:rFonts w:eastAsia="Times New Roman"/>
          <w:lang w:eastAsia="ru-RU"/>
        </w:rPr>
        <w:t xml:space="preserve">- недостаточная проработка вопросов, решаемых в рамках </w:t>
      </w:r>
      <w:r w:rsidR="000C39FB">
        <w:rPr>
          <w:rFonts w:eastAsia="Times New Roman"/>
          <w:lang w:eastAsia="ru-RU"/>
        </w:rPr>
        <w:t>под</w:t>
      </w:r>
      <w:r w:rsidRPr="00CC0290">
        <w:rPr>
          <w:rFonts w:eastAsia="Times New Roman"/>
          <w:lang w:eastAsia="ru-RU"/>
        </w:rPr>
        <w:t>программы, недостаточная подготовка управленческого персонала;</w:t>
      </w:r>
    </w:p>
    <w:p w:rsidR="00871DB0" w:rsidRPr="00CC0290" w:rsidRDefault="007A2BA7" w:rsidP="003212D9">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3212D9">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0C39FB" w:rsidRDefault="00A903D2" w:rsidP="000C39FB">
      <w:pPr>
        <w:tabs>
          <w:tab w:val="left" w:pos="0"/>
          <w:tab w:val="left" w:pos="709"/>
        </w:tabs>
        <w:jc w:val="center"/>
        <w:rPr>
          <w:rFonts w:eastAsia="Times New Roman"/>
          <w:lang w:eastAsia="ru-RU"/>
        </w:rP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 xml:space="preserve">в действующие нормативно-правовые акты </w:t>
      </w:r>
      <w:r w:rsidR="000C39FB">
        <w:rPr>
          <w:rFonts w:eastAsia="Times New Roman"/>
          <w:lang w:eastAsia="ru-RU"/>
        </w:rPr>
        <w:t>органов местного самоуправления</w:t>
      </w:r>
    </w:p>
    <w:p w:rsidR="00632087" w:rsidRDefault="003B50AC" w:rsidP="000C39FB">
      <w:pPr>
        <w:tabs>
          <w:tab w:val="left" w:pos="0"/>
          <w:tab w:val="left" w:pos="567"/>
          <w:tab w:val="left" w:pos="709"/>
        </w:tabs>
      </w:pPr>
      <w:r w:rsidRPr="003B50AC">
        <w:rPr>
          <w:rFonts w:eastAsia="Times New Roman"/>
          <w:lang w:eastAsia="ru-RU"/>
        </w:rPr>
        <w:t>Таловского  муниципального района должны вноситься своевременно.</w:t>
      </w:r>
      <w:r w:rsidR="00A6758F">
        <w:t xml:space="preserve"> </w:t>
      </w:r>
    </w:p>
    <w:p w:rsidR="005611B5" w:rsidRPr="0093497F" w:rsidRDefault="005611B5" w:rsidP="005611B5">
      <w:pPr>
        <w:pStyle w:val="ConsPlusNormal"/>
        <w:ind w:firstLine="0"/>
        <w:jc w:val="center"/>
        <w:rPr>
          <w:rFonts w:ascii="Times New Roman" w:hAnsi="Times New Roman"/>
          <w:b/>
          <w:color w:val="0000CC"/>
          <w:sz w:val="24"/>
          <w:szCs w:val="24"/>
          <w:u w:val="single"/>
        </w:rPr>
      </w:pPr>
      <w:r w:rsidRPr="0093497F">
        <w:rPr>
          <w:rFonts w:ascii="Times New Roman" w:hAnsi="Times New Roman"/>
          <w:b/>
          <w:color w:val="0000CC"/>
          <w:sz w:val="24"/>
          <w:szCs w:val="24"/>
          <w:u w:val="single"/>
        </w:rPr>
        <w:lastRenderedPageBreak/>
        <w:t>Подпрограмма №7 «</w:t>
      </w:r>
      <w:r w:rsidR="001E750D" w:rsidRPr="0093497F">
        <w:rPr>
          <w:rFonts w:ascii="Times New Roman" w:hAnsi="Times New Roman"/>
          <w:b/>
          <w:color w:val="0000CC"/>
          <w:sz w:val="24"/>
          <w:szCs w:val="24"/>
          <w:u w:val="single"/>
        </w:rPr>
        <w:t>Развитие транспортной системы»</w:t>
      </w:r>
    </w:p>
    <w:p w:rsidR="005611B5" w:rsidRPr="0093497F" w:rsidRDefault="005611B5" w:rsidP="005611B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5611B5" w:rsidRPr="00263D82" w:rsidTr="005611B5">
        <w:trPr>
          <w:trHeight w:val="1509"/>
        </w:trPr>
        <w:tc>
          <w:tcPr>
            <w:tcW w:w="9828" w:type="dxa"/>
            <w:gridSpan w:val="2"/>
            <w:tcBorders>
              <w:top w:val="nil"/>
              <w:left w:val="nil"/>
              <w:bottom w:val="nil"/>
              <w:right w:val="nil"/>
            </w:tcBorders>
            <w:vAlign w:val="center"/>
          </w:tcPr>
          <w:p w:rsidR="005611B5" w:rsidRDefault="005611B5" w:rsidP="005611B5">
            <w:pPr>
              <w:jc w:val="center"/>
              <w:rPr>
                <w:b/>
              </w:rPr>
            </w:pPr>
            <w:r w:rsidRPr="0093497F">
              <w:rPr>
                <w:b/>
              </w:rPr>
              <w:t>ПАСПОРТ</w:t>
            </w:r>
            <w:r w:rsidRPr="0093497F">
              <w:rPr>
                <w:b/>
              </w:rPr>
              <w:br/>
              <w:t>подпрограммы  «Развитие транспортной системы» муниципальной программы Таловского муниципального района Воронежской области «Муниципальное управление и гражданское общество»</w:t>
            </w:r>
          </w:p>
          <w:p w:rsidR="005611B5" w:rsidRDefault="005611B5" w:rsidP="005611B5">
            <w:pPr>
              <w:jc w:val="center"/>
              <w:rPr>
                <w:b/>
              </w:rPr>
            </w:pPr>
          </w:p>
          <w:p w:rsidR="005611B5" w:rsidRPr="00263D82" w:rsidRDefault="005611B5" w:rsidP="005611B5">
            <w:pPr>
              <w:jc w:val="center"/>
              <w:rPr>
                <w:b/>
              </w:rPr>
            </w:pP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 Администрация Таловского муниципального района  </w:t>
            </w:r>
          </w:p>
        </w:tc>
      </w:tr>
      <w:tr w:rsidR="005611B5" w:rsidRPr="00263D82" w:rsidTr="005611B5">
        <w:trPr>
          <w:trHeight w:val="70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5611B5" w:rsidRPr="00263D82" w:rsidRDefault="005611B5" w:rsidP="005611B5">
            <w:r w:rsidRPr="00263D82">
              <w:t xml:space="preserve">Администрация Таловского муниципального района  </w:t>
            </w:r>
          </w:p>
        </w:tc>
      </w:tr>
      <w:tr w:rsidR="005611B5" w:rsidRPr="00315ADD" w:rsidTr="005611B5">
        <w:trPr>
          <w:trHeight w:val="676"/>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5611B5" w:rsidRPr="00315ADD" w:rsidRDefault="005611B5" w:rsidP="00C86E34">
            <w:pPr>
              <w:widowControl w:val="0"/>
              <w:autoSpaceDE w:val="0"/>
              <w:autoSpaceDN w:val="0"/>
              <w:adjustRightInd w:val="0"/>
              <w:jc w:val="both"/>
            </w:pPr>
            <w:r>
              <w:t>1</w:t>
            </w:r>
            <w:r w:rsidRPr="00C86E34">
              <w:t>.</w:t>
            </w:r>
            <w:r w:rsidR="001E750D" w:rsidRPr="00C86E34">
              <w:rPr>
                <w:color w:val="0000CC"/>
              </w:rPr>
              <w:t xml:space="preserve"> </w:t>
            </w:r>
            <w:r w:rsidR="00C86E34" w:rsidRPr="003F1E31">
              <w:t>Организация транспортного обслуживания населения</w:t>
            </w:r>
            <w:r w:rsidR="009C707D">
              <w:t>.</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5611B5" w:rsidRPr="00263D82" w:rsidRDefault="00C86E34" w:rsidP="009E696A">
            <w:pPr>
              <w:pStyle w:val="ConsPlusNormal"/>
              <w:ind w:firstLine="0"/>
              <w:jc w:val="both"/>
            </w:pPr>
            <w:r w:rsidRPr="00C86E34">
              <w:rPr>
                <w:rFonts w:ascii="Times New Roman" w:hAnsi="Times New Roman"/>
                <w:sz w:val="24"/>
                <w:szCs w:val="24"/>
              </w:rPr>
              <w:t>Создание устойчивой и эффективной системы функционирования пассажирского транспорта.</w:t>
            </w:r>
          </w:p>
        </w:tc>
      </w:tr>
      <w:tr w:rsidR="005611B5" w:rsidRPr="00263D82" w:rsidTr="005611B5">
        <w:trPr>
          <w:trHeight w:val="375"/>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263D82" w:rsidRDefault="005611B5" w:rsidP="0071514F">
            <w:r w:rsidRPr="00263D82">
              <w:t>1.</w:t>
            </w:r>
            <w:r w:rsidR="003A2F11">
              <w:t>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w:t>
            </w:r>
            <w:r w:rsidRPr="00263D82">
              <w:t xml:space="preserve">. </w:t>
            </w:r>
          </w:p>
          <w:p w:rsidR="005611B5" w:rsidRPr="00263D82" w:rsidRDefault="005611B5" w:rsidP="0071514F">
            <w:pPr>
              <w:widowControl w:val="0"/>
              <w:autoSpaceDE w:val="0"/>
              <w:autoSpaceDN w:val="0"/>
              <w:adjustRightInd w:val="0"/>
            </w:pPr>
            <w:r w:rsidRPr="00263D82">
              <w:t xml:space="preserve">2.Обеспечение  </w:t>
            </w:r>
            <w:r w:rsidR="003A2F11">
              <w:t>безопасного, устойчивого и эффективного функционирования автомобильного пассажирского транспорта</w:t>
            </w:r>
            <w:r w:rsidR="009C707D">
              <w:t>.</w:t>
            </w:r>
            <w:r w:rsidR="003A2F11">
              <w:t xml:space="preserve"> </w:t>
            </w:r>
            <w:r w:rsidRPr="00263D82">
              <w:t xml:space="preserve">  </w:t>
            </w:r>
            <w:r w:rsidR="001E750D" w:rsidRPr="001E750D">
              <w:rPr>
                <w:rFonts w:eastAsia="Times New Roman"/>
                <w:sz w:val="28"/>
                <w:szCs w:val="28"/>
                <w:lang w:eastAsia="ru-RU"/>
              </w:rPr>
              <w:t xml:space="preserve">         </w:t>
            </w:r>
            <w:r w:rsidRPr="00263D82">
              <w:t xml:space="preserve">      </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Pr="0071514F" w:rsidRDefault="00647D8B" w:rsidP="0071514F">
            <w:r>
              <w:rPr>
                <w:rFonts w:eastAsia="Calibri"/>
                <w:lang w:eastAsia="en-US"/>
              </w:rPr>
              <w:t>1.</w:t>
            </w:r>
            <w:r w:rsidR="0071514F" w:rsidRPr="0071514F">
              <w:rPr>
                <w:rFonts w:eastAsia="Calibri"/>
                <w:lang w:eastAsia="en-US"/>
              </w:rPr>
              <w:t>Доля выполнения планового количества рейсов пассажирского транспорта с учетом соблюдения расписания</w:t>
            </w:r>
          </w:p>
        </w:tc>
      </w:tr>
      <w:tr w:rsidR="005611B5" w:rsidRPr="00263D82" w:rsidTr="005611B5">
        <w:trPr>
          <w:trHeight w:val="750"/>
        </w:trPr>
        <w:tc>
          <w:tcPr>
            <w:tcW w:w="4818" w:type="dxa"/>
            <w:tcBorders>
              <w:top w:val="nil"/>
              <w:left w:val="single" w:sz="4" w:space="0" w:color="auto"/>
              <w:bottom w:val="single" w:sz="4" w:space="0" w:color="auto"/>
              <w:right w:val="single" w:sz="4" w:space="0" w:color="auto"/>
            </w:tcBorders>
          </w:tcPr>
          <w:p w:rsidR="005611B5" w:rsidRPr="00263D82" w:rsidRDefault="005611B5" w:rsidP="005611B5">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5611B5" w:rsidRDefault="005611B5" w:rsidP="005611B5">
            <w:pPr>
              <w:jc w:val="center"/>
            </w:pPr>
            <w:r w:rsidRPr="00F201F7">
              <w:rPr>
                <w:lang w:eastAsia="ru-RU"/>
              </w:rPr>
              <w:t xml:space="preserve">Срок реализации </w:t>
            </w:r>
            <w:r>
              <w:rPr>
                <w:lang w:eastAsia="ru-RU"/>
              </w:rPr>
              <w:t>под</w:t>
            </w:r>
            <w:r w:rsidRPr="00F201F7">
              <w:rPr>
                <w:lang w:eastAsia="ru-RU"/>
              </w:rPr>
              <w:t>программы – 20</w:t>
            </w:r>
            <w:r w:rsidR="003A2F11">
              <w:rPr>
                <w:lang w:eastAsia="ru-RU"/>
              </w:rPr>
              <w:t>2</w:t>
            </w:r>
            <w:r w:rsidR="0071514F">
              <w:rPr>
                <w:lang w:eastAsia="ru-RU"/>
              </w:rPr>
              <w:t>2</w:t>
            </w:r>
            <w:r w:rsidR="003A2F11">
              <w:rPr>
                <w:lang w:eastAsia="ru-RU"/>
              </w:rPr>
              <w:t xml:space="preserve"> </w:t>
            </w:r>
            <w:r w:rsidRPr="00F201F7">
              <w:rPr>
                <w:lang w:eastAsia="ru-RU"/>
              </w:rPr>
              <w:t>-202</w:t>
            </w:r>
            <w:r>
              <w:rPr>
                <w:lang w:eastAsia="ru-RU"/>
              </w:rPr>
              <w:t>9</w:t>
            </w:r>
            <w:r w:rsidRPr="00F201F7">
              <w:t> </w:t>
            </w:r>
          </w:p>
          <w:p w:rsidR="005611B5" w:rsidRDefault="005611B5" w:rsidP="005611B5">
            <w:pPr>
              <w:jc w:val="center"/>
              <w:rPr>
                <w:lang w:eastAsia="ru-RU"/>
              </w:rPr>
            </w:pPr>
            <w:r w:rsidRPr="00F201F7">
              <w:rPr>
                <w:lang w:eastAsia="ru-RU"/>
              </w:rPr>
              <w:t xml:space="preserve">Реализуется в </w:t>
            </w:r>
            <w:r w:rsidR="003A2F11">
              <w:rPr>
                <w:lang w:eastAsia="ru-RU"/>
              </w:rPr>
              <w:t>1</w:t>
            </w:r>
            <w:r>
              <w:rPr>
                <w:lang w:eastAsia="ru-RU"/>
              </w:rPr>
              <w:t xml:space="preserve"> </w:t>
            </w:r>
            <w:r w:rsidRPr="00F201F7">
              <w:rPr>
                <w:lang w:eastAsia="ru-RU"/>
              </w:rPr>
              <w:t xml:space="preserve"> этап</w:t>
            </w:r>
            <w:r w:rsidR="00152CFA">
              <w:rPr>
                <w:lang w:eastAsia="ru-RU"/>
              </w:rPr>
              <w:t>.</w:t>
            </w:r>
          </w:p>
          <w:p w:rsidR="005611B5" w:rsidRPr="00263D82" w:rsidRDefault="005611B5" w:rsidP="00152CFA">
            <w:pPr>
              <w:jc w:val="center"/>
            </w:pPr>
          </w:p>
        </w:tc>
      </w:tr>
      <w:tr w:rsidR="005611B5" w:rsidRPr="00263D82" w:rsidTr="005611B5">
        <w:trPr>
          <w:trHeight w:val="879"/>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5611B5" w:rsidRDefault="005611B5" w:rsidP="005611B5">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w:t>
            </w:r>
            <w:r w:rsidR="00FF38DD">
              <w:rPr>
                <w:rFonts w:ascii="Times New Roman" w:hAnsi="Times New Roman"/>
                <w:sz w:val="24"/>
                <w:szCs w:val="24"/>
              </w:rPr>
              <w:t>29363,90</w:t>
            </w:r>
            <w:r w:rsidRPr="00263D82">
              <w:rPr>
                <w:rFonts w:ascii="Times New Roman" w:hAnsi="Times New Roman"/>
                <w:sz w:val="24"/>
                <w:szCs w:val="24"/>
              </w:rPr>
              <w:t xml:space="preserve">  тыс. руб</w:t>
            </w:r>
            <w:r w:rsidR="00625C64">
              <w:rPr>
                <w:rFonts w:ascii="Times New Roman" w:hAnsi="Times New Roman"/>
                <w:sz w:val="24"/>
                <w:szCs w:val="24"/>
              </w:rPr>
              <w:t>лей</w:t>
            </w:r>
            <w:r w:rsidRPr="00263D82">
              <w:rPr>
                <w:rFonts w:ascii="Times New Roman" w:hAnsi="Times New Roman"/>
                <w:sz w:val="24"/>
                <w:szCs w:val="24"/>
              </w:rPr>
              <w:t>, в т.ч.:</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из областного бюджета</w:t>
            </w:r>
            <w:r w:rsidR="00FF38DD">
              <w:rPr>
                <w:rFonts w:ascii="Times New Roman" w:hAnsi="Times New Roman"/>
                <w:sz w:val="24"/>
                <w:szCs w:val="24"/>
              </w:rPr>
              <w:t xml:space="preserve"> 12120,40 тыс. руб</w:t>
            </w:r>
            <w:r w:rsidR="00625C64">
              <w:rPr>
                <w:rFonts w:ascii="Times New Roman" w:hAnsi="Times New Roman"/>
                <w:sz w:val="24"/>
                <w:szCs w:val="24"/>
              </w:rPr>
              <w:t>лей</w:t>
            </w:r>
            <w:r>
              <w:rPr>
                <w:rFonts w:ascii="Times New Roman" w:hAnsi="Times New Roman"/>
                <w:sz w:val="24"/>
                <w:szCs w:val="24"/>
              </w:rPr>
              <w:t>:</w:t>
            </w:r>
          </w:p>
          <w:p w:rsidR="00032D69" w:rsidRDefault="00032D69" w:rsidP="005611B5">
            <w:pPr>
              <w:pStyle w:val="ConsPlusNormal"/>
              <w:ind w:firstLine="0"/>
              <w:jc w:val="both"/>
              <w:rPr>
                <w:rFonts w:ascii="Times New Roman" w:hAnsi="Times New Roman"/>
                <w:sz w:val="24"/>
                <w:szCs w:val="24"/>
              </w:rPr>
            </w:pPr>
            <w:r>
              <w:rPr>
                <w:rFonts w:ascii="Times New Roman" w:hAnsi="Times New Roman"/>
                <w:sz w:val="24"/>
                <w:szCs w:val="24"/>
              </w:rPr>
              <w:t>2022 год - 150</w:t>
            </w:r>
            <w:r w:rsidR="00174E23">
              <w:rPr>
                <w:rFonts w:ascii="Times New Roman" w:hAnsi="Times New Roman"/>
                <w:sz w:val="24"/>
                <w:szCs w:val="24"/>
              </w:rPr>
              <w:t>3</w:t>
            </w:r>
            <w:r>
              <w:rPr>
                <w:rFonts w:ascii="Times New Roman" w:hAnsi="Times New Roman"/>
                <w:sz w:val="24"/>
                <w:szCs w:val="24"/>
              </w:rPr>
              <w:t>,50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5368,90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2024 год – 2624,00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2025 год – 2624,00 тыс. руб</w:t>
            </w:r>
            <w:r w:rsidR="00625C64">
              <w:rPr>
                <w:rFonts w:ascii="Times New Roman" w:hAnsi="Times New Roman"/>
                <w:sz w:val="24"/>
                <w:szCs w:val="24"/>
              </w:rPr>
              <w:t>лей</w:t>
            </w:r>
            <w:r w:rsidR="00F90C0C">
              <w:rPr>
                <w:rFonts w:ascii="Times New Roman" w:hAnsi="Times New Roman"/>
                <w:sz w:val="24"/>
                <w:szCs w:val="24"/>
              </w:rPr>
              <w:t>.</w:t>
            </w:r>
          </w:p>
          <w:p w:rsidR="005611B5" w:rsidRDefault="005611B5" w:rsidP="00032D69">
            <w:pPr>
              <w:pStyle w:val="ConsPlusNormal"/>
              <w:ind w:firstLine="0"/>
              <w:jc w:val="both"/>
              <w:rPr>
                <w:rFonts w:ascii="Times New Roman" w:hAnsi="Times New Roman"/>
                <w:sz w:val="24"/>
                <w:szCs w:val="24"/>
              </w:rPr>
            </w:pPr>
            <w:r w:rsidRPr="00263D82">
              <w:rPr>
                <w:rFonts w:ascii="Times New Roman" w:hAnsi="Times New Roman"/>
                <w:sz w:val="24"/>
                <w:szCs w:val="24"/>
              </w:rPr>
              <w:t>из районного бюджета</w:t>
            </w:r>
            <w:r w:rsidR="00FF38DD">
              <w:rPr>
                <w:rFonts w:ascii="Times New Roman" w:hAnsi="Times New Roman"/>
                <w:sz w:val="24"/>
                <w:szCs w:val="24"/>
              </w:rPr>
              <w:t xml:space="preserve"> 17243,50 тыс. руб</w:t>
            </w:r>
            <w:r w:rsidR="00625C64">
              <w:rPr>
                <w:rFonts w:ascii="Times New Roman" w:hAnsi="Times New Roman"/>
                <w:sz w:val="24"/>
                <w:szCs w:val="24"/>
              </w:rPr>
              <w:t>лей</w:t>
            </w:r>
            <w:r>
              <w:rPr>
                <w:rFonts w:ascii="Times New Roman" w:hAnsi="Times New Roman"/>
                <w:sz w:val="24"/>
                <w:szCs w:val="24"/>
              </w:rPr>
              <w:t>:</w:t>
            </w:r>
            <w:r w:rsidR="00FF38DD">
              <w:rPr>
                <w:rFonts w:ascii="Times New Roman" w:hAnsi="Times New Roman"/>
                <w:sz w:val="24"/>
                <w:szCs w:val="24"/>
              </w:rPr>
              <w:t xml:space="preserve"> </w:t>
            </w:r>
            <w:r w:rsidRPr="00263D82">
              <w:rPr>
                <w:rFonts w:ascii="Times New Roman" w:hAnsi="Times New Roman"/>
                <w:sz w:val="24"/>
                <w:szCs w:val="24"/>
              </w:rPr>
              <w:t xml:space="preserve"> </w:t>
            </w:r>
          </w:p>
          <w:p w:rsidR="005611B5" w:rsidRPr="006B3284" w:rsidRDefault="005611B5" w:rsidP="00032D69">
            <w:pPr>
              <w:pStyle w:val="ConsPlusNormal"/>
              <w:ind w:firstLine="0"/>
              <w:jc w:val="both"/>
              <w:rPr>
                <w:rFonts w:ascii="Times New Roman" w:hAnsi="Times New Roman"/>
                <w:sz w:val="24"/>
                <w:szCs w:val="24"/>
              </w:rPr>
            </w:pPr>
            <w:r w:rsidRPr="006B3284">
              <w:rPr>
                <w:rFonts w:ascii="Times New Roman" w:hAnsi="Times New Roman"/>
                <w:sz w:val="24"/>
                <w:szCs w:val="24"/>
              </w:rPr>
              <w:t xml:space="preserve">2022 год – </w:t>
            </w:r>
            <w:r w:rsidR="00032D69">
              <w:rPr>
                <w:rFonts w:ascii="Times New Roman" w:hAnsi="Times New Roman"/>
                <w:sz w:val="24"/>
                <w:szCs w:val="24"/>
              </w:rPr>
              <w:t>249</w:t>
            </w:r>
            <w:r w:rsidR="00496EAC">
              <w:rPr>
                <w:rFonts w:ascii="Times New Roman" w:hAnsi="Times New Roman"/>
                <w:sz w:val="24"/>
                <w:szCs w:val="24"/>
              </w:rPr>
              <w:t>6</w:t>
            </w:r>
            <w:r w:rsidR="00032D69">
              <w:rPr>
                <w:rFonts w:ascii="Times New Roman" w:hAnsi="Times New Roman"/>
                <w:sz w:val="24"/>
                <w:szCs w:val="24"/>
              </w:rPr>
              <w:t>,50</w:t>
            </w:r>
            <w:r w:rsidRPr="006B3284">
              <w:rPr>
                <w:rFonts w:ascii="Times New Roman" w:hAnsi="Times New Roman"/>
                <w:sz w:val="24"/>
                <w:szCs w:val="24"/>
              </w:rPr>
              <w:t xml:space="preserve"> тыс. рублей</w:t>
            </w:r>
            <w:r w:rsidR="0071514F">
              <w:rPr>
                <w:rFonts w:ascii="Times New Roman" w:hAnsi="Times New Roman"/>
                <w:sz w:val="24"/>
                <w:szCs w:val="24"/>
              </w:rPr>
              <w:t>.</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2023 год – 2747,00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2024 год – 6000,00 тыс. руб</w:t>
            </w:r>
            <w:r w:rsidR="00625C64">
              <w:rPr>
                <w:rFonts w:ascii="Times New Roman" w:hAnsi="Times New Roman"/>
                <w:sz w:val="24"/>
                <w:szCs w:val="24"/>
              </w:rPr>
              <w:t>лей</w:t>
            </w:r>
          </w:p>
          <w:p w:rsidR="00496EAC" w:rsidRDefault="00496EAC" w:rsidP="00496EAC">
            <w:pPr>
              <w:pStyle w:val="ConsPlusNormal"/>
              <w:ind w:firstLine="0"/>
              <w:jc w:val="both"/>
              <w:rPr>
                <w:rFonts w:ascii="Times New Roman" w:hAnsi="Times New Roman"/>
                <w:sz w:val="24"/>
                <w:szCs w:val="24"/>
              </w:rPr>
            </w:pPr>
            <w:r>
              <w:rPr>
                <w:rFonts w:ascii="Times New Roman" w:hAnsi="Times New Roman"/>
                <w:sz w:val="24"/>
                <w:szCs w:val="24"/>
              </w:rPr>
              <w:t>2025 год – 6000,00 тыс. руб</w:t>
            </w:r>
            <w:r w:rsidR="00625C64">
              <w:rPr>
                <w:rFonts w:ascii="Times New Roman" w:hAnsi="Times New Roman"/>
                <w:sz w:val="24"/>
                <w:szCs w:val="24"/>
              </w:rPr>
              <w:t>лей</w:t>
            </w:r>
          </w:p>
          <w:p w:rsidR="005611B5" w:rsidRPr="00263D82" w:rsidRDefault="005611B5" w:rsidP="0071514F">
            <w:pPr>
              <w:rPr>
                <w:color w:val="FF0000"/>
              </w:rPr>
            </w:pPr>
            <w:r w:rsidRPr="006B3284">
              <w:t xml:space="preserve">        </w:t>
            </w:r>
          </w:p>
        </w:tc>
      </w:tr>
      <w:tr w:rsidR="005611B5" w:rsidRPr="00263D82" w:rsidTr="003A2F11">
        <w:trPr>
          <w:trHeight w:val="614"/>
        </w:trPr>
        <w:tc>
          <w:tcPr>
            <w:tcW w:w="4818" w:type="dxa"/>
            <w:tcBorders>
              <w:top w:val="single" w:sz="4" w:space="0" w:color="auto"/>
              <w:left w:val="single" w:sz="4" w:space="0" w:color="auto"/>
              <w:bottom w:val="single" w:sz="4" w:space="0" w:color="auto"/>
              <w:right w:val="single" w:sz="4" w:space="0" w:color="auto"/>
            </w:tcBorders>
          </w:tcPr>
          <w:p w:rsidR="005611B5" w:rsidRPr="00263D82" w:rsidRDefault="005611B5" w:rsidP="005611B5">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C86E34" w:rsidRPr="00C86E34" w:rsidRDefault="00C86E34" w:rsidP="00C86E34">
            <w:pPr>
              <w:pStyle w:val="ConsPlusNormal"/>
              <w:ind w:firstLine="0"/>
              <w:rPr>
                <w:rFonts w:ascii="Times New Roman" w:hAnsi="Times New Roman"/>
                <w:sz w:val="24"/>
                <w:szCs w:val="24"/>
              </w:rPr>
            </w:pPr>
            <w:r w:rsidRPr="00C86E34">
              <w:rPr>
                <w:rFonts w:ascii="Times New Roman" w:hAnsi="Times New Roman"/>
                <w:sz w:val="24"/>
                <w:szCs w:val="24"/>
              </w:rPr>
              <w:t>Повышение качества транспортного обслуживания населения.</w:t>
            </w:r>
          </w:p>
          <w:p w:rsidR="005611B5" w:rsidRPr="003A2F11" w:rsidRDefault="003A2F11" w:rsidP="00C86E34">
            <w:r w:rsidRPr="00C86E34">
              <w:t>Устойчивое и эффективное функционирование автомобильного пассажирского транспорта</w:t>
            </w:r>
            <w:r w:rsidRPr="003A2F11">
              <w:t xml:space="preserve"> </w:t>
            </w:r>
          </w:p>
        </w:tc>
      </w:tr>
    </w:tbl>
    <w:p w:rsidR="005611B5" w:rsidRDefault="005611B5" w:rsidP="005611B5">
      <w:pPr>
        <w:pStyle w:val="ConsPlusNormal"/>
        <w:ind w:firstLine="0"/>
        <w:jc w:val="right"/>
        <w:rPr>
          <w:rFonts w:ascii="Times New Roman" w:hAnsi="Times New Roman"/>
          <w:sz w:val="28"/>
          <w:szCs w:val="28"/>
        </w:rPr>
      </w:pPr>
    </w:p>
    <w:p w:rsidR="005611B5" w:rsidRPr="005F00DB" w:rsidRDefault="005611B5" w:rsidP="005611B5">
      <w:pPr>
        <w:ind w:firstLine="709"/>
        <w:jc w:val="center"/>
        <w:rPr>
          <w:b/>
          <w:sz w:val="26"/>
          <w:szCs w:val="26"/>
        </w:rPr>
      </w:pPr>
      <w:r w:rsidRPr="005F00DB">
        <w:rPr>
          <w:b/>
          <w:sz w:val="26"/>
          <w:szCs w:val="26"/>
        </w:rPr>
        <w:t xml:space="preserve">Раздел </w:t>
      </w:r>
      <w:r>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5611B5" w:rsidRPr="005F00DB" w:rsidRDefault="005611B5" w:rsidP="005611B5">
      <w:pPr>
        <w:ind w:firstLine="709"/>
        <w:rPr>
          <w:b/>
          <w:sz w:val="26"/>
          <w:szCs w:val="26"/>
        </w:rPr>
      </w:pPr>
    </w:p>
    <w:p w:rsidR="005611B5" w:rsidRPr="00263D82" w:rsidRDefault="005611B5" w:rsidP="00F90C0C">
      <w:pPr>
        <w:rPr>
          <w:b/>
        </w:rPr>
      </w:pPr>
      <w:r>
        <w:rPr>
          <w:b/>
        </w:rPr>
        <w:t>1</w:t>
      </w:r>
      <w:r w:rsidRPr="00263D82">
        <w:rPr>
          <w:b/>
        </w:rPr>
        <w:t>.1. Приоритеты муниципальной политики в сфере реализации муниципальной подпрограммы.</w:t>
      </w:r>
    </w:p>
    <w:p w:rsidR="005611B5" w:rsidRPr="00263D82" w:rsidRDefault="005611B5" w:rsidP="00F90C0C">
      <w:pPr>
        <w:ind w:firstLine="709"/>
        <w:rPr>
          <w:b/>
          <w:u w:val="single"/>
        </w:rPr>
      </w:pPr>
    </w:p>
    <w:p w:rsidR="003F5A30" w:rsidRPr="003F1E31" w:rsidRDefault="003F5A30" w:rsidP="00F90C0C">
      <w:pPr>
        <w:pStyle w:val="ConsPlusNormal"/>
        <w:ind w:firstLine="567"/>
        <w:jc w:val="both"/>
        <w:rPr>
          <w:rFonts w:ascii="Times New Roman" w:hAnsi="Times New Roman"/>
          <w:sz w:val="24"/>
          <w:szCs w:val="24"/>
        </w:rPr>
      </w:pPr>
      <w:r w:rsidRPr="003F1E31">
        <w:rPr>
          <w:rFonts w:ascii="Times New Roman" w:hAnsi="Times New Roman"/>
          <w:sz w:val="24"/>
          <w:szCs w:val="24"/>
        </w:rPr>
        <w:t>Приоритетным направлением муниципальной политики в сфере транспорта является наиболее полное удовлетворение потребностей населения в пассажирских перевозках, обеспечивающее комфортный и качественный проезд в пассажирском транспорте.</w:t>
      </w:r>
    </w:p>
    <w:p w:rsidR="005611B5" w:rsidRPr="008C138A" w:rsidRDefault="005611B5" w:rsidP="00F90C0C">
      <w:pPr>
        <w:rPr>
          <w:b/>
          <w:color w:val="FF0000"/>
        </w:rPr>
      </w:pPr>
    </w:p>
    <w:p w:rsidR="005611B5" w:rsidRPr="003F1E31" w:rsidRDefault="005611B5" w:rsidP="00F90C0C">
      <w:pPr>
        <w:rPr>
          <w:b/>
        </w:rPr>
      </w:pPr>
      <w:r w:rsidRPr="003F1E31">
        <w:rPr>
          <w:b/>
        </w:rPr>
        <w:t>1.2. Цели, задачи и показатели (индикаторы) достижения целей и решения задач муниципальной подпрограммы.</w:t>
      </w:r>
    </w:p>
    <w:p w:rsidR="005611B5" w:rsidRPr="003F1E31" w:rsidRDefault="005611B5" w:rsidP="00F90C0C">
      <w:pPr>
        <w:pStyle w:val="ConsPlusNormal"/>
        <w:ind w:firstLine="0"/>
        <w:rPr>
          <w:rFonts w:ascii="Times New Roman" w:hAnsi="Times New Roman"/>
          <w:b/>
          <w:sz w:val="24"/>
          <w:szCs w:val="24"/>
        </w:rPr>
      </w:pPr>
    </w:p>
    <w:p w:rsidR="005611B5" w:rsidRPr="003F1E31" w:rsidRDefault="005611B5" w:rsidP="00F90C0C">
      <w:pPr>
        <w:pStyle w:val="ConsPlusNormal"/>
        <w:ind w:firstLine="0"/>
        <w:rPr>
          <w:rFonts w:ascii="Times New Roman" w:hAnsi="Times New Roman"/>
          <w:sz w:val="24"/>
          <w:szCs w:val="24"/>
        </w:rPr>
      </w:pPr>
      <w:r w:rsidRPr="003F1E31">
        <w:rPr>
          <w:rFonts w:ascii="Times New Roman" w:hAnsi="Times New Roman"/>
          <w:b/>
          <w:sz w:val="24"/>
          <w:szCs w:val="24"/>
        </w:rPr>
        <w:t xml:space="preserve">Целью подпрограммы  </w:t>
      </w:r>
      <w:r w:rsidR="00152CFA" w:rsidRPr="003F1E31">
        <w:rPr>
          <w:rFonts w:ascii="Times New Roman" w:hAnsi="Times New Roman"/>
          <w:b/>
          <w:sz w:val="24"/>
          <w:szCs w:val="24"/>
        </w:rPr>
        <w:t xml:space="preserve">является </w:t>
      </w:r>
      <w:r w:rsidR="00152CFA" w:rsidRPr="003F1E31">
        <w:rPr>
          <w:rFonts w:ascii="Times New Roman" w:hAnsi="Times New Roman"/>
          <w:sz w:val="24"/>
          <w:szCs w:val="24"/>
        </w:rPr>
        <w:t>создание устойчивой и эффективной системы функционирования пассажирского транспорта.</w:t>
      </w:r>
      <w:r w:rsidRPr="003F1E31">
        <w:rPr>
          <w:rFonts w:ascii="Times New Roman" w:hAnsi="Times New Roman"/>
          <w:sz w:val="24"/>
          <w:szCs w:val="24"/>
        </w:rPr>
        <w:t xml:space="preserve"> </w:t>
      </w:r>
    </w:p>
    <w:p w:rsidR="005611B5" w:rsidRPr="003F1E31" w:rsidRDefault="005611B5" w:rsidP="00F90C0C">
      <w:pPr>
        <w:pStyle w:val="ConsPlusNormal"/>
        <w:ind w:firstLine="0"/>
        <w:jc w:val="center"/>
        <w:rPr>
          <w:rFonts w:ascii="Times New Roman" w:hAnsi="Times New Roman"/>
          <w:b/>
          <w:sz w:val="24"/>
          <w:szCs w:val="24"/>
        </w:rPr>
      </w:pPr>
      <w:r w:rsidRPr="003F1E31">
        <w:rPr>
          <w:rFonts w:ascii="Times New Roman" w:hAnsi="Times New Roman"/>
          <w:b/>
          <w:sz w:val="24"/>
          <w:szCs w:val="24"/>
        </w:rPr>
        <w:t>Основные задачи подпрограммы:</w:t>
      </w:r>
    </w:p>
    <w:p w:rsidR="00152CFA" w:rsidRPr="0071514F" w:rsidRDefault="00152CFA" w:rsidP="00F90C0C">
      <w:r w:rsidRPr="0071514F">
        <w:t xml:space="preserve">1.Обеспечение потребности населения района в пассажирских автотранспортных услугах путем формирования и функционирования необходимых социально и экономически обоснованных автобусных маршрутов. </w:t>
      </w:r>
    </w:p>
    <w:p w:rsidR="00152CFA" w:rsidRDefault="00152CFA" w:rsidP="00F90C0C">
      <w:pPr>
        <w:pStyle w:val="ConsPlusNormal"/>
        <w:ind w:firstLine="0"/>
        <w:jc w:val="both"/>
        <w:rPr>
          <w:rFonts w:ascii="Times New Roman" w:hAnsi="Times New Roman"/>
          <w:sz w:val="24"/>
          <w:szCs w:val="24"/>
        </w:rPr>
      </w:pPr>
      <w:r w:rsidRPr="0071514F">
        <w:rPr>
          <w:rFonts w:ascii="Times New Roman" w:hAnsi="Times New Roman"/>
          <w:sz w:val="24"/>
          <w:szCs w:val="24"/>
        </w:rPr>
        <w:t>2.Обеспечение  безопасного, устойчивого и эффективного функционирования автомобильного пассажирского транспорта</w:t>
      </w:r>
      <w:r w:rsidR="00560B44">
        <w:rPr>
          <w:rFonts w:ascii="Times New Roman" w:hAnsi="Times New Roman"/>
          <w:sz w:val="24"/>
          <w:szCs w:val="24"/>
        </w:rPr>
        <w:t>.</w:t>
      </w:r>
      <w:r w:rsidRPr="0071514F">
        <w:rPr>
          <w:rFonts w:ascii="Times New Roman" w:hAnsi="Times New Roman"/>
          <w:sz w:val="24"/>
          <w:szCs w:val="24"/>
        </w:rPr>
        <w:t xml:space="preserve">   </w:t>
      </w:r>
      <w:r w:rsidRPr="0071514F">
        <w:rPr>
          <w:rFonts w:ascii="Times New Roman" w:eastAsia="Times New Roman" w:hAnsi="Times New Roman"/>
          <w:sz w:val="24"/>
          <w:szCs w:val="24"/>
          <w:lang w:eastAsia="ru-RU"/>
        </w:rPr>
        <w:t xml:space="preserve">         </w:t>
      </w:r>
      <w:r w:rsidRPr="0071514F">
        <w:rPr>
          <w:rFonts w:ascii="Times New Roman" w:hAnsi="Times New Roman"/>
          <w:sz w:val="24"/>
          <w:szCs w:val="24"/>
        </w:rPr>
        <w:t xml:space="preserve">       </w:t>
      </w:r>
    </w:p>
    <w:p w:rsidR="00152CFA" w:rsidRPr="0071514F" w:rsidRDefault="005611B5" w:rsidP="00F90C0C">
      <w:pPr>
        <w:pStyle w:val="ConsPlusNormal"/>
        <w:ind w:firstLine="0"/>
        <w:rPr>
          <w:rFonts w:ascii="Times New Roman" w:hAnsi="Times New Roman"/>
          <w:sz w:val="24"/>
          <w:szCs w:val="24"/>
        </w:rPr>
      </w:pPr>
      <w:r w:rsidRPr="008C138A">
        <w:rPr>
          <w:rFonts w:ascii="Times New Roman" w:hAnsi="Times New Roman"/>
          <w:color w:val="FF0000"/>
          <w:sz w:val="24"/>
          <w:szCs w:val="24"/>
        </w:rPr>
        <w:t xml:space="preserve">        </w:t>
      </w:r>
      <w:r w:rsidR="00152CFA" w:rsidRPr="0071514F">
        <w:rPr>
          <w:rFonts w:ascii="Times New Roman" w:hAnsi="Times New Roman"/>
          <w:sz w:val="24"/>
          <w:szCs w:val="24"/>
        </w:rPr>
        <w:t>Эффективность реализации данной подпрограммы оценивается достижением показателей (индикаторов) подпрограммы:</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 доля выполнения планового количества рейсов пассажирского транспорта с учетом соблюдения расписания. Показатель рассчитывается по формуле:</w:t>
      </w:r>
    </w:p>
    <w:p w:rsidR="00152CFA" w:rsidRPr="0071514F" w:rsidRDefault="007B0B88" w:rsidP="00F90C0C">
      <w:pPr>
        <w:autoSpaceDE w:val="0"/>
        <w:autoSpaceDN w:val="0"/>
        <w:adjustRightInd w:val="0"/>
        <w:ind w:firstLine="709"/>
        <w:jc w:val="center"/>
        <w:rPr>
          <w:rFonts w:eastAsia="Calibri"/>
          <w:b/>
          <w:lang w:eastAsia="en-US"/>
        </w:rPr>
      </w:pPr>
      <w:r>
        <w:pict>
          <v:shape id="_x0000_i1025" type="#_x0000_t75" style="width:123.35pt;height:34.4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64&quot;/&gt;&lt;w:doNotEmbedSystemFonts/&gt;&lt;w:stylePaneFormatFilter w:val=&quot;3F01&quot;/&gt;&lt;w:defaultTabStop w:val=&quot;708&quot;/&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applyBreakingRules/&gt;&lt;w:wrapTextWithPunct/&gt;&lt;w:useAsianBreakRules/&gt;&lt;w:dontGrowAutofit/&gt;&lt;w:useFELayout/&gt;&lt;/w:compat&gt;&lt;wsp:rsids&gt;&lt;wsp:rsidRoot wsp:val=&quot;00CC57B1&quot;/&gt;&lt;wsp:rsid wsp:val=&quot;00000A17&quot;/&gt;&lt;wsp:rsid wsp:val=&quot;00000D84&quot;/&gt;&lt;wsp:rsid wsp:val=&quot;00000F4B&quot;/&gt;&lt;wsp:rsid wsp:val=&quot;0000182B&quot;/&gt;&lt;wsp:rsid wsp:val=&quot;0000198C&quot;/&gt;&lt;wsp:rsid wsp:val=&quot;000019CA&quot;/&gt;&lt;wsp:rsid wsp:val=&quot;00001CC7&quot;/&gt;&lt;wsp:rsid wsp:val=&quot;00001FD6&quot;/&gt;&lt;wsp:rsid wsp:val=&quot;00002745&quot;/&gt;&lt;wsp:rsid wsp:val=&quot;0000286B&quot;/&gt;&lt;wsp:rsid wsp:val=&quot;00002ADB&quot;/&gt;&lt;wsp:rsid wsp:val=&quot;000041D3&quot;/&gt;&lt;wsp:rsid wsp:val=&quot;000050B9&quot;/&gt;&lt;wsp:rsid wsp:val=&quot;000057B1&quot;/&gt;&lt;wsp:rsid wsp:val=&quot;00006735&quot;/&gt;&lt;wsp:rsid wsp:val=&quot;00006BDD&quot;/&gt;&lt;wsp:rsid wsp:val=&quot;00006E83&quot;/&gt;&lt;wsp:rsid wsp:val=&quot;00010459&quot;/&gt;&lt;wsp:rsid wsp:val=&quot;00010B07&quot;/&gt;&lt;wsp:rsid wsp:val=&quot;00012058&quot;/&gt;&lt;wsp:rsid wsp:val=&quot;000137D3&quot;/&gt;&lt;wsp:rsid wsp:val=&quot;000152E2&quot;/&gt;&lt;wsp:rsid wsp:val=&quot;00016F8C&quot;/&gt;&lt;wsp:rsid wsp:val=&quot;000171F5&quot;/&gt;&lt;wsp:rsid wsp:val=&quot;000172E7&quot;/&gt;&lt;wsp:rsid wsp:val=&quot;0001730A&quot;/&gt;&lt;wsp:rsid wsp:val=&quot;00020D89&quot;/&gt;&lt;wsp:rsid wsp:val=&quot;00021398&quot;/&gt;&lt;wsp:rsid wsp:val=&quot;00021925&quot;/&gt;&lt;wsp:rsid wsp:val=&quot;00021EAF&quot;/&gt;&lt;wsp:rsid wsp:val=&quot;00021F36&quot;/&gt;&lt;wsp:rsid wsp:val=&quot;00023061&quot;/&gt;&lt;wsp:rsid wsp:val=&quot;00023370&quot;/&gt;&lt;wsp:rsid wsp:val=&quot;0002359E&quot;/&gt;&lt;wsp:rsid wsp:val=&quot;00024FCD&quot;/&gt;&lt;wsp:rsid wsp:val=&quot;00025DD1&quot;/&gt;&lt;wsp:rsid wsp:val=&quot;000313C9&quot;/&gt;&lt;wsp:rsid wsp:val=&quot;000315C4&quot;/&gt;&lt;wsp:rsid wsp:val=&quot;00032573&quot;/&gt;&lt;wsp:rsid wsp:val=&quot;00032E76&quot;/&gt;&lt;wsp:rsid wsp:val=&quot;0003400C&quot;/&gt;&lt;wsp:rsid wsp:val=&quot;00034499&quot;/&gt;&lt;wsp:rsid wsp:val=&quot;0003480C&quot;/&gt;&lt;wsp:rsid wsp:val=&quot;000358A5&quot;/&gt;&lt;wsp:rsid wsp:val=&quot;00035C60&quot;/&gt;&lt;wsp:rsid wsp:val=&quot;00037E77&quot;/&gt;&lt;wsp:rsid wsp:val=&quot;00040D1C&quot;/&gt;&lt;wsp:rsid wsp:val=&quot;000435BF&quot;/&gt;&lt;wsp:rsid wsp:val=&quot;000436F8&quot;/&gt;&lt;wsp:rsid wsp:val=&quot;00044409&quot;/&gt;&lt;wsp:rsid wsp:val=&quot;00044E43&quot;/&gt;&lt;wsp:rsid wsp:val=&quot;00045A89&quot;/&gt;&lt;wsp:rsid wsp:val=&quot;00046A24&quot;/&gt;&lt;wsp:rsid wsp:val=&quot;00046F4B&quot;/&gt;&lt;wsp:rsid wsp:val=&quot;00047FF8&quot;/&gt;&lt;wsp:rsid wsp:val=&quot;00050A02&quot;/&gt;&lt;wsp:rsid wsp:val=&quot;00052598&quot;/&gt;&lt;wsp:rsid wsp:val=&quot;00053ABB&quot;/&gt;&lt;wsp:rsid wsp:val=&quot;00054FF3&quot;/&gt;&lt;wsp:rsid wsp:val=&quot;00055FBC&quot;/&gt;&lt;wsp:rsid wsp:val=&quot;0005607D&quot;/&gt;&lt;wsp:rsid wsp:val=&quot;000566CD&quot;/&gt;&lt;wsp:rsid wsp:val=&quot;00056F93&quot;/&gt;&lt;wsp:rsid wsp:val=&quot;000578ED&quot;/&gt;&lt;wsp:rsid wsp:val=&quot;00057D2A&quot;/&gt;&lt;wsp:rsid wsp:val=&quot;000603BE&quot;/&gt;&lt;wsp:rsid wsp:val=&quot;00060558&quot;/&gt;&lt;wsp:rsid wsp:val=&quot;00061B36&quot;/&gt;&lt;wsp:rsid wsp:val=&quot;00063626&quot;/&gt;&lt;wsp:rsid wsp:val=&quot;000636E8&quot;/&gt;&lt;wsp:rsid wsp:val=&quot;00063E6C&quot;/&gt;&lt;wsp:rsid wsp:val=&quot;000646A8&quot;/&gt;&lt;wsp:rsid wsp:val=&quot;00065A90&quot;/&gt;&lt;wsp:rsid wsp:val=&quot;000677A2&quot;/&gt;&lt;wsp:rsid wsp:val=&quot;00070F01&quot;/&gt;&lt;wsp:rsid wsp:val=&quot;0007222E&quot;/&gt;&lt;wsp:rsid wsp:val=&quot;00072423&quot;/&gt;&lt;wsp:rsid wsp:val=&quot;000738AC&quot;/&gt;&lt;wsp:rsid wsp:val=&quot;000768F3&quot;/&gt;&lt;wsp:rsid wsp:val=&quot;00081169&quot;/&gt;&lt;wsp:rsid wsp:val=&quot;00081955&quot;/&gt;&lt;wsp:rsid wsp:val=&quot;00082C3D&quot;/&gt;&lt;wsp:rsid wsp:val=&quot;00083B4B&quot;/&gt;&lt;wsp:rsid wsp:val=&quot;00083E26&quot;/&gt;&lt;wsp:rsid wsp:val=&quot;000855C7&quot;/&gt;&lt;wsp:rsid wsp:val=&quot;00085BF8&quot;/&gt;&lt;wsp:rsid wsp:val=&quot;00085F61&quot;/&gt;&lt;wsp:rsid wsp:val=&quot;0008615B&quot;/&gt;&lt;wsp:rsid wsp:val=&quot;0008631E&quot;/&gt;&lt;wsp:rsid wsp:val=&quot;0008675D&quot;/&gt;&lt;wsp:rsid wsp:val=&quot;000879A1&quot;/&gt;&lt;wsp:rsid wsp:val=&quot;0009148C&quot;/&gt;&lt;wsp:rsid wsp:val=&quot;00091B2A&quot;/&gt;&lt;wsp:rsid wsp:val=&quot;0009433F&quot;/&gt;&lt;wsp:rsid wsp:val=&quot;0009584E&quot;/&gt;&lt;wsp:rsid wsp:val=&quot;00096A06&quot;/&gt;&lt;wsp:rsid wsp:val=&quot;00097B5C&quot;/&gt;&lt;wsp:rsid wsp:val=&quot;000A2A87&quot;/&gt;&lt;wsp:rsid wsp:val=&quot;000A2C87&quot;/&gt;&lt;wsp:rsid wsp:val=&quot;000A6B3B&quot;/&gt;&lt;wsp:rsid wsp:val=&quot;000A6BFC&quot;/&gt;&lt;wsp:rsid wsp:val=&quot;000B2C92&quot;/&gt;&lt;wsp:rsid wsp:val=&quot;000B39D5&quot;/&gt;&lt;wsp:rsid wsp:val=&quot;000B3E4C&quot;/&gt;&lt;wsp:rsid wsp:val=&quot;000B48E2&quot;/&gt;&lt;wsp:rsid wsp:val=&quot;000B5B41&quot;/&gt;&lt;wsp:rsid wsp:val=&quot;000B6607&quot;/&gt;&lt;wsp:rsid wsp:val=&quot;000C1B8C&quot;/&gt;&lt;wsp:rsid wsp:val=&quot;000C38C6&quot;/&gt;&lt;wsp:rsid wsp:val=&quot;000C3E47&quot;/&gt;&lt;wsp:rsid wsp:val=&quot;000C552E&quot;/&gt;&lt;wsp:rsid wsp:val=&quot;000C5A53&quot;/&gt;&lt;wsp:rsid wsp:val=&quot;000C5B8E&quot;/&gt;&lt;wsp:rsid wsp:val=&quot;000C67B8&quot;/&gt;&lt;wsp:rsid wsp:val=&quot;000C69D8&quot;/&gt;&lt;wsp:rsid wsp:val=&quot;000C6D81&quot;/&gt;&lt;wsp:rsid wsp:val=&quot;000C786E&quot;/&gt;&lt;wsp:rsid wsp:val=&quot;000C7C82&quot;/&gt;&lt;wsp:rsid wsp:val=&quot;000D049C&quot;/&gt;&lt;wsp:rsid wsp:val=&quot;000D1508&quot;/&gt;&lt;wsp:rsid wsp:val=&quot;000D20A9&quot;/&gt;&lt;wsp:rsid wsp:val=&quot;000D2252&quot;/&gt;&lt;wsp:rsid wsp:val=&quot;000D23E6&quot;/&gt;&lt;wsp:rsid wsp:val=&quot;000D2BE9&quot;/&gt;&lt;wsp:rsid wsp:val=&quot;000D4B8A&quot;/&gt;&lt;wsp:rsid wsp:val=&quot;000D7BA1&quot;/&gt;&lt;wsp:rsid wsp:val=&quot;000D7D56&quot;/&gt;&lt;wsp:rsid wsp:val=&quot;000D7F09&quot;/&gt;&lt;wsp:rsid wsp:val=&quot;000E02CB&quot;/&gt;&lt;wsp:rsid wsp:val=&quot;000E0500&quot;/&gt;&lt;wsp:rsid wsp:val=&quot;000E09D7&quot;/&gt;&lt;wsp:rsid wsp:val=&quot;000E157D&quot;/&gt;&lt;wsp:rsid wsp:val=&quot;000E229F&quot;/&gt;&lt;wsp:rsid wsp:val=&quot;000E2BBF&quot;/&gt;&lt;wsp:rsid wsp:val=&quot;000E33BA&quot;/&gt;&lt;wsp:rsid wsp:val=&quot;000E3D5F&quot;/&gt;&lt;wsp:rsid wsp:val=&quot;000E40E6&quot;/&gt;&lt;wsp:rsid wsp:val=&quot;000E41B3&quot;/&gt;&lt;wsp:rsid wsp:val=&quot;000E433E&quot;/&gt;&lt;wsp:rsid wsp:val=&quot;000E5EB6&quot;/&gt;&lt;wsp:rsid wsp:val=&quot;000E6229&quot;/&gt;&lt;wsp:rsid wsp:val=&quot;000E7E19&quot;/&gt;&lt;wsp:rsid wsp:val=&quot;000F052D&quot;/&gt;&lt;wsp:rsid wsp:val=&quot;000F217F&quot;/&gt;&lt;wsp:rsid wsp:val=&quot;000F2E75&quot;/&gt;&lt;wsp:rsid wsp:val=&quot;000F399B&quot;/&gt;&lt;wsp:rsid wsp:val=&quot;000F3B12&quot;/&gt;&lt;wsp:rsid wsp:val=&quot;000F3D66&quot;/&gt;&lt;wsp:rsid wsp:val=&quot;000F45E9&quot;/&gt;&lt;wsp:rsid wsp:val=&quot;000F47DD&quot;/&gt;&lt;wsp:rsid wsp:val=&quot;000F5E1C&quot;/&gt;&lt;wsp:rsid wsp:val=&quot;000F6310&quot;/&gt;&lt;wsp:rsid wsp:val=&quot;000F662E&quot;/&gt;&lt;wsp:rsid wsp:val=&quot;001012EA&quot;/&gt;&lt;wsp:rsid wsp:val=&quot;001020C4&quot;/&gt;&lt;wsp:rsid wsp:val=&quot;0010251F&quot;/&gt;&lt;wsp:rsid wsp:val=&quot;001037C8&quot;/&gt;&lt;wsp:rsid wsp:val=&quot;00103ADA&quot;/&gt;&lt;wsp:rsid wsp:val=&quot;00104514&quot;/&gt;&lt;wsp:rsid wsp:val=&quot;00104595&quot;/&gt;&lt;wsp:rsid wsp:val=&quot;001045AD&quot;/&gt;&lt;wsp:rsid wsp:val=&quot;00105B1C&quot;/&gt;&lt;wsp:rsid wsp:val=&quot;00105DB7&quot;/&gt;&lt;wsp:rsid wsp:val=&quot;00106D9F&quot;/&gt;&lt;wsp:rsid wsp:val=&quot;00111894&quot;/&gt;&lt;wsp:rsid wsp:val=&quot;00112A78&quot;/&gt;&lt;wsp:rsid wsp:val=&quot;00112E9A&quot;/&gt;&lt;wsp:rsid wsp:val=&quot;001138CD&quot;/&gt;&lt;wsp:rsid wsp:val=&quot;001139C2&quot;/&gt;&lt;wsp:rsid wsp:val=&quot;00114705&quot;/&gt;&lt;wsp:rsid wsp:val=&quot;00114C1B&quot;/&gt;&lt;wsp:rsid wsp:val=&quot;00115A69&quot;/&gt;&lt;wsp:rsid wsp:val=&quot;0011660C&quot;/&gt;&lt;wsp:rsid wsp:val=&quot;0011707F&quot;/&gt;&lt;wsp:rsid wsp:val=&quot;00117178&quot;/&gt;&lt;wsp:rsid wsp:val=&quot;00117464&quot;/&gt;&lt;wsp:rsid wsp:val=&quot;00117799&quot;/&gt;&lt;wsp:rsid wsp:val=&quot;0011793A&quot;/&gt;&lt;wsp:rsid wsp:val=&quot;00120EFC&quot;/&gt;&lt;wsp:rsid wsp:val=&quot;00121AB2&quot;/&gt;&lt;wsp:rsid wsp:val=&quot;00124457&quot;/&gt;&lt;wsp:rsid wsp:val=&quot;00124D73&quot;/&gt;&lt;wsp:rsid wsp:val=&quot;001259D6&quot;/&gt;&lt;wsp:rsid wsp:val=&quot;00125ECA&quot;/&gt;&lt;wsp:rsid wsp:val=&quot;00125FB0&quot;/&gt;&lt;wsp:rsid wsp:val=&quot;001273BE&quot;/&gt;&lt;wsp:rsid wsp:val=&quot;001305A0&quot;/&gt;&lt;wsp:rsid wsp:val=&quot;00130AD8&quot;/&gt;&lt;wsp:rsid wsp:val=&quot;00130B38&quot;/&gt;&lt;wsp:rsid wsp:val=&quot;00131140&quot;/&gt;&lt;wsp:rsid wsp:val=&quot;00132A21&quot;/&gt;&lt;wsp:rsid wsp:val=&quot;001336BA&quot;/&gt;&lt;wsp:rsid wsp:val=&quot;00134050&quot;/&gt;&lt;wsp:rsid wsp:val=&quot;0013415B&quot;/&gt;&lt;wsp:rsid wsp:val=&quot;0013600B&quot;/&gt;&lt;wsp:rsid wsp:val=&quot;00137E0F&quot;/&gt;&lt;wsp:rsid wsp:val=&quot;0014040D&quot;/&gt;&lt;wsp:rsid wsp:val=&quot;00140B63&quot;/&gt;&lt;wsp:rsid wsp:val=&quot;001420CC&quot;/&gt;&lt;wsp:rsid wsp:val=&quot;00142C64&quot;/&gt;&lt;wsp:rsid wsp:val=&quot;0014318C&quot;/&gt;&lt;wsp:rsid wsp:val=&quot;00143F0F&quot;/&gt;&lt;wsp:rsid wsp:val=&quot;001452D9&quot;/&gt;&lt;wsp:rsid wsp:val=&quot;001466E5&quot;/&gt;&lt;wsp:rsid wsp:val=&quot;001474DB&quot;/&gt;&lt;wsp:rsid wsp:val=&quot;001478D2&quot;/&gt;&lt;wsp:rsid wsp:val=&quot;00147BC7&quot;/&gt;&lt;wsp:rsid wsp:val=&quot;0015051E&quot;/&gt;&lt;wsp:rsid wsp:val=&quot;00150612&quot;/&gt;&lt;wsp:rsid wsp:val=&quot;001507AC&quot;/&gt;&lt;wsp:rsid wsp:val=&quot;001509A0&quot;/&gt;&lt;wsp:rsid wsp:val=&quot;00151251&quot;/&gt;&lt;wsp:rsid wsp:val=&quot;00151327&quot;/&gt;&lt;wsp:rsid wsp:val=&quot;001524F2&quot;/&gt;&lt;wsp:rsid wsp:val=&quot;00153B3D&quot;/&gt;&lt;wsp:rsid wsp:val=&quot;001540E6&quot;/&gt;&lt;wsp:rsid wsp:val=&quot;00154317&quot;/&gt;&lt;wsp:rsid wsp:val=&quot;00154AFB&quot;/&gt;&lt;wsp:rsid wsp:val=&quot;00154E0C&quot;/&gt;&lt;wsp:rsid wsp:val=&quot;001552C6&quot;/&gt;&lt;wsp:rsid wsp:val=&quot;00156758&quot;/&gt;&lt;wsp:rsid wsp:val=&quot;00156A46&quot;/&gt;&lt;wsp:rsid wsp:val=&quot;00157B24&quot;/&gt;&lt;wsp:rsid wsp:val=&quot;00161374&quot;/&gt;&lt;wsp:rsid wsp:val=&quot;001617DA&quot;/&gt;&lt;wsp:rsid wsp:val=&quot;00162CE7&quot;/&gt;&lt;wsp:rsid wsp:val=&quot;00164CA6&quot;/&gt;&lt;wsp:rsid wsp:val=&quot;00165395&quot;/&gt;&lt;wsp:rsid wsp:val=&quot;00165B7B&quot;/&gt;&lt;wsp:rsid wsp:val=&quot;00166EEE&quot;/&gt;&lt;wsp:rsid wsp:val=&quot;00167EB7&quot;/&gt;&lt;wsp:rsid wsp:val=&quot;00170F14&quot;/&gt;&lt;wsp:rsid wsp:val=&quot;00174E2F&quot;/&gt;&lt;wsp:rsid wsp:val=&quot;00175788&quot;/&gt;&lt;wsp:rsid wsp:val=&quot;00175E57&quot;/&gt;&lt;wsp:rsid wsp:val=&quot;00180896&quot;/&gt;&lt;wsp:rsid wsp:val=&quot;00180ADE&quot;/&gt;&lt;wsp:rsid wsp:val=&quot;001810AC&quot;/&gt;&lt;wsp:rsid wsp:val=&quot;0018269E&quot;/&gt;&lt;wsp:rsid wsp:val=&quot;00183A57&quot;/&gt;&lt;wsp:rsid wsp:val=&quot;0018507E&quot;/&gt;&lt;wsp:rsid wsp:val=&quot;001870D1&quot;/&gt;&lt;wsp:rsid wsp:val=&quot;0019124B&quot;/&gt;&lt;wsp:rsid wsp:val=&quot;00191D43&quot;/&gt;&lt;wsp:rsid wsp:val=&quot;001926AE&quot;/&gt;&lt;wsp:rsid wsp:val=&quot;00194AB1&quot;/&gt;&lt;wsp:rsid wsp:val=&quot;0019508A&quot;/&gt;&lt;wsp:rsid wsp:val=&quot;00195184&quot;/&gt;&lt;wsp:rsid wsp:val=&quot;001960B8&quot;/&gt;&lt;wsp:rsid wsp:val=&quot;00196222&quot;/&gt;&lt;wsp:rsid wsp:val=&quot;00197ACA&quot;/&gt;&lt;wsp:rsid wsp:val=&quot;001A00BE&quot;/&gt;&lt;wsp:rsid wsp:val=&quot;001A06AA&quot;/&gt;&lt;wsp:rsid wsp:val=&quot;001A0C1F&quot;/&gt;&lt;wsp:rsid wsp:val=&quot;001A0F51&quot;/&gt;&lt;wsp:rsid wsp:val=&quot;001A0F98&quot;/&gt;&lt;wsp:rsid wsp:val=&quot;001A1127&quot;/&gt;&lt;wsp:rsid wsp:val=&quot;001A14BC&quot;/&gt;&lt;wsp:rsid wsp:val=&quot;001A183A&quot;/&gt;&lt;wsp:rsid wsp:val=&quot;001A186A&quot;/&gt;&lt;wsp:rsid wsp:val=&quot;001A1D12&quot;/&gt;&lt;wsp:rsid wsp:val=&quot;001A2646&quot;/&gt;&lt;wsp:rsid wsp:val=&quot;001A2737&quot;/&gt;&lt;wsp:rsid wsp:val=&quot;001A483A&quot;/&gt;&lt;wsp:rsid wsp:val=&quot;001A4CC6&quot;/&gt;&lt;wsp:rsid wsp:val=&quot;001A555F&quot;/&gt;&lt;wsp:rsid wsp:val=&quot;001A5E1E&quot;/&gt;&lt;wsp:rsid wsp:val=&quot;001A6B26&quot;/&gt;&lt;wsp:rsid wsp:val=&quot;001B058A&quot;/&gt;&lt;wsp:rsid wsp:val=&quot;001B0D90&quot;/&gt;&lt;wsp:rsid wsp:val=&quot;001B0E92&quot;/&gt;&lt;wsp:rsid wsp:val=&quot;001B113F&quot;/&gt;&lt;wsp:rsid wsp:val=&quot;001B143C&quot;/&gt;&lt;wsp:rsid wsp:val=&quot;001B149C&quot;/&gt;&lt;wsp:rsid wsp:val=&quot;001B23F7&quot;/&gt;&lt;wsp:rsid wsp:val=&quot;001B246C&quot;/&gt;&lt;wsp:rsid wsp:val=&quot;001B4B0A&quot;/&gt;&lt;wsp:rsid wsp:val=&quot;001B55BA&quot;/&gt;&lt;wsp:rsid wsp:val=&quot;001B60F6&quot;/&gt;&lt;wsp:rsid wsp:val=&quot;001B6120&quot;/&gt;&lt;wsp:rsid wsp:val=&quot;001B6F2C&quot;/&gt;&lt;wsp:rsid wsp:val=&quot;001B6FE6&quot;/&gt;&lt;wsp:rsid wsp:val=&quot;001B7EFF&quot;/&gt;&lt;wsp:rsid wsp:val=&quot;001C0205&quot;/&gt;&lt;wsp:rsid wsp:val=&quot;001C0FA6&quot;/&gt;&lt;wsp:rsid wsp:val=&quot;001C127B&quot;/&gt;&lt;wsp:rsid wsp:val=&quot;001C1A3F&quot;/&gt;&lt;wsp:rsid wsp:val=&quot;001C328C&quot;/&gt;&lt;wsp:rsid wsp:val=&quot;001C44CF&quot;/&gt;&lt;wsp:rsid wsp:val=&quot;001C4591&quot;/&gt;&lt;wsp:rsid wsp:val=&quot;001C49D1&quot;/&gt;&lt;wsp:rsid wsp:val=&quot;001C4AFA&quot;/&gt;&lt;wsp:rsid wsp:val=&quot;001C4B7B&quot;/&gt;&lt;wsp:rsid wsp:val=&quot;001C4D67&quot;/&gt;&lt;wsp:rsid wsp:val=&quot;001C6FE7&quot;/&gt;&lt;wsp:rsid wsp:val=&quot;001D0683&quot;/&gt;&lt;wsp:rsid wsp:val=&quot;001D0E97&quot;/&gt;&lt;wsp:rsid wsp:val=&quot;001D1565&quot;/&gt;&lt;wsp:rsid wsp:val=&quot;001D1719&quot;/&gt;&lt;wsp:rsid wsp:val=&quot;001D2CF9&quot;/&gt;&lt;wsp:rsid wsp:val=&quot;001D351E&quot;/&gt;&lt;wsp:rsid wsp:val=&quot;001D3BD5&quot;/&gt;&lt;wsp:rsid wsp:val=&quot;001D403B&quot;/&gt;&lt;wsp:rsid wsp:val=&quot;001D4183&quot;/&gt;&lt;wsp:rsid wsp:val=&quot;001D4896&quot;/&gt;&lt;wsp:rsid wsp:val=&quot;001D5103&quot;/&gt;&lt;wsp:rsid wsp:val=&quot;001D5A32&quot;/&gt;&lt;wsp:rsid wsp:val=&quot;001D5E73&quot;/&gt;&lt;wsp:rsid wsp:val=&quot;001D641E&quot;/&gt;&lt;wsp:rsid wsp:val=&quot;001D653F&quot;/&gt;&lt;wsp:rsid wsp:val=&quot;001D6AB5&quot;/&gt;&lt;wsp:rsid wsp:val=&quot;001D6BA1&quot;/&gt;&lt;wsp:rsid wsp:val=&quot;001D6D29&quot;/&gt;&lt;wsp:rsid wsp:val=&quot;001E2CB1&quot;/&gt;&lt;wsp:rsid wsp:val=&quot;001E3B80&quot;/&gt;&lt;wsp:rsid wsp:val=&quot;001E3BA7&quot;/&gt;&lt;wsp:rsid wsp:val=&quot;001E40EF&quot;/&gt;&lt;wsp:rsid wsp:val=&quot;001E5500&quot;/&gt;&lt;wsp:rsid wsp:val=&quot;001E569C&quot;/&gt;&lt;wsp:rsid wsp:val=&quot;001E5C07&quot;/&gt;&lt;wsp:rsid wsp:val=&quot;001E5E74&quot;/&gt;&lt;wsp:rsid wsp:val=&quot;001E701D&quot;/&gt;&lt;wsp:rsid wsp:val=&quot;001E750D&quot;/&gt;&lt;wsp:rsid wsp:val=&quot;001E768A&quot;/&gt;&lt;wsp:rsid wsp:val=&quot;001F2C83&quot;/&gt;&lt;wsp:rsid wsp:val=&quot;001F3160&quot;/&gt;&lt;wsp:rsid wsp:val=&quot;001F4007&quot;/&gt;&lt;wsp:rsid wsp:val=&quot;001F638C&quot;/&gt;&lt;wsp:rsid wsp:val=&quot;001F7A6B&quot;/&gt;&lt;wsp:rsid wsp:val=&quot;002008C6&quot;/&gt;&lt;wsp:rsid wsp:val=&quot;002015B3&quot;/&gt;&lt;wsp:rsid wsp:val=&quot;002020F3&quot;/&gt;&lt;wsp:rsid wsp:val=&quot;0020241E&quot;/&gt;&lt;wsp:rsid wsp:val=&quot;00202EF3&quot;/&gt;&lt;wsp:rsid wsp:val=&quot;00203E69&quot;/&gt;&lt;wsp:rsid wsp:val=&quot;0020469C&quot;/&gt;&lt;wsp:rsid wsp:val=&quot;00205323&quot;/&gt;&lt;wsp:rsid wsp:val=&quot;00205FD8&quot;/&gt;&lt;wsp:rsid wsp:val=&quot;00206A63&quot;/&gt;&lt;wsp:rsid wsp:val=&quot;00212BB1&quot;/&gt;&lt;wsp:rsid wsp:val=&quot;00213E12&quot;/&gt;&lt;wsp:rsid wsp:val=&quot;002174E3&quot;/&gt;&lt;wsp:rsid wsp:val=&quot;00217A6F&quot;/&gt;&lt;wsp:rsid wsp:val=&quot;002208B9&quot;/&gt;&lt;wsp:rsid wsp:val=&quot;00221E82&quot;/&gt;&lt;wsp:rsid wsp:val=&quot;002224A0&quot;/&gt;&lt;wsp:rsid wsp:val=&quot;00222D20&quot;/&gt;&lt;wsp:rsid wsp:val=&quot;002235D4&quot;/&gt;&lt;wsp:rsid wsp:val=&quot;00223ABE&quot;/&gt;&lt;wsp:rsid wsp:val=&quot;0022407A&quot;/&gt;&lt;wsp:rsid wsp:val=&quot;0022427E&quot;/&gt;&lt;wsp:rsid wsp:val=&quot;00224C93&quot;/&gt;&lt;wsp:rsid wsp:val=&quot;002269A0&quot;/&gt;&lt;wsp:rsid wsp:val=&quot;00226B9B&quot;/&gt;&lt;wsp:rsid wsp:val=&quot;00227476&quot;/&gt;&lt;wsp:rsid wsp:val=&quot;00227CAF&quot;/&gt;&lt;wsp:rsid wsp:val=&quot;00231C92&quot;/&gt;&lt;wsp:rsid wsp:val=&quot;00232C2F&quot;/&gt;&lt;wsp:rsid wsp:val=&quot;00234335&quot;/&gt;&lt;wsp:rsid wsp:val=&quot;00234CFD&quot;/&gt;&lt;wsp:rsid wsp:val=&quot;00235156&quot;/&gt;&lt;wsp:rsid wsp:val=&quot;00235B55&quot;/&gt;&lt;wsp:rsid wsp:val=&quot;00237D48&quot;/&gt;&lt;wsp:rsid wsp:val=&quot;00237E6F&quot;/&gt;&lt;wsp:rsid wsp:val=&quot;00240D72&quot;/&gt;&lt;wsp:rsid wsp:val=&quot;00241C77&quot;/&gt;&lt;wsp:rsid wsp:val=&quot;00242092&quot;/&gt;&lt;wsp:rsid wsp:val=&quot;00242140&quot;/&gt;&lt;wsp:rsid wsp:val=&quot;00243E4E&quot;/&gt;&lt;wsp:rsid wsp:val=&quot;00244AE9&quot;/&gt;&lt;wsp:rsid wsp:val=&quot;00244CE7&quot;/&gt;&lt;wsp:rsid wsp:val=&quot;00245DE2&quot;/&gt;&lt;wsp:rsid wsp:val=&quot;00246D65&quot;/&gt;&lt;wsp:rsid wsp:val=&quot;00247A4F&quot;/&gt;&lt;wsp:rsid wsp:val=&quot;00252017&quot;/&gt;&lt;wsp:rsid wsp:val=&quot;00253F75&quot;/&gt;&lt;wsp:rsid wsp:val=&quot;00254269&quot;/&gt;&lt;wsp:rsid wsp:val=&quot;002557C3&quot;/&gt;&lt;wsp:rsid wsp:val=&quot;002574E6&quot;/&gt;&lt;wsp:rsid wsp:val=&quot;00257FB5&quot;/&gt;&lt;wsp:rsid wsp:val=&quot;0026009A&quot;/&gt;&lt;wsp:rsid wsp:val=&quot;00260113&quot;/&gt;&lt;wsp:rsid wsp:val=&quot;0026080C&quot;/&gt;&lt;wsp:rsid wsp:val=&quot;00260AC2&quot;/&gt;&lt;wsp:rsid wsp:val=&quot;00262099&quot;/&gt;&lt;wsp:rsid wsp:val=&quot;002634EB&quot;/&gt;&lt;wsp:rsid wsp:val=&quot;0026387C&quot;/&gt;&lt;wsp:rsid wsp:val=&quot;00263D82&quot;/&gt;&lt;wsp:rsid wsp:val=&quot;0026519D&quot;/&gt;&lt;wsp:rsid wsp:val=&quot;00265332&quot;/&gt;&lt;wsp:rsid wsp:val=&quot;0026596F&quot;/&gt;&lt;wsp:rsid wsp:val=&quot;0027105D&quot;/&gt;&lt;wsp:rsid wsp:val=&quot;002719B1&quot;/&gt;&lt;wsp:rsid wsp:val=&quot;002719E7&quot;/&gt;&lt;wsp:rsid wsp:val=&quot;00271E8D&quot;/&gt;&lt;wsp:rsid wsp:val=&quot;0027447C&quot;/&gt;&lt;wsp:rsid wsp:val=&quot;002744CF&quot;/&gt;&lt;wsp:rsid wsp:val=&quot;00276A75&quot;/&gt;&lt;wsp:rsid wsp:val=&quot;002775B6&quot;/&gt;&lt;wsp:rsid wsp:val=&quot;002779E0&quot;/&gt;&lt;wsp:rsid wsp:val=&quot;00280431&quot;/&gt;&lt;wsp:rsid wsp:val=&quot;002804BB&quot;/&gt;&lt;wsp:rsid wsp:val=&quot;00282CA9&quot;/&gt;&lt;wsp:rsid wsp:val=&quot;0028365E&quot;/&gt;&lt;wsp:rsid wsp:val=&quot;00283B3E&quot;/&gt;&lt;wsp:rsid wsp:val=&quot;00283D6A&quot;/&gt;&lt;wsp:rsid wsp:val=&quot;002873B4&quot;/&gt;&lt;wsp:rsid wsp:val=&quot;00287B23&quot;/&gt;&lt;wsp:rsid wsp:val=&quot;002911CF&quot;/&gt;&lt;wsp:rsid wsp:val=&quot;00291466&quot;/&gt;&lt;wsp:rsid wsp:val=&quot;00291A92&quot;/&gt;&lt;wsp:rsid wsp:val=&quot;00292417&quot;/&gt;&lt;wsp:rsid wsp:val=&quot;00292D5E&quot;/&gt;&lt;wsp:rsid wsp:val=&quot;00293FA1&quot;/&gt;&lt;wsp:rsid wsp:val=&quot;002A006F&quot;/&gt;&lt;wsp:rsid wsp:val=&quot;002A0A89&quot;/&gt;&lt;wsp:rsid wsp:val=&quot;002A1699&quot;/&gt;&lt;wsp:rsid wsp:val=&quot;002A1745&quot;/&gt;&lt;wsp:rsid wsp:val=&quot;002A18AF&quot;/&gt;&lt;wsp:rsid wsp:val=&quot;002A1C96&quot;/&gt;&lt;wsp:rsid wsp:val=&quot;002A3A3C&quot;/&gt;&lt;wsp:rsid wsp:val=&quot;002A4AE4&quot;/&gt;&lt;wsp:rsid wsp:val=&quot;002A53B9&quot;/&gt;&lt;wsp:rsid wsp:val=&quot;002A58FC&quot;/&gt;&lt;wsp:rsid wsp:val=&quot;002A5CE9&quot;/&gt;&lt;wsp:rsid wsp:val=&quot;002A6C63&quot;/&gt;&lt;wsp:rsid wsp:val=&quot;002A7266&quot;/&gt;&lt;wsp:rsid wsp:val=&quot;002A7861&quot;/&gt;&lt;wsp:rsid wsp:val=&quot;002A7C6B&quot;/&gt;&lt;wsp:rsid wsp:val=&quot;002A7FF4&quot;/&gt;&lt;wsp:rsid wsp:val=&quot;002B0BAB&quot;/&gt;&lt;wsp:rsid wsp:val=&quot;002B1916&quot;/&gt;&lt;wsp:rsid wsp:val=&quot;002B1AFA&quot;/&gt;&lt;wsp:rsid wsp:val=&quot;002B2940&quot;/&gt;&lt;wsp:rsid wsp:val=&quot;002B42D3&quot;/&gt;&lt;wsp:rsid wsp:val=&quot;002B4536&quot;/&gt;&lt;wsp:rsid wsp:val=&quot;002B4E34&quot;/&gt;&lt;wsp:rsid wsp:val=&quot;002B5C18&quot;/&gt;&lt;wsp:rsid wsp:val=&quot;002C00AA&quot;/&gt;&lt;wsp:rsid wsp:val=&quot;002C0B77&quot;/&gt;&lt;wsp:rsid wsp:val=&quot;002C1747&quot;/&gt;&lt;wsp:rsid wsp:val=&quot;002C1D52&quot;/&gt;&lt;wsp:rsid wsp:val=&quot;002C2881&quot;/&gt;&lt;wsp:rsid wsp:val=&quot;002C3E3B&quot;/&gt;&lt;wsp:rsid wsp:val=&quot;002C3EBB&quot;/&gt;&lt;wsp:rsid wsp:val=&quot;002C42DF&quot;/&gt;&lt;wsp:rsid wsp:val=&quot;002C4E07&quot;/&gt;&lt;wsp:rsid wsp:val=&quot;002C4FBF&quot;/&gt;&lt;wsp:rsid wsp:val=&quot;002C5A91&quot;/&gt;&lt;wsp:rsid wsp:val=&quot;002C5D08&quot;/&gt;&lt;wsp:rsid wsp:val=&quot;002C5D22&quot;/&gt;&lt;wsp:rsid wsp:val=&quot;002D11B9&quot;/&gt;&lt;wsp:rsid wsp:val=&quot;002D11E4&quot;/&gt;&lt;wsp:rsid wsp:val=&quot;002D18D9&quot;/&gt;&lt;wsp:rsid wsp:val=&quot;002D2810&quot;/&gt;&lt;wsp:rsid wsp:val=&quot;002D3B18&quot;/&gt;&lt;wsp:rsid wsp:val=&quot;002D443C&quot;/&gt;&lt;wsp:rsid wsp:val=&quot;002D49F9&quot;/&gt;&lt;wsp:rsid wsp:val=&quot;002D52FF&quot;/&gt;&lt;wsp:rsid wsp:val=&quot;002D5EF4&quot;/&gt;&lt;wsp:rsid wsp:val=&quot;002D6D66&quot;/&gt;&lt;wsp:rsid wsp:val=&quot;002D7BEE&quot;/&gt;&lt;wsp:rsid wsp:val=&quot;002D7C5E&quot;/&gt;&lt;wsp:rsid wsp:val=&quot;002E0E91&quot;/&gt;&lt;wsp:rsid wsp:val=&quot;002E320A&quot;/&gt;&lt;wsp:rsid wsp:val=&quot;002E35D3&quot;/&gt;&lt;wsp:rsid wsp:val=&quot;002E44DD&quot;/&gt;&lt;wsp:rsid wsp:val=&quot;002E4718&quot;/&gt;&lt;wsp:rsid wsp:val=&quot;002E4B68&quot;/&gt;&lt;wsp:rsid wsp:val=&quot;002E67D7&quot;/&gt;&lt;wsp:rsid wsp:val=&quot;002E7C15&quot;/&gt;&lt;wsp:rsid wsp:val=&quot;002F02B5&quot;/&gt;&lt;wsp:rsid wsp:val=&quot;002F130F&quot;/&gt;&lt;wsp:rsid wsp:val=&quot;002F3274&quot;/&gt;&lt;wsp:rsid wsp:val=&quot;002F76A8&quot;/&gt;&lt;wsp:rsid wsp:val=&quot;00300B7C&quot;/&gt;&lt;wsp:rsid wsp:val=&quot;00300F01&quot;/&gt;&lt;wsp:rsid wsp:val=&quot;003030CC&quot;/&gt;&lt;wsp:rsid wsp:val=&quot;00303325&quot;/&gt;&lt;wsp:rsid wsp:val=&quot;00303362&quot;/&gt;&lt;wsp:rsid wsp:val=&quot;00303A89&quot;/&gt;&lt;wsp:rsid wsp:val=&quot;0030418C&quot;/&gt;&lt;wsp:rsid wsp:val=&quot;00304E5A&quot;/&gt;&lt;wsp:rsid wsp:val=&quot;00305861&quot;/&gt;&lt;wsp:rsid wsp:val=&quot;00306208&quot;/&gt;&lt;wsp:rsid wsp:val=&quot;00306DB4&quot;/&gt;&lt;wsp:rsid wsp:val=&quot;003111E8&quot;/&gt;&lt;wsp:rsid wsp:val=&quot;003113C4&quot;/&gt;&lt;wsp:rsid wsp:val=&quot;00312E85&quot;/&gt;&lt;wsp:rsid wsp:val=&quot;00313615&quot;/&gt;&lt;wsp:rsid wsp:val=&quot;00314156&quot;/&gt;&lt;wsp:rsid wsp:val=&quot;00314276&quot;/&gt;&lt;wsp:rsid wsp:val=&quot;0031431C&quot;/&gt;&lt;wsp:rsid wsp:val=&quot;0031495D&quot;/&gt;&lt;wsp:rsid wsp:val=&quot;00314C96&quot;/&gt;&lt;wsp:rsid wsp:val=&quot;00315121&quot;/&gt;&lt;wsp:rsid wsp:val=&quot;003152A6&quot;/&gt;&lt;wsp:rsid wsp:val=&quot;00315ADD&quot;/&gt;&lt;wsp:rsid wsp:val=&quot;00316200&quot;/&gt;&lt;wsp:rsid wsp:val=&quot;003167E7&quot;/&gt;&lt;wsp:rsid wsp:val=&quot;00317765&quot;/&gt;&lt;wsp:rsid wsp:val=&quot;00321B09&quot;/&gt;&lt;wsp:rsid wsp:val=&quot;00321ECF&quot;/&gt;&lt;wsp:rsid wsp:val=&quot;003222F5&quot;/&gt;&lt;wsp:rsid wsp:val=&quot;00322347&quot;/&gt;&lt;wsp:rsid wsp:val=&quot;00322C69&quot;/&gt;&lt;wsp:rsid wsp:val=&quot;003244AE&quot;/&gt;&lt;wsp:rsid wsp:val=&quot;003248CB&quot;/&gt;&lt;wsp:rsid wsp:val=&quot;00327B6E&quot;/&gt;&lt;wsp:rsid wsp:val=&quot;00327DD8&quot;/&gt;&lt;wsp:rsid wsp:val=&quot;003306D4&quot;/&gt;&lt;wsp:rsid wsp:val=&quot;00330967&quot;/&gt;&lt;wsp:rsid wsp:val=&quot;00330A7E&quot;/&gt;&lt;wsp:rsid wsp:val=&quot;003314D7&quot;/&gt;&lt;wsp:rsid wsp:val=&quot;00332362&quot;/&gt;&lt;wsp:rsid wsp:val=&quot;00333BCD&quot;/&gt;&lt;wsp:rsid wsp:val=&quot;003356CA&quot;/&gt;&lt;wsp:rsid wsp:val=&quot;003377B9&quot;/&gt;&lt;wsp:rsid wsp:val=&quot;00340250&quot;/&gt;&lt;wsp:rsid wsp:val=&quot;00340A4C&quot;/&gt;&lt;wsp:rsid wsp:val=&quot;00343502&quot;/&gt;&lt;wsp:rsid wsp:val=&quot;00343941&quot;/&gt;&lt;wsp:rsid wsp:val=&quot;0034422D&quot;/&gt;&lt;wsp:rsid wsp:val=&quot;00344375&quot;/&gt;&lt;wsp:rsid wsp:val=&quot;00344725&quot;/&gt;&lt;wsp:rsid wsp:val=&quot;003452C5&quot;/&gt;&lt;wsp:rsid wsp:val=&quot;003457A6&quot;/&gt;&lt;wsp:rsid wsp:val=&quot;00346851&quot;/&gt;&lt;wsp:rsid wsp:val=&quot;00346EDF&quot;/&gt;&lt;wsp:rsid wsp:val=&quot;0034720D&quot;/&gt;&lt;wsp:rsid wsp:val=&quot;00351A73&quot;/&gt;&lt;wsp:rsid wsp:val=&quot;00353221&quot;/&gt;&lt;wsp:rsid wsp:val=&quot;003532B7&quot;/&gt;&lt;wsp:rsid wsp:val=&quot;00353D63&quot;/&gt;&lt;wsp:rsid wsp:val=&quot;003569FE&quot;/&gt;&lt;wsp:rsid wsp:val=&quot;00356BD5&quot;/&gt;&lt;wsp:rsid wsp:val=&quot;00356D8F&quot;/&gt;&lt;wsp:rsid wsp:val=&quot;00356EB0&quot;/&gt;&lt;wsp:rsid wsp:val=&quot;00357367&quot;/&gt;&lt;wsp:rsid wsp:val=&quot;0035760A&quot;/&gt;&lt;wsp:rsid wsp:val=&quot;003579E3&quot;/&gt;&lt;wsp:rsid wsp:val=&quot;00357AC8&quot;/&gt;&lt;wsp:rsid wsp:val=&quot;00357F0F&quot;/&gt;&lt;wsp:rsid wsp:val=&quot;00361E86&quot;/&gt;&lt;wsp:rsid wsp:val=&quot;00362E29&quot;/&gt;&lt;wsp:rsid wsp:val=&quot;003632B7&quot;/&gt;&lt;wsp:rsid wsp:val=&quot;003633C7&quot;/&gt;&lt;wsp:rsid wsp:val=&quot;00363684&quot;/&gt;&lt;wsp:rsid wsp:val=&quot;0036427D&quot;/&gt;&lt;wsp:rsid wsp:val=&quot;003648CD&quot;/&gt;&lt;wsp:rsid wsp:val=&quot;00364A84&quot;/&gt;&lt;wsp:rsid wsp:val=&quot;003650C2&quot;/&gt;&lt;wsp:rsid wsp:val=&quot;00365E47&quot;/&gt;&lt;wsp:rsid wsp:val=&quot;00365EA1&quot;/&gt;&lt;wsp:rsid wsp:val=&quot;00366330&quot;/&gt;&lt;wsp:rsid wsp:val=&quot;003671EF&quot;/&gt;&lt;wsp:rsid wsp:val=&quot;00367388&quot;/&gt;&lt;wsp:rsid wsp:val=&quot;003673FE&quot;/&gt;&lt;wsp:rsid wsp:val=&quot;003679E6&quot;/&gt;&lt;wsp:rsid wsp:val=&quot;00370D98&quot;/&gt;&lt;wsp:rsid wsp:val=&quot;00370DDF&quot;/&gt;&lt;wsp:rsid wsp:val=&quot;00370FDF&quot;/&gt;&lt;wsp:rsid wsp:val=&quot;00371E9B&quot;/&gt;&lt;wsp:rsid wsp:val=&quot;00371F7D&quot;/&gt;&lt;wsp:rsid wsp:val=&quot;003728C6&quot;/&gt;&lt;wsp:rsid wsp:val=&quot;00374465&quot;/&gt;&lt;wsp:rsid wsp:val=&quot;00375B7E&quot;/&gt;&lt;wsp:rsid wsp:val=&quot;003761CE&quot;/&gt;&lt;wsp:rsid wsp:val=&quot;003773D2&quot;/&gt;&lt;wsp:rsid wsp:val=&quot;00377864&quot;/&gt;&lt;wsp:rsid wsp:val=&quot;00377B67&quot;/&gt;&lt;wsp:rsid wsp:val=&quot;003814E5&quot;/&gt;&lt;wsp:rsid wsp:val=&quot;0038288C&quot;/&gt;&lt;wsp:rsid wsp:val=&quot;0038474E&quot;/&gt;&lt;wsp:rsid wsp:val=&quot;00384E6C&quot;/&gt;&lt;wsp:rsid wsp:val=&quot;00385AE2&quot;/&gt;&lt;wsp:rsid wsp:val=&quot;003864B0&quot;/&gt;&lt;wsp:rsid wsp:val=&quot;003868F3&quot;/&gt;&lt;wsp:rsid wsp:val=&quot;00387AAF&quot;/&gt;&lt;wsp:rsid wsp:val=&quot;00387F1C&quot;/&gt;&lt;wsp:rsid wsp:val=&quot;00390B25&quot;/&gt;&lt;wsp:rsid wsp:val=&quot;003919B1&quot;/&gt;&lt;wsp:rsid wsp:val=&quot;003935BE&quot;/&gt;&lt;wsp:rsid wsp:val=&quot;00393685&quot;/&gt;&lt;wsp:rsid wsp:val=&quot;00393DEB&quot;/&gt;&lt;wsp:rsid wsp:val=&quot;003948B3&quot;/&gt;&lt;wsp:rsid wsp:val=&quot;00394D7D&quot;/&gt;&lt;wsp:rsid wsp:val=&quot;0039545C&quot;/&gt;&lt;wsp:rsid wsp:val=&quot;003954C4&quot;/&gt;&lt;wsp:rsid wsp:val=&quot;00395B7A&quot;/&gt;&lt;wsp:rsid wsp:val=&quot;00395F1E&quot;/&gt;&lt;wsp:rsid wsp:val=&quot;00396FA4&quot;/&gt;&lt;wsp:rsid wsp:val=&quot;00397448&quot;/&gt;&lt;wsp:rsid wsp:val=&quot;00397D51&quot;/&gt;&lt;wsp:rsid wsp:val=&quot;003A095D&quot;/&gt;&lt;wsp:rsid wsp:val=&quot;003A0963&quot;/&gt;&lt;wsp:rsid wsp:val=&quot;003A10D7&quot;/&gt;&lt;wsp:rsid wsp:val=&quot;003A2DA9&quot;/&gt;&lt;wsp:rsid wsp:val=&quot;003A2F11&quot;/&gt;&lt;wsp:rsid wsp:val=&quot;003A3CB1&quot;/&gt;&lt;wsp:rsid wsp:val=&quot;003A4B38&quot;/&gt;&lt;wsp:rsid wsp:val=&quot;003A5462&quot;/&gt;&lt;wsp:rsid wsp:val=&quot;003A598B&quot;/&gt;&lt;wsp:rsid wsp:val=&quot;003A6590&quot;/&gt;&lt;wsp:rsid wsp:val=&quot;003A7261&quot;/&gt;&lt;wsp:rsid wsp:val=&quot;003B0ADF&quot;/&gt;&lt;wsp:rsid wsp:val=&quot;003B17A4&quot;/&gt;&lt;wsp:rsid wsp:val=&quot;003B1D0C&quot;/&gt;&lt;wsp:rsid wsp:val=&quot;003B2833&quot;/&gt;&lt;wsp:rsid wsp:val=&quot;003B46FB&quot;/&gt;&lt;wsp:rsid wsp:val=&quot;003B4E7E&quot;/&gt;&lt;wsp:rsid wsp:val=&quot;003B50AC&quot;/&gt;&lt;wsp:rsid wsp:val=&quot;003B5D1F&quot;/&gt;&lt;wsp:rsid wsp:val=&quot;003B6100&quot;/&gt;&lt;wsp:rsid wsp:val=&quot;003B64C0&quot;/&gt;&lt;wsp:rsid wsp:val=&quot;003B6CEC&quot;/&gt;&lt;wsp:rsid wsp:val=&quot;003B7DB5&quot;/&gt;&lt;wsp:rsid wsp:val=&quot;003C0B2F&quot;/&gt;&lt;wsp:rsid wsp:val=&quot;003C0C04&quot;/&gt;&lt;wsp:rsid wsp:val=&quot;003C0C9D&quot;/&gt;&lt;wsp:rsid wsp:val=&quot;003C371D&quot;/&gt;&lt;wsp:rsid wsp:val=&quot;003C3B3C&quot;/&gt;&lt;wsp:rsid wsp:val=&quot;003C3BAE&quot;/&gt;&lt;wsp:rsid wsp:val=&quot;003C4187&quot;/&gt;&lt;wsp:rsid wsp:val=&quot;003C494F&quot;/&gt;&lt;wsp:rsid wsp:val=&quot;003C57B0&quot;/&gt;&lt;wsp:rsid wsp:val=&quot;003C5BB2&quot;/&gt;&lt;wsp:rsid wsp:val=&quot;003C6078&quot;/&gt;&lt;wsp:rsid wsp:val=&quot;003C6B0E&quot;/&gt;&lt;wsp:rsid wsp:val=&quot;003C7C5C&quot;/&gt;&lt;wsp:rsid wsp:val=&quot;003C7F90&quot;/&gt;&lt;wsp:rsid wsp:val=&quot;003D02D0&quot;/&gt;&lt;wsp:rsid wsp:val=&quot;003D11B5&quot;/&gt;&lt;wsp:rsid wsp:val=&quot;003D21E7&quot;/&gt;&lt;wsp:rsid wsp:val=&quot;003D26EF&quot;/&gt;&lt;wsp:rsid wsp:val=&quot;003D2730&quot;/&gt;&lt;wsp:rsid wsp:val=&quot;003D2DA2&quot;/&gt;&lt;wsp:rsid wsp:val=&quot;003D40AE&quot;/&gt;&lt;wsp:rsid wsp:val=&quot;003D549C&quot;/&gt;&lt;wsp:rsid wsp:val=&quot;003D6B3E&quot;/&gt;&lt;wsp:rsid wsp:val=&quot;003D7A34&quot;/&gt;&lt;wsp:rsid wsp:val=&quot;003D7AEE&quot;/&gt;&lt;wsp:rsid wsp:val=&quot;003D7E7B&quot;/&gt;&lt;wsp:rsid wsp:val=&quot;003E01AC&quot;/&gt;&lt;wsp:rsid wsp:val=&quot;003E0E04&quot;/&gt;&lt;wsp:rsid wsp:val=&quot;003E2744&quot;/&gt;&lt;wsp:rsid wsp:val=&quot;003E2CED&quot;/&gt;&lt;wsp:rsid wsp:val=&quot;003E31CD&quot;/&gt;&lt;wsp:rsid wsp:val=&quot;003E3CA7&quot;/&gt;&lt;wsp:rsid wsp:val=&quot;003E3F0A&quot;/&gt;&lt;wsp:rsid wsp:val=&quot;003E5652&quot;/&gt;&lt;wsp:rsid wsp:val=&quot;003E5B40&quot;/&gt;&lt;wsp:rsid wsp:val=&quot;003E6E75&quot;/&gt;&lt;wsp:rsid wsp:val=&quot;003E7309&quot;/&gt;&lt;wsp:rsid wsp:val=&quot;003F2C3D&quot;/&gt;&lt;wsp:rsid wsp:val=&quot;003F4292&quot;/&gt;&lt;wsp:rsid wsp:val=&quot;003F5124&quot;/&gt;&lt;wsp:rsid wsp:val=&quot;003F53A4&quot;/&gt;&lt;wsp:rsid wsp:val=&quot;003F5A30&quot;/&gt;&lt;wsp:rsid wsp:val=&quot;003F699B&quot;/&gt;&lt;wsp:rsid wsp:val=&quot;004012A0&quot;/&gt;&lt;wsp:rsid wsp:val=&quot;00402035&quot;/&gt;&lt;wsp:rsid wsp:val=&quot;004032E0&quot;/&gt;&lt;wsp:rsid wsp:val=&quot;00405593&quot;/&gt;&lt;wsp:rsid wsp:val=&quot;004058F6&quot;/&gt;&lt;wsp:rsid wsp:val=&quot;004064B5&quot;/&gt;&lt;wsp:rsid wsp:val=&quot;00406CD5&quot;/&gt;&lt;wsp:rsid wsp:val=&quot;004078E7&quot;/&gt;&lt;wsp:rsid wsp:val=&quot;00407B4C&quot;/&gt;&lt;wsp:rsid wsp:val=&quot;00410A9D&quot;/&gt;&lt;wsp:rsid wsp:val=&quot;00411546&quot;/&gt;&lt;wsp:rsid wsp:val=&quot;00411564&quot;/&gt;&lt;wsp:rsid wsp:val=&quot;004115DB&quot;/&gt;&lt;wsp:rsid wsp:val=&quot;004125C4&quot;/&gt;&lt;wsp:rsid wsp:val=&quot;00413645&quot;/&gt;&lt;wsp:rsid wsp:val=&quot;004147A6&quot;/&gt;&lt;wsp:rsid wsp:val=&quot;00415D49&quot;/&gt;&lt;wsp:rsid wsp:val=&quot;00420118&quot;/&gt;&lt;wsp:rsid wsp:val=&quot;00420204&quot;/&gt;&lt;wsp:rsid wsp:val=&quot;00420769&quot;/&gt;&lt;wsp:rsid wsp:val=&quot;0042147B&quot;/&gt;&lt;wsp:rsid wsp:val=&quot;00421B8C&quot;/&gt;&lt;wsp:rsid wsp:val=&quot;00421C05&quot;/&gt;&lt;wsp:rsid wsp:val=&quot;00422384&quot;/&gt;&lt;wsp:rsid wsp:val=&quot;0042250D&quot;/&gt;&lt;wsp:rsid wsp:val=&quot;004226F1&quot;/&gt;&lt;wsp:rsid wsp:val=&quot;004242C1&quot;/&gt;&lt;wsp:rsid wsp:val=&quot;004268F8&quot;/&gt;&lt;wsp:rsid wsp:val=&quot;00426C2C&quot;/&gt;&lt;wsp:rsid wsp:val=&quot;004305F2&quot;/&gt;&lt;wsp:rsid wsp:val=&quot;00430B37&quot;/&gt;&lt;wsp:rsid wsp:val=&quot;00430BEE&quot;/&gt;&lt;wsp:rsid wsp:val=&quot;00431B88&quot;/&gt;&lt;wsp:rsid wsp:val=&quot;00432BDE&quot;/&gt;&lt;wsp:rsid wsp:val=&quot;00432C5B&quot;/&gt;&lt;wsp:rsid wsp:val=&quot;00433259&quot;/&gt;&lt;wsp:rsid wsp:val=&quot;00434943&quot;/&gt;&lt;wsp:rsid wsp:val=&quot;004349EB&quot;/&gt;&lt;wsp:rsid wsp:val=&quot;00434AAE&quot;/&gt;&lt;wsp:rsid wsp:val=&quot;00435A28&quot;/&gt;&lt;wsp:rsid wsp:val=&quot;00435E6A&quot;/&gt;&lt;wsp:rsid wsp:val=&quot;0043604F&quot;/&gt;&lt;wsp:rsid wsp:val=&quot;00440210&quot;/&gt;&lt;wsp:rsid wsp:val=&quot;00441862&quot;/&gt;&lt;wsp:rsid wsp:val=&quot;004445F5&quot;/&gt;&lt;wsp:rsid wsp:val=&quot;0044537F&quot;/&gt;&lt;wsp:rsid wsp:val=&quot;00445556&quot;/&gt;&lt;wsp:rsid wsp:val=&quot;00445698&quot;/&gt;&lt;wsp:rsid wsp:val=&quot;00446845&quot;/&gt;&lt;wsp:rsid wsp:val=&quot;00447509&quot;/&gt;&lt;wsp:rsid wsp:val=&quot;00447BD0&quot;/&gt;&lt;wsp:rsid wsp:val=&quot;0045006F&quot;/&gt;&lt;wsp:rsid wsp:val=&quot;004500E5&quot;/&gt;&lt;wsp:rsid wsp:val=&quot;00450FE2&quot;/&gt;&lt;wsp:rsid wsp:val=&quot;004527A8&quot;/&gt;&lt;wsp:rsid wsp:val=&quot;00453F91&quot;/&gt;&lt;wsp:rsid wsp:val=&quot;00454F78&quot;/&gt;&lt;wsp:rsid wsp:val=&quot;00455C41&quot;/&gt;&lt;wsp:rsid wsp:val=&quot;00456385&quot;/&gt;&lt;wsp:rsid wsp:val=&quot;00456C66&quot;/&gt;&lt;wsp:rsid wsp:val=&quot;00456DAF&quot;/&gt;&lt;wsp:rsid wsp:val=&quot;00456DEC&quot;/&gt;&lt;wsp:rsid wsp:val=&quot;00457FF0&quot;/&gt;&lt;wsp:rsid wsp:val=&quot;004602B3&quot;/&gt;&lt;wsp:rsid wsp:val=&quot;0046075B&quot;/&gt;&lt;wsp:rsid wsp:val=&quot;004610A4&quot;/&gt;&lt;wsp:rsid wsp:val=&quot;0046133C&quot;/&gt;&lt;wsp:rsid wsp:val=&quot;004614BF&quot;/&gt;&lt;wsp:rsid wsp:val=&quot;00462323&quot;/&gt;&lt;wsp:rsid wsp:val=&quot;004627E6&quot;/&gt;&lt;wsp:rsid wsp:val=&quot;00462928&quot;/&gt;&lt;wsp:rsid wsp:val=&quot;00463228&quot;/&gt;&lt;wsp:rsid wsp:val=&quot;0046397C&quot;/&gt;&lt;wsp:rsid wsp:val=&quot;00463D1C&quot;/&gt;&lt;wsp:rsid wsp:val=&quot;00464931&quot;/&gt;&lt;wsp:rsid wsp:val=&quot;0046567F&quot;/&gt;&lt;wsp:rsid wsp:val=&quot;00466655&quot;/&gt;&lt;wsp:rsid wsp:val=&quot;00466A9A&quot;/&gt;&lt;wsp:rsid wsp:val=&quot;00466D7E&quot;/&gt;&lt;wsp:rsid wsp:val=&quot;00466E1A&quot;/&gt;&lt;wsp:rsid wsp:val=&quot;00466EEF&quot;/&gt;&lt;wsp:rsid wsp:val=&quot;00467003&quot;/&gt;&lt;wsp:rsid wsp:val=&quot;00470919&quot;/&gt;&lt;wsp:rsid wsp:val=&quot;00471E2C&quot;/&gt;&lt;wsp:rsid wsp:val=&quot;00471E8E&quot;/&gt;&lt;wsp:rsid wsp:val=&quot;0047298C&quot;/&gt;&lt;wsp:rsid wsp:val=&quot;0047413E&quot;/&gt;&lt;wsp:rsid wsp:val=&quot;0047490E&quot;/&gt;&lt;wsp:rsid wsp:val=&quot;00474C8F&quot;/&gt;&lt;wsp:rsid wsp:val=&quot;00475986&quot;/&gt;&lt;wsp:rsid wsp:val=&quot;00476456&quot;/&gt;&lt;wsp:rsid wsp:val=&quot;00477A91&quot;/&gt;&lt;wsp:rsid wsp:val=&quot;0048055B&quot;/&gt;&lt;wsp:rsid wsp:val=&quot;004815E2&quot;/&gt;&lt;wsp:rsid wsp:val=&quot;00481CD0&quot;/&gt;&lt;wsp:rsid wsp:val=&quot;00482835&quot;/&gt;&lt;wsp:rsid wsp:val=&quot;00483AD3&quot;/&gt;&lt;wsp:rsid wsp:val=&quot;00483D3E&quot;/&gt;&lt;wsp:rsid wsp:val=&quot;00484829&quot;/&gt;&lt;wsp:rsid wsp:val=&quot;004851F6&quot;/&gt;&lt;wsp:rsid wsp:val=&quot;0048535D&quot;/&gt;&lt;wsp:rsid wsp:val=&quot;004854C6&quot;/&gt;&lt;wsp:rsid wsp:val=&quot;00485A27&quot;/&gt;&lt;wsp:rsid wsp:val=&quot;00486726&quot;/&gt;&lt;wsp:rsid wsp:val=&quot;004904F4&quot;/&gt;&lt;wsp:rsid wsp:val=&quot;00491084&quot;/&gt;&lt;wsp:rsid wsp:val=&quot;0049123D&quot;/&gt;&lt;wsp:rsid wsp:val=&quot;004919A5&quot;/&gt;&lt;wsp:rsid wsp:val=&quot;00492CEC&quot;/&gt;&lt;wsp:rsid wsp:val=&quot;00493316&quot;/&gt;&lt;wsp:rsid wsp:val=&quot;00493E97&quot;/&gt;&lt;wsp:rsid wsp:val=&quot;004955A6&quot;/&gt;&lt;wsp:rsid wsp:val=&quot;00495F1F&quot;/&gt;&lt;wsp:rsid wsp:val=&quot;004A09AD&quot;/&gt;&lt;wsp:rsid wsp:val=&quot;004A2577&quot;/&gt;&lt;wsp:rsid wsp:val=&quot;004A2969&quot;/&gt;&lt;wsp:rsid wsp:val=&quot;004A3597&quot;/&gt;&lt;wsp:rsid wsp:val=&quot;004A380C&quot;/&gt;&lt;wsp:rsid wsp:val=&quot;004A47BE&quot;/&gt;&lt;wsp:rsid wsp:val=&quot;004A5480&quot;/&gt;&lt;wsp:rsid wsp:val=&quot;004A5E5F&quot;/&gt;&lt;wsp:rsid wsp:val=&quot;004A7E13&quot;/&gt;&lt;wsp:rsid wsp:val=&quot;004B07BA&quot;/&gt;&lt;wsp:rsid wsp:val=&quot;004B0AC0&quot;/&gt;&lt;wsp:rsid wsp:val=&quot;004B15A5&quot;/&gt;&lt;wsp:rsid wsp:val=&quot;004B1948&quot;/&gt;&lt;wsp:rsid wsp:val=&quot;004B206E&quot;/&gt;&lt;wsp:rsid wsp:val=&quot;004B289D&quot;/&gt;&lt;wsp:rsid wsp:val=&quot;004B338B&quot;/&gt;&lt;wsp:rsid wsp:val=&quot;004B3A45&quot;/&gt;&lt;wsp:rsid wsp:val=&quot;004B3E23&quot;/&gt;&lt;wsp:rsid wsp:val=&quot;004B5210&quot;/&gt;&lt;wsp:rsid wsp:val=&quot;004B5E4B&quot;/&gt;&lt;wsp:rsid wsp:val=&quot;004B64BD&quot;/&gt;&lt;wsp:rsid wsp:val=&quot;004C1087&quot;/&gt;&lt;wsp:rsid wsp:val=&quot;004C2384&quot;/&gt;&lt;wsp:rsid wsp:val=&quot;004C2851&quot;/&gt;&lt;wsp:rsid wsp:val=&quot;004C28B0&quot;/&gt;&lt;wsp:rsid wsp:val=&quot;004C2D3F&quot;/&gt;&lt;wsp:rsid wsp:val=&quot;004C35D3&quot;/&gt;&lt;wsp:rsid wsp:val=&quot;004C36FF&quot;/&gt;&lt;wsp:rsid wsp:val=&quot;004C4789&quot;/&gt;&lt;wsp:rsid wsp:val=&quot;004C515E&quot;/&gt;&lt;wsp:rsid wsp:val=&quot;004C54C4&quot;/&gt;&lt;wsp:rsid wsp:val=&quot;004C5F28&quot;/&gt;&lt;wsp:rsid wsp:val=&quot;004C6623&quot;/&gt;&lt;wsp:rsid wsp:val=&quot;004C662F&quot;/&gt;&lt;wsp:rsid wsp:val=&quot;004C66AB&quot;/&gt;&lt;wsp:rsid wsp:val=&quot;004C7312&quot;/&gt;&lt;wsp:rsid wsp:val=&quot;004C77B1&quot;/&gt;&lt;wsp:rsid wsp:val=&quot;004D006B&quot;/&gt;&lt;wsp:rsid wsp:val=&quot;004D069E&quot;/&gt;&lt;wsp:rsid wsp:val=&quot;004D0A1E&quot;/&gt;&lt;wsp:rsid wsp:val=&quot;004D0CA7&quot;/&gt;&lt;wsp:rsid wsp:val=&quot;004D2DBD&quot;/&gt;&lt;wsp:rsid wsp:val=&quot;004D300B&quot;/&gt;&lt;wsp:rsid wsp:val=&quot;004D34B5&quot;/&gt;&lt;wsp:rsid wsp:val=&quot;004D3CEC&quot;/&gt;&lt;wsp:rsid wsp:val=&quot;004D4C2B&quot;/&gt;&lt;wsp:rsid wsp:val=&quot;004D5028&quot;/&gt;&lt;wsp:rsid wsp:val=&quot;004D5153&quot;/&gt;&lt;wsp:rsid wsp:val=&quot;004D63B4&quot;/&gt;&lt;wsp:rsid wsp:val=&quot;004D68A7&quot;/&gt;&lt;wsp:rsid wsp:val=&quot;004D6CA1&quot;/&gt;&lt;wsp:rsid wsp:val=&quot;004D7202&quot;/&gt;&lt;wsp:rsid wsp:val=&quot;004E0AC2&quot;/&gt;&lt;wsp:rsid wsp:val=&quot;004E1504&quot;/&gt;&lt;wsp:rsid wsp:val=&quot;004E152A&quot;/&gt;&lt;wsp:rsid wsp:val=&quot;004E1A66&quot;/&gt;&lt;wsp:rsid wsp:val=&quot;004E2A2C&quot;/&gt;&lt;wsp:rsid wsp:val=&quot;004E2C06&quot;/&gt;&lt;wsp:rsid wsp:val=&quot;004E2D16&quot;/&gt;&lt;wsp:rsid wsp:val=&quot;004E379C&quot;/&gt;&lt;wsp:rsid wsp:val=&quot;004E3E95&quot;/&gt;&lt;wsp:rsid wsp:val=&quot;004E6159&quot;/&gt;&lt;wsp:rsid wsp:val=&quot;004E62EE&quot;/&gt;&lt;wsp:rsid wsp:val=&quot;004E6B34&quot;/&gt;&lt;wsp:rsid wsp:val=&quot;004E7604&quot;/&gt;&lt;wsp:rsid wsp:val=&quot;004E7865&quot;/&gt;&lt;wsp:rsid wsp:val=&quot;004F1118&quot;/&gt;&lt;wsp:rsid wsp:val=&quot;004F154B&quot;/&gt;&lt;wsp:rsid wsp:val=&quot;004F1940&quot;/&gt;&lt;wsp:rsid wsp:val=&quot;004F1D7C&quot;/&gt;&lt;wsp:rsid wsp:val=&quot;004F1E65&quot;/&gt;&lt;wsp:rsid wsp:val=&quot;004F5F47&quot;/&gt;&lt;wsp:rsid wsp:val=&quot;004F6F3B&quot;/&gt;&lt;wsp:rsid wsp:val=&quot;004F76EF&quot;/&gt;&lt;wsp:rsid wsp:val=&quot;005017BF&quot;/&gt;&lt;wsp:rsid wsp:val=&quot;0050262E&quot;/&gt;&lt;wsp:rsid wsp:val=&quot;005028F3&quot;/&gt;&lt;wsp:rsid wsp:val=&quot;00502D12&quot;/&gt;&lt;wsp:rsid wsp:val=&quot;00503BD0&quot;/&gt;&lt;wsp:rsid wsp:val=&quot;005042D9&quot;/&gt;&lt;wsp:rsid wsp:val=&quot;00504F38&quot;/&gt;&lt;wsp:rsid wsp:val=&quot;00507912&quot;/&gt;&lt;wsp:rsid wsp:val=&quot;00507FDC&quot;/&gt;&lt;wsp:rsid wsp:val=&quot;005116E3&quot;/&gt;&lt;wsp:rsid wsp:val=&quot;00512332&quot;/&gt;&lt;wsp:rsid wsp:val=&quot;005126CB&quot;/&gt;&lt;wsp:rsid wsp:val=&quot;0051280F&quot;/&gt;&lt;wsp:rsid wsp:val=&quot;005130CA&quot;/&gt;&lt;wsp:rsid wsp:val=&quot;00513EFB&quot;/&gt;&lt;wsp:rsid wsp:val=&quot;005141B4&quot;/&gt;&lt;wsp:rsid wsp:val=&quot;005164A0&quot;/&gt;&lt;wsp:rsid wsp:val=&quot;00516653&quot;/&gt;&lt;wsp:rsid wsp:val=&quot;00516CFA&quot;/&gt;&lt;wsp:rsid wsp:val=&quot;005177BD&quot;/&gt;&lt;wsp:rsid wsp:val=&quot;005208B0&quot;/&gt;&lt;wsp:rsid wsp:val=&quot;00522FB0&quot;/&gt;&lt;wsp:rsid wsp:val=&quot;00524153&quot;/&gt;&lt;wsp:rsid wsp:val=&quot;00524B25&quot;/&gt;&lt;wsp:rsid wsp:val=&quot;0052577F&quot;/&gt;&lt;wsp:rsid wsp:val=&quot;00526EFD&quot;/&gt;&lt;wsp:rsid wsp:val=&quot;00527681&quot;/&gt;&lt;wsp:rsid wsp:val=&quot;00527781&quot;/&gt;&lt;wsp:rsid wsp:val=&quot;00527A70&quot;/&gt;&lt;wsp:rsid wsp:val=&quot;0053070C&quot;/&gt;&lt;wsp:rsid wsp:val=&quot;005313DB&quot;/&gt;&lt;wsp:rsid wsp:val=&quot;0053474D&quot;/&gt;&lt;wsp:rsid wsp:val=&quot;005349BE&quot;/&gt;&lt;wsp:rsid wsp:val=&quot;005357BE&quot;/&gt;&lt;wsp:rsid wsp:val=&quot;00535C54&quot;/&gt;&lt;wsp:rsid wsp:val=&quot;00537020&quot;/&gt;&lt;wsp:rsid wsp:val=&quot;005371D9&quot;/&gt;&lt;wsp:rsid wsp:val=&quot;00537539&quot;/&gt;&lt;wsp:rsid wsp:val=&quot;005376C8&quot;/&gt;&lt;wsp:rsid wsp:val=&quot;00540684&quot;/&gt;&lt;wsp:rsid wsp:val=&quot;00540DD8&quot;/&gt;&lt;wsp:rsid wsp:val=&quot;0054130A&quot;/&gt;&lt;wsp:rsid wsp:val=&quot;00542773&quot;/&gt;&lt;wsp:rsid wsp:val=&quot;00543340&quot;/&gt;&lt;wsp:rsid wsp:val=&quot;005447E4&quot;/&gt;&lt;wsp:rsid wsp:val=&quot;00544F17&quot;/&gt;&lt;wsp:rsid wsp:val=&quot;00545698&quot;/&gt;&lt;wsp:rsid wsp:val=&quot;00545FE6&quot;/&gt;&lt;wsp:rsid wsp:val=&quot;0054612D&quot;/&gt;&lt;wsp:rsid wsp:val=&quot;0054614B&quot;/&gt;&lt;wsp:rsid wsp:val=&quot;00546597&quot;/&gt;&lt;wsp:rsid wsp:val=&quot;005476EF&quot;/&gt;&lt;wsp:rsid wsp:val=&quot;00550451&quot;/&gt;&lt;wsp:rsid wsp:val=&quot;005515D9&quot;/&gt;&lt;wsp:rsid wsp:val=&quot;00551D3D&quot;/&gt;&lt;wsp:rsid wsp:val=&quot;00552896&quot;/&gt;&lt;wsp:rsid wsp:val=&quot;005528BF&quot;/&gt;&lt;wsp:rsid wsp:val=&quot;00553744&quot;/&gt;&lt;wsp:rsid wsp:val=&quot;00553F92&quot;/&gt;&lt;wsp:rsid wsp:val=&quot;005545C6&quot;/&gt;&lt;wsp:rsid wsp:val=&quot;00554EFB&quot;/&gt;&lt;wsp:rsid wsp:val=&quot;00555393&quot;/&gt;&lt;wsp:rsid wsp:val=&quot;00555715&quot;/&gt;&lt;wsp:rsid wsp:val=&quot;00555A19&quot;/&gt;&lt;wsp:rsid wsp:val=&quot;00555E25&quot;/&gt;&lt;wsp:rsid wsp:val=&quot;005569F0&quot;/&gt;&lt;wsp:rsid wsp:val=&quot;00557171&quot;/&gt;&lt;wsp:rsid wsp:val=&quot;00557540&quot;/&gt;&lt;wsp:rsid wsp:val=&quot;00560EF8&quot;/&gt;&lt;wsp:rsid wsp:val=&quot;005611B5&quot;/&gt;&lt;wsp:rsid wsp:val=&quot;00562165&quot;/&gt;&lt;wsp:rsid wsp:val=&quot;00562D74&quot;/&gt;&lt;wsp:rsid wsp:val=&quot;005631A6&quot;/&gt;&lt;wsp:rsid wsp:val=&quot;00563506&quot;/&gt;&lt;wsp:rsid wsp:val=&quot;00564CF1&quot;/&gt;&lt;wsp:rsid wsp:val=&quot;00564EF0&quot;/&gt;&lt;wsp:rsid wsp:val=&quot;0056538C&quot;/&gt;&lt;wsp:rsid wsp:val=&quot;00565425&quot;/&gt;&lt;wsp:rsid wsp:val=&quot;00565F2F&quot;/&gt;&lt;wsp:rsid wsp:val=&quot;00565F62&quot;/&gt;&lt;wsp:rsid wsp:val=&quot;00566035&quot;/&gt;&lt;wsp:rsid wsp:val=&quot;0056692A&quot;/&gt;&lt;wsp:rsid wsp:val=&quot;00566B01&quot;/&gt;&lt;wsp:rsid wsp:val=&quot;005674BD&quot;/&gt;&lt;wsp:rsid wsp:val=&quot;005703A8&quot;/&gt;&lt;wsp:rsid wsp:val=&quot;00570713&quot;/&gt;&lt;wsp:rsid wsp:val=&quot;00570FD2&quot;/&gt;&lt;wsp:rsid wsp:val=&quot;005719C5&quot;/&gt;&lt;wsp:rsid wsp:val=&quot;005724B1&quot;/&gt;&lt;wsp:rsid wsp:val=&quot;005728FB&quot;/&gt;&lt;wsp:rsid wsp:val=&quot;00572BF1&quot;/&gt;&lt;wsp:rsid wsp:val=&quot;00573281&quot;/&gt;&lt;wsp:rsid wsp:val=&quot;00574A34&quot;/&gt;&lt;wsp:rsid wsp:val=&quot;00574ABD&quot;/&gt;&lt;wsp:rsid wsp:val=&quot;00574ADC&quot;/&gt;&lt;wsp:rsid wsp:val=&quot;005754F0&quot;/&gt;&lt;wsp:rsid wsp:val=&quot;00576591&quot;/&gt;&lt;wsp:rsid wsp:val=&quot;00576EBC&quot;/&gt;&lt;wsp:rsid wsp:val=&quot;00580452&quot;/&gt;&lt;wsp:rsid wsp:val=&quot;00580FB9&quot;/&gt;&lt;wsp:rsid wsp:val=&quot;00581366&quot;/&gt;&lt;wsp:rsid wsp:val=&quot;005815B7&quot;/&gt;&lt;wsp:rsid wsp:val=&quot;00581995&quot;/&gt;&lt;wsp:rsid wsp:val=&quot;00581CF9&quot;/&gt;&lt;wsp:rsid wsp:val=&quot;0058231E&quot;/&gt;&lt;wsp:rsid wsp:val=&quot;005824F1&quot;/&gt;&lt;wsp:rsid wsp:val=&quot;005828A2&quot;/&gt;&lt;wsp:rsid wsp:val=&quot;00582F0A&quot;/&gt;&lt;wsp:rsid wsp:val=&quot;00585597&quot;/&gt;&lt;wsp:rsid wsp:val=&quot;005857A8&quot;/&gt;&lt;wsp:rsid wsp:val=&quot;0058603F&quot;/&gt;&lt;wsp:rsid wsp:val=&quot;005861B7&quot;/&gt;&lt;wsp:rsid wsp:val=&quot;00586361&quot;/&gt;&lt;wsp:rsid wsp:val=&quot;005873B6&quot;/&gt;&lt;wsp:rsid wsp:val=&quot;00587EFD&quot;/&gt;&lt;wsp:rsid wsp:val=&quot;00590E98&quot;/&gt;&lt;wsp:rsid wsp:val=&quot;00591300&quot;/&gt;&lt;wsp:rsid wsp:val=&quot;0059179D&quot;/&gt;&lt;wsp:rsid wsp:val=&quot;005939CD&quot;/&gt;&lt;wsp:rsid wsp:val=&quot;00593A3D&quot;/&gt;&lt;wsp:rsid wsp:val=&quot;00593EFD&quot;/&gt;&lt;wsp:rsid wsp:val=&quot;00594FAA&quot;/&gt;&lt;wsp:rsid wsp:val=&quot;005961A3&quot;/&gt;&lt;wsp:rsid wsp:val=&quot;005964D6&quot;/&gt;&lt;wsp:rsid wsp:val=&quot;00596F04&quot;/&gt;&lt;wsp:rsid wsp:val=&quot;00597AEC&quot;/&gt;&lt;wsp:rsid wsp:val=&quot;005A0528&quot;/&gt;&lt;wsp:rsid wsp:val=&quot;005A0E09&quot;/&gt;&lt;wsp:rsid wsp:val=&quot;005A0F80&quot;/&gt;&lt;wsp:rsid wsp:val=&quot;005A1AF9&quot;/&gt;&lt;wsp:rsid wsp:val=&quot;005A266D&quot;/&gt;&lt;wsp:rsid wsp:val=&quot;005A321E&quot;/&gt;&lt;wsp:rsid wsp:val=&quot;005A3E33&quot;/&gt;&lt;wsp:rsid wsp:val=&quot;005A4FD9&quot;/&gt;&lt;wsp:rsid wsp:val=&quot;005A579F&quot;/&gt;&lt;wsp:rsid wsp:val=&quot;005A6004&quot;/&gt;&lt;wsp:rsid wsp:val=&quot;005A600D&quot;/&gt;&lt;wsp:rsid wsp:val=&quot;005A7761&quot;/&gt;&lt;wsp:rsid wsp:val=&quot;005B171F&quot;/&gt;&lt;wsp:rsid wsp:val=&quot;005B2305&quot;/&gt;&lt;wsp:rsid wsp:val=&quot;005B2A2D&quot;/&gt;&lt;wsp:rsid wsp:val=&quot;005B3593&quot;/&gt;&lt;wsp:rsid wsp:val=&quot;005B3CC3&quot;/&gt;&lt;wsp:rsid wsp:val=&quot;005B4469&quot;/&gt;&lt;wsp:rsid wsp:val=&quot;005B5318&quot;/&gt;&lt;wsp:rsid wsp:val=&quot;005B6626&quot;/&gt;&lt;wsp:rsid wsp:val=&quot;005B6F4D&quot;/&gt;&lt;wsp:rsid wsp:val=&quot;005C020F&quot;/&gt;&lt;wsp:rsid wsp:val=&quot;005C04F2&quot;/&gt;&lt;wsp:rsid wsp:val=&quot;005C1107&quot;/&gt;&lt;wsp:rsid wsp:val=&quot;005C328D&quot;/&gt;&lt;wsp:rsid wsp:val=&quot;005C3AD2&quot;/&gt;&lt;wsp:rsid wsp:val=&quot;005C3B01&quot;/&gt;&lt;wsp:rsid wsp:val=&quot;005C7168&quot;/&gt;&lt;wsp:rsid wsp:val=&quot;005D0793&quot;/&gt;&lt;wsp:rsid wsp:val=&quot;005D09FE&quot;/&gt;&lt;wsp:rsid wsp:val=&quot;005D0F65&quot;/&gt;&lt;wsp:rsid wsp:val=&quot;005D1E49&quot;/&gt;&lt;wsp:rsid wsp:val=&quot;005D1F03&quot;/&gt;&lt;wsp:rsid wsp:val=&quot;005D210F&quot;/&gt;&lt;wsp:rsid wsp:val=&quot;005D2C20&quot;/&gt;&lt;wsp:rsid wsp:val=&quot;005D3871&quot;/&gt;&lt;wsp:rsid wsp:val=&quot;005D4C83&quot;/&gt;&lt;wsp:rsid wsp:val=&quot;005D5F1C&quot;/&gt;&lt;wsp:rsid wsp:val=&quot;005D637C&quot;/&gt;&lt;wsp:rsid wsp:val=&quot;005D74BC&quot;/&gt;&lt;wsp:rsid wsp:val=&quot;005D77E6&quot;/&gt;&lt;wsp:rsid wsp:val=&quot;005E163C&quot;/&gt;&lt;wsp:rsid wsp:val=&quot;005E1DB9&quot;/&gt;&lt;wsp:rsid wsp:val=&quot;005E329C&quot;/&gt;&lt;wsp:rsid wsp:val=&quot;005E38AF&quot;/&gt;&lt;wsp:rsid wsp:val=&quot;005E3E84&quot;/&gt;&lt;wsp:rsid wsp:val=&quot;005E4F9B&quot;/&gt;&lt;wsp:rsid wsp:val=&quot;005F00DB&quot;/&gt;&lt;wsp:rsid wsp:val=&quot;005F05D6&quot;/&gt;&lt;wsp:rsid wsp:val=&quot;005F28E1&quot;/&gt;&lt;wsp:rsid wsp:val=&quot;005F2E5E&quot;/&gt;&lt;wsp:rsid wsp:val=&quot;005F3DC5&quot;/&gt;&lt;wsp:rsid wsp:val=&quot;005F3F7C&quot;/&gt;&lt;wsp:rsid wsp:val=&quot;005F408A&quot;/&gt;&lt;wsp:rsid wsp:val=&quot;005F495F&quot;/&gt;&lt;wsp:rsid wsp:val=&quot;005F58C1&quot;/&gt;&lt;wsp:rsid wsp:val=&quot;005F5BB4&quot;/&gt;&lt;wsp:rsid wsp:val=&quot;00600BC3&quot;/&gt;&lt;wsp:rsid wsp:val=&quot;00601050&quot;/&gt;&lt;wsp:rsid wsp:val=&quot;00602C1F&quot;/&gt;&lt;wsp:rsid wsp:val=&quot;00603124&quot;/&gt;&lt;wsp:rsid wsp:val=&quot;006061C6&quot;/&gt;&lt;wsp:rsid wsp:val=&quot;006062BB&quot;/&gt;&lt;wsp:rsid wsp:val=&quot;006067FB&quot;/&gt;&lt;wsp:rsid wsp:val=&quot;00606995&quot;/&gt;&lt;wsp:rsid wsp:val=&quot;00606BE6&quot;/&gt;&lt;wsp:rsid wsp:val=&quot;00606CEE&quot;/&gt;&lt;wsp:rsid wsp:val=&quot;00607FA9&quot;/&gt;&lt;wsp:rsid wsp:val=&quot;006109C4&quot;/&gt;&lt;wsp:rsid wsp:val=&quot;00611E7A&quot;/&gt;&lt;wsp:rsid wsp:val=&quot;00612243&quot;/&gt;&lt;wsp:rsid wsp:val=&quot;0061275C&quot;/&gt;&lt;wsp:rsid wsp:val=&quot;006127F8&quot;/&gt;&lt;wsp:rsid wsp:val=&quot;00612961&quot;/&gt;&lt;wsp:rsid wsp:val=&quot;006134C8&quot;/&gt;&lt;wsp:rsid wsp:val=&quot;006139E0&quot;/&gt;&lt;wsp:rsid wsp:val=&quot;006143C8&quot;/&gt;&lt;wsp:rsid wsp:val=&quot;0061503E&quot;/&gt;&lt;wsp:rsid wsp:val=&quot;00615297&quot;/&gt;&lt;wsp:rsid wsp:val=&quot;006158CB&quot;/&gt;&lt;wsp:rsid wsp:val=&quot;00615C0B&quot;/&gt;&lt;wsp:rsid wsp:val=&quot;00616B38&quot;/&gt;&lt;wsp:rsid wsp:val=&quot;00616D57&quot;/&gt;&lt;wsp:rsid wsp:val=&quot;00616E29&quot;/&gt;&lt;wsp:rsid wsp:val=&quot;0061728F&quot;/&gt;&lt;wsp:rsid wsp:val=&quot;006200A8&quot;/&gt;&lt;wsp:rsid wsp:val=&quot;006205A3&quot;/&gt;&lt;wsp:rsid wsp:val=&quot;00620882&quot;/&gt;&lt;wsp:rsid wsp:val=&quot;00621062&quot;/&gt;&lt;wsp:rsid wsp:val=&quot;00624286&quot;/&gt;&lt;wsp:rsid wsp:val=&quot;00626386&quot;/&gt;&lt;wsp:rsid wsp:val=&quot;006263D0&quot;/&gt;&lt;wsp:rsid wsp:val=&quot;00627B75&quot;/&gt;&lt;wsp:rsid wsp:val=&quot;00627CB2&quot;/&gt;&lt;wsp:rsid wsp:val=&quot;006312C7&quot;/&gt;&lt;wsp:rsid wsp:val=&quot;0063134D&quot;/&gt;&lt;wsp:rsid wsp:val=&quot;00632087&quot;/&gt;&lt;wsp:rsid wsp:val=&quot;0063275A&quot;/&gt;&lt;wsp:rsid wsp:val=&quot;00633201&quot;/&gt;&lt;wsp:rsid wsp:val=&quot;00633B24&quot;/&gt;&lt;wsp:rsid wsp:val=&quot;006364FE&quot;/&gt;&lt;wsp:rsid wsp:val=&quot;0063689D&quot;/&gt;&lt;wsp:rsid wsp:val=&quot;00636912&quot;/&gt;&lt;wsp:rsid wsp:val=&quot;006373B4&quot;/&gt;&lt;wsp:rsid wsp:val=&quot;00637A64&quot;/&gt;&lt;wsp:rsid wsp:val=&quot;00637DBD&quot;/&gt;&lt;wsp:rsid wsp:val=&quot;00640F4E&quot;/&gt;&lt;wsp:rsid wsp:val=&quot;0064109D&quot;/&gt;&lt;wsp:rsid wsp:val=&quot;0064185C&quot;/&gt;&lt;wsp:rsid wsp:val=&quot;0064295B&quot;/&gt;&lt;wsp:rsid wsp:val=&quot;00642DDE&quot;/&gt;&lt;wsp:rsid wsp:val=&quot;00643017&quot;/&gt;&lt;wsp:rsid wsp:val=&quot;006437CC&quot;/&gt;&lt;wsp:rsid wsp:val=&quot;00643E05&quot;/&gt;&lt;wsp:rsid wsp:val=&quot;00643E4B&quot;/&gt;&lt;wsp:rsid wsp:val=&quot;006445DE&quot;/&gt;&lt;wsp:rsid wsp:val=&quot;00644CB6&quot;/&gt;&lt;wsp:rsid wsp:val=&quot;00644E51&quot;/&gt;&lt;wsp:rsid wsp:val=&quot;006457C1&quot;/&gt;&lt;wsp:rsid wsp:val=&quot;0064587B&quot;/&gt;&lt;wsp:rsid wsp:val=&quot;006460FE&quot;/&gt;&lt;wsp:rsid wsp:val=&quot;00646670&quot;/&gt;&lt;wsp:rsid wsp:val=&quot;00646A04&quot;/&gt;&lt;wsp:rsid wsp:val=&quot;00646DAE&quot;/&gt;&lt;wsp:rsid wsp:val=&quot;0064721F&quot;/&gt;&lt;wsp:rsid wsp:val=&quot;006478D6&quot;/&gt;&lt;wsp:rsid wsp:val=&quot;006509CF&quot;/&gt;&lt;wsp:rsid wsp:val=&quot;006514A7&quot;/&gt;&lt;wsp:rsid wsp:val=&quot;0065183B&quot;/&gt;&lt;wsp:rsid wsp:val=&quot;006537F1&quot;/&gt;&lt;wsp:rsid wsp:val=&quot;00653A52&quot;/&gt;&lt;wsp:rsid wsp:val=&quot;00654A99&quot;/&gt;&lt;wsp:rsid wsp:val=&quot;00654EB0&quot;/&gt;&lt;wsp:rsid wsp:val=&quot;006556EA&quot;/&gt;&lt;wsp:rsid wsp:val=&quot;006571CC&quot;/&gt;&lt;wsp:rsid wsp:val=&quot;006573F6&quot;/&gt;&lt;wsp:rsid wsp:val=&quot;006579C7&quot;/&gt;&lt;wsp:rsid wsp:val=&quot;00657D09&quot;/&gt;&lt;wsp:rsid wsp:val=&quot;00657F1C&quot;/&gt;&lt;wsp:rsid wsp:val=&quot;00660009&quot;/&gt;&lt;wsp:rsid wsp:val=&quot;006611E6&quot;/&gt;&lt;wsp:rsid wsp:val=&quot;00661251&quot;/&gt;&lt;wsp:rsid wsp:val=&quot;006614BF&quot;/&gt;&lt;wsp:rsid wsp:val=&quot;006617FF&quot;/&gt;&lt;wsp:rsid wsp:val=&quot;006619ED&quot;/&gt;&lt;wsp:rsid wsp:val=&quot;00661F82&quot;/&gt;&lt;wsp:rsid wsp:val=&quot;00662831&quot;/&gt;&lt;wsp:rsid wsp:val=&quot;0066300F&quot;/&gt;&lt;wsp:rsid wsp:val=&quot;00663827&quot;/&gt;&lt;wsp:rsid wsp:val=&quot;0066384B&quot;/&gt;&lt;wsp:rsid wsp:val=&quot;00663CC3&quot;/&gt;&lt;wsp:rsid wsp:val=&quot;00663E29&quot;/&gt;&lt;wsp:rsid wsp:val=&quot;0066548C&quot;/&gt;&lt;wsp:rsid wsp:val=&quot;00665920&quot;/&gt;&lt;wsp:rsid wsp:val=&quot;00667497&quot;/&gt;&lt;wsp:rsid wsp:val=&quot;00667CF5&quot;/&gt;&lt;wsp:rsid wsp:val=&quot;00670052&quot;/&gt;&lt;wsp:rsid wsp:val=&quot;0067008D&quot;/&gt;&lt;wsp:rsid wsp:val=&quot;00671223&quot;/&gt;&lt;wsp:rsid wsp:val=&quot;00671A0D&quot;/&gt;&lt;wsp:rsid wsp:val=&quot;006722D2&quot;/&gt;&lt;wsp:rsid wsp:val=&quot;00672D76&quot;/&gt;&lt;wsp:rsid wsp:val=&quot;00674289&quot;/&gt;&lt;wsp:rsid wsp:val=&quot;006742E6&quot;/&gt;&lt;wsp:rsid wsp:val=&quot;00674729&quot;/&gt;&lt;wsp:rsid wsp:val=&quot;00674732&quot;/&gt;&lt;wsp:rsid wsp:val=&quot;006750B4&quot;/&gt;&lt;wsp:rsid wsp:val=&quot;00675BFA&quot;/&gt;&lt;wsp:rsid wsp:val=&quot;00676261&quot;/&gt;&lt;wsp:rsid wsp:val=&quot;00676ABF&quot;/&gt;&lt;wsp:rsid wsp:val=&quot;0067754D&quot;/&gt;&lt;wsp:rsid wsp:val=&quot;00677F5C&quot;/&gt;&lt;wsp:rsid wsp:val=&quot;00681339&quot;/&gt;&lt;wsp:rsid wsp:val=&quot;00682166&quot;/&gt;&lt;wsp:rsid wsp:val=&quot;00682B73&quot;/&gt;&lt;wsp:rsid wsp:val=&quot;006832FA&quot;/&gt;&lt;wsp:rsid wsp:val=&quot;0068529C&quot;/&gt;&lt;wsp:rsid wsp:val=&quot;006862D7&quot;/&gt;&lt;wsp:rsid wsp:val=&quot;0068643E&quot;/&gt;&lt;wsp:rsid wsp:val=&quot;00686D6B&quot;/&gt;&lt;wsp:rsid wsp:val=&quot;00687115&quot;/&gt;&lt;wsp:rsid wsp:val=&quot;00687719&quot;/&gt;&lt;wsp:rsid wsp:val=&quot;00690245&quot;/&gt;&lt;wsp:rsid wsp:val=&quot;006912EA&quot;/&gt;&lt;wsp:rsid wsp:val=&quot;006935CA&quot;/&gt;&lt;wsp:rsid wsp:val=&quot;00694CCB&quot;/&gt;&lt;wsp:rsid wsp:val=&quot;006959ED&quot;/&gt;&lt;wsp:rsid wsp:val=&quot;006A0E86&quot;/&gt;&lt;wsp:rsid wsp:val=&quot;006A127B&quot;/&gt;&lt;wsp:rsid wsp:val=&quot;006A1703&quot;/&gt;&lt;wsp:rsid wsp:val=&quot;006A1CAC&quot;/&gt;&lt;wsp:rsid wsp:val=&quot;006A2702&quot;/&gt;&lt;wsp:rsid wsp:val=&quot;006A2981&quot;/&gt;&lt;wsp:rsid wsp:val=&quot;006A304C&quot;/&gt;&lt;wsp:rsid wsp:val=&quot;006A3309&quot;/&gt;&lt;wsp:rsid wsp:val=&quot;006A4635&quot;/&gt;&lt;wsp:rsid wsp:val=&quot;006A5BB5&quot;/&gt;&lt;wsp:rsid wsp:val=&quot;006A5DFC&quot;/&gt;&lt;wsp:rsid wsp:val=&quot;006A6762&quot;/&gt;&lt;wsp:rsid wsp:val=&quot;006A6806&quot;/&gt;&lt;wsp:rsid wsp:val=&quot;006A76C4&quot;/&gt;&lt;wsp:rsid wsp:val=&quot;006B25B4&quot;/&gt;&lt;wsp:rsid wsp:val=&quot;006B2B3D&quot;/&gt;&lt;wsp:rsid wsp:val=&quot;006B301B&quot;/&gt;&lt;wsp:rsid wsp:val=&quot;006B43CE&quot;/&gt;&lt;wsp:rsid wsp:val=&quot;006B4C48&quot;/&gt;&lt;wsp:rsid wsp:val=&quot;006B4D06&quot;/&gt;&lt;wsp:rsid wsp:val=&quot;006B5ED8&quot;/&gt;&lt;wsp:rsid wsp:val=&quot;006B63C9&quot;/&gt;&lt;wsp:rsid wsp:val=&quot;006B7AE2&quot;/&gt;&lt;wsp:rsid wsp:val=&quot;006C056F&quot;/&gt;&lt;wsp:rsid wsp:val=&quot;006C076D&quot;/&gt;&lt;wsp:rsid wsp:val=&quot;006C07C7&quot;/&gt;&lt;wsp:rsid wsp:val=&quot;006C09F6&quot;/&gt;&lt;wsp:rsid wsp:val=&quot;006C1E3A&quot;/&gt;&lt;wsp:rsid wsp:val=&quot;006C203E&quot;/&gt;&lt;wsp:rsid wsp:val=&quot;006C2293&quot;/&gt;&lt;wsp:rsid wsp:val=&quot;006C22E5&quot;/&gt;&lt;wsp:rsid wsp:val=&quot;006C31B3&quot;/&gt;&lt;wsp:rsid wsp:val=&quot;006C37C0&quot;/&gt;&lt;wsp:rsid wsp:val=&quot;006C3865&quot;/&gt;&lt;wsp:rsid wsp:val=&quot;006C39AC&quot;/&gt;&lt;wsp:rsid wsp:val=&quot;006C445D&quot;/&gt;&lt;wsp:rsid wsp:val=&quot;006C466E&quot;/&gt;&lt;wsp:rsid wsp:val=&quot;006C4A0B&quot;/&gt;&lt;wsp:rsid wsp:val=&quot;006D1AE0&quot;/&gt;&lt;wsp:rsid wsp:val=&quot;006D26D0&quot;/&gt;&lt;wsp:rsid wsp:val=&quot;006D3114&quot;/&gt;&lt;wsp:rsid wsp:val=&quot;006D37E2&quot;/&gt;&lt;wsp:rsid wsp:val=&quot;006D479C&quot;/&gt;&lt;wsp:rsid wsp:val=&quot;006D48DA&quot;/&gt;&lt;wsp:rsid wsp:val=&quot;006D4B33&quot;/&gt;&lt;wsp:rsid wsp:val=&quot;006D4D43&quot;/&gt;&lt;wsp:rsid wsp:val=&quot;006D549E&quot;/&gt;&lt;wsp:rsid wsp:val=&quot;006D6457&quot;/&gt;&lt;wsp:rsid wsp:val=&quot;006D6966&quot;/&gt;&lt;wsp:rsid wsp:val=&quot;006D6AA7&quot;/&gt;&lt;wsp:rsid wsp:val=&quot;006D78EA&quot;/&gt;&lt;wsp:rsid wsp:val=&quot;006D7B23&quot;/&gt;&lt;wsp:rsid wsp:val=&quot;006E0D04&quot;/&gt;&lt;wsp:rsid wsp:val=&quot;006E121E&quot;/&gt;&lt;wsp:rsid wsp:val=&quot;006E1B93&quot;/&gt;&lt;wsp:rsid wsp:val=&quot;006E3BEE&quot;/&gt;&lt;wsp:rsid wsp:val=&quot;006E408C&quot;/&gt;&lt;wsp:rsid wsp:val=&quot;006E4AC5&quot;/&gt;&lt;wsp:rsid wsp:val=&quot;006E53EA&quot;/&gt;&lt;wsp:rsid wsp:val=&quot;006E6583&quot;/&gt;&lt;wsp:rsid wsp:val=&quot;006E6FB8&quot;/&gt;&lt;wsp:rsid wsp:val=&quot;006E75C2&quot;/&gt;&lt;wsp:rsid wsp:val=&quot;006F0714&quot;/&gt;&lt;wsp:rsid wsp:val=&quot;006F1161&quot;/&gt;&lt;wsp:rsid wsp:val=&quot;006F131F&quot;/&gt;&lt;wsp:rsid wsp:val=&quot;006F2901&quot;/&gt;&lt;wsp:rsid wsp:val=&quot;006F3602&quot;/&gt;&lt;wsp:rsid wsp:val=&quot;006F36EF&quot;/&gt;&lt;wsp:rsid wsp:val=&quot;006F4460&quot;/&gt;&lt;wsp:rsid wsp:val=&quot;006F49C5&quot;/&gt;&lt;wsp:rsid wsp:val=&quot;006F4C34&quot;/&gt;&lt;wsp:rsid wsp:val=&quot;006F50A1&quot;/&gt;&lt;wsp:rsid wsp:val=&quot;006F5461&quot;/&gt;&lt;wsp:rsid wsp:val=&quot;006F571D&quot;/&gt;&lt;wsp:rsid wsp:val=&quot;006F60FA&quot;/&gt;&lt;wsp:rsid wsp:val=&quot;006F639F&quot;/&gt;&lt;wsp:rsid wsp:val=&quot;006F6DAB&quot;/&gt;&lt;wsp:rsid wsp:val=&quot;0070082E&quot;/&gt;&lt;wsp:rsid wsp:val=&quot;00702038&quot;/&gt;&lt;wsp:rsid wsp:val=&quot;007022D5&quot;/&gt;&lt;wsp:rsid wsp:val=&quot;00702912&quot;/&gt;&lt;wsp:rsid wsp:val=&quot;007031AB&quot;/&gt;&lt;wsp:rsid wsp:val=&quot;00704707&quot;/&gt;&lt;wsp:rsid wsp:val=&quot;00704C19&quot;/&gt;&lt;wsp:rsid wsp:val=&quot;0070508D&quot;/&gt;&lt;wsp:rsid wsp:val=&quot;007052BC&quot;/&gt;&lt;wsp:rsid wsp:val=&quot;00705A28&quot;/&gt;&lt;wsp:rsid wsp:val=&quot;0070630F&quot;/&gt;&lt;wsp:rsid wsp:val=&quot;007074C7&quot;/&gt;&lt;wsp:rsid wsp:val=&quot;00707BA9&quot;/&gt;&lt;wsp:rsid wsp:val=&quot;007106AD&quot;/&gt;&lt;wsp:rsid wsp:val=&quot;00710D57&quot;/&gt;&lt;wsp:rsid wsp:val=&quot;00711695&quot;/&gt;&lt;wsp:rsid wsp:val=&quot;007116DC&quot;/&gt;&lt;wsp:rsid wsp:val=&quot;00712AC7&quot;/&gt;&lt;wsp:rsid wsp:val=&quot;007145E4&quot;/&gt;&lt;wsp:rsid wsp:val=&quot;00714946&quot;/&gt;&lt;wsp:rsid wsp:val=&quot;007155BF&quot;/&gt;&lt;wsp:rsid wsp:val=&quot;00716712&quot;/&gt;&lt;wsp:rsid wsp:val=&quot;00716F1D&quot;/&gt;&lt;wsp:rsid wsp:val=&quot;00717432&quot;/&gt;&lt;wsp:rsid wsp:val=&quot;007209BA&quot;/&gt;&lt;wsp:rsid wsp:val=&quot;00722C63&quot;/&gt;&lt;wsp:rsid wsp:val=&quot;007237E8&quot;/&gt;&lt;wsp:rsid wsp:val=&quot;00723962&quot;/&gt;&lt;wsp:rsid wsp:val=&quot;0072452D&quot;/&gt;&lt;wsp:rsid wsp:val=&quot;00725512&quot;/&gt;&lt;wsp:rsid wsp:val=&quot;007256B6&quot;/&gt;&lt;wsp:rsid wsp:val=&quot;00725A95&quot;/&gt;&lt;wsp:rsid wsp:val=&quot;00725F99&quot;/&gt;&lt;wsp:rsid wsp:val=&quot;007266B5&quot;/&gt;&lt;wsp:rsid wsp:val=&quot;00726EE6&quot;/&gt;&lt;wsp:rsid wsp:val=&quot;007273AE&quot;/&gt;&lt;wsp:rsid wsp:val=&quot;00727477&quot;/&gt;&lt;wsp:rsid wsp:val=&quot;00727572&quot;/&gt;&lt;wsp:rsid wsp:val=&quot;0073082C&quot;/&gt;&lt;wsp:rsid wsp:val=&quot;0073108A&quot;/&gt;&lt;wsp:rsid wsp:val=&quot;0073255E&quot;/&gt;&lt;wsp:rsid wsp:val=&quot;007326FE&quot;/&gt;&lt;wsp:rsid wsp:val=&quot;007338A6&quot;/&gt;&lt;wsp:rsid wsp:val=&quot;007359C0&quot;/&gt;&lt;wsp:rsid wsp:val=&quot;007368F1&quot;/&gt;&lt;wsp:rsid wsp:val=&quot;0073695E&quot;/&gt;&lt;wsp:rsid wsp:val=&quot;00736CD2&quot;/&gt;&lt;wsp:rsid wsp:val=&quot;0073713F&quot;/&gt;&lt;wsp:rsid wsp:val=&quot;00737276&quot;/&gt;&lt;wsp:rsid wsp:val=&quot;00737D3A&quot;/&gt;&lt;wsp:rsid wsp:val=&quot;0074016D&quot;/&gt;&lt;wsp:rsid wsp:val=&quot;00741BBA&quot;/&gt;&lt;wsp:rsid wsp:val=&quot;00741F27&quot;/&gt;&lt;wsp:rsid wsp:val=&quot;00742EC7&quot;/&gt;&lt;wsp:rsid wsp:val=&quot;00743488&quot;/&gt;&lt;wsp:rsid wsp:val=&quot;00744281&quot;/&gt;&lt;wsp:rsid wsp:val=&quot;0074442D&quot;/&gt;&lt;wsp:rsid wsp:val=&quot;0074665C&quot;/&gt;&lt;wsp:rsid wsp:val=&quot;007468EC&quot;/&gt;&lt;wsp:rsid wsp:val=&quot;00746DD6&quot;/&gt;&lt;wsp:rsid wsp:val=&quot;0074716E&quot;/&gt;&lt;wsp:rsid wsp:val=&quot;0074743D&quot;/&gt;&lt;wsp:rsid wsp:val=&quot;007502CA&quot;/&gt;&lt;wsp:rsid wsp:val=&quot;0075053B&quot;/&gt;&lt;wsp:rsid wsp:val=&quot;007510BC&quot;/&gt;&lt;wsp:rsid wsp:val=&quot;007512AC&quot;/&gt;&lt;wsp:rsid wsp:val=&quot;007521FB&quot;/&gt;&lt;wsp:rsid wsp:val=&quot;0075231F&quot;/&gt;&lt;wsp:rsid wsp:val=&quot;0075262B&quot;/&gt;&lt;wsp:rsid wsp:val=&quot;00753701&quot;/&gt;&lt;wsp:rsid wsp:val=&quot;00754C28&quot;/&gt;&lt;wsp:rsid wsp:val=&quot;007555B2&quot;/&gt;&lt;wsp:rsid wsp:val=&quot;0075659A&quot;/&gt;&lt;wsp:rsid wsp:val=&quot;00757858&quot;/&gt;&lt;wsp:rsid wsp:val=&quot;007609E9&quot;/&gt;&lt;wsp:rsid wsp:val=&quot;00763355&quot;/&gt;&lt;wsp:rsid wsp:val=&quot;007638B7&quot;/&gt;&lt;wsp:rsid wsp:val=&quot;00763F0E&quot;/&gt;&lt;wsp:rsid wsp:val=&quot;00764BC3&quot;/&gt;&lt;wsp:rsid wsp:val=&quot;00765B05&quot;/&gt;&lt;wsp:rsid wsp:val=&quot;00765EE0&quot;/&gt;&lt;wsp:rsid wsp:val=&quot;0076650E&quot;/&gt;&lt;wsp:rsid wsp:val=&quot;00767AFB&quot;/&gt;&lt;wsp:rsid wsp:val=&quot;00770DD8&quot;/&gt;&lt;wsp:rsid wsp:val=&quot;00770FC1&quot;/&gt;&lt;wsp:rsid wsp:val=&quot;007716E7&quot;/&gt;&lt;wsp:rsid wsp:val=&quot;00771C9F&quot;/&gt;&lt;wsp:rsid wsp:val=&quot;00771E94&quot;/&gt;&lt;wsp:rsid wsp:val=&quot;0077330C&quot;/&gt;&lt;wsp:rsid wsp:val=&quot;007747DE&quot;/&gt;&lt;wsp:rsid wsp:val=&quot;007749E7&quot;/&gt;&lt;wsp:rsid wsp:val=&quot;00774B59&quot;/&gt;&lt;wsp:rsid wsp:val=&quot;007752AD&quot;/&gt;&lt;wsp:rsid wsp:val=&quot;007758F1&quot;/&gt;&lt;wsp:rsid wsp:val=&quot;0077739A&quot;/&gt;&lt;wsp:rsid wsp:val=&quot;00781A10&quot;/&gt;&lt;wsp:rsid wsp:val=&quot;007846A6&quot;/&gt;&lt;wsp:rsid wsp:val=&quot;00784888&quot;/&gt;&lt;wsp:rsid wsp:val=&quot;00784B0F&quot;/&gt;&lt;wsp:rsid wsp:val=&quot;00785090&quot;/&gt;&lt;wsp:rsid wsp:val=&quot;00786637&quot;/&gt;&lt;wsp:rsid wsp:val=&quot;00787299&quot;/&gt;&lt;wsp:rsid wsp:val=&quot;00787516&quot;/&gt;&lt;wsp:rsid wsp:val=&quot;007876FC&quot;/&gt;&lt;wsp:rsid wsp:val=&quot;007916E2&quot;/&gt;&lt;wsp:rsid wsp:val=&quot;00792FB5&quot;/&gt;&lt;wsp:rsid wsp:val=&quot;007932A8&quot;/&gt;&lt;wsp:rsid wsp:val=&quot;00793AD7&quot;/&gt;&lt;wsp:rsid wsp:val=&quot;0079427C&quot;/&gt;&lt;wsp:rsid wsp:val=&quot;00794C62&quot;/&gt;&lt;wsp:rsid wsp:val=&quot;00794EF5&quot;/&gt;&lt;wsp:rsid wsp:val=&quot;00795212&quot;/&gt;&lt;wsp:rsid wsp:val=&quot;00795AB4&quot;/&gt;&lt;wsp:rsid wsp:val=&quot;0079671C&quot;/&gt;&lt;wsp:rsid wsp:val=&quot;00796A16&quot;/&gt;&lt;wsp:rsid wsp:val=&quot;00796D66&quot;/&gt;&lt;wsp:rsid wsp:val=&quot;007A054E&quot;/&gt;&lt;wsp:rsid wsp:val=&quot;007A18CC&quot;/&gt;&lt;wsp:rsid wsp:val=&quot;007A1B10&quot;/&gt;&lt;wsp:rsid wsp:val=&quot;007A2079&quot;/&gt;&lt;wsp:rsid wsp:val=&quot;007A2093&quot;/&gt;&lt;wsp:rsid wsp:val=&quot;007A2BA7&quot;/&gt;&lt;wsp:rsid wsp:val=&quot;007A33AB&quot;/&gt;&lt;wsp:rsid wsp:val=&quot;007A33F9&quot;/&gt;&lt;wsp:rsid wsp:val=&quot;007A36E5&quot;/&gt;&lt;wsp:rsid wsp:val=&quot;007A39E7&quot;/&gt;&lt;wsp:rsid wsp:val=&quot;007A4382&quot;/&gt;&lt;wsp:rsid wsp:val=&quot;007A5011&quot;/&gt;&lt;wsp:rsid wsp:val=&quot;007A578E&quot;/&gt;&lt;wsp:rsid wsp:val=&quot;007A5B04&quot;/&gt;&lt;wsp:rsid wsp:val=&quot;007A6187&quot;/&gt;&lt;wsp:rsid wsp:val=&quot;007A6234&quot;/&gt;&lt;wsp:rsid wsp:val=&quot;007A6BFF&quot;/&gt;&lt;wsp:rsid wsp:val=&quot;007A6FA3&quot;/&gt;&lt;wsp:rsid wsp:val=&quot;007B0868&quot;/&gt;&lt;wsp:rsid wsp:val=&quot;007B0C70&quot;/&gt;&lt;wsp:rsid wsp:val=&quot;007B0D57&quot;/&gt;&lt;wsp:rsid wsp:val=&quot;007B1DDE&quot;/&gt;&lt;wsp:rsid wsp:val=&quot;007B2E08&quot;/&gt;&lt;wsp:rsid wsp:val=&quot;007B614B&quot;/&gt;&lt;wsp:rsid wsp:val=&quot;007C1272&quot;/&gt;&lt;wsp:rsid wsp:val=&quot;007C194B&quot;/&gt;&lt;wsp:rsid wsp:val=&quot;007C1A61&quot;/&gt;&lt;wsp:rsid wsp:val=&quot;007C1DDA&quot;/&gt;&lt;wsp:rsid wsp:val=&quot;007C1E29&quot;/&gt;&lt;wsp:rsid wsp:val=&quot;007C263E&quot;/&gt;&lt;wsp:rsid wsp:val=&quot;007C2A1C&quot;/&gt;&lt;wsp:rsid wsp:val=&quot;007C338C&quot;/&gt;&lt;wsp:rsid wsp:val=&quot;007C3DBA&quot;/&gt;&lt;wsp:rsid wsp:val=&quot;007C4BED&quot;/&gt;&lt;wsp:rsid wsp:val=&quot;007C619E&quot;/&gt;&lt;wsp:rsid wsp:val=&quot;007C61C4&quot;/&gt;&lt;wsp:rsid wsp:val=&quot;007C6270&quot;/&gt;&lt;wsp:rsid wsp:val=&quot;007C780C&quot;/&gt;&lt;wsp:rsid wsp:val=&quot;007C7F5B&quot;/&gt;&lt;wsp:rsid wsp:val=&quot;007C7F95&quot;/&gt;&lt;wsp:rsid wsp:val=&quot;007D0FD3&quot;/&gt;&lt;wsp:rsid wsp:val=&quot;007D1C09&quot;/&gt;&lt;wsp:rsid wsp:val=&quot;007D2857&quot;/&gt;&lt;wsp:rsid wsp:val=&quot;007D3E5F&quot;/&gt;&lt;wsp:rsid wsp:val=&quot;007D4050&quot;/&gt;&lt;wsp:rsid wsp:val=&quot;007D47CB&quot;/&gt;&lt;wsp:rsid wsp:val=&quot;007D4F9A&quot;/&gt;&lt;wsp:rsid wsp:val=&quot;007D5649&quot;/&gt;&lt;wsp:rsid wsp:val=&quot;007D586F&quot;/&gt;&lt;wsp:rsid wsp:val=&quot;007D6254&quot;/&gt;&lt;wsp:rsid wsp:val=&quot;007D67D1&quot;/&gt;&lt;wsp:rsid wsp:val=&quot;007D6C03&quot;/&gt;&lt;wsp:rsid wsp:val=&quot;007D72DC&quot;/&gt;&lt;wsp:rsid wsp:val=&quot;007E0BD5&quot;/&gt;&lt;wsp:rsid wsp:val=&quot;007E1021&quot;/&gt;&lt;wsp:rsid wsp:val=&quot;007E152B&quot;/&gt;&lt;wsp:rsid wsp:val=&quot;007E2FD0&quot;/&gt;&lt;wsp:rsid wsp:val=&quot;007E31C7&quot;/&gt;&lt;wsp:rsid wsp:val=&quot;007E346F&quot;/&gt;&lt;wsp:rsid wsp:val=&quot;007E3D78&quot;/&gt;&lt;wsp:rsid wsp:val=&quot;007E4895&quot;/&gt;&lt;wsp:rsid wsp:val=&quot;007E5405&quot;/&gt;&lt;wsp:rsid wsp:val=&quot;007E5993&quot;/&gt;&lt;wsp:rsid wsp:val=&quot;007E5D1B&quot;/&gt;&lt;wsp:rsid wsp:val=&quot;007E5DEF&quot;/&gt;&lt;wsp:rsid wsp:val=&quot;007E6437&quot;/&gt;&lt;wsp:rsid wsp:val=&quot;007E6B86&quot;/&gt;&lt;wsp:rsid wsp:val=&quot;007E6ED7&quot;/&gt;&lt;wsp:rsid wsp:val=&quot;007E7A3D&quot;/&gt;&lt;wsp:rsid wsp:val=&quot;007E7E74&quot;/&gt;&lt;wsp:rsid wsp:val=&quot;007F0B46&quot;/&gt;&lt;wsp:rsid wsp:val=&quot;007F0C81&quot;/&gt;&lt;wsp:rsid wsp:val=&quot;007F34C8&quot;/&gt;&lt;wsp:rsid wsp:val=&quot;007F3AE3&quot;/&gt;&lt;wsp:rsid wsp:val=&quot;007F43BE&quot;/&gt;&lt;wsp:rsid wsp:val=&quot;007F5493&quot;/&gt;&lt;wsp:rsid wsp:val=&quot;007F56D9&quot;/&gt;&lt;wsp:rsid wsp:val=&quot;007F5FB5&quot;/&gt;&lt;wsp:rsid wsp:val=&quot;007F73CD&quot;/&gt;&lt;wsp:rsid wsp:val=&quot;007F7D04&quot;/&gt;&lt;wsp:rsid wsp:val=&quot;00800B35&quot;/&gt;&lt;wsp:rsid wsp:val=&quot;00801DB8&quot;/&gt;&lt;wsp:rsid wsp:val=&quot;00802B86&quot;/&gt;&lt;wsp:rsid wsp:val=&quot;00803A12&quot;/&gt;&lt;wsp:rsid wsp:val=&quot;00803C43&quot;/&gt;&lt;wsp:rsid wsp:val=&quot;008059F3&quot;/&gt;&lt;wsp:rsid wsp:val=&quot;008068F7&quot;/&gt;&lt;wsp:rsid wsp:val=&quot;00806BE8&quot;/&gt;&lt;wsp:rsid wsp:val=&quot;00807374&quot;/&gt;&lt;wsp:rsid wsp:val=&quot;00807795&quot;/&gt;&lt;wsp:rsid wsp:val=&quot;0081028B&quot;/&gt;&lt;wsp:rsid wsp:val=&quot;00811617&quot;/&gt;&lt;wsp:rsid wsp:val=&quot;00811ACC&quot;/&gt;&lt;wsp:rsid wsp:val=&quot;00811B66&quot;/&gt;&lt;wsp:rsid wsp:val=&quot;00812161&quot;/&gt;&lt;wsp:rsid wsp:val=&quot;00812B0A&quot;/&gt;&lt;wsp:rsid wsp:val=&quot;0081341A&quot;/&gt;&lt;wsp:rsid wsp:val=&quot;00813665&quot;/&gt;&lt;wsp:rsid wsp:val=&quot;00813693&quot;/&gt;&lt;wsp:rsid wsp:val=&quot;008146AC&quot;/&gt;&lt;wsp:rsid wsp:val=&quot;00814A61&quot;/&gt;&lt;wsp:rsid wsp:val=&quot;008156B5&quot;/&gt;&lt;wsp:rsid wsp:val=&quot;00816361&quot;/&gt;&lt;wsp:rsid wsp:val=&quot;0081646B&quot;/&gt;&lt;wsp:rsid wsp:val=&quot;00816F1D&quot;/&gt;&lt;wsp:rsid wsp:val=&quot;0081721B&quot;/&gt;&lt;wsp:rsid wsp:val=&quot;008173B5&quot;/&gt;&lt;wsp:rsid wsp:val=&quot;008200C6&quot;/&gt;&lt;wsp:rsid wsp:val=&quot;008206A5&quot;/&gt;&lt;wsp:rsid wsp:val=&quot;00821348&quot;/&gt;&lt;wsp:rsid wsp:val=&quot;00821ED4&quot;/&gt;&lt;wsp:rsid wsp:val=&quot;008228E7&quot;/&gt;&lt;wsp:rsid wsp:val=&quot;008228FE&quot;/&gt;&lt;wsp:rsid wsp:val=&quot;00822E0F&quot;/&gt;&lt;wsp:rsid wsp:val=&quot;0082410F&quot;/&gt;&lt;wsp:rsid wsp:val=&quot;00825E26&quot;/&gt;&lt;wsp:rsid wsp:val=&quot;00825FE5&quot;/&gt;&lt;wsp:rsid wsp:val=&quot;0082785A&quot;/&gt;&lt;wsp:rsid wsp:val=&quot;008279B2&quot;/&gt;&lt;wsp:rsid wsp:val=&quot;00827A0C&quot;/&gt;&lt;wsp:rsid wsp:val=&quot;00827AB7&quot;/&gt;&lt;wsp:rsid wsp:val=&quot;008327D8&quot;/&gt;&lt;wsp:rsid wsp:val=&quot;00832A6B&quot;/&gt;&lt;wsp:rsid wsp:val=&quot;008335D6&quot;/&gt;&lt;wsp:rsid wsp:val=&quot;00833813&quot;/&gt;&lt;wsp:rsid wsp:val=&quot;00833A30&quot;/&gt;&lt;wsp:rsid wsp:val=&quot;00833FE2&quot;/&gt;&lt;wsp:rsid wsp:val=&quot;00834B15&quot;/&gt;&lt;wsp:rsid wsp:val=&quot;0083586F&quot;/&gt;&lt;wsp:rsid wsp:val=&quot;00835AFB&quot;/&gt;&lt;wsp:rsid wsp:val=&quot;00835B94&quot;/&gt;&lt;wsp:rsid wsp:val=&quot;008368E4&quot;/&gt;&lt;wsp:rsid wsp:val=&quot;00837680&quot;/&gt;&lt;wsp:rsid wsp:val=&quot;00837949&quot;/&gt;&lt;wsp:rsid wsp:val=&quot;00837AD6&quot;/&gt;&lt;wsp:rsid wsp:val=&quot;0084000A&quot;/&gt;&lt;wsp:rsid wsp:val=&quot;00842FA0&quot;/&gt;&lt;wsp:rsid wsp:val=&quot;0084384D&quot;/&gt;&lt;wsp:rsid wsp:val=&quot;00843BFC&quot;/&gt;&lt;wsp:rsid wsp:val=&quot;00844234&quot;/&gt;&lt;wsp:rsid wsp:val=&quot;00844E56&quot;/&gt;&lt;wsp:rsid wsp:val=&quot;00845461&quot;/&gt;&lt;wsp:rsid wsp:val=&quot;0084557A&quot;/&gt;&lt;wsp:rsid wsp:val=&quot;00847EA0&quot;/&gt;&lt;wsp:rsid wsp:val=&quot;008500C1&quot;/&gt;&lt;wsp:rsid wsp:val=&quot;00850A3F&quot;/&gt;&lt;wsp:rsid wsp:val=&quot;00850F7A&quot;/&gt;&lt;wsp:rsid wsp:val=&quot;0085307B&quot;/&gt;&lt;wsp:rsid wsp:val=&quot;0085322C&quot;/&gt;&lt;wsp:rsid wsp:val=&quot;00853EDD&quot;/&gt;&lt;wsp:rsid wsp:val=&quot;008541DA&quot;/&gt;&lt;wsp:rsid wsp:val=&quot;008577EB&quot;/&gt;&lt;wsp:rsid wsp:val=&quot;008579E7&quot;/&gt;&lt;wsp:rsid wsp:val=&quot;0086312E&quot;/&gt;&lt;wsp:rsid wsp:val=&quot;0086340A&quot;/&gt;&lt;wsp:rsid wsp:val=&quot;00863A3B&quot;/&gt;&lt;wsp:rsid wsp:val=&quot;00864C29&quot;/&gt;&lt;wsp:rsid wsp:val=&quot;00864F20&quot;/&gt;&lt;wsp:rsid wsp:val=&quot;00865546&quot;/&gt;&lt;wsp:rsid wsp:val=&quot;00866845&quot;/&gt;&lt;wsp:rsid wsp:val=&quot;00867841&quot;/&gt;&lt;wsp:rsid wsp:val=&quot;008706C0&quot;/&gt;&lt;wsp:rsid wsp:val=&quot;00870E2C&quot;/&gt;&lt;wsp:rsid wsp:val=&quot;00870EFB&quot;/&gt;&lt;wsp:rsid wsp:val=&quot;00871DB0&quot;/&gt;&lt;wsp:rsid wsp:val=&quot;00874074&quot;/&gt;&lt;wsp:rsid wsp:val=&quot;0087410A&quot;/&gt;&lt;wsp:rsid wsp:val=&quot;008748DC&quot;/&gt;&lt;wsp:rsid wsp:val=&quot;00874C33&quot;/&gt;&lt;wsp:rsid wsp:val=&quot;008756CA&quot;/&gt;&lt;wsp:rsid wsp:val=&quot;00875800&quot;/&gt;&lt;wsp:rsid wsp:val=&quot;00876C8F&quot;/&gt;&lt;wsp:rsid wsp:val=&quot;00876F14&quot;/&gt;&lt;wsp:rsid wsp:val=&quot;00880F61&quot;/&gt;&lt;wsp:rsid wsp:val=&quot;0088109E&quot;/&gt;&lt;wsp:rsid wsp:val=&quot;00881867&quot;/&gt;&lt;wsp:rsid wsp:val=&quot;00881E64&quot;/&gt;&lt;wsp:rsid wsp:val=&quot;0088227D&quot;/&gt;&lt;wsp:rsid wsp:val=&quot;0088250B&quot;/&gt;&lt;wsp:rsid wsp:val=&quot;0088283E&quot;/&gt;&lt;wsp:rsid wsp:val=&quot;008838AB&quot;/&gt;&lt;wsp:rsid wsp:val=&quot;008838C4&quot;/&gt;&lt;wsp:rsid wsp:val=&quot;00883FF6&quot;/&gt;&lt;wsp:rsid wsp:val=&quot;008843EC&quot;/&gt;&lt;wsp:rsid wsp:val=&quot;00885C9E&quot;/&gt;&lt;wsp:rsid wsp:val=&quot;00887D34&quot;/&gt;&lt;wsp:rsid wsp:val=&quot;00891C13&quot;/&gt;&lt;wsp:rsid wsp:val=&quot;00891E4F&quot;/&gt;&lt;wsp:rsid wsp:val=&quot;00892113&quot;/&gt;&lt;wsp:rsid wsp:val=&quot;008938EC&quot;/&gt;&lt;wsp:rsid wsp:val=&quot;0089434C&quot;/&gt;&lt;wsp:rsid wsp:val=&quot;00894995&quot;/&gt;&lt;wsp:rsid wsp:val=&quot;00895671&quot;/&gt;&lt;wsp:rsid wsp:val=&quot;00895960&quot;/&gt;&lt;wsp:rsid wsp:val=&quot;008959FE&quot;/&gt;&lt;wsp:rsid wsp:val=&quot;008A0884&quot;/&gt;&lt;wsp:rsid wsp:val=&quot;008A1B06&quot;/&gt;&lt;wsp:rsid wsp:val=&quot;008A2175&quot;/&gt;&lt;wsp:rsid wsp:val=&quot;008A2C63&quot;/&gt;&lt;wsp:rsid wsp:val=&quot;008A3BD9&quot;/&gt;&lt;wsp:rsid wsp:val=&quot;008A52D5&quot;/&gt;&lt;wsp:rsid wsp:val=&quot;008A5459&quot;/&gt;&lt;wsp:rsid wsp:val=&quot;008A5882&quot;/&gt;&lt;wsp:rsid wsp:val=&quot;008A596E&quot;/&gt;&lt;wsp:rsid wsp:val=&quot;008A6CA9&quot;/&gt;&lt;wsp:rsid wsp:val=&quot;008B0489&quot;/&gt;&lt;wsp:rsid wsp:val=&quot;008B0A39&quot;/&gt;&lt;wsp:rsid wsp:val=&quot;008B116C&quot;/&gt;&lt;wsp:rsid wsp:val=&quot;008B28C5&quot;/&gt;&lt;wsp:rsid wsp:val=&quot;008B399D&quot;/&gt;&lt;wsp:rsid wsp:val=&quot;008B5238&quot;/&gt;&lt;wsp:rsid wsp:val=&quot;008B54BC&quot;/&gt;&lt;wsp:rsid wsp:val=&quot;008B5978&quot;/&gt;&lt;wsp:rsid wsp:val=&quot;008B5CDF&quot;/&gt;&lt;wsp:rsid wsp:val=&quot;008B61AC&quot;/&gt;&lt;wsp:rsid wsp:val=&quot;008B7A02&quot;/&gt;&lt;wsp:rsid wsp:val=&quot;008B7E0C&quot;/&gt;&lt;wsp:rsid wsp:val=&quot;008C01E2&quot;/&gt;&lt;wsp:rsid wsp:val=&quot;008C08B5&quot;/&gt;&lt;wsp:rsid wsp:val=&quot;008C138A&quot;/&gt;&lt;wsp:rsid wsp:val=&quot;008C155A&quot;/&gt;&lt;wsp:rsid wsp:val=&quot;008C35E2&quot;/&gt;&lt;wsp:rsid wsp:val=&quot;008C41FD&quot;/&gt;&lt;wsp:rsid wsp:val=&quot;008C566A&quot;/&gt;&lt;wsp:rsid wsp:val=&quot;008C5A00&quot;/&gt;&lt;wsp:rsid wsp:val=&quot;008C6492&quot;/&gt;&lt;wsp:rsid wsp:val=&quot;008C6B78&quot;/&gt;&lt;wsp:rsid wsp:val=&quot;008C7737&quot;/&gt;&lt;wsp:rsid wsp:val=&quot;008C7748&quot;/&gt;&lt;wsp:rsid wsp:val=&quot;008C782C&quot;/&gt;&lt;wsp:rsid wsp:val=&quot;008C7D0C&quot;/&gt;&lt;wsp:rsid wsp:val=&quot;008D1D80&quot;/&gt;&lt;wsp:rsid wsp:val=&quot;008D295C&quot;/&gt;&lt;wsp:rsid wsp:val=&quot;008D2AF0&quot;/&gt;&lt;wsp:rsid wsp:val=&quot;008D30FC&quot;/&gt;&lt;wsp:rsid wsp:val=&quot;008D56D5&quot;/&gt;&lt;wsp:rsid wsp:val=&quot;008D7372&quot;/&gt;&lt;wsp:rsid wsp:val=&quot;008D7CA9&quot;/&gt;&lt;wsp:rsid wsp:val=&quot;008E0B5D&quot;/&gt;&lt;wsp:rsid wsp:val=&quot;008E0CD2&quot;/&gt;&lt;wsp:rsid wsp:val=&quot;008E1505&quot;/&gt;&lt;wsp:rsid wsp:val=&quot;008E2902&quot;/&gt;&lt;wsp:rsid wsp:val=&quot;008E3665&quot;/&gt;&lt;wsp:rsid wsp:val=&quot;008E385D&quot;/&gt;&lt;wsp:rsid wsp:val=&quot;008E4FFF&quot;/&gt;&lt;wsp:rsid wsp:val=&quot;008E5422&quot;/&gt;&lt;wsp:rsid wsp:val=&quot;008E5C67&quot;/&gt;&lt;wsp:rsid wsp:val=&quot;008E6334&quot;/&gt;&lt;wsp:rsid wsp:val=&quot;008E6E98&quot;/&gt;&lt;wsp:rsid wsp:val=&quot;008F03A5&quot;/&gt;&lt;wsp:rsid wsp:val=&quot;008F0ACC&quot;/&gt;&lt;wsp:rsid wsp:val=&quot;008F2C2B&quot;/&gt;&lt;wsp:rsid wsp:val=&quot;008F31D3&quot;/&gt;&lt;wsp:rsid wsp:val=&quot;008F376C&quot;/&gt;&lt;wsp:rsid wsp:val=&quot;008F4385&quot;/&gt;&lt;wsp:rsid wsp:val=&quot;008F4844&quot;/&gt;&lt;wsp:rsid wsp:val=&quot;008F4C0F&quot;/&gt;&lt;wsp:rsid wsp:val=&quot;008F561E&quot;/&gt;&lt;wsp:rsid wsp:val=&quot;008F5828&quot;/&gt;&lt;wsp:rsid wsp:val=&quot;008F58DA&quot;/&gt;&lt;wsp:rsid wsp:val=&quot;008F5DC1&quot;/&gt;&lt;wsp:rsid wsp:val=&quot;008F6777&quot;/&gt;&lt;wsp:rsid wsp:val=&quot;0090165A&quot;/&gt;&lt;wsp:rsid wsp:val=&quot;00901C24&quot;/&gt;&lt;wsp:rsid wsp:val=&quot;00904DCE&quot;/&gt;&lt;wsp:rsid wsp:val=&quot;00905735&quot;/&gt;&lt;wsp:rsid wsp:val=&quot;00905927&quot;/&gt;&lt;wsp:rsid wsp:val=&quot;009059C8&quot;/&gt;&lt;wsp:rsid wsp:val=&quot;00905CB7&quot;/&gt;&lt;wsp:rsid wsp:val=&quot;00906C74&quot;/&gt;&lt;wsp:rsid wsp:val=&quot;0090792B&quot;/&gt;&lt;wsp:rsid wsp:val=&quot;00907986&quot;/&gt;&lt;wsp:rsid wsp:val=&quot;00911AEC&quot;/&gt;&lt;wsp:rsid wsp:val=&quot;00912039&quot;/&gt;&lt;wsp:rsid wsp:val=&quot;00912600&quot;/&gt;&lt;wsp:rsid wsp:val=&quot;00912B96&quot;/&gt;&lt;wsp:rsid wsp:val=&quot;009138E6&quot;/&gt;&lt;wsp:rsid wsp:val=&quot;0091402D&quot;/&gt;&lt;wsp:rsid wsp:val=&quot;009144CE&quot;/&gt;&lt;wsp:rsid wsp:val=&quot;00914945&quot;/&gt;&lt;wsp:rsid wsp:val=&quot;00914D66&quot;/&gt;&lt;wsp:rsid wsp:val=&quot;009172C2&quot;/&gt;&lt;wsp:rsid wsp:val=&quot;00917A3C&quot;/&gt;&lt;wsp:rsid wsp:val=&quot;00921697&quot;/&gt;&lt;wsp:rsid wsp:val=&quot;0092237C&quot;/&gt;&lt;wsp:rsid wsp:val=&quot;00922B70&quot;/&gt;&lt;wsp:rsid wsp:val=&quot;00922F55&quot;/&gt;&lt;wsp:rsid wsp:val=&quot;009231AE&quot;/&gt;&lt;wsp:rsid wsp:val=&quot;00923614&quot;/&gt;&lt;wsp:rsid wsp:val=&quot;009260DC&quot;/&gt;&lt;wsp:rsid wsp:val=&quot;00926DC0&quot;/&gt;&lt;wsp:rsid wsp:val=&quot;0093017A&quot;/&gt;&lt;wsp:rsid wsp:val=&quot;00930C99&quot;/&gt;&lt;wsp:rsid wsp:val=&quot;009327EF&quot;/&gt;&lt;wsp:rsid wsp:val=&quot;0093347E&quot;/&gt;&lt;wsp:rsid wsp:val=&quot;009334A4&quot;/&gt;&lt;wsp:rsid wsp:val=&quot;0093423B&quot;/&gt;&lt;wsp:rsid wsp:val=&quot;00934949&quot;/&gt;&lt;wsp:rsid wsp:val=&quot;00937C13&quot;/&gt;&lt;wsp:rsid wsp:val=&quot;009401F0&quot;/&gt;&lt;wsp:rsid wsp:val=&quot;00940B71&quot;/&gt;&lt;wsp:rsid wsp:val=&quot;009419A3&quot;/&gt;&lt;wsp:rsid wsp:val=&quot;00941CE0&quot;/&gt;&lt;wsp:rsid wsp:val=&quot;009430C2&quot;/&gt;&lt;wsp:rsid wsp:val=&quot;009433C6&quot;/&gt;&lt;wsp:rsid wsp:val=&quot;00944546&quot;/&gt;&lt;wsp:rsid wsp:val=&quot;00946A70&quot;/&gt;&lt;wsp:rsid wsp:val=&quot;009474FC&quot;/&gt;&lt;wsp:rsid wsp:val=&quot;009477CF&quot;/&gt;&lt;wsp:rsid wsp:val=&quot;00947938&quot;/&gt;&lt;wsp:rsid wsp:val=&quot;009506FB&quot;/&gt;&lt;wsp:rsid wsp:val=&quot;009508F9&quot;/&gt;&lt;wsp:rsid wsp:val=&quot;00950C95&quot;/&gt;&lt;wsp:rsid wsp:val=&quot;00952B47&quot;/&gt;&lt;wsp:rsid wsp:val=&quot;009534A4&quot;/&gt;&lt;wsp:rsid wsp:val=&quot;00955DB0&quot;/&gt;&lt;wsp:rsid wsp:val=&quot;00955DF5&quot;/&gt;&lt;wsp:rsid wsp:val=&quot;009621EB&quot;/&gt;&lt;wsp:rsid wsp:val=&quot;0096274C&quot;/&gt;&lt;wsp:rsid wsp:val=&quot;00962788&quot;/&gt;&lt;wsp:rsid wsp:val=&quot;009629EB&quot;/&gt;&lt;wsp:rsid wsp:val=&quot;00965976&quot;/&gt;&lt;wsp:rsid wsp:val=&quot;00965B2C&quot;/&gt;&lt;wsp:rsid wsp:val=&quot;00966B55&quot;/&gt;&lt;wsp:rsid wsp:val=&quot;00967116&quot;/&gt;&lt;wsp:rsid wsp:val=&quot;00971228&quot;/&gt;&lt;wsp:rsid wsp:val=&quot;00971278&quot;/&gt;&lt;wsp:rsid wsp:val=&quot;00971823&quot;/&gt;&lt;wsp:rsid wsp:val=&quot;00971EED&quot;/&gt;&lt;wsp:rsid wsp:val=&quot;00973083&quot;/&gt;&lt;wsp:rsid wsp:val=&quot;0097458A&quot;/&gt;&lt;wsp:rsid wsp:val=&quot;009746B7&quot;/&gt;&lt;wsp:rsid wsp:val=&quot;0097472F&quot;/&gt;&lt;wsp:rsid wsp:val=&quot;0097650A&quot;/&gt;&lt;wsp:rsid wsp:val=&quot;00977085&quot;/&gt;&lt;wsp:rsid wsp:val=&quot;009775D6&quot;/&gt;&lt;wsp:rsid wsp:val=&quot;009802CF&quot;/&gt;&lt;wsp:rsid wsp:val=&quot;00980DA7&quot;/&gt;&lt;wsp:rsid wsp:val=&quot;00980E57&quot;/&gt;&lt;wsp:rsid wsp:val=&quot;009810D8&quot;/&gt;&lt;wsp:rsid wsp:val=&quot;00981742&quot;/&gt;&lt;wsp:rsid wsp:val=&quot;00982E78&quot;/&gt;&lt;wsp:rsid wsp:val=&quot;00984CBB&quot;/&gt;&lt;wsp:rsid wsp:val=&quot;00985347&quot;/&gt;&lt;wsp:rsid wsp:val=&quot;00985DE6&quot;/&gt;&lt;wsp:rsid wsp:val=&quot;00985FFC&quot;/&gt;&lt;wsp:rsid wsp:val=&quot;009867EA&quot;/&gt;&lt;wsp:rsid wsp:val=&quot;0098789D&quot;/&gt;&lt;wsp:rsid wsp:val=&quot;0098798B&quot;/&gt;&lt;wsp:rsid wsp:val=&quot;009879DA&quot;/&gt;&lt;wsp:rsid wsp:val=&quot;00990357&quot;/&gt;&lt;wsp:rsid wsp:val=&quot;00990993&quot;/&gt;&lt;wsp:rsid wsp:val=&quot;0099110B&quot;/&gt;&lt;wsp:rsid wsp:val=&quot;00991279&quot;/&gt;&lt;wsp:rsid wsp:val=&quot;00991441&quot;/&gt;&lt;wsp:rsid wsp:val=&quot;00991977&quot;/&gt;&lt;wsp:rsid wsp:val=&quot;00991DA5&quot;/&gt;&lt;wsp:rsid wsp:val=&quot;00992E0C&quot;/&gt;&lt;wsp:rsid wsp:val=&quot;00992E98&quot;/&gt;&lt;wsp:rsid wsp:val=&quot;00994082&quot;/&gt;&lt;wsp:rsid wsp:val=&quot;00994508&quot;/&gt;&lt;wsp:rsid wsp:val=&quot;00994864&quot;/&gt;&lt;wsp:rsid wsp:val=&quot;00995969&quot;/&gt;&lt;wsp:rsid wsp:val=&quot;00995A8E&quot;/&gt;&lt;wsp:rsid wsp:val=&quot;00995B38&quot;/&gt;&lt;wsp:rsid wsp:val=&quot;0099691A&quot;/&gt;&lt;wsp:rsid wsp:val=&quot;009972E1&quot;/&gt;&lt;wsp:rsid wsp:val=&quot;009973DB&quot;/&gt;&lt;wsp:rsid wsp:val=&quot;00997A0E&quot;/&gt;&lt;wsp:rsid wsp:val=&quot;009A119F&quot;/&gt;&lt;wsp:rsid wsp:val=&quot;009A16D1&quot;/&gt;&lt;wsp:rsid wsp:val=&quot;009A2461&quot;/&gt;&lt;wsp:rsid wsp:val=&quot;009A3CB2&quot;/&gt;&lt;wsp:rsid wsp:val=&quot;009A520C&quot;/&gt;&lt;wsp:rsid wsp:val=&quot;009A798F&quot;/&gt;&lt;wsp:rsid wsp:val=&quot;009A7EC7&quot;/&gt;&lt;wsp:rsid wsp:val=&quot;009B25C1&quot;/&gt;&lt;wsp:rsid wsp:val=&quot;009B4E69&quot;/&gt;&lt;wsp:rsid wsp:val=&quot;009B5105&quot;/&gt;&lt;wsp:rsid wsp:val=&quot;009B52DF&quot;/&gt;&lt;wsp:rsid wsp:val=&quot;009B5C0A&quot;/&gt;&lt;wsp:rsid wsp:val=&quot;009B5D6C&quot;/&gt;&lt;wsp:rsid wsp:val=&quot;009B613E&quot;/&gt;&lt;wsp:rsid wsp:val=&quot;009B753B&quot;/&gt;&lt;wsp:rsid wsp:val=&quot;009C0168&quot;/&gt;&lt;wsp:rsid wsp:val=&quot;009C038D&quot;/&gt;&lt;wsp:rsid wsp:val=&quot;009C0400&quot;/&gt;&lt;wsp:rsid wsp:val=&quot;009C2101&quot;/&gt;&lt;wsp:rsid wsp:val=&quot;009C2FDD&quot;/&gt;&lt;wsp:rsid wsp:val=&quot;009C34E0&quot;/&gt;&lt;wsp:rsid wsp:val=&quot;009C3C15&quot;/&gt;&lt;wsp:rsid wsp:val=&quot;009C3CD8&quot;/&gt;&lt;wsp:rsid wsp:val=&quot;009C413A&quot;/&gt;&lt;wsp:rsid wsp:val=&quot;009C5738&quot;/&gt;&lt;wsp:rsid wsp:val=&quot;009C6F68&quot;/&gt;&lt;wsp:rsid wsp:val=&quot;009C75A5&quot;/&gt;&lt;wsp:rsid wsp:val=&quot;009C7E73&quot;/&gt;&lt;wsp:rsid wsp:val=&quot;009D079E&quot;/&gt;&lt;wsp:rsid wsp:val=&quot;009D07FD&quot;/&gt;&lt;wsp:rsid wsp:val=&quot;009D092E&quot;/&gt;&lt;wsp:rsid wsp:val=&quot;009D0964&quot;/&gt;&lt;wsp:rsid wsp:val=&quot;009D1CDE&quot;/&gt;&lt;wsp:rsid wsp:val=&quot;009D2130&quot;/&gt;&lt;wsp:rsid wsp:val=&quot;009D2CEE&quot;/&gt;&lt;wsp:rsid wsp:val=&quot;009D3479&quot;/&gt;&lt;wsp:rsid wsp:val=&quot;009D40F3&quot;/&gt;&lt;wsp:rsid wsp:val=&quot;009D5737&quot;/&gt;&lt;wsp:rsid wsp:val=&quot;009D61FF&quot;/&gt;&lt;wsp:rsid wsp:val=&quot;009D766D&quot;/&gt;&lt;wsp:rsid wsp:val=&quot;009D7B3F&quot;/&gt;&lt;wsp:rsid wsp:val=&quot;009E0D18&quot;/&gt;&lt;wsp:rsid wsp:val=&quot;009E2980&quot;/&gt;&lt;wsp:rsid wsp:val=&quot;009E3262&quot;/&gt;&lt;wsp:rsid wsp:val=&quot;009E4A7C&quot;/&gt;&lt;wsp:rsid wsp:val=&quot;009E5000&quot;/&gt;&lt;wsp:rsid wsp:val=&quot;009E5E03&quot;/&gt;&lt;wsp:rsid wsp:val=&quot;009E6006&quot;/&gt;&lt;wsp:rsid wsp:val=&quot;009E632F&quot;/&gt;&lt;wsp:rsid wsp:val=&quot;009E75FB&quot;/&gt;&lt;wsp:rsid wsp:val=&quot;009F02E8&quot;/&gt;&lt;wsp:rsid wsp:val=&quot;009F0D5F&quot;/&gt;&lt;wsp:rsid wsp:val=&quot;009F3367&quot;/&gt;&lt;wsp:rsid wsp:val=&quot;009F3C35&quot;/&gt;&lt;wsp:rsid wsp:val=&quot;009F3DD7&quot;/&gt;&lt;wsp:rsid wsp:val=&quot;009F5F4E&quot;/&gt;&lt;wsp:rsid wsp:val=&quot;009F7151&quot;/&gt;&lt;wsp:rsid wsp:val=&quot;00A00036&quot;/&gt;&lt;wsp:rsid wsp:val=&quot;00A0061E&quot;/&gt;&lt;wsp:rsid wsp:val=&quot;00A01CD8&quot;/&gt;&lt;wsp:rsid wsp:val=&quot;00A02158&quot;/&gt;&lt;wsp:rsid wsp:val=&quot;00A02372&quot;/&gt;&lt;wsp:rsid wsp:val=&quot;00A0270B&quot;/&gt;&lt;wsp:rsid wsp:val=&quot;00A0281F&quot;/&gt;&lt;wsp:rsid wsp:val=&quot;00A0595B&quot;/&gt;&lt;wsp:rsid wsp:val=&quot;00A06A2F&quot;/&gt;&lt;wsp:rsid wsp:val=&quot;00A1029D&quot;/&gt;&lt;wsp:rsid wsp:val=&quot;00A106DB&quot;/&gt;&lt;wsp:rsid wsp:val=&quot;00A10EB4&quot;/&gt;&lt;wsp:rsid wsp:val=&quot;00A118E7&quot;/&gt;&lt;wsp:rsid wsp:val=&quot;00A121B6&quot;/&gt;&lt;wsp:rsid wsp:val=&quot;00A13851&quot;/&gt;&lt;wsp:rsid wsp:val=&quot;00A15045&quot;/&gt;&lt;wsp:rsid wsp:val=&quot;00A15947&quot;/&gt;&lt;wsp:rsid wsp:val=&quot;00A1781A&quot;/&gt;&lt;wsp:rsid wsp:val=&quot;00A200F7&quot;/&gt;&lt;wsp:rsid wsp:val=&quot;00A204D8&quot;/&gt;&lt;wsp:rsid wsp:val=&quot;00A21436&quot;/&gt;&lt;wsp:rsid wsp:val=&quot;00A21710&quot;/&gt;&lt;wsp:rsid wsp:val=&quot;00A2277F&quot;/&gt;&lt;wsp:rsid wsp:val=&quot;00A22E02&quot;/&gt;&lt;wsp:rsid wsp:val=&quot;00A24AD0&quot;/&gt;&lt;wsp:rsid wsp:val=&quot;00A254EF&quot;/&gt;&lt;wsp:rsid wsp:val=&quot;00A259C7&quot;/&gt;&lt;wsp:rsid wsp:val=&quot;00A26324&quot;/&gt;&lt;wsp:rsid wsp:val=&quot;00A27673&quot;/&gt;&lt;wsp:rsid wsp:val=&quot;00A278E4&quot;/&gt;&lt;wsp:rsid wsp:val=&quot;00A30984&quot;/&gt;&lt;wsp:rsid wsp:val=&quot;00A30EA8&quot;/&gt;&lt;wsp:rsid wsp:val=&quot;00A334AD&quot;/&gt;&lt;wsp:rsid wsp:val=&quot;00A337B5&quot;/&gt;&lt;wsp:rsid wsp:val=&quot;00A339CF&quot;/&gt;&lt;wsp:rsid wsp:val=&quot;00A3594D&quot;/&gt;&lt;wsp:rsid wsp:val=&quot;00A35CAA&quot;/&gt;&lt;wsp:rsid wsp:val=&quot;00A372D6&quot;/&gt;&lt;wsp:rsid wsp:val=&quot;00A3775D&quot;/&gt;&lt;wsp:rsid wsp:val=&quot;00A37F14&quot;/&gt;&lt;wsp:rsid wsp:val=&quot;00A409F3&quot;/&gt;&lt;wsp:rsid wsp:val=&quot;00A41BEA&quot;/&gt;&lt;wsp:rsid wsp:val=&quot;00A426FE&quot;/&gt;&lt;wsp:rsid wsp:val=&quot;00A43ACB&quot;/&gt;&lt;wsp:rsid wsp:val=&quot;00A43C32&quot;/&gt;&lt;wsp:rsid wsp:val=&quot;00A43FEA&quot;/&gt;&lt;wsp:rsid wsp:val=&quot;00A44234&quot;/&gt;&lt;wsp:rsid wsp:val=&quot;00A4628E&quot;/&gt;&lt;wsp:rsid wsp:val=&quot;00A478F0&quot;/&gt;&lt;wsp:rsid wsp:val=&quot;00A4798C&quot;/&gt;&lt;wsp:rsid wsp:val=&quot;00A52E13&quot;/&gt;&lt;wsp:rsid wsp:val=&quot;00A53A27&quot;/&gt;&lt;wsp:rsid wsp:val=&quot;00A547A8&quot;/&gt;&lt;wsp:rsid wsp:val=&quot;00A554B9&quot;/&gt;&lt;wsp:rsid wsp:val=&quot;00A5566A&quot;/&gt;&lt;wsp:rsid wsp:val=&quot;00A567D0&quot;/&gt;&lt;wsp:rsid wsp:val=&quot;00A6029C&quot;/&gt;&lt;wsp:rsid wsp:val=&quot;00A612B2&quot;/&gt;&lt;wsp:rsid wsp:val=&quot;00A61657&quot;/&gt;&lt;wsp:rsid wsp:val=&quot;00A62E68&quot;/&gt;&lt;wsp:rsid wsp:val=&quot;00A6358E&quot;/&gt;&lt;wsp:rsid wsp:val=&quot;00A636A8&quot;/&gt;&lt;wsp:rsid wsp:val=&quot;00A6464D&quot;/&gt;&lt;wsp:rsid wsp:val=&quot;00A64AB1&quot;/&gt;&lt;wsp:rsid wsp:val=&quot;00A64B17&quot;/&gt;&lt;wsp:rsid wsp:val=&quot;00A65E25&quot;/&gt;&lt;wsp:rsid wsp:val=&quot;00A66299&quot;/&gt;&lt;wsp:rsid wsp:val=&quot;00A6758A&quot;/&gt;&lt;wsp:rsid wsp:val=&quot;00A6758F&quot;/&gt;&lt;wsp:rsid wsp:val=&quot;00A67662&quot;/&gt;&lt;wsp:rsid wsp:val=&quot;00A67EB1&quot;/&gt;&lt;wsp:rsid wsp:val=&quot;00A7126D&quot;/&gt;&lt;wsp:rsid wsp:val=&quot;00A71DEE&quot;/&gt;&lt;wsp:rsid wsp:val=&quot;00A72DA2&quot;/&gt;&lt;wsp:rsid wsp:val=&quot;00A7465E&quot;/&gt;&lt;wsp:rsid wsp:val=&quot;00A75E73&quot;/&gt;&lt;wsp:rsid wsp:val=&quot;00A77ABE&quot;/&gt;&lt;wsp:rsid wsp:val=&quot;00A8112C&quot;/&gt;&lt;wsp:rsid wsp:val=&quot;00A817D4&quot;/&gt;&lt;wsp:rsid wsp:val=&quot;00A819E6&quot;/&gt;&lt;wsp:rsid wsp:val=&quot;00A83E37&quot;/&gt;&lt;wsp:rsid wsp:val=&quot;00A83FC5&quot;/&gt;&lt;wsp:rsid wsp:val=&quot;00A83FEC&quot;/&gt;&lt;wsp:rsid wsp:val=&quot;00A84FC3&quot;/&gt;&lt;wsp:rsid wsp:val=&quot;00A85498&quot;/&gt;&lt;wsp:rsid wsp:val=&quot;00A85EE8&quot;/&gt;&lt;wsp:rsid wsp:val=&quot;00A869C0&quot;/&gt;&lt;wsp:rsid wsp:val=&quot;00A86AA6&quot;/&gt;&lt;wsp:rsid wsp:val=&quot;00A86DEA&quot;/&gt;&lt;wsp:rsid wsp:val=&quot;00A87572&quot;/&gt;&lt;wsp:rsid wsp:val=&quot;00A87C50&quot;/&gt;&lt;wsp:rsid wsp:val=&quot;00A9037F&quot;/&gt;&lt;wsp:rsid wsp:val=&quot;00A903D2&quot;/&gt;&lt;wsp:rsid wsp:val=&quot;00A904F7&quot;/&gt;&lt;wsp:rsid wsp:val=&quot;00A9055B&quot;/&gt;&lt;wsp:rsid wsp:val=&quot;00A91139&quot;/&gt;&lt;wsp:rsid wsp:val=&quot;00A915A1&quot;/&gt;&lt;wsp:rsid wsp:val=&quot;00A91E5E&quot;/&gt;&lt;wsp:rsid wsp:val=&quot;00A93A4F&quot;/&gt;&lt;wsp:rsid wsp:val=&quot;00A9452E&quot;/&gt;&lt;wsp:rsid wsp:val=&quot;00A95123&quot;/&gt;&lt;wsp:rsid wsp:val=&quot;00A9589B&quot;/&gt;&lt;wsp:rsid wsp:val=&quot;00A960CC&quot;/&gt;&lt;wsp:rsid wsp:val=&quot;00A97138&quot;/&gt;&lt;wsp:rsid wsp:val=&quot;00A9745D&quot;/&gt;&lt;wsp:rsid wsp:val=&quot;00AA1FC6&quot;/&gt;&lt;wsp:rsid wsp:val=&quot;00AA4673&quot;/&gt;&lt;wsp:rsid wsp:val=&quot;00AA4686&quot;/&gt;&lt;wsp:rsid wsp:val=&quot;00AB1641&quot;/&gt;&lt;wsp:rsid wsp:val=&quot;00AB239E&quot;/&gt;&lt;wsp:rsid wsp:val=&quot;00AB25FE&quot;/&gt;&lt;wsp:rsid wsp:val=&quot;00AB5535&quot;/&gt;&lt;wsp:rsid wsp:val=&quot;00AB5889&quot;/&gt;&lt;wsp:rsid wsp:val=&quot;00AB6525&quot;/&gt;&lt;wsp:rsid wsp:val=&quot;00AB7061&quot;/&gt;&lt;wsp:rsid wsp:val=&quot;00AB74B0&quot;/&gt;&lt;wsp:rsid wsp:val=&quot;00AC16CC&quot;/&gt;&lt;wsp:rsid wsp:val=&quot;00AC1D09&quot;/&gt;&lt;wsp:rsid wsp:val=&quot;00AC1D80&quot;/&gt;&lt;wsp:rsid wsp:val=&quot;00AC58F1&quot;/&gt;&lt;wsp:rsid wsp:val=&quot;00AC5F68&quot;/&gt;&lt;wsp:rsid wsp:val=&quot;00AC6486&quot;/&gt;&lt;wsp:rsid wsp:val=&quot;00AC741F&quot;/&gt;&lt;wsp:rsid wsp:val=&quot;00AD01E6&quot;/&gt;&lt;wsp:rsid wsp:val=&quot;00AD0BF2&quot;/&gt;&lt;wsp:rsid wsp:val=&quot;00AD0D34&quot;/&gt;&lt;wsp:rsid wsp:val=&quot;00AD15F5&quot;/&gt;&lt;wsp:rsid wsp:val=&quot;00AD160F&quot;/&gt;&lt;wsp:rsid wsp:val=&quot;00AD195A&quot;/&gt;&lt;wsp:rsid wsp:val=&quot;00AD28AA&quot;/&gt;&lt;wsp:rsid wsp:val=&quot;00AD2C8F&quot;/&gt;&lt;wsp:rsid wsp:val=&quot;00AD4337&quot;/&gt;&lt;wsp:rsid wsp:val=&quot;00AD452E&quot;/&gt;&lt;wsp:rsid wsp:val=&quot;00AD4A59&quot;/&gt;&lt;wsp:rsid wsp:val=&quot;00AD4D0D&quot;/&gt;&lt;wsp:rsid wsp:val=&quot;00AD4F7B&quot;/&gt;&lt;wsp:rsid wsp:val=&quot;00AE18B3&quot;/&gt;&lt;wsp:rsid wsp:val=&quot;00AE1D57&quot;/&gt;&lt;wsp:rsid wsp:val=&quot;00AE33FF&quot;/&gt;&lt;wsp:rsid wsp:val=&quot;00AE3A92&quot;/&gt;&lt;wsp:rsid wsp:val=&quot;00AE3B8A&quot;/&gt;&lt;wsp:rsid wsp:val=&quot;00AE3E5B&quot;/&gt;&lt;wsp:rsid wsp:val=&quot;00AE6328&quot;/&gt;&lt;wsp:rsid wsp:val=&quot;00AE770D&quot;/&gt;&lt;wsp:rsid wsp:val=&quot;00AE79DE&quot;/&gt;&lt;wsp:rsid wsp:val=&quot;00AE7EA7&quot;/&gt;&lt;wsp:rsid wsp:val=&quot;00AF0503&quot;/&gt;&lt;wsp:rsid wsp:val=&quot;00AF0682&quot;/&gt;&lt;wsp:rsid wsp:val=&quot;00AF0E3E&quot;/&gt;&lt;wsp:rsid wsp:val=&quot;00AF2D8A&quot;/&gt;&lt;wsp:rsid wsp:val=&quot;00AF308E&quot;/&gt;&lt;wsp:rsid wsp:val=&quot;00AF42BD&quot;/&gt;&lt;wsp:rsid wsp:val=&quot;00AF550C&quot;/&gt;&lt;wsp:rsid wsp:val=&quot;00AF631C&quot;/&gt;&lt;wsp:rsid wsp:val=&quot;00AF6603&quot;/&gt;&lt;wsp:rsid wsp:val=&quot;00AF7312&quot;/&gt;&lt;wsp:rsid wsp:val=&quot;00B02BCF&quot;/&gt;&lt;wsp:rsid wsp:val=&quot;00B034F9&quot;/&gt;&lt;wsp:rsid wsp:val=&quot;00B03C54&quot;/&gt;&lt;wsp:rsid wsp:val=&quot;00B04368&quot;/&gt;&lt;wsp:rsid wsp:val=&quot;00B0453A&quot;/&gt;&lt;wsp:rsid wsp:val=&quot;00B04657&quot;/&gt;&lt;wsp:rsid wsp:val=&quot;00B04BC7&quot;/&gt;&lt;wsp:rsid wsp:val=&quot;00B0506E&quot;/&gt;&lt;wsp:rsid wsp:val=&quot;00B0519A&quot;/&gt;&lt;wsp:rsid wsp:val=&quot;00B060B2&quot;/&gt;&lt;wsp:rsid wsp:val=&quot;00B06569&quot;/&gt;&lt;wsp:rsid wsp:val=&quot;00B0658A&quot;/&gt;&lt;wsp:rsid wsp:val=&quot;00B11290&quot;/&gt;&lt;wsp:rsid wsp:val=&quot;00B114A7&quot;/&gt;&lt;wsp:rsid wsp:val=&quot;00B11948&quot;/&gt;&lt;wsp:rsid wsp:val=&quot;00B11C08&quot;/&gt;&lt;wsp:rsid wsp:val=&quot;00B11EBD&quot;/&gt;&lt;wsp:rsid wsp:val=&quot;00B12086&quot;/&gt;&lt;wsp:rsid wsp:val=&quot;00B129CE&quot;/&gt;&lt;wsp:rsid wsp:val=&quot;00B136BA&quot;/&gt;&lt;wsp:rsid wsp:val=&quot;00B13B87&quot;/&gt;&lt;wsp:rsid wsp:val=&quot;00B16939&quot;/&gt;&lt;wsp:rsid wsp:val=&quot;00B17DE0&quot;/&gt;&lt;wsp:rsid wsp:val=&quot;00B203CC&quot;/&gt;&lt;wsp:rsid wsp:val=&quot;00B20D71&quot;/&gt;&lt;wsp:rsid wsp:val=&quot;00B21A9B&quot;/&gt;&lt;wsp:rsid wsp:val=&quot;00B21C60&quot;/&gt;&lt;wsp:rsid wsp:val=&quot;00B21EC5&quot;/&gt;&lt;wsp:rsid wsp:val=&quot;00B22A13&quot;/&gt;&lt;wsp:rsid wsp:val=&quot;00B2436B&quot;/&gt;&lt;wsp:rsid wsp:val=&quot;00B252A9&quot;/&gt;&lt;wsp:rsid wsp:val=&quot;00B25C81&quot;/&gt;&lt;wsp:rsid wsp:val=&quot;00B2692E&quot;/&gt;&lt;wsp:rsid wsp:val=&quot;00B27D4C&quot;/&gt;&lt;wsp:rsid wsp:val=&quot;00B30206&quot;/&gt;&lt;wsp:rsid wsp:val=&quot;00B3126B&quot;/&gt;&lt;wsp:rsid wsp:val=&quot;00B32415&quot;/&gt;&lt;wsp:rsid wsp:val=&quot;00B32954&quot;/&gt;&lt;wsp:rsid wsp:val=&quot;00B33DE7&quot;/&gt;&lt;wsp:rsid wsp:val=&quot;00B3559A&quot;/&gt;&lt;wsp:rsid wsp:val=&quot;00B36574&quot;/&gt;&lt;wsp:rsid wsp:val=&quot;00B36C6D&quot;/&gt;&lt;wsp:rsid wsp:val=&quot;00B4107B&quot;/&gt;&lt;wsp:rsid wsp:val=&quot;00B412A5&quot;/&gt;&lt;wsp:rsid wsp:val=&quot;00B41EA5&quot;/&gt;&lt;wsp:rsid wsp:val=&quot;00B42630&quot;/&gt;&lt;wsp:rsid wsp:val=&quot;00B45E97&quot;/&gt;&lt;wsp:rsid wsp:val=&quot;00B478F2&quot;/&gt;&lt;wsp:rsid wsp:val=&quot;00B526BC&quot;/&gt;&lt;wsp:rsid wsp:val=&quot;00B53AD0&quot;/&gt;&lt;wsp:rsid wsp:val=&quot;00B53BB9&quot;/&gt;&lt;wsp:rsid wsp:val=&quot;00B53EF1&quot;/&gt;&lt;wsp:rsid wsp:val=&quot;00B53F5F&quot;/&gt;&lt;wsp:rsid wsp:val=&quot;00B54324&quot;/&gt;&lt;wsp:rsid wsp:val=&quot;00B543F2&quot;/&gt;&lt;wsp:rsid wsp:val=&quot;00B55325&quot;/&gt;&lt;wsp:rsid wsp:val=&quot;00B55A5C&quot;/&gt;&lt;wsp:rsid wsp:val=&quot;00B57B79&quot;/&gt;&lt;wsp:rsid wsp:val=&quot;00B57BC5&quot;/&gt;&lt;wsp:rsid wsp:val=&quot;00B57D33&quot;/&gt;&lt;wsp:rsid wsp:val=&quot;00B61D52&quot;/&gt;&lt;wsp:rsid wsp:val=&quot;00B63759&quot;/&gt;&lt;wsp:rsid wsp:val=&quot;00B64DF8&quot;/&gt;&lt;wsp:rsid wsp:val=&quot;00B65474&quot;/&gt;&lt;wsp:rsid wsp:val=&quot;00B65A3D&quot;/&gt;&lt;wsp:rsid wsp:val=&quot;00B6681B&quot;/&gt;&lt;wsp:rsid wsp:val=&quot;00B669F9&quot;/&gt;&lt;wsp:rsid wsp:val=&quot;00B714DA&quot;/&gt;&lt;wsp:rsid wsp:val=&quot;00B71AA2&quot;/&gt;&lt;wsp:rsid wsp:val=&quot;00B725B4&quot;/&gt;&lt;wsp:rsid wsp:val=&quot;00B735FF&quot;/&gt;&lt;wsp:rsid wsp:val=&quot;00B745E0&quot;/&gt;&lt;wsp:rsid wsp:val=&quot;00B74927&quot;/&gt;&lt;wsp:rsid wsp:val=&quot;00B74F7E&quot;/&gt;&lt;wsp:rsid wsp:val=&quot;00B74FFE&quot;/&gt;&lt;wsp:rsid wsp:val=&quot;00B75D59&quot;/&gt;&lt;wsp:rsid wsp:val=&quot;00B779A5&quot;/&gt;&lt;wsp:rsid wsp:val=&quot;00B77FF0&quot;/&gt;&lt;wsp:rsid wsp:val=&quot;00B80738&quot;/&gt;&lt;wsp:rsid wsp:val=&quot;00B812B8&quot;/&gt;&lt;wsp:rsid wsp:val=&quot;00B81460&quot;/&gt;&lt;wsp:rsid wsp:val=&quot;00B830CF&quot;/&gt;&lt;wsp:rsid wsp:val=&quot;00B83197&quot;/&gt;&lt;wsp:rsid wsp:val=&quot;00B83461&quot;/&gt;&lt;wsp:rsid wsp:val=&quot;00B83A72&quot;/&gt;&lt;wsp:rsid wsp:val=&quot;00B84760&quot;/&gt;&lt;wsp:rsid wsp:val=&quot;00B84CEC&quot;/&gt;&lt;wsp:rsid wsp:val=&quot;00B85818&quot;/&gt;&lt;wsp:rsid wsp:val=&quot;00B86029&quot;/&gt;&lt;wsp:rsid wsp:val=&quot;00B93EFF&quot;/&gt;&lt;wsp:rsid wsp:val=&quot;00B941DD&quot;/&gt;&lt;wsp:rsid wsp:val=&quot;00B94568&quot;/&gt;&lt;wsp:rsid wsp:val=&quot;00B94CE8&quot;/&gt;&lt;wsp:rsid wsp:val=&quot;00B94EC2&quot;/&gt;&lt;wsp:rsid wsp:val=&quot;00B952A9&quot;/&gt;&lt;wsp:rsid wsp:val=&quot;00B968CF&quot;/&gt;&lt;wsp:rsid wsp:val=&quot;00B97773&quot;/&gt;&lt;wsp:rsid wsp:val=&quot;00B9797F&quot;/&gt;&lt;wsp:rsid wsp:val=&quot;00BA125E&quot;/&gt;&lt;wsp:rsid wsp:val=&quot;00BA2EF4&quot;/&gt;&lt;wsp:rsid wsp:val=&quot;00BA49F2&quot;/&gt;&lt;wsp:rsid wsp:val=&quot;00BA4D66&quot;/&gt;&lt;wsp:rsid wsp:val=&quot;00BA5DA7&quot;/&gt;&lt;wsp:rsid wsp:val=&quot;00BA674E&quot;/&gt;&lt;wsp:rsid wsp:val=&quot;00BA6AE2&quot;/&gt;&lt;wsp:rsid wsp:val=&quot;00BA7EE6&quot;/&gt;&lt;wsp:rsid wsp:val=&quot;00BA7F29&quot;/&gt;&lt;wsp:rsid wsp:val=&quot;00BB0480&quot;/&gt;&lt;wsp:rsid wsp:val=&quot;00BB0587&quot;/&gt;&lt;wsp:rsid wsp:val=&quot;00BB1F32&quot;/&gt;&lt;wsp:rsid wsp:val=&quot;00BB22DD&quot;/&gt;&lt;wsp:rsid wsp:val=&quot;00BB27BE&quot;/&gt;&lt;wsp:rsid wsp:val=&quot;00BB2B15&quot;/&gt;&lt;wsp:rsid wsp:val=&quot;00BB2EB4&quot;/&gt;&lt;wsp:rsid wsp:val=&quot;00BB6315&quot;/&gt;&lt;wsp:rsid wsp:val=&quot;00BB63A4&quot;/&gt;&lt;wsp:rsid wsp:val=&quot;00BB70F3&quot;/&gt;&lt;wsp:rsid wsp:val=&quot;00BB72A7&quot;/&gt;&lt;wsp:rsid wsp:val=&quot;00BB7A90&quot;/&gt;&lt;wsp:rsid wsp:val=&quot;00BB7DB1&quot;/&gt;&lt;wsp:rsid wsp:val=&quot;00BC0910&quot;/&gt;&lt;wsp:rsid wsp:val=&quot;00BC0C19&quot;/&gt;&lt;wsp:rsid wsp:val=&quot;00BC0D08&quot;/&gt;&lt;wsp:rsid wsp:val=&quot;00BC5886&quot;/&gt;&lt;wsp:rsid wsp:val=&quot;00BC65D5&quot;/&gt;&lt;wsp:rsid wsp:val=&quot;00BC7C43&quot;/&gt;&lt;wsp:rsid wsp:val=&quot;00BD0A7E&quot;/&gt;&lt;wsp:rsid wsp:val=&quot;00BD27F0&quot;/&gt;&lt;wsp:rsid wsp:val=&quot;00BD3254&quot;/&gt;&lt;wsp:rsid wsp:val=&quot;00BD36A6&quot;/&gt;&lt;wsp:rsid wsp:val=&quot;00BD5226&quot;/&gt;&lt;wsp:rsid wsp:val=&quot;00BD5AB0&quot;/&gt;&lt;wsp:rsid wsp:val=&quot;00BD6A71&quot;/&gt;&lt;wsp:rsid wsp:val=&quot;00BD6C1D&quot;/&gt;&lt;wsp:rsid wsp:val=&quot;00BD6D67&quot;/&gt;&lt;wsp:rsid wsp:val=&quot;00BD6E38&quot;/&gt;&lt;wsp:rsid wsp:val=&quot;00BE01FF&quot;/&gt;&lt;wsp:rsid wsp:val=&quot;00BE0684&quot;/&gt;&lt;wsp:rsid wsp:val=&quot;00BE1ED7&quot;/&gt;&lt;wsp:rsid wsp:val=&quot;00BE21FD&quot;/&gt;&lt;wsp:rsid wsp:val=&quot;00BE2FAE&quot;/&gt;&lt;wsp:rsid wsp:val=&quot;00BE2FD0&quot;/&gt;&lt;wsp:rsid wsp:val=&quot;00BE411E&quot;/&gt;&lt;wsp:rsid wsp:val=&quot;00BE4D74&quot;/&gt;&lt;wsp:rsid wsp:val=&quot;00BE5941&quot;/&gt;&lt;wsp:rsid wsp:val=&quot;00BE6102&quot;/&gt;&lt;wsp:rsid wsp:val=&quot;00BE6972&quot;/&gt;&lt;wsp:rsid wsp:val=&quot;00BE701F&quot;/&gt;&lt;wsp:rsid wsp:val=&quot;00BE7456&quot;/&gt;&lt;wsp:rsid wsp:val=&quot;00BE75EB&quot;/&gt;&lt;wsp:rsid wsp:val=&quot;00BE7663&quot;/&gt;&lt;wsp:rsid wsp:val=&quot;00BF0192&quot;/&gt;&lt;wsp:rsid wsp:val=&quot;00BF05CC&quot;/&gt;&lt;wsp:rsid wsp:val=&quot;00BF1D43&quot;/&gt;&lt;wsp:rsid wsp:val=&quot;00BF2851&quot;/&gt;&lt;wsp:rsid wsp:val=&quot;00BF2E1E&quot;/&gt;&lt;wsp:rsid wsp:val=&quot;00BF388E&quot;/&gt;&lt;wsp:rsid wsp:val=&quot;00BF412B&quot;/&gt;&lt;wsp:rsid wsp:val=&quot;00BF5551&quot;/&gt;&lt;wsp:rsid wsp:val=&quot;00BF574A&quot;/&gt;&lt;wsp:rsid wsp:val=&quot;00BF7B1F&quot;/&gt;&lt;wsp:rsid wsp:val=&quot;00C00098&quot;/&gt;&lt;wsp:rsid wsp:val=&quot;00C0074D&quot;/&gt;&lt;wsp:rsid wsp:val=&quot;00C00A67&quot;/&gt;&lt;wsp:rsid wsp:val=&quot;00C00C39&quot;/&gt;&lt;wsp:rsid wsp:val=&quot;00C013DE&quot;/&gt;&lt;wsp:rsid wsp:val=&quot;00C01477&quot;/&gt;&lt;wsp:rsid wsp:val=&quot;00C019D4&quot;/&gt;&lt;wsp:rsid wsp:val=&quot;00C01D73&quot;/&gt;&lt;wsp:rsid wsp:val=&quot;00C03D71&quot;/&gt;&lt;wsp:rsid wsp:val=&quot;00C06691&quot;/&gt;&lt;wsp:rsid wsp:val=&quot;00C06846&quot;/&gt;&lt;wsp:rsid wsp:val=&quot;00C06E81&quot;/&gt;&lt;wsp:rsid wsp:val=&quot;00C073D5&quot;/&gt;&lt;wsp:rsid wsp:val=&quot;00C076EA&quot;/&gt;&lt;wsp:rsid wsp:val=&quot;00C07BDE&quot;/&gt;&lt;wsp:rsid wsp:val=&quot;00C10C90&quot;/&gt;&lt;wsp:rsid wsp:val=&quot;00C11C4A&quot;/&gt;&lt;wsp:rsid wsp:val=&quot;00C12998&quot;/&gt;&lt;wsp:rsid wsp:val=&quot;00C12CAE&quot;/&gt;&lt;wsp:rsid wsp:val=&quot;00C13D30&quot;/&gt;&lt;wsp:rsid wsp:val=&quot;00C14A61&quot;/&gt;&lt;wsp:rsid wsp:val=&quot;00C14CF9&quot;/&gt;&lt;wsp:rsid wsp:val=&quot;00C16A2C&quot;/&gt;&lt;wsp:rsid wsp:val=&quot;00C16FC5&quot;/&gt;&lt;wsp:rsid wsp:val=&quot;00C2039A&quot;/&gt;&lt;wsp:rsid wsp:val=&quot;00C21082&quot;/&gt;&lt;wsp:rsid wsp:val=&quot;00C21315&quot;/&gt;&lt;wsp:rsid wsp:val=&quot;00C21F50&quot;/&gt;&lt;wsp:rsid wsp:val=&quot;00C222A4&quot;/&gt;&lt;wsp:rsid wsp:val=&quot;00C224E7&quot;/&gt;&lt;wsp:rsid wsp:val=&quot;00C23061&quot;/&gt;&lt;wsp:rsid wsp:val=&quot;00C23B3E&quot;/&gt;&lt;wsp:rsid wsp:val=&quot;00C252B9&quot;/&gt;&lt;wsp:rsid wsp:val=&quot;00C25A54&quot;/&gt;&lt;wsp:rsid wsp:val=&quot;00C25ADE&quot;/&gt;&lt;wsp:rsid wsp:val=&quot;00C3082B&quot;/&gt;&lt;wsp:rsid wsp:val=&quot;00C30B68&quot;/&gt;&lt;wsp:rsid wsp:val=&quot;00C335C3&quot;/&gt;&lt;wsp:rsid wsp:val=&quot;00C33AFD&quot;/&gt;&lt;wsp:rsid wsp:val=&quot;00C347F5&quot;/&gt;&lt;wsp:rsid wsp:val=&quot;00C355F5&quot;/&gt;&lt;wsp:rsid wsp:val=&quot;00C3600B&quot;/&gt;&lt;wsp:rsid wsp:val=&quot;00C364D5&quot;/&gt;&lt;wsp:rsid wsp:val=&quot;00C36760&quot;/&gt;&lt;wsp:rsid wsp:val=&quot;00C37981&quot;/&gt;&lt;wsp:rsid wsp:val=&quot;00C37CC5&quot;/&gt;&lt;wsp:rsid wsp:val=&quot;00C4083A&quot;/&gt;&lt;wsp:rsid wsp:val=&quot;00C40B52&quot;/&gt;&lt;wsp:rsid wsp:val=&quot;00C4311B&quot;/&gt;&lt;wsp:rsid wsp:val=&quot;00C43373&quot;/&gt;&lt;wsp:rsid wsp:val=&quot;00C43990&quot;/&gt;&lt;wsp:rsid wsp:val=&quot;00C440D1&quot;/&gt;&lt;wsp:rsid wsp:val=&quot;00C441BC&quot;/&gt;&lt;wsp:rsid wsp:val=&quot;00C451E0&quot;/&gt;&lt;wsp:rsid wsp:val=&quot;00C4553E&quot;/&gt;&lt;wsp:rsid wsp:val=&quot;00C45FCE&quot;/&gt;&lt;wsp:rsid wsp:val=&quot;00C469B1&quot;/&gt;&lt;wsp:rsid wsp:val=&quot;00C46E89&quot;/&gt;&lt;wsp:rsid wsp:val=&quot;00C476F1&quot;/&gt;&lt;wsp:rsid wsp:val=&quot;00C47918&quot;/&gt;&lt;wsp:rsid wsp:val=&quot;00C47FB3&quot;/&gt;&lt;wsp:rsid wsp:val=&quot;00C50B82&quot;/&gt;&lt;wsp:rsid wsp:val=&quot;00C5227D&quot;/&gt;&lt;wsp:rsid wsp:val=&quot;00C53522&quot;/&gt;&lt;wsp:rsid wsp:val=&quot;00C53746&quot;/&gt;&lt;wsp:rsid wsp:val=&quot;00C537E8&quot;/&gt;&lt;wsp:rsid wsp:val=&quot;00C53A17&quot;/&gt;&lt;wsp:rsid wsp:val=&quot;00C54260&quot;/&gt;&lt;wsp:rsid wsp:val=&quot;00C5444E&quot;/&gt;&lt;wsp:rsid wsp:val=&quot;00C54E1E&quot;/&gt;&lt;wsp:rsid wsp:val=&quot;00C56FCB&quot;/&gt;&lt;wsp:rsid wsp:val=&quot;00C57619&quot;/&gt;&lt;wsp:rsid wsp:val=&quot;00C60278&quot;/&gt;&lt;wsp:rsid wsp:val=&quot;00C61C55&quot;/&gt;&lt;wsp:rsid wsp:val=&quot;00C62812&quot;/&gt;&lt;wsp:rsid wsp:val=&quot;00C63AA2&quot;/&gt;&lt;wsp:rsid wsp:val=&quot;00C63DEF&quot;/&gt;&lt;wsp:rsid wsp:val=&quot;00C6570E&quot;/&gt;&lt;wsp:rsid wsp:val=&quot;00C6618F&quot;/&gt;&lt;wsp:rsid wsp:val=&quot;00C66501&quot;/&gt;&lt;wsp:rsid wsp:val=&quot;00C66573&quot;/&gt;&lt;wsp:rsid wsp:val=&quot;00C66FB7&quot;/&gt;&lt;wsp:rsid wsp:val=&quot;00C67183&quot;/&gt;&lt;wsp:rsid wsp:val=&quot;00C70016&quot;/&gt;&lt;wsp:rsid wsp:val=&quot;00C70DFF&quot;/&gt;&lt;wsp:rsid wsp:val=&quot;00C71001&quot;/&gt;&lt;wsp:rsid wsp:val=&quot;00C72189&quot;/&gt;&lt;wsp:rsid wsp:val=&quot;00C72D55&quot;/&gt;&lt;wsp:rsid wsp:val=&quot;00C72E20&quot;/&gt;&lt;wsp:rsid wsp:val=&quot;00C73453&quot;/&gt;&lt;wsp:rsid wsp:val=&quot;00C746A8&quot;/&gt;&lt;wsp:rsid wsp:val=&quot;00C7491F&quot;/&gt;&lt;wsp:rsid wsp:val=&quot;00C74E40&quot;/&gt;&lt;wsp:rsid wsp:val=&quot;00C75609&quot;/&gt;&lt;wsp:rsid wsp:val=&quot;00C7711A&quot;/&gt;&lt;wsp:rsid wsp:val=&quot;00C80036&quot;/&gt;&lt;wsp:rsid wsp:val=&quot;00C81460&quot;/&gt;&lt;wsp:rsid wsp:val=&quot;00C8151A&quot;/&gt;&lt;wsp:rsid wsp:val=&quot;00C8236D&quot;/&gt;&lt;wsp:rsid wsp:val=&quot;00C823B6&quot;/&gt;&lt;wsp:rsid wsp:val=&quot;00C825AC&quot;/&gt;&lt;wsp:rsid wsp:val=&quot;00C82DCF&quot;/&gt;&lt;wsp:rsid wsp:val=&quot;00C8437E&quot;/&gt;&lt;wsp:rsid wsp:val=&quot;00C85264&quot;/&gt;&lt;wsp:rsid wsp:val=&quot;00C86419&quot;/&gt;&lt;wsp:rsid wsp:val=&quot;00C86E8C&quot;/&gt;&lt;wsp:rsid wsp:val=&quot;00C87D9D&quot;/&gt;&lt;wsp:rsid wsp:val=&quot;00C87F28&quot;/&gt;&lt;wsp:rsid wsp:val=&quot;00C908E8&quot;/&gt;&lt;wsp:rsid wsp:val=&quot;00C91D10&quot;/&gt;&lt;wsp:rsid wsp:val=&quot;00C920CD&quot;/&gt;&lt;wsp:rsid wsp:val=&quot;00C92815&quot;/&gt;&lt;wsp:rsid wsp:val=&quot;00C9360A&quot;/&gt;&lt;wsp:rsid wsp:val=&quot;00C95E38&quot;/&gt;&lt;wsp:rsid wsp:val=&quot;00C962EC&quot;/&gt;&lt;wsp:rsid wsp:val=&quot;00C96A6B&quot;/&gt;&lt;wsp:rsid wsp:val=&quot;00C970A0&quot;/&gt;&lt;wsp:rsid wsp:val=&quot;00C979DB&quot;/&gt;&lt;wsp:rsid wsp:val=&quot;00CA0B24&quot;/&gt;&lt;wsp:rsid wsp:val=&quot;00CA2B4F&quot;/&gt;&lt;wsp:rsid wsp:val=&quot;00CA2BC5&quot;/&gt;&lt;wsp:rsid wsp:val=&quot;00CA3D43&quot;/&gt;&lt;wsp:rsid wsp:val=&quot;00CA44DE&quot;/&gt;&lt;wsp:rsid wsp:val=&quot;00CA48B2&quot;/&gt;&lt;wsp:rsid wsp:val=&quot;00CB0484&quot;/&gt;&lt;wsp:rsid wsp:val=&quot;00CB13AC&quot;/&gt;&lt;wsp:rsid wsp:val=&quot;00CB140C&quot;/&gt;&lt;wsp:rsid wsp:val=&quot;00CB2564&quot;/&gt;&lt;wsp:rsid wsp:val=&quot;00CB4252&quot;/&gt;&lt;wsp:rsid wsp:val=&quot;00CB56BC&quot;/&gt;&lt;wsp:rsid wsp:val=&quot;00CB5AB6&quot;/&gt;&lt;wsp:rsid wsp:val=&quot;00CB5F9B&quot;/&gt;&lt;wsp:rsid wsp:val=&quot;00CB60A3&quot;/&gt;&lt;wsp:rsid wsp:val=&quot;00CB6316&quot;/&gt;&lt;wsp:rsid wsp:val=&quot;00CB73BF&quot;/&gt;&lt;wsp:rsid wsp:val=&quot;00CB769D&quot;/&gt;&lt;wsp:rsid wsp:val=&quot;00CB789D&quot;/&gt;&lt;wsp:rsid wsp:val=&quot;00CC0290&quot;/&gt;&lt;wsp:rsid wsp:val=&quot;00CC02D7&quot;/&gt;&lt;wsp:rsid wsp:val=&quot;00CC0608&quot;/&gt;&lt;wsp:rsid wsp:val=&quot;00CC1AF9&quot;/&gt;&lt;wsp:rsid wsp:val=&quot;00CC1D65&quot;/&gt;&lt;wsp:rsid wsp:val=&quot;00CC289C&quot;/&gt;&lt;wsp:rsid wsp:val=&quot;00CC475A&quot;/&gt;&lt;wsp:rsid wsp:val=&quot;00CC47E8&quot;/&gt;&lt;wsp:rsid wsp:val=&quot;00CC49FB&quot;/&gt;&lt;wsp:rsid wsp:val=&quot;00CC57B1&quot;/&gt;&lt;wsp:rsid wsp:val=&quot;00CC74E7&quot;/&gt;&lt;wsp:rsid wsp:val=&quot;00CC78B7&quot;/&gt;&lt;wsp:rsid wsp:val=&quot;00CD0A43&quot;/&gt;&lt;wsp:rsid wsp:val=&quot;00CD25F7&quot;/&gt;&lt;wsp:rsid wsp:val=&quot;00CD3A86&quot;/&gt;&lt;wsp:rsid wsp:val=&quot;00CD3E33&quot;/&gt;&lt;wsp:rsid wsp:val=&quot;00CD40E7&quot;/&gt;&lt;wsp:rsid wsp:val=&quot;00CD4E86&quot;/&gt;&lt;wsp:rsid wsp:val=&quot;00CD51BF&quot;/&gt;&lt;wsp:rsid wsp:val=&quot;00CD5DF1&quot;/&gt;&lt;wsp:rsid wsp:val=&quot;00CD77AC&quot;/&gt;&lt;wsp:rsid wsp:val=&quot;00CD7936&quot;/&gt;&lt;wsp:rsid wsp:val=&quot;00CE19AC&quot;/&gt;&lt;wsp:rsid wsp:val=&quot;00CE29BE&quot;/&gt;&lt;wsp:rsid wsp:val=&quot;00CE3E18&quot;/&gt;&lt;wsp:rsid wsp:val=&quot;00CE4A34&quot;/&gt;&lt;wsp:rsid wsp:val=&quot;00CE5319&quot;/&gt;&lt;wsp:rsid wsp:val=&quot;00CE6F0E&quot;/&gt;&lt;wsp:rsid wsp:val=&quot;00CE7AC5&quot;/&gt;&lt;wsp:rsid wsp:val=&quot;00CF0D0C&quot;/&gt;&lt;wsp:rsid wsp:val=&quot;00CF1796&quot;/&gt;&lt;wsp:rsid wsp:val=&quot;00CF188B&quot;/&gt;&lt;wsp:rsid wsp:val=&quot;00CF1AF4&quot;/&gt;&lt;wsp:rsid wsp:val=&quot;00CF255C&quot;/&gt;&lt;wsp:rsid wsp:val=&quot;00CF49DD&quot;/&gt;&lt;wsp:rsid wsp:val=&quot;00CF5F22&quot;/&gt;&lt;wsp:rsid wsp:val=&quot;00CF6623&quot;/&gt;&lt;wsp:rsid wsp:val=&quot;00CF6805&quot;/&gt;&lt;wsp:rsid wsp:val=&quot;00CF6B5B&quot;/&gt;&lt;wsp:rsid wsp:val=&quot;00CF6B63&quot;/&gt;&lt;wsp:rsid wsp:val=&quot;00CF7451&quot;/&gt;&lt;wsp:rsid wsp:val=&quot;00D00533&quot;/&gt;&lt;wsp:rsid wsp:val=&quot;00D01C07&quot;/&gt;&lt;wsp:rsid wsp:val=&quot;00D020F2&quot;/&gt;&lt;wsp:rsid wsp:val=&quot;00D03AEF&quot;/&gt;&lt;wsp:rsid wsp:val=&quot;00D042EB&quot;/&gt;&lt;wsp:rsid wsp:val=&quot;00D05458&quot;/&gt;&lt;wsp:rsid wsp:val=&quot;00D05DC4&quot;/&gt;&lt;wsp:rsid wsp:val=&quot;00D0719B&quot;/&gt;&lt;wsp:rsid wsp:val=&quot;00D1457F&quot;/&gt;&lt;wsp:rsid wsp:val=&quot;00D14B72&quot;/&gt;&lt;wsp:rsid wsp:val=&quot;00D15212&quot;/&gt;&lt;wsp:rsid wsp:val=&quot;00D16514&quot;/&gt;&lt;wsp:rsid wsp:val=&quot;00D17B06&quot;/&gt;&lt;wsp:rsid wsp:val=&quot;00D17F6B&quot;/&gt;&lt;wsp:rsid wsp:val=&quot;00D20346&quot;/&gt;&lt;wsp:rsid wsp:val=&quot;00D2072D&quot;/&gt;&lt;wsp:rsid wsp:val=&quot;00D218BA&quot;/&gt;&lt;wsp:rsid wsp:val=&quot;00D22752&quot;/&gt;&lt;wsp:rsid wsp:val=&quot;00D23AA4&quot;/&gt;&lt;wsp:rsid wsp:val=&quot;00D24D06&quot;/&gt;&lt;wsp:rsid wsp:val=&quot;00D25424&quot;/&gt;&lt;wsp:rsid wsp:val=&quot;00D25A43&quot;/&gt;&lt;wsp:rsid wsp:val=&quot;00D25F6D&quot;/&gt;&lt;wsp:rsid wsp:val=&quot;00D26482&quot;/&gt;&lt;wsp:rsid wsp:val=&quot;00D276A9&quot;/&gt;&lt;wsp:rsid wsp:val=&quot;00D27E61&quot;/&gt;&lt;wsp:rsid wsp:val=&quot;00D309A6&quot;/&gt;&lt;wsp:rsid wsp:val=&quot;00D31172&quot;/&gt;&lt;wsp:rsid wsp:val=&quot;00D33755&quot;/&gt;&lt;wsp:rsid wsp:val=&quot;00D33FAB&quot;/&gt;&lt;wsp:rsid wsp:val=&quot;00D34232&quot;/&gt;&lt;wsp:rsid wsp:val=&quot;00D35B85&quot;/&gt;&lt;wsp:rsid wsp:val=&quot;00D35D33&quot;/&gt;&lt;wsp:rsid wsp:val=&quot;00D36479&quot;/&gt;&lt;wsp:rsid wsp:val=&quot;00D40CD6&quot;/&gt;&lt;wsp:rsid wsp:val=&quot;00D42207&quot;/&gt;&lt;wsp:rsid wsp:val=&quot;00D4257C&quot;/&gt;&lt;wsp:rsid wsp:val=&quot;00D4260D&quot;/&gt;&lt;wsp:rsid wsp:val=&quot;00D427A2&quot;/&gt;&lt;wsp:rsid wsp:val=&quot;00D42DF9&quot;/&gt;&lt;wsp:rsid wsp:val=&quot;00D43253&quot;/&gt;&lt;wsp:rsid wsp:val=&quot;00D442F1&quot;/&gt;&lt;wsp:rsid wsp:val=&quot;00D45FAA&quot;/&gt;&lt;wsp:rsid wsp:val=&quot;00D46758&quot;/&gt;&lt;wsp:rsid wsp:val=&quot;00D4687A&quot;/&gt;&lt;wsp:rsid wsp:val=&quot;00D46C63&quot;/&gt;&lt;wsp:rsid wsp:val=&quot;00D47186&quot;/&gt;&lt;wsp:rsid wsp:val=&quot;00D4773B&quot;/&gt;&lt;wsp:rsid wsp:val=&quot;00D50109&quot;/&gt;&lt;wsp:rsid wsp:val=&quot;00D5048B&quot;/&gt;&lt;wsp:rsid wsp:val=&quot;00D522F4&quot;/&gt;&lt;wsp:rsid wsp:val=&quot;00D57BC1&quot;/&gt;&lt;wsp:rsid wsp:val=&quot;00D60FC2&quot;/&gt;&lt;wsp:rsid wsp:val=&quot;00D64DC1&quot;/&gt;&lt;wsp:rsid wsp:val=&quot;00D65323&quot;/&gt;&lt;wsp:rsid wsp:val=&quot;00D65C9A&quot;/&gt;&lt;wsp:rsid wsp:val=&quot;00D7010A&quot;/&gt;&lt;wsp:rsid wsp:val=&quot;00D7065C&quot;/&gt;&lt;wsp:rsid wsp:val=&quot;00D7114C&quot;/&gt;&lt;wsp:rsid wsp:val=&quot;00D74503&quot;/&gt;&lt;wsp:rsid wsp:val=&quot;00D74FA8&quot;/&gt;&lt;wsp:rsid wsp:val=&quot;00D75BFC&quot;/&gt;&lt;wsp:rsid wsp:val=&quot;00D7737E&quot;/&gt;&lt;wsp:rsid wsp:val=&quot;00D80A76&quot;/&gt;&lt;wsp:rsid wsp:val=&quot;00D80A9F&quot;/&gt;&lt;wsp:rsid wsp:val=&quot;00D81B11&quot;/&gt;&lt;wsp:rsid wsp:val=&quot;00D82871&quot;/&gt;&lt;wsp:rsid wsp:val=&quot;00D8302E&quot;/&gt;&lt;wsp:rsid wsp:val=&quot;00D83085&quot;/&gt;&lt;wsp:rsid wsp:val=&quot;00D8320B&quot;/&gt;&lt;wsp:rsid wsp:val=&quot;00D833E6&quot;/&gt;&lt;wsp:rsid wsp:val=&quot;00D83C7F&quot;/&gt;&lt;wsp:rsid wsp:val=&quot;00D855EA&quot;/&gt;&lt;wsp:rsid wsp:val=&quot;00D86AC9&quot;/&gt;&lt;wsp:rsid wsp:val=&quot;00D87F0B&quot;/&gt;&lt;wsp:rsid wsp:val=&quot;00D902A6&quot;/&gt;&lt;wsp:rsid wsp:val=&quot;00D912A7&quot;/&gt;&lt;wsp:rsid wsp:val=&quot;00D9140D&quot;/&gt;&lt;wsp:rsid wsp:val=&quot;00D91C0A&quot;/&gt;&lt;wsp:rsid wsp:val=&quot;00D926D0&quot;/&gt;&lt;wsp:rsid wsp:val=&quot;00D940ED&quot;/&gt;&lt;wsp:rsid wsp:val=&quot;00D96BC2&quot;/&gt;&lt;wsp:rsid wsp:val=&quot;00D97801&quot;/&gt;&lt;wsp:rsid wsp:val=&quot;00DA0901&quot;/&gt;&lt;wsp:rsid wsp:val=&quot;00DA0BED&quot;/&gt;&lt;wsp:rsid wsp:val=&quot;00DA1502&quot;/&gt;&lt;wsp:rsid wsp:val=&quot;00DA1814&quot;/&gt;&lt;wsp:rsid wsp:val=&quot;00DA21E4&quot;/&gt;&lt;wsp:rsid wsp:val=&quot;00DA2E81&quot;/&gt;&lt;wsp:rsid wsp:val=&quot;00DA4AD3&quot;/&gt;&lt;wsp:rsid wsp:val=&quot;00DA4B9D&quot;/&gt;&lt;wsp:rsid wsp:val=&quot;00DB1C91&quot;/&gt;&lt;wsp:rsid wsp:val=&quot;00DB1D1D&quot;/&gt;&lt;wsp:rsid wsp:val=&quot;00DB211A&quot;/&gt;&lt;wsp:rsid wsp:val=&quot;00DB2579&quot;/&gt;&lt;wsp:rsid wsp:val=&quot;00DB293E&quot;/&gt;&lt;wsp:rsid wsp:val=&quot;00DB2C14&quot;/&gt;&lt;wsp:rsid wsp:val=&quot;00DB2F61&quot;/&gt;&lt;wsp:rsid wsp:val=&quot;00DB2F79&quot;/&gt;&lt;wsp:rsid wsp:val=&quot;00DB30F6&quot;/&gt;&lt;wsp:rsid wsp:val=&quot;00DB3389&quot;/&gt;&lt;wsp:rsid wsp:val=&quot;00DB3D06&quot;/&gt;&lt;wsp:rsid wsp:val=&quot;00DB426E&quot;/&gt;&lt;wsp:rsid wsp:val=&quot;00DB463E&quot;/&gt;&lt;wsp:rsid wsp:val=&quot;00DB466E&quot;/&gt;&lt;wsp:rsid wsp:val=&quot;00DB4A05&quot;/&gt;&lt;wsp:rsid wsp:val=&quot;00DB4F30&quot;/&gt;&lt;wsp:rsid wsp:val=&quot;00DB501B&quot;/&gt;&lt;wsp:rsid wsp:val=&quot;00DB5802&quot;/&gt;&lt;wsp:rsid wsp:val=&quot;00DB5AC1&quot;/&gt;&lt;wsp:rsid wsp:val=&quot;00DB650B&quot;/&gt;&lt;wsp:rsid wsp:val=&quot;00DB718C&quot;/&gt;&lt;wsp:rsid wsp:val=&quot;00DB7CA0&quot;/&gt;&lt;wsp:rsid wsp:val=&quot;00DC0239&quot;/&gt;&lt;wsp:rsid wsp:val=&quot;00DC11F1&quot;/&gt;&lt;wsp:rsid wsp:val=&quot;00DC2254&quot;/&gt;&lt;wsp:rsid wsp:val=&quot;00DC226C&quot;/&gt;&lt;wsp:rsid wsp:val=&quot;00DC258E&quot;/&gt;&lt;wsp:rsid wsp:val=&quot;00DC3AFB&quot;/&gt;&lt;wsp:rsid wsp:val=&quot;00DC3B6E&quot;/&gt;&lt;wsp:rsid wsp:val=&quot;00DC4432&quot;/&gt;&lt;wsp:rsid wsp:val=&quot;00DC4A38&quot;/&gt;&lt;wsp:rsid wsp:val=&quot;00DC5D9C&quot;/&gt;&lt;wsp:rsid wsp:val=&quot;00DC6239&quot;/&gt;&lt;wsp:rsid wsp:val=&quot;00DC6722&quot;/&gt;&lt;wsp:rsid wsp:val=&quot;00DD0E3D&quot;/&gt;&lt;wsp:rsid wsp:val=&quot;00DD0E4A&quot;/&gt;&lt;wsp:rsid wsp:val=&quot;00DD1E50&quot;/&gt;&lt;wsp:rsid wsp:val=&quot;00DD2576&quot;/&gt;&lt;wsp:rsid wsp:val=&quot;00DD274E&quot;/&gt;&lt;wsp:rsid wsp:val=&quot;00DD55B4&quot;/&gt;&lt;wsp:rsid wsp:val=&quot;00DD6210&quot;/&gt;&lt;wsp:rsid wsp:val=&quot;00DD7DD4&quot;/&gt;&lt;wsp:rsid wsp:val=&quot;00DE2745&quot;/&gt;&lt;wsp:rsid wsp:val=&quot;00DE3F6F&quot;/&gt;&lt;wsp:rsid wsp:val=&quot;00DE5787&quot;/&gt;&lt;wsp:rsid wsp:val=&quot;00DE5F31&quot;/&gt;&lt;wsp:rsid wsp:val=&quot;00DE6DE2&quot;/&gt;&lt;wsp:rsid wsp:val=&quot;00DE71C9&quot;/&gt;&lt;wsp:rsid wsp:val=&quot;00DE779A&quot;/&gt;&lt;wsp:rsid wsp:val=&quot;00DE7B3C&quot;/&gt;&lt;wsp:rsid wsp:val=&quot;00DE7D1E&quot;/&gt;&lt;wsp:rsid wsp:val=&quot;00DF007E&quot;/&gt;&lt;wsp:rsid wsp:val=&quot;00DF0E52&quot;/&gt;&lt;wsp:rsid wsp:val=&quot;00DF1E3B&quot;/&gt;&lt;wsp:rsid wsp:val=&quot;00DF2C11&quot;/&gt;&lt;wsp:rsid wsp:val=&quot;00DF2F37&quot;/&gt;&lt;wsp:rsid wsp:val=&quot;00DF3281&quot;/&gt;&lt;wsp:rsid wsp:val=&quot;00DF3321&quot;/&gt;&lt;wsp:rsid wsp:val=&quot;00DF3BAA&quot;/&gt;&lt;wsp:rsid wsp:val=&quot;00DF3E53&quot;/&gt;&lt;wsp:rsid wsp:val=&quot;00DF62C7&quot;/&gt;&lt;wsp:rsid wsp:val=&quot;00E0094E&quot;/&gt;&lt;wsp:rsid wsp:val=&quot;00E0102E&quot;/&gt;&lt;wsp:rsid wsp:val=&quot;00E016C9&quot;/&gt;&lt;wsp:rsid wsp:val=&quot;00E0198D&quot;/&gt;&lt;wsp:rsid wsp:val=&quot;00E02F5C&quot;/&gt;&lt;wsp:rsid wsp:val=&quot;00E03779&quot;/&gt;&lt;wsp:rsid wsp:val=&quot;00E04053&quot;/&gt;&lt;wsp:rsid wsp:val=&quot;00E04E31&quot;/&gt;&lt;wsp:rsid wsp:val=&quot;00E05CC6&quot;/&gt;&lt;wsp:rsid wsp:val=&quot;00E06499&quot;/&gt;&lt;wsp:rsid wsp:val=&quot;00E065B4&quot;/&gt;&lt;wsp:rsid wsp:val=&quot;00E06C9E&quot;/&gt;&lt;wsp:rsid wsp:val=&quot;00E10E0A&quot;/&gt;&lt;wsp:rsid wsp:val=&quot;00E11474&quot;/&gt;&lt;wsp:rsid wsp:val=&quot;00E118A1&quot;/&gt;&lt;wsp:rsid wsp:val=&quot;00E124A2&quot;/&gt;&lt;wsp:rsid wsp:val=&quot;00E12D43&quot;/&gt;&lt;wsp:rsid wsp:val=&quot;00E1473F&quot;/&gt;&lt;wsp:rsid wsp:val=&quot;00E148D5&quot;/&gt;&lt;wsp:rsid wsp:val=&quot;00E1552B&quot;/&gt;&lt;wsp:rsid wsp:val=&quot;00E158D3&quot;/&gt;&lt;wsp:rsid wsp:val=&quot;00E15D5C&quot;/&gt;&lt;wsp:rsid wsp:val=&quot;00E15EBA&quot;/&gt;&lt;wsp:rsid wsp:val=&quot;00E160E6&quot;/&gt;&lt;wsp:rsid wsp:val=&quot;00E163E5&quot;/&gt;&lt;wsp:rsid wsp:val=&quot;00E203A4&quot;/&gt;&lt;wsp:rsid wsp:val=&quot;00E21409&quot;/&gt;&lt;wsp:rsid wsp:val=&quot;00E22086&quot;/&gt;&lt;wsp:rsid wsp:val=&quot;00E2252D&quot;/&gt;&lt;wsp:rsid wsp:val=&quot;00E22703&quot;/&gt;&lt;wsp:rsid wsp:val=&quot;00E25055&quot;/&gt;&lt;wsp:rsid wsp:val=&quot;00E255EB&quot;/&gt;&lt;wsp:rsid wsp:val=&quot;00E2628B&quot;/&gt;&lt;wsp:rsid wsp:val=&quot;00E26D13&quot;/&gt;&lt;wsp:rsid wsp:val=&quot;00E27EB9&quot;/&gt;&lt;wsp:rsid wsp:val=&quot;00E30040&quot;/&gt;&lt;wsp:rsid wsp:val=&quot;00E31291&quot;/&gt;&lt;wsp:rsid wsp:val=&quot;00E329A3&quot;/&gt;&lt;wsp:rsid wsp:val=&quot;00E32BAC&quot;/&gt;&lt;wsp:rsid wsp:val=&quot;00E32D57&quot;/&gt;&lt;wsp:rsid wsp:val=&quot;00E3482C&quot;/&gt;&lt;wsp:rsid wsp:val=&quot;00E34D20&quot;/&gt;&lt;wsp:rsid wsp:val=&quot;00E35D38&quot;/&gt;&lt;wsp:rsid wsp:val=&quot;00E36981&quot;/&gt;&lt;wsp:rsid wsp:val=&quot;00E36B66&quot;/&gt;&lt;wsp:rsid wsp:val=&quot;00E37A6E&quot;/&gt;&lt;wsp:rsid wsp:val=&quot;00E37C40&quot;/&gt;&lt;wsp:rsid wsp:val=&quot;00E40013&quot;/&gt;&lt;wsp:rsid wsp:val=&quot;00E402D1&quot;/&gt;&lt;wsp:rsid wsp:val=&quot;00E402DF&quot;/&gt;&lt;wsp:rsid wsp:val=&quot;00E40320&quot;/&gt;&lt;wsp:rsid wsp:val=&quot;00E403DA&quot;/&gt;&lt;wsp:rsid wsp:val=&quot;00E41113&quot;/&gt;&lt;wsp:rsid wsp:val=&quot;00E43656&quot;/&gt;&lt;wsp:rsid wsp:val=&quot;00E43ED4&quot;/&gt;&lt;wsp:rsid wsp:val=&quot;00E44257&quot;/&gt;&lt;wsp:rsid wsp:val=&quot;00E44BC1&quot;/&gt;&lt;wsp:rsid wsp:val=&quot;00E44CA6&quot;/&gt;&lt;wsp:rsid wsp:val=&quot;00E44DC7&quot;/&gt;&lt;wsp:rsid wsp:val=&quot;00E44F8D&quot;/&gt;&lt;wsp:rsid wsp:val=&quot;00E45422&quot;/&gt;&lt;wsp:rsid wsp:val=&quot;00E45485&quot;/&gt;&lt;wsp:rsid wsp:val=&quot;00E455C0&quot;/&gt;&lt;wsp:rsid wsp:val=&quot;00E4582C&quot;/&gt;&lt;wsp:rsid wsp:val=&quot;00E45A8A&quot;/&gt;&lt;wsp:rsid wsp:val=&quot;00E5063A&quot;/&gt;&lt;wsp:rsid wsp:val=&quot;00E50945&quot;/&gt;&lt;wsp:rsid wsp:val=&quot;00E50CB3&quot;/&gt;&lt;wsp:rsid wsp:val=&quot;00E51174&quot;/&gt;&lt;wsp:rsid wsp:val=&quot;00E51B39&quot;/&gt;&lt;wsp:rsid wsp:val=&quot;00E51BA1&quot;/&gt;&lt;wsp:rsid wsp:val=&quot;00E52989&quot;/&gt;&lt;wsp:rsid wsp:val=&quot;00E52E5C&quot;/&gt;&lt;wsp:rsid wsp:val=&quot;00E55F83&quot;/&gt;&lt;wsp:rsid wsp:val=&quot;00E60261&quot;/&gt;&lt;wsp:rsid wsp:val=&quot;00E6077C&quot;/&gt;&lt;wsp:rsid wsp:val=&quot;00E60944&quot;/&gt;&lt;wsp:rsid wsp:val=&quot;00E60F89&quot;/&gt;&lt;wsp:rsid wsp:val=&quot;00E61274&quot;/&gt;&lt;wsp:rsid wsp:val=&quot;00E62924&quot;/&gt;&lt;wsp:rsid wsp:val=&quot;00E64693&quot;/&gt;&lt;wsp:rsid wsp:val=&quot;00E646D0&quot;/&gt;&lt;wsp:rsid wsp:val=&quot;00E65791&quot;/&gt;&lt;wsp:rsid wsp:val=&quot;00E66439&quot;/&gt;&lt;wsp:rsid wsp:val=&quot;00E6644B&quot;/&gt;&lt;wsp:rsid wsp:val=&quot;00E66702&quot;/&gt;&lt;wsp:rsid wsp:val=&quot;00E66711&quot;/&gt;&lt;wsp:rsid wsp:val=&quot;00E67060&quot;/&gt;&lt;wsp:rsid wsp:val=&quot;00E70190&quot;/&gt;&lt;wsp:rsid wsp:val=&quot;00E7197C&quot;/&gt;&lt;wsp:rsid wsp:val=&quot;00E71F20&quot;/&gt;&lt;wsp:rsid wsp:val=&quot;00E71F35&quot;/&gt;&lt;wsp:rsid wsp:val=&quot;00E722BD&quot;/&gt;&lt;wsp:rsid wsp:val=&quot;00E72432&quot;/&gt;&lt;wsp:rsid wsp:val=&quot;00E72F4D&quot;/&gt;&lt;wsp:rsid wsp:val=&quot;00E738E0&quot;/&gt;&lt;wsp:rsid wsp:val=&quot;00E75C18&quot;/&gt;&lt;wsp:rsid wsp:val=&quot;00E76767&quot;/&gt;&lt;wsp:rsid wsp:val=&quot;00E768B0&quot;/&gt;&lt;wsp:rsid wsp:val=&quot;00E773C0&quot;/&gt;&lt;wsp:rsid wsp:val=&quot;00E80D55&quot;/&gt;&lt;wsp:rsid wsp:val=&quot;00E81B2A&quot;/&gt;&lt;wsp:rsid wsp:val=&quot;00E81F21&quot;/&gt;&lt;wsp:rsid wsp:val=&quot;00E828D6&quot;/&gt;&lt;wsp:rsid wsp:val=&quot;00E82A56&quot;/&gt;&lt;wsp:rsid wsp:val=&quot;00E82F7D&quot;/&gt;&lt;wsp:rsid wsp:val=&quot;00E84E51&quot;/&gt;&lt;wsp:rsid wsp:val=&quot;00E859A3&quot;/&gt;&lt;wsp:rsid wsp:val=&quot;00E91326&quot;/&gt;&lt;wsp:rsid wsp:val=&quot;00E914D0&quot;/&gt;&lt;wsp:rsid wsp:val=&quot;00E91735&quot;/&gt;&lt;wsp:rsid wsp:val=&quot;00E94280&quot;/&gt;&lt;wsp:rsid wsp:val=&quot;00E95666&quot;/&gt;&lt;wsp:rsid wsp:val=&quot;00E9649E&quot;/&gt;&lt;wsp:rsid wsp:val=&quot;00E96911&quot;/&gt;&lt;wsp:rsid wsp:val=&quot;00E976E6&quot;/&gt;&lt;wsp:rsid wsp:val=&quot;00E979C4&quot;/&gt;&lt;wsp:rsid wsp:val=&quot;00EA0E05&quot;/&gt;&lt;wsp:rsid wsp:val=&quot;00EA13F7&quot;/&gt;&lt;wsp:rsid wsp:val=&quot;00EA175D&quot;/&gt;&lt;wsp:rsid wsp:val=&quot;00EA26E3&quot;/&gt;&lt;wsp:rsid wsp:val=&quot;00EA2F88&quot;/&gt;&lt;wsp:rsid wsp:val=&quot;00EA44C0&quot;/&gt;&lt;wsp:rsid wsp:val=&quot;00EA546E&quot;/&gt;&lt;wsp:rsid wsp:val=&quot;00EA5981&quot;/&gt;&lt;wsp:rsid wsp:val=&quot;00EA6C1F&quot;/&gt;&lt;wsp:rsid wsp:val=&quot;00EA7B6A&quot;/&gt;&lt;wsp:rsid wsp:val=&quot;00EA7BDC&quot;/&gt;&lt;wsp:rsid wsp:val=&quot;00EB0E29&quot;/&gt;&lt;wsp:rsid wsp:val=&quot;00EB16E3&quot;/&gt;&lt;wsp:rsid wsp:val=&quot;00EB19FD&quot;/&gt;&lt;wsp:rsid wsp:val=&quot;00EB1AB3&quot;/&gt;&lt;wsp:rsid wsp:val=&quot;00EB1D3C&quot;/&gt;&lt;wsp:rsid wsp:val=&quot;00EB31B6&quot;/&gt;&lt;wsp:rsid wsp:val=&quot;00EB48D0&quot;/&gt;&lt;wsp:rsid wsp:val=&quot;00EB4AEE&quot;/&gt;&lt;wsp:rsid wsp:val=&quot;00EB5464&quot;/&gt;&lt;wsp:rsid wsp:val=&quot;00EB61E4&quot;/&gt;&lt;wsp:rsid wsp:val=&quot;00EB79F6&quot;/&gt;&lt;wsp:rsid wsp:val=&quot;00EB7E76&quot;/&gt;&lt;wsp:rsid wsp:val=&quot;00EC081E&quot;/&gt;&lt;wsp:rsid wsp:val=&quot;00EC368D&quot;/&gt;&lt;wsp:rsid wsp:val=&quot;00EC4028&quot;/&gt;&lt;wsp:rsid wsp:val=&quot;00EC5AFC&quot;/&gt;&lt;wsp:rsid wsp:val=&quot;00ED130F&quot;/&gt;&lt;wsp:rsid wsp:val=&quot;00ED36ED&quot;/&gt;&lt;wsp:rsid wsp:val=&quot;00ED3BDA&quot;/&gt;&lt;wsp:rsid wsp:val=&quot;00ED4BBF&quot;/&gt;&lt;wsp:rsid wsp:val=&quot;00ED6930&quot;/&gt;&lt;wsp:rsid wsp:val=&quot;00ED72D5&quot;/&gt;&lt;wsp:rsid wsp:val=&quot;00ED7352&quot;/&gt;&lt;wsp:rsid wsp:val=&quot;00ED7762&quot;/&gt;&lt;wsp:rsid wsp:val=&quot;00EE04ED&quot;/&gt;&lt;wsp:rsid wsp:val=&quot;00EE0F6C&quot;/&gt;&lt;wsp:rsid wsp:val=&quot;00EE1A90&quot;/&gt;&lt;wsp:rsid wsp:val=&quot;00EE1DCE&quot;/&gt;&lt;wsp:rsid wsp:val=&quot;00EE28C3&quot;/&gt;&lt;wsp:rsid wsp:val=&quot;00EE34AA&quot;/&gt;&lt;wsp:rsid wsp:val=&quot;00EE38DD&quot;/&gt;&lt;wsp:rsid wsp:val=&quot;00EE3F39&quot;/&gt;&lt;wsp:rsid wsp:val=&quot;00EE4EC0&quot;/&gt;&lt;wsp:rsid wsp:val=&quot;00EE5448&quot;/&gt;&lt;wsp:rsid wsp:val=&quot;00EE5E43&quot;/&gt;&lt;wsp:rsid wsp:val=&quot;00EE6A08&quot;/&gt;&lt;wsp:rsid wsp:val=&quot;00EE7C63&quot;/&gt;&lt;wsp:rsid wsp:val=&quot;00EF0048&quot;/&gt;&lt;wsp:rsid wsp:val=&quot;00EF0161&quot;/&gt;&lt;wsp:rsid wsp:val=&quot;00EF019C&quot;/&gt;&lt;wsp:rsid wsp:val=&quot;00EF0475&quot;/&gt;&lt;wsp:rsid wsp:val=&quot;00EF1BF9&quot;/&gt;&lt;wsp:rsid wsp:val=&quot;00EF20F2&quot;/&gt;&lt;wsp:rsid wsp:val=&quot;00EF37BD&quot;/&gt;&lt;wsp:rsid wsp:val=&quot;00EF49D4&quot;/&gt;&lt;wsp:rsid wsp:val=&quot;00EF6728&quot;/&gt;&lt;wsp:rsid wsp:val=&quot;00EF684F&quot;/&gt;&lt;wsp:rsid wsp:val=&quot;00EF6E75&quot;/&gt;&lt;wsp:rsid wsp:val=&quot;00EF6EEF&quot;/&gt;&lt;wsp:rsid wsp:val=&quot;00EF7F4B&quot;/&gt;&lt;wsp:rsid wsp:val=&quot;00F00194&quot;/&gt;&lt;wsp:rsid wsp:val=&quot;00F0020E&quot;/&gt;&lt;wsp:rsid wsp:val=&quot;00F00227&quot;/&gt;&lt;wsp:rsid wsp:val=&quot;00F009F7&quot;/&gt;&lt;wsp:rsid wsp:val=&quot;00F00F20&quot;/&gt;&lt;wsp:rsid wsp:val=&quot;00F01532&quot;/&gt;&lt;wsp:rsid wsp:val=&quot;00F022EF&quot;/&gt;&lt;wsp:rsid wsp:val=&quot;00F02302&quot;/&gt;&lt;wsp:rsid wsp:val=&quot;00F02832&quot;/&gt;&lt;wsp:rsid wsp:val=&quot;00F0297A&quot;/&gt;&lt;wsp:rsid wsp:val=&quot;00F02E1A&quot;/&gt;&lt;wsp:rsid wsp:val=&quot;00F04C55&quot;/&gt;&lt;wsp:rsid wsp:val=&quot;00F050F8&quot;/&gt;&lt;wsp:rsid wsp:val=&quot;00F06C7F&quot;/&gt;&lt;wsp:rsid wsp:val=&quot;00F0711A&quot;/&gt;&lt;wsp:rsid wsp:val=&quot;00F103A6&quot;/&gt;&lt;wsp:rsid wsp:val=&quot;00F10A8F&quot;/&gt;&lt;wsp:rsid wsp:val=&quot;00F10B9B&quot;/&gt;&lt;wsp:rsid wsp:val=&quot;00F11197&quot;/&gt;&lt;wsp:rsid wsp:val=&quot;00F1292E&quot;/&gt;&lt;wsp:rsid wsp:val=&quot;00F12A77&quot;/&gt;&lt;wsp:rsid wsp:val=&quot;00F14FD7&quot;/&gt;&lt;wsp:rsid wsp:val=&quot;00F15FEE&quot;/&gt;&lt;wsp:rsid wsp:val=&quot;00F201F7&quot;/&gt;&lt;wsp:rsid wsp:val=&quot;00F21293&quot;/&gt;&lt;wsp:rsid wsp:val=&quot;00F2134A&quot;/&gt;&lt;wsp:rsid wsp:val=&quot;00F21C24&quot;/&gt;&lt;wsp:rsid wsp:val=&quot;00F21FA5&quot;/&gt;&lt;wsp:rsid wsp:val=&quot;00F226A3&quot;/&gt;&lt;wsp:rsid wsp:val=&quot;00F2276A&quot;/&gt;&lt;wsp:rsid wsp:val=&quot;00F22909&quot;/&gt;&lt;wsp:rsid wsp:val=&quot;00F22EE9&quot;/&gt;&lt;wsp:rsid wsp:val=&quot;00F23277&quot;/&gt;&lt;wsp:rsid wsp:val=&quot;00F26057&quot;/&gt;&lt;wsp:rsid wsp:val=&quot;00F264BB&quot;/&gt;&lt;wsp:rsid wsp:val=&quot;00F265C5&quot;/&gt;&lt;wsp:rsid wsp:val=&quot;00F26AC6&quot;/&gt;&lt;wsp:rsid wsp:val=&quot;00F3211A&quot;/&gt;&lt;wsp:rsid wsp:val=&quot;00F32385&quot;/&gt;&lt;wsp:rsid wsp:val=&quot;00F326D2&quot;/&gt;&lt;wsp:rsid wsp:val=&quot;00F32E0F&quot;/&gt;&lt;wsp:rsid wsp:val=&quot;00F33349&quot;/&gt;&lt;wsp:rsid wsp:val=&quot;00F34623&quot;/&gt;&lt;wsp:rsid wsp:val=&quot;00F34677&quot;/&gt;&lt;wsp:rsid wsp:val=&quot;00F36622&quot;/&gt;&lt;wsp:rsid wsp:val=&quot;00F40D52&quot;/&gt;&lt;wsp:rsid wsp:val=&quot;00F4131C&quot;/&gt;&lt;wsp:rsid wsp:val=&quot;00F41459&quot;/&gt;&lt;wsp:rsid wsp:val=&quot;00F42C59&quot;/&gt;&lt;wsp:rsid wsp:val=&quot;00F42D36&quot;/&gt;&lt;wsp:rsid wsp:val=&quot;00F43364&quot;/&gt;&lt;wsp:rsid wsp:val=&quot;00F43B82&quot;/&gt;&lt;wsp:rsid wsp:val=&quot;00F44C95&quot;/&gt;&lt;wsp:rsid wsp:val=&quot;00F4651D&quot;/&gt;&lt;wsp:rsid wsp:val=&quot;00F4713F&quot;/&gt;&lt;wsp:rsid wsp:val=&quot;00F4732F&quot;/&gt;&lt;wsp:rsid wsp:val=&quot;00F47D61&quot;/&gt;&lt;wsp:rsid wsp:val=&quot;00F5207E&quot;/&gt;&lt;wsp:rsid wsp:val=&quot;00F52861&quot;/&gt;&lt;wsp:rsid wsp:val=&quot;00F53585&quot;/&gt;&lt;wsp:rsid wsp:val=&quot;00F5454A&quot;/&gt;&lt;wsp:rsid wsp:val=&quot;00F5715F&quot;/&gt;&lt;wsp:rsid wsp:val=&quot;00F60339&quot;/&gt;&lt;wsp:rsid wsp:val=&quot;00F60850&quot;/&gt;&lt;wsp:rsid wsp:val=&quot;00F61DB2&quot;/&gt;&lt;wsp:rsid wsp:val=&quot;00F627A3&quot;/&gt;&lt;wsp:rsid wsp:val=&quot;00F62F9C&quot;/&gt;&lt;wsp:rsid wsp:val=&quot;00F631F6&quot;/&gt;&lt;wsp:rsid wsp:val=&quot;00F6372F&quot;/&gt;&lt;wsp:rsid wsp:val=&quot;00F63C17&quot;/&gt;&lt;wsp:rsid wsp:val=&quot;00F64A9B&quot;/&gt;&lt;wsp:rsid wsp:val=&quot;00F64B38&quot;/&gt;&lt;wsp:rsid wsp:val=&quot;00F65AB6&quot;/&gt;&lt;wsp:rsid wsp:val=&quot;00F65BA5&quot;/&gt;&lt;wsp:rsid wsp:val=&quot;00F6615E&quot;/&gt;&lt;wsp:rsid wsp:val=&quot;00F66B82&quot;/&gt;&lt;wsp:rsid wsp:val=&quot;00F66D76&quot;/&gt;&lt;wsp:rsid wsp:val=&quot;00F66E75&quot;/&gt;&lt;wsp:rsid wsp:val=&quot;00F67539&quot;/&gt;&lt;wsp:rsid wsp:val=&quot;00F67B56&quot;/&gt;&lt;wsp:rsid wsp:val=&quot;00F712DB&quot;/&gt;&lt;wsp:rsid wsp:val=&quot;00F7135E&quot;/&gt;&lt;wsp:rsid wsp:val=&quot;00F735A9&quot;/&gt;&lt;wsp:rsid wsp:val=&quot;00F74CDD&quot;/&gt;&lt;wsp:rsid wsp:val=&quot;00F765A4&quot;/&gt;&lt;wsp:rsid wsp:val=&quot;00F81182&quot;/&gt;&lt;wsp:rsid wsp:val=&quot;00F81B3A&quot;/&gt;&lt;wsp:rsid wsp:val=&quot;00F82725&quot;/&gt;&lt;wsp:rsid wsp:val=&quot;00F829EA&quot;/&gt;&lt;wsp:rsid wsp:val=&quot;00F847C0&quot;/&gt;&lt;wsp:rsid wsp:val=&quot;00F85798&quot;/&gt;&lt;wsp:rsid wsp:val=&quot;00F85B6C&quot;/&gt;&lt;wsp:rsid wsp:val=&quot;00F85E04&quot;/&gt;&lt;wsp:rsid wsp:val=&quot;00F86AE5&quot;/&gt;&lt;wsp:rsid wsp:val=&quot;00F86B20&quot;/&gt;&lt;wsp:rsid wsp:val=&quot;00F90ABB&quot;/&gt;&lt;wsp:rsid wsp:val=&quot;00F90C58&quot;/&gt;&lt;wsp:rsid wsp:val=&quot;00F91447&quot;/&gt;&lt;wsp:rsid wsp:val=&quot;00F91C2E&quot;/&gt;&lt;wsp:rsid wsp:val=&quot;00F96D71&quot;/&gt;&lt;wsp:rsid wsp:val=&quot;00F97D66&quot;/&gt;&lt;wsp:rsid wsp:val=&quot;00FA1BBD&quot;/&gt;&lt;wsp:rsid wsp:val=&quot;00FA1FE2&quot;/&gt;&lt;wsp:rsid wsp:val=&quot;00FA2320&quot;/&gt;&lt;wsp:rsid wsp:val=&quot;00FA27F5&quot;/&gt;&lt;wsp:rsid wsp:val=&quot;00FA4D98&quot;/&gt;&lt;wsp:rsid wsp:val=&quot;00FA4DBB&quot;/&gt;&lt;wsp:rsid wsp:val=&quot;00FA6955&quot;/&gt;&lt;wsp:rsid wsp:val=&quot;00FA6BB3&quot;/&gt;&lt;wsp:rsid wsp:val=&quot;00FB18D7&quot;/&gt;&lt;wsp:rsid wsp:val=&quot;00FB1C54&quot;/&gt;&lt;wsp:rsid wsp:val=&quot;00FB24DE&quot;/&gt;&lt;wsp:rsid wsp:val=&quot;00FB24FB&quot;/&gt;&lt;wsp:rsid wsp:val=&quot;00FB2884&quot;/&gt;&lt;wsp:rsid wsp:val=&quot;00FB2C0E&quot;/&gt;&lt;wsp:rsid wsp:val=&quot;00FB37C6&quot;/&gt;&lt;wsp:rsid wsp:val=&quot;00FB41B3&quot;/&gt;&lt;wsp:rsid wsp:val=&quot;00FB5064&quot;/&gt;&lt;wsp:rsid wsp:val=&quot;00FB5316&quot;/&gt;&lt;wsp:rsid wsp:val=&quot;00FB5AA8&quot;/&gt;&lt;wsp:rsid wsp:val=&quot;00FB69BF&quot;/&gt;&lt;wsp:rsid wsp:val=&quot;00FB752E&quot;/&gt;&lt;wsp:rsid wsp:val=&quot;00FC0233&quot;/&gt;&lt;wsp:rsid wsp:val=&quot;00FC0CC8&quot;/&gt;&lt;wsp:rsid wsp:val=&quot;00FC1419&quot;/&gt;&lt;wsp:rsid wsp:val=&quot;00FC29FA&quot;/&gt;&lt;wsp:rsid wsp:val=&quot;00FC34D3&quot;/&gt;&lt;wsp:rsid wsp:val=&quot;00FC4781&quot;/&gt;&lt;wsp:rsid wsp:val=&quot;00FC4F4D&quot;/&gt;&lt;wsp:rsid wsp:val=&quot;00FC76A4&quot;/&gt;&lt;wsp:rsid wsp:val=&quot;00FC7E63&quot;/&gt;&lt;wsp:rsid wsp:val=&quot;00FD0044&quot;/&gt;&lt;wsp:rsid wsp:val=&quot;00FD00CA&quot;/&gt;&lt;wsp:rsid wsp:val=&quot;00FD0FE5&quot;/&gt;&lt;wsp:rsid wsp:val=&quot;00FD10F0&quot;/&gt;&lt;wsp:rsid wsp:val=&quot;00FD1FE0&quot;/&gt;&lt;wsp:rsid wsp:val=&quot;00FD222B&quot;/&gt;&lt;wsp:rsid wsp:val=&quot;00FD2463&quot;/&gt;&lt;wsp:rsid wsp:val=&quot;00FD27F8&quot;/&gt;&lt;wsp:rsid wsp:val=&quot;00FD2CF6&quot;/&gt;&lt;wsp:rsid wsp:val=&quot;00FD3632&quot;/&gt;&lt;wsp:rsid wsp:val=&quot;00FD3E1B&quot;/&gt;&lt;wsp:rsid wsp:val=&quot;00FD4C3F&quot;/&gt;&lt;wsp:rsid wsp:val=&quot;00FD63EA&quot;/&gt;&lt;wsp:rsid wsp:val=&quot;00FD67BD&quot;/&gt;&lt;wsp:rsid wsp:val=&quot;00FD6C9F&quot;/&gt;&lt;wsp:rsid wsp:val=&quot;00FE0BC2&quot;/&gt;&lt;wsp:rsid wsp:val=&quot;00FE10D2&quot;/&gt;&lt;wsp:rsid wsp:val=&quot;00FE1D5F&quot;/&gt;&lt;wsp:rsid wsp:val=&quot;00FE1E58&quot;/&gt;&lt;wsp:rsid wsp:val=&quot;00FE2974&quot;/&gt;&lt;wsp:rsid wsp:val=&quot;00FE2990&quot;/&gt;&lt;wsp:rsid wsp:val=&quot;00FE3B1F&quot;/&gt;&lt;wsp:rsid wsp:val=&quot;00FE49E9&quot;/&gt;&lt;wsp:rsid wsp:val=&quot;00FE73D9&quot;/&gt;&lt;wsp:rsid wsp:val=&quot;00FE7C4D&quot;/&gt;&lt;wsp:rsid wsp:val=&quot;00FF00DE&quot;/&gt;&lt;wsp:rsid wsp:val=&quot;00FF04CD&quot;/&gt;&lt;wsp:rsid wsp:val=&quot;00FF1892&quot;/&gt;&lt;wsp:rsid wsp:val=&quot;00FF2A07&quot;/&gt;&lt;wsp:rsid wsp:val=&quot;00FF3ACD&quot;/&gt;&lt;wsp:rsid wsp:val=&quot;00FF5584&quot;/&gt;&lt;wsp:rsid wsp:val=&quot;00FF5D7A&quot;/&gt;&lt;wsp:rsid wsp:val=&quot;00FF6E80&quot;/&gt;&lt;wsp:rsid wsp:val=&quot;00FF7BCB&quot;/&gt;&lt;wsp:rsid wsp:val=&quot;00FF7C52&quot;/&gt;&lt;/wsp:rsids&gt;&lt;/w:docPr&gt;&lt;w:body&gt;&lt;wx:sect&gt;&lt;w:p wsp:rsidR=&quot;00000000&quot; wsp:rsidRPr=&quot;008A5882&quot; wsp:rsidRDefault=&quot;008A5882&quot; wsp:rsidP=&quot;008A5882&quot;&gt;&lt;m:oMathPara&gt;&lt;m:oMath&gt;&lt;m:r&gt;&lt;m:rPr&gt;&lt;m:sty m:val=&quot;b&quot;/&gt;&lt;/m:rPr&gt;&lt;w:rPr&gt;&lt;w:rFonts w:ascii=&quot;Cambria Math&quot; w:fareast=&quot;Calibri&quot;/&gt;&lt;w:b/&gt;&lt;w:sz w:val=&quot;28&quot;/&gt;&lt;w:sz-cs w:val=&quot;28&quot;/&gt;&lt;w:lang w:fareast=&quot;EN-US&quot;/&gt;&lt;/w:rPr&gt;&lt;m:t&gt;Р’РїРєСЂ&lt;/m:t&gt;&lt;/m:r&gt;&lt;m:r&gt;&lt;m:rPr&gt;&lt;m:sty m:val=&quot;b&quot;/&gt;&lt;/m:rPr&gt;&lt;w:rPr&gt;&lt;w:rFonts w:ascii=&quot;Cambria Math&quot; w:fareast=&quot;Calibri&quot;/&gt;&lt;wx:font wx:val=&quot;Cambria Math&quot;/&gt;&lt;w:b/&gt;&lt;w:sz w:val=&quot;28&quot;/&gt;&lt;w:sz-cs w:val=&quot;28&quot;/&gt;&lt;w:lang w:fareast=&quot;EN-US&quot;/&gt;&lt;/w:rPr&gt;&lt;m:t&gt;= &lt;/m:t&gt;&lt;/m:r&gt;&lt;m:f&gt;&lt;m:fPr&gt;&lt;m:ctrlPr&gt;&lt;w:rPr&gt;&lt;w:rFonts w:ascii=&quot;Cambria Math&quot; w:fareast=&quot;Calibri&quot; w:h-ansi=&quot;Cambria Math&quot;/&gt;&lt;wx:font wx:val=&quot;Cambria Math&quot;/&gt;&lt;w:sz w:val=&quot;28&quot;/&gt;&lt;w:sz-cs w:val=&quot;28&quot;/&gt;&lt;w:lang w:fareast=&quot;EN-US&quot;/&gt;&lt;/w:rPr&gt;&lt;/m:ctrlPr&gt;&lt;/m:fPr&gt;&lt;m:num&gt;&lt;m:r&gt;&lt;m:rPr&gt;&lt;m:sty m:val=&quot;b&quot;/&gt;&lt;/m:rPr&gt;&lt;w:rPr&gt;&lt;w:rFonts w:ascii=&quot;Cambria Math&quot; w:fareast=&quot;Calibri&quot;/&gt;&lt;w:b/&gt;&lt;w:sz w:val=&quot;28&quot;/&gt;&lt;w:sz-cs w:val=&quot;28&quot;/&gt;&lt;w:lang w:fareast=&quot;EN-US&quot;/&gt;&lt;/w:rPr&gt;&lt;m:t&gt;Р¤РєСЂ&lt;/m:t&gt;&lt;/m:r&gt;&lt;/m:num&gt;&lt;m:den&gt;&lt;m:r&gt;&lt;m:rPr&gt;&lt;m:sty m:val=&quot;b&quot;/&gt;&lt;/m:rPr&gt;&lt;w:rPr&gt;&lt;w:rFonts w:ascii=&quot;Cambria Math&quot; w:fareast=&quot;Calibri&quot;/&gt;&lt;w:b/&gt;&lt;w:sz w:val=&quot;28&quot;/&gt;&lt;w:sz-cs w:val=&quot;28&quot;/&gt;&lt;w:lang w:fareast=&quot;EN-US&quot;/&gt;&lt;/w:rPr&gt;&lt;m:t&gt;РџРєСЂ&lt;/m:t&gt;&lt;/m:r&gt;&lt;/m:den&gt;&lt;/m:f&gt;&lt;m:r&gt;&lt;m:rPr&gt;&lt;m:sty m:val=&quot;b&quot;/&gt;&lt;/m:rPr&gt;&lt;w:rPr&gt;&lt;w:rFonts w:ascii=&quot;Cambria Math&quot; w:fareast=&quot;Calibri&quot; w:h-ansi=&quot;Cambria Math&quot;/&gt;&lt;wx:font wx:val=&quot;Cambria Math&quot;/&gt;&lt;w:b/&gt;&lt;w:sz w:val=&quot;28&quot;/&gt;&lt;w:sz-cs w:val=&quot;28&quot;/&gt;&lt;w:lang w:fareast=&quot;EN-US&quot;/&gt;&lt;/w:rPr&gt;&lt;m:t&gt;*&lt;/m:t&gt;&lt;/m:r&gt;&lt;m:r&gt;&lt;m:rPr&gt;&lt;m:sty m:val=&quot;b&quot;/&gt;&lt;/m:rPr&gt;&lt;w:rPr&gt;&lt;w:rFonts w:ascii=&quot;Cambria Math&quot; w:fareast=&quot;Calibri&quot;/&gt;&lt;wx:font wx:val=&quot;Cambria Math&quot;/&gt;&lt;w:b/&gt;&lt;w:sz w:val=&quot;28&quot;/&gt;&lt;w:sz-cs w:val=&quot;28&quot;/&gt;&lt;w:lang w:fareast=&quot;EN-US&quot;/&gt;&lt;/w:rPr&gt;&lt;m:t&gt;100,&lt;/m:t&gt;&lt;/m:r&gt;&lt;/m:oMath&gt;&lt;/m:oMathPara&gt;&lt;/w:p&gt;&lt;w:sectPr wsp:rsidR=&quot;00000000&quot; wsp:rsidRPr=&quot;008A5882&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p>
    <w:p w:rsidR="00152CFA" w:rsidRPr="0071514F" w:rsidRDefault="00152CFA" w:rsidP="00F90C0C">
      <w:pPr>
        <w:autoSpaceDE w:val="0"/>
        <w:autoSpaceDN w:val="0"/>
        <w:adjustRightInd w:val="0"/>
        <w:ind w:firstLine="540"/>
        <w:jc w:val="both"/>
        <w:rPr>
          <w:b/>
        </w:rPr>
      </w:pPr>
      <w:r w:rsidRPr="0071514F">
        <w:t>где:</w:t>
      </w:r>
    </w:p>
    <w:p w:rsidR="00152CFA" w:rsidRPr="0071514F" w:rsidRDefault="00152CFA" w:rsidP="00F90C0C">
      <w:pPr>
        <w:autoSpaceDE w:val="0"/>
        <w:autoSpaceDN w:val="0"/>
        <w:adjustRightInd w:val="0"/>
        <w:ind w:firstLine="540"/>
        <w:jc w:val="both"/>
        <w:rPr>
          <w:b/>
        </w:rPr>
      </w:pPr>
      <w:r w:rsidRPr="0071514F">
        <w:t>Впкр – доля выполнения планового количества рейсов с учетом соблюдения расписания, %;</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Фкр – фактическое количество рейсов, выполненных с учетом соблюдения расписания, ед.;</w:t>
      </w:r>
    </w:p>
    <w:p w:rsidR="00152CFA" w:rsidRPr="0071514F" w:rsidRDefault="00152CFA" w:rsidP="00F90C0C">
      <w:pPr>
        <w:autoSpaceDE w:val="0"/>
        <w:autoSpaceDN w:val="0"/>
        <w:adjustRightInd w:val="0"/>
        <w:ind w:firstLine="709"/>
        <w:jc w:val="both"/>
        <w:rPr>
          <w:rFonts w:eastAsia="Calibri"/>
          <w:b/>
          <w:lang w:eastAsia="en-US"/>
        </w:rPr>
      </w:pPr>
      <w:r w:rsidRPr="0071514F">
        <w:rPr>
          <w:rFonts w:eastAsia="Calibri"/>
          <w:lang w:eastAsia="en-US"/>
        </w:rPr>
        <w:t>Пкр – планируемое количество  рейсов, ед.</w:t>
      </w:r>
    </w:p>
    <w:p w:rsidR="00152CFA" w:rsidRDefault="00152CFA" w:rsidP="00F90C0C">
      <w:pPr>
        <w:pStyle w:val="ConsPlusNormal"/>
        <w:ind w:firstLine="0"/>
        <w:rPr>
          <w:rFonts w:ascii="Times New Roman" w:hAnsi="Times New Roman"/>
          <w:sz w:val="24"/>
          <w:szCs w:val="24"/>
        </w:rPr>
      </w:pPr>
      <w:r w:rsidRPr="003F1E31">
        <w:rPr>
          <w:rFonts w:ascii="Times New Roman" w:hAnsi="Times New Roman"/>
          <w:sz w:val="24"/>
          <w:szCs w:val="24"/>
        </w:rPr>
        <w:t xml:space="preserve">            Планируемые значения целевых индикаторов по годам реализации </w:t>
      </w:r>
      <w:r w:rsidR="006E020E">
        <w:rPr>
          <w:rFonts w:ascii="Times New Roman" w:hAnsi="Times New Roman"/>
          <w:sz w:val="24"/>
          <w:szCs w:val="24"/>
        </w:rPr>
        <w:t>подп</w:t>
      </w:r>
      <w:r w:rsidRPr="003F1E31">
        <w:rPr>
          <w:rFonts w:ascii="Times New Roman" w:hAnsi="Times New Roman"/>
          <w:sz w:val="24"/>
          <w:szCs w:val="24"/>
        </w:rPr>
        <w:t>рограммы указаны в приложении  1.</w:t>
      </w:r>
    </w:p>
    <w:p w:rsidR="003212D9" w:rsidRPr="003F1E31" w:rsidRDefault="003212D9" w:rsidP="00F90C0C">
      <w:pPr>
        <w:pStyle w:val="ConsPlusNormal"/>
        <w:ind w:firstLine="0"/>
        <w:rPr>
          <w:rFonts w:ascii="Times New Roman" w:hAnsi="Times New Roman"/>
          <w:sz w:val="24"/>
          <w:szCs w:val="24"/>
        </w:rPr>
      </w:pPr>
    </w:p>
    <w:p w:rsidR="005611B5" w:rsidRPr="003F1E31" w:rsidRDefault="005611B5" w:rsidP="00F90C0C">
      <w:r w:rsidRPr="003F1E31">
        <w:rPr>
          <w:b/>
        </w:rPr>
        <w:t>1.3.  Конечные результаты реализации муниципальной подпрограммы.</w:t>
      </w:r>
    </w:p>
    <w:p w:rsidR="0004146D" w:rsidRDefault="003212D9" w:rsidP="003212D9">
      <w:pPr>
        <w:pStyle w:val="ConsPlusNormal"/>
        <w:ind w:firstLine="0"/>
        <w:jc w:val="both"/>
        <w:rPr>
          <w:rFonts w:ascii="Times New Roman" w:hAnsi="Times New Roman"/>
          <w:sz w:val="24"/>
          <w:szCs w:val="24"/>
        </w:rPr>
      </w:pPr>
      <w:r>
        <w:rPr>
          <w:rFonts w:ascii="Times New Roman" w:hAnsi="Times New Roman"/>
          <w:sz w:val="24"/>
          <w:szCs w:val="24"/>
        </w:rPr>
        <w:t xml:space="preserve">         </w:t>
      </w:r>
      <w:r w:rsidR="00152CFA" w:rsidRPr="003F1E31">
        <w:rPr>
          <w:rFonts w:ascii="Times New Roman" w:hAnsi="Times New Roman"/>
          <w:sz w:val="24"/>
          <w:szCs w:val="24"/>
        </w:rPr>
        <w:t xml:space="preserve">Реализация подпрограммы позволит получить следующие конечные результаты: </w:t>
      </w:r>
    </w:p>
    <w:p w:rsidR="00152CFA" w:rsidRPr="003F1E31" w:rsidRDefault="00152CFA" w:rsidP="003212D9">
      <w:pPr>
        <w:pStyle w:val="ConsPlusNormal"/>
        <w:ind w:firstLine="0"/>
        <w:jc w:val="both"/>
        <w:rPr>
          <w:rFonts w:ascii="Times New Roman" w:hAnsi="Times New Roman"/>
          <w:sz w:val="24"/>
          <w:szCs w:val="24"/>
        </w:rPr>
      </w:pPr>
      <w:r w:rsidRPr="003F1E31">
        <w:rPr>
          <w:rFonts w:ascii="Times New Roman" w:hAnsi="Times New Roman"/>
          <w:sz w:val="24"/>
          <w:szCs w:val="24"/>
        </w:rPr>
        <w:t>- повышение качества транспортного обслуживания населения;</w:t>
      </w:r>
    </w:p>
    <w:p w:rsidR="00152CFA" w:rsidRPr="003F1E31" w:rsidRDefault="00152CFA" w:rsidP="00F90C0C">
      <w:pPr>
        <w:autoSpaceDE w:val="0"/>
        <w:autoSpaceDN w:val="0"/>
        <w:adjustRightInd w:val="0"/>
        <w:jc w:val="both"/>
        <w:rPr>
          <w:rFonts w:eastAsia="Calibri"/>
          <w:b/>
          <w:lang w:eastAsia="en-US"/>
        </w:rPr>
      </w:pPr>
      <w:r w:rsidRPr="003F1E31">
        <w:rPr>
          <w:rFonts w:eastAsia="Calibri"/>
          <w:lang w:eastAsia="en-US"/>
        </w:rPr>
        <w:t>-у</w:t>
      </w:r>
      <w:r w:rsidRPr="003F1E31">
        <w:t>стойчивое и эффективное функционирование автомобильного пассажирского транспорта</w:t>
      </w:r>
      <w:r w:rsidR="00C603EC">
        <w:t>.</w:t>
      </w:r>
    </w:p>
    <w:p w:rsidR="005611B5" w:rsidRPr="003F1E31" w:rsidRDefault="005611B5" w:rsidP="00F90C0C">
      <w:pPr>
        <w:rPr>
          <w:b/>
        </w:rPr>
      </w:pPr>
    </w:p>
    <w:p w:rsidR="005611B5" w:rsidRPr="003F1E31" w:rsidRDefault="005611B5" w:rsidP="00F90C0C">
      <w:r w:rsidRPr="003F1E31">
        <w:rPr>
          <w:b/>
        </w:rPr>
        <w:t xml:space="preserve">1.4. Сроки и этапы реализации муниципальной подпрограммы. </w:t>
      </w:r>
      <w:r w:rsidRPr="003F1E31">
        <w:t xml:space="preserve"> </w:t>
      </w:r>
    </w:p>
    <w:p w:rsidR="005611B5" w:rsidRPr="003F1E31" w:rsidRDefault="003212D9" w:rsidP="00F90C0C">
      <w:pPr>
        <w:jc w:val="both"/>
        <w:rPr>
          <w:lang w:eastAsia="ru-RU"/>
        </w:rPr>
      </w:pPr>
      <w:r>
        <w:t xml:space="preserve">        </w:t>
      </w:r>
      <w:r w:rsidR="005611B5" w:rsidRPr="003F1E31">
        <w:t xml:space="preserve">Общий срок реализации </w:t>
      </w:r>
      <w:r w:rsidR="006E020E">
        <w:t>под</w:t>
      </w:r>
      <w:r w:rsidR="005611B5" w:rsidRPr="003F1E31">
        <w:t>программы рассчитан на период с 20</w:t>
      </w:r>
      <w:r w:rsidR="00152CFA" w:rsidRPr="003F1E31">
        <w:t>22</w:t>
      </w:r>
      <w:r w:rsidR="005611B5" w:rsidRPr="003F1E31">
        <w:t xml:space="preserve"> по 2029 год. </w:t>
      </w:r>
      <w:r w:rsidR="005611B5" w:rsidRPr="003F1E31">
        <w:rPr>
          <w:lang w:eastAsia="ru-RU"/>
        </w:rPr>
        <w:t xml:space="preserve">Реализуется в </w:t>
      </w:r>
      <w:r w:rsidR="00152CFA" w:rsidRPr="003F1E31">
        <w:rPr>
          <w:lang w:eastAsia="ru-RU"/>
        </w:rPr>
        <w:t>1</w:t>
      </w:r>
      <w:r w:rsidR="005611B5" w:rsidRPr="003F1E31">
        <w:rPr>
          <w:lang w:eastAsia="ru-RU"/>
        </w:rPr>
        <w:t xml:space="preserve">  этап</w:t>
      </w:r>
      <w:r w:rsidR="00152CFA" w:rsidRPr="003F1E31">
        <w:rPr>
          <w:lang w:eastAsia="ru-RU"/>
        </w:rPr>
        <w:t>.</w:t>
      </w:r>
    </w:p>
    <w:p w:rsidR="005611B5" w:rsidRDefault="005611B5" w:rsidP="00F90C0C">
      <w:pPr>
        <w:ind w:firstLine="709"/>
      </w:pPr>
    </w:p>
    <w:p w:rsidR="003212D9" w:rsidRPr="003F1E31" w:rsidRDefault="003212D9" w:rsidP="00F90C0C">
      <w:pPr>
        <w:ind w:firstLine="709"/>
      </w:pPr>
    </w:p>
    <w:p w:rsidR="005611B5" w:rsidRPr="003F1E31" w:rsidRDefault="005611B5" w:rsidP="00F90C0C">
      <w:pPr>
        <w:ind w:firstLine="709"/>
        <w:jc w:val="center"/>
        <w:rPr>
          <w:sz w:val="26"/>
          <w:szCs w:val="26"/>
        </w:rPr>
      </w:pPr>
      <w:r w:rsidRPr="003F1E31">
        <w:rPr>
          <w:b/>
          <w:sz w:val="26"/>
          <w:szCs w:val="26"/>
        </w:rPr>
        <w:t>Раздел 2. Характеристика основных мероприятий и мероприятий подпрограммы.</w:t>
      </w:r>
    </w:p>
    <w:p w:rsidR="005611B5" w:rsidRPr="003F1E31" w:rsidRDefault="005611B5" w:rsidP="00F90C0C">
      <w:pPr>
        <w:pStyle w:val="ConsPlusNormal"/>
        <w:ind w:firstLine="540"/>
        <w:jc w:val="both"/>
        <w:rPr>
          <w:rFonts w:ascii="Times New Roman" w:hAnsi="Times New Roman"/>
          <w:b/>
          <w:sz w:val="26"/>
          <w:szCs w:val="26"/>
        </w:rPr>
      </w:pPr>
    </w:p>
    <w:p w:rsidR="003F5A30" w:rsidRPr="003F1E31" w:rsidRDefault="005611B5" w:rsidP="00F90C0C">
      <w:pPr>
        <w:widowControl w:val="0"/>
        <w:autoSpaceDE w:val="0"/>
        <w:autoSpaceDN w:val="0"/>
        <w:adjustRightInd w:val="0"/>
        <w:jc w:val="both"/>
        <w:rPr>
          <w:rFonts w:eastAsia="Calibri"/>
          <w:lang w:eastAsia="en-US"/>
        </w:rPr>
      </w:pPr>
      <w:r w:rsidRPr="003F1E31">
        <w:rPr>
          <w:b/>
          <w:u w:val="single"/>
        </w:rPr>
        <w:lastRenderedPageBreak/>
        <w:t>Мероприятие 1.</w:t>
      </w:r>
      <w:r w:rsidR="008C138A" w:rsidRPr="003F1E31">
        <w:t xml:space="preserve"> </w:t>
      </w:r>
      <w:r w:rsidR="00152CFA" w:rsidRPr="003F1E31">
        <w:rPr>
          <w:rFonts w:eastAsia="Calibri"/>
          <w:lang w:eastAsia="en-US"/>
        </w:rPr>
        <w:t>Организация транспортного обслуживания населения.</w:t>
      </w:r>
    </w:p>
    <w:p w:rsidR="003F5A30" w:rsidRPr="00152CFA" w:rsidRDefault="00152CFA" w:rsidP="00F90C0C">
      <w:pPr>
        <w:autoSpaceDE w:val="0"/>
        <w:autoSpaceDN w:val="0"/>
        <w:adjustRightInd w:val="0"/>
        <w:ind w:firstLine="567"/>
        <w:jc w:val="both"/>
        <w:rPr>
          <w:rFonts w:eastAsia="Calibri"/>
          <w:b/>
          <w:lang w:eastAsia="en-US"/>
        </w:rPr>
      </w:pPr>
      <w:r w:rsidRPr="003F1E31">
        <w:t xml:space="preserve">В рамках данного мероприятия </w:t>
      </w:r>
      <w:r w:rsidR="008C138A" w:rsidRPr="003F1E31">
        <w:t xml:space="preserve">   </w:t>
      </w:r>
      <w:r w:rsidRPr="003F1E31">
        <w:t>проводятся</w:t>
      </w:r>
      <w:r w:rsidR="003F5A30" w:rsidRPr="003F1E31">
        <w:rPr>
          <w:rFonts w:eastAsia="Calibri"/>
          <w:lang w:eastAsia="en-US"/>
        </w:rPr>
        <w:t xml:space="preserve"> конкурсны</w:t>
      </w:r>
      <w:r w:rsidRPr="003F1E31">
        <w:rPr>
          <w:rFonts w:eastAsia="Calibri"/>
          <w:lang w:eastAsia="en-US"/>
        </w:rPr>
        <w:t>е</w:t>
      </w:r>
      <w:r w:rsidR="003F5A30" w:rsidRPr="003F1E31">
        <w:rPr>
          <w:rFonts w:eastAsia="Calibri"/>
          <w:lang w:eastAsia="en-US"/>
        </w:rPr>
        <w:t xml:space="preserve"> процедур</w:t>
      </w:r>
      <w:r w:rsidRPr="003F1E31">
        <w:rPr>
          <w:rFonts w:eastAsia="Calibri"/>
          <w:lang w:eastAsia="en-US"/>
        </w:rPr>
        <w:t>ы</w:t>
      </w:r>
      <w:r w:rsidR="003F5A30" w:rsidRPr="003F1E31">
        <w:rPr>
          <w:rFonts w:eastAsia="Calibri"/>
          <w:lang w:eastAsia="en-US"/>
        </w:rPr>
        <w:t xml:space="preserve"> на выполнение работ, связанных с осуществлением регулярных перевозок</w:t>
      </w:r>
      <w:r w:rsidR="003F5A30" w:rsidRPr="00152CFA">
        <w:rPr>
          <w:rFonts w:eastAsia="Calibri"/>
          <w:lang w:eastAsia="en-US"/>
        </w:rPr>
        <w:t xml:space="preserve"> пассажиров и багажа автомобильным транспортом по регулируемым тарифам.</w:t>
      </w:r>
    </w:p>
    <w:p w:rsidR="005611B5" w:rsidRPr="00263D82" w:rsidRDefault="00F90C0C" w:rsidP="00F90C0C">
      <w:pPr>
        <w:jc w:val="both"/>
        <w:rPr>
          <w:rFonts w:eastAsia="Times New Roman"/>
          <w:lang w:eastAsia="ru-RU"/>
        </w:rPr>
      </w:pPr>
      <w:r w:rsidRPr="00F201F7">
        <w:t xml:space="preserve">Общий объем финансовых средств  </w:t>
      </w:r>
      <w:r w:rsidR="00647D8B">
        <w:t>и</w:t>
      </w:r>
      <w:r w:rsidR="006E020E">
        <w:rPr>
          <w:rFonts w:eastAsia="Times New Roman"/>
          <w:lang w:eastAsia="ru-RU"/>
        </w:rPr>
        <w:t xml:space="preserve">з областного и местного бюджетов </w:t>
      </w:r>
      <w:r w:rsidR="005611B5" w:rsidRPr="00263D82">
        <w:rPr>
          <w:rFonts w:eastAsia="Times New Roman"/>
          <w:lang w:eastAsia="ru-RU"/>
        </w:rPr>
        <w:t xml:space="preserve">составляет   </w:t>
      </w:r>
      <w:r w:rsidR="00FF38DD">
        <w:rPr>
          <w:rFonts w:eastAsia="Times New Roman"/>
          <w:lang w:eastAsia="ru-RU"/>
        </w:rPr>
        <w:t>29363,9</w:t>
      </w:r>
      <w:r w:rsidR="005611B5" w:rsidRPr="00263D82">
        <w:rPr>
          <w:rFonts w:eastAsia="Times New Roman"/>
          <w:lang w:eastAsia="ru-RU"/>
        </w:rPr>
        <w:t xml:space="preserve">0 тыс. рублей, </w:t>
      </w:r>
      <w:r w:rsidR="00647D8B">
        <w:rPr>
          <w:rFonts w:eastAsia="Times New Roman"/>
          <w:lang w:eastAsia="ru-RU"/>
        </w:rPr>
        <w:t>в т.ч.:</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2022 год </w:t>
      </w:r>
      <w:r w:rsidR="00647D8B">
        <w:rPr>
          <w:rFonts w:ascii="Times New Roman" w:hAnsi="Times New Roman"/>
          <w:sz w:val="24"/>
          <w:szCs w:val="24"/>
        </w:rPr>
        <w:t>–</w:t>
      </w:r>
      <w:r>
        <w:rPr>
          <w:rFonts w:ascii="Times New Roman" w:hAnsi="Times New Roman"/>
          <w:sz w:val="24"/>
          <w:szCs w:val="24"/>
        </w:rPr>
        <w:t xml:space="preserve"> </w:t>
      </w:r>
      <w:r w:rsidR="00647D8B">
        <w:rPr>
          <w:rFonts w:ascii="Times New Roman" w:hAnsi="Times New Roman"/>
          <w:sz w:val="24"/>
          <w:szCs w:val="24"/>
        </w:rPr>
        <w:t>4000,00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2023 год – </w:t>
      </w:r>
      <w:r w:rsidR="00647D8B">
        <w:rPr>
          <w:rFonts w:ascii="Times New Roman" w:hAnsi="Times New Roman"/>
          <w:sz w:val="24"/>
          <w:szCs w:val="24"/>
        </w:rPr>
        <w:t>8115,90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2024 год – </w:t>
      </w:r>
      <w:r w:rsidR="00647D8B">
        <w:rPr>
          <w:rFonts w:ascii="Times New Roman" w:hAnsi="Times New Roman"/>
          <w:sz w:val="24"/>
          <w:szCs w:val="24"/>
        </w:rPr>
        <w:t>8624,00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FF38DD" w:rsidRDefault="00FF38DD" w:rsidP="00F90C0C">
      <w:pPr>
        <w:pStyle w:val="ConsPlusNormal"/>
        <w:ind w:firstLine="0"/>
        <w:jc w:val="both"/>
        <w:rPr>
          <w:rFonts w:ascii="Times New Roman" w:hAnsi="Times New Roman"/>
          <w:sz w:val="24"/>
          <w:szCs w:val="24"/>
        </w:rPr>
      </w:pPr>
      <w:r>
        <w:rPr>
          <w:rFonts w:ascii="Times New Roman" w:hAnsi="Times New Roman"/>
          <w:sz w:val="24"/>
          <w:szCs w:val="24"/>
        </w:rPr>
        <w:t xml:space="preserve">2025 год – </w:t>
      </w:r>
      <w:r w:rsidR="00647D8B">
        <w:rPr>
          <w:rFonts w:ascii="Times New Roman" w:hAnsi="Times New Roman"/>
          <w:sz w:val="24"/>
          <w:szCs w:val="24"/>
        </w:rPr>
        <w:t>8624,00</w:t>
      </w:r>
      <w:r>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w:t>
      </w:r>
    </w:p>
    <w:p w:rsidR="005611B5" w:rsidRPr="00055FBC" w:rsidRDefault="005611B5" w:rsidP="00F90C0C">
      <w:pPr>
        <w:jc w:val="both"/>
        <w:outlineLvl w:val="2"/>
        <w:rPr>
          <w:color w:val="000000"/>
        </w:rPr>
      </w:pPr>
    </w:p>
    <w:p w:rsidR="005611B5" w:rsidRPr="003F1E31" w:rsidRDefault="005611B5" w:rsidP="00F90C0C">
      <w:pPr>
        <w:pStyle w:val="4"/>
        <w:shd w:val="clear" w:color="auto" w:fill="FFFFFF"/>
        <w:rPr>
          <w:rFonts w:ascii="Times New Roman" w:hAnsi="Times New Roman"/>
          <w:sz w:val="26"/>
          <w:szCs w:val="26"/>
        </w:rPr>
      </w:pPr>
      <w:r w:rsidRPr="003F1E31">
        <w:rPr>
          <w:rFonts w:ascii="Times New Roman" w:hAnsi="Times New Roman"/>
          <w:sz w:val="26"/>
          <w:szCs w:val="26"/>
        </w:rPr>
        <w:t>Раздел 3. Основные меры муниципального и правового регулирования подпрограммы.</w:t>
      </w:r>
    </w:p>
    <w:p w:rsidR="005611B5" w:rsidRPr="003F1E31" w:rsidRDefault="003F1E31" w:rsidP="00F90C0C">
      <w:pPr>
        <w:pStyle w:val="dktexjustify"/>
        <w:shd w:val="clear" w:color="auto" w:fill="FFFFFF"/>
        <w:spacing w:before="0" w:beforeAutospacing="0" w:after="0" w:afterAutospacing="0"/>
        <w:jc w:val="both"/>
        <w:rPr>
          <w:b/>
          <w:lang w:eastAsia="zh-CN"/>
        </w:rPr>
      </w:pPr>
      <w:r w:rsidRPr="003F1E31">
        <w:t xml:space="preserve">         </w:t>
      </w:r>
      <w:r w:rsidR="005611B5" w:rsidRPr="003F1E31">
        <w:t>К основным мерам муниципального и правового регулирования, направленным на выполнение мероприятий подпрограммы, относ</w:t>
      </w:r>
      <w:r w:rsidRPr="003F1E31">
        <w:t>и</w:t>
      </w:r>
      <w:r w:rsidR="005611B5" w:rsidRPr="003F1E31">
        <w:t>тся</w:t>
      </w:r>
      <w:r w:rsidRPr="003F1E31">
        <w:t xml:space="preserve"> </w:t>
      </w:r>
      <w:r w:rsidR="005611B5" w:rsidRPr="003F1E31">
        <w:t>разработка и принятие, в случае необходимости, нормативных правовых актов муниципального района</w:t>
      </w:r>
      <w:r>
        <w:rPr>
          <w:b/>
          <w:lang w:eastAsia="zh-CN"/>
        </w:rPr>
        <w:t>.</w:t>
      </w:r>
      <w:r w:rsidR="005611B5" w:rsidRPr="003F1E31">
        <w:rPr>
          <w:b/>
          <w:lang w:eastAsia="zh-CN"/>
        </w:rPr>
        <w:t xml:space="preserve">  </w:t>
      </w:r>
    </w:p>
    <w:p w:rsidR="00647D8B" w:rsidRDefault="00647D8B" w:rsidP="00F90C0C">
      <w:pPr>
        <w:jc w:val="center"/>
        <w:rPr>
          <w:b/>
          <w:sz w:val="26"/>
          <w:szCs w:val="26"/>
        </w:rPr>
      </w:pPr>
    </w:p>
    <w:p w:rsidR="005611B5" w:rsidRPr="003F1E31" w:rsidRDefault="005611B5" w:rsidP="00F90C0C">
      <w:pPr>
        <w:jc w:val="center"/>
        <w:rPr>
          <w:b/>
          <w:sz w:val="26"/>
          <w:szCs w:val="26"/>
        </w:rPr>
      </w:pPr>
      <w:r w:rsidRPr="003F1E31">
        <w:rPr>
          <w:b/>
          <w:sz w:val="26"/>
          <w:szCs w:val="26"/>
        </w:rPr>
        <w:t>Раздел 4. Информация об участии общественных, научных и иных организаци</w:t>
      </w:r>
      <w:r w:rsidR="003212D9">
        <w:rPr>
          <w:b/>
          <w:sz w:val="26"/>
          <w:szCs w:val="26"/>
        </w:rPr>
        <w:t>й</w:t>
      </w:r>
      <w:r w:rsidRPr="003F1E31">
        <w:rPr>
          <w:b/>
          <w:sz w:val="26"/>
          <w:szCs w:val="26"/>
        </w:rPr>
        <w:t>, а так же внебюджетных фондов, юридических и физических лиц в реализации подпрограммы.</w:t>
      </w:r>
    </w:p>
    <w:p w:rsidR="005611B5" w:rsidRPr="00055FBC" w:rsidRDefault="005611B5" w:rsidP="00F90C0C">
      <w:pPr>
        <w:rPr>
          <w:b/>
        </w:rPr>
      </w:pPr>
    </w:p>
    <w:p w:rsidR="00793764" w:rsidRPr="00A337B5" w:rsidRDefault="003F1E31" w:rsidP="00F90C0C">
      <w:pPr>
        <w:jc w:val="both"/>
        <w:rPr>
          <w:b/>
        </w:rPr>
      </w:pPr>
      <w:r w:rsidRPr="003F1E31">
        <w:t xml:space="preserve">          </w:t>
      </w:r>
      <w:r w:rsidR="00793764" w:rsidRPr="00A337B5">
        <w:t>Участие  акционерных обществ, общественных, научных  и иных организаций</w:t>
      </w:r>
      <w:r w:rsidR="00793764">
        <w:t xml:space="preserve">, а также внебюджетных фондов, юридических и физических лиц </w:t>
      </w:r>
      <w:r w:rsidR="00793764" w:rsidRPr="00A337B5">
        <w:t xml:space="preserve">в реализации подпрограммы не предполагается.  </w:t>
      </w:r>
    </w:p>
    <w:p w:rsidR="00793764" w:rsidRDefault="00793764" w:rsidP="00F90C0C">
      <w:pPr>
        <w:ind w:left="360"/>
        <w:rPr>
          <w:b/>
          <w:sz w:val="26"/>
          <w:szCs w:val="26"/>
        </w:rPr>
      </w:pPr>
    </w:p>
    <w:p w:rsidR="005611B5" w:rsidRPr="005F00DB" w:rsidRDefault="005611B5" w:rsidP="00F90C0C">
      <w:pPr>
        <w:ind w:left="360"/>
        <w:rPr>
          <w:sz w:val="26"/>
          <w:szCs w:val="26"/>
        </w:rPr>
      </w:pPr>
      <w:r w:rsidRPr="005F00DB">
        <w:rPr>
          <w:b/>
          <w:sz w:val="26"/>
          <w:szCs w:val="26"/>
        </w:rPr>
        <w:t xml:space="preserve">Раздел </w:t>
      </w:r>
      <w:r>
        <w:rPr>
          <w:b/>
          <w:sz w:val="26"/>
          <w:szCs w:val="26"/>
        </w:rPr>
        <w:t>5</w:t>
      </w:r>
      <w:r w:rsidRPr="005F00DB">
        <w:rPr>
          <w:b/>
          <w:sz w:val="26"/>
          <w:szCs w:val="26"/>
        </w:rPr>
        <w:t xml:space="preserve">. Финансовое обеспечение </w:t>
      </w:r>
      <w:r>
        <w:rPr>
          <w:b/>
          <w:sz w:val="26"/>
          <w:szCs w:val="26"/>
        </w:rPr>
        <w:t>реализации</w:t>
      </w:r>
      <w:r w:rsidRPr="005F00DB">
        <w:rPr>
          <w:b/>
          <w:sz w:val="26"/>
          <w:szCs w:val="26"/>
        </w:rPr>
        <w:t xml:space="preserve"> подпрограммы. </w:t>
      </w:r>
    </w:p>
    <w:p w:rsidR="005611B5" w:rsidRPr="006478D6" w:rsidRDefault="005611B5" w:rsidP="00F90C0C">
      <w:pPr>
        <w:ind w:left="360"/>
        <w:rPr>
          <w:szCs w:val="28"/>
        </w:rPr>
      </w:pPr>
    </w:p>
    <w:p w:rsidR="005611B5" w:rsidRPr="00FF38DD" w:rsidRDefault="005611B5" w:rsidP="00F90C0C">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w:t>
      </w:r>
      <w:r w:rsidRPr="00FF38DD">
        <w:rPr>
          <w:rFonts w:ascii="Times New Roman" w:hAnsi="Times New Roman"/>
          <w:sz w:val="24"/>
          <w:szCs w:val="24"/>
        </w:rPr>
        <w:t xml:space="preserve">Общий объем финансовых средств </w:t>
      </w:r>
      <w:r w:rsidR="00647D8B">
        <w:rPr>
          <w:rFonts w:ascii="Times New Roman" w:hAnsi="Times New Roman"/>
          <w:sz w:val="24"/>
          <w:szCs w:val="24"/>
        </w:rPr>
        <w:t xml:space="preserve">из областного и местного бюджетов </w:t>
      </w:r>
      <w:r w:rsidRPr="00FF38DD">
        <w:rPr>
          <w:rFonts w:ascii="Times New Roman" w:hAnsi="Times New Roman"/>
          <w:sz w:val="24"/>
          <w:szCs w:val="24"/>
        </w:rPr>
        <w:t xml:space="preserve"> для  реализации подпрограммы </w:t>
      </w:r>
      <w:r w:rsidR="00647D8B">
        <w:rPr>
          <w:rFonts w:ascii="Times New Roman" w:hAnsi="Times New Roman"/>
          <w:sz w:val="24"/>
          <w:szCs w:val="24"/>
        </w:rPr>
        <w:t xml:space="preserve">составляет </w:t>
      </w:r>
      <w:r w:rsidRPr="00FF38DD">
        <w:rPr>
          <w:rFonts w:ascii="Times New Roman" w:hAnsi="Times New Roman"/>
          <w:sz w:val="24"/>
          <w:szCs w:val="24"/>
        </w:rPr>
        <w:t xml:space="preserve"> </w:t>
      </w:r>
      <w:r w:rsidR="00FF38DD" w:rsidRPr="00FF38DD">
        <w:rPr>
          <w:rFonts w:ascii="Times New Roman" w:eastAsia="Times New Roman" w:hAnsi="Times New Roman"/>
          <w:sz w:val="24"/>
          <w:szCs w:val="24"/>
          <w:lang w:eastAsia="ru-RU"/>
        </w:rPr>
        <w:t xml:space="preserve">29363,90 </w:t>
      </w:r>
      <w:r w:rsidRPr="00FF38DD">
        <w:rPr>
          <w:rFonts w:ascii="Times New Roman" w:hAnsi="Times New Roman"/>
          <w:sz w:val="24"/>
          <w:szCs w:val="24"/>
        </w:rPr>
        <w:t xml:space="preserve">  тыс. руб</w:t>
      </w:r>
      <w:r w:rsidR="00625C64">
        <w:rPr>
          <w:rFonts w:ascii="Times New Roman" w:hAnsi="Times New Roman"/>
          <w:sz w:val="24"/>
          <w:szCs w:val="24"/>
        </w:rPr>
        <w:t>лей</w:t>
      </w:r>
      <w:r w:rsidR="00647D8B">
        <w:rPr>
          <w:rFonts w:ascii="Times New Roman" w:hAnsi="Times New Roman"/>
          <w:sz w:val="24"/>
          <w:szCs w:val="24"/>
        </w:rPr>
        <w:t>, в т.ч.:</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2022 год – 4000,00 тыс. рублей;</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2023 год – 8115,90 тыс. рублей;</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2024 год – 8624,00 тыс. рублей;</w:t>
      </w:r>
    </w:p>
    <w:p w:rsidR="00647D8B" w:rsidRDefault="00647D8B" w:rsidP="00647D8B">
      <w:pPr>
        <w:pStyle w:val="ConsPlusNormal"/>
        <w:ind w:firstLine="0"/>
        <w:jc w:val="both"/>
        <w:rPr>
          <w:rFonts w:ascii="Times New Roman" w:hAnsi="Times New Roman"/>
          <w:sz w:val="24"/>
          <w:szCs w:val="24"/>
        </w:rPr>
      </w:pPr>
      <w:r>
        <w:rPr>
          <w:rFonts w:ascii="Times New Roman" w:hAnsi="Times New Roman"/>
          <w:sz w:val="24"/>
          <w:szCs w:val="24"/>
        </w:rPr>
        <w:t>2025 год – 8624,00 тыс. рублей.</w:t>
      </w:r>
    </w:p>
    <w:p w:rsidR="005611B5" w:rsidRPr="00FF38DD" w:rsidRDefault="00FF38DD" w:rsidP="00F90C0C">
      <w:pPr>
        <w:autoSpaceDE w:val="0"/>
        <w:autoSpaceDN w:val="0"/>
        <w:adjustRightInd w:val="0"/>
        <w:jc w:val="both"/>
      </w:pPr>
      <w:r>
        <w:t xml:space="preserve">         </w:t>
      </w:r>
      <w:r w:rsidR="005611B5" w:rsidRPr="00FF38DD">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5611B5" w:rsidRPr="005F00DB" w:rsidRDefault="005611B5" w:rsidP="00F90C0C">
      <w:pPr>
        <w:autoSpaceDE w:val="0"/>
        <w:autoSpaceDN w:val="0"/>
        <w:adjustRightInd w:val="0"/>
        <w:jc w:val="both"/>
      </w:pPr>
      <w:r w:rsidRPr="00FF38DD">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w:t>
      </w:r>
      <w:r w:rsidRPr="005F00DB">
        <w:t xml:space="preserve"> мероприятий в приложении 3.</w:t>
      </w:r>
    </w:p>
    <w:p w:rsidR="005611B5" w:rsidRPr="005F00DB" w:rsidRDefault="005611B5" w:rsidP="00F90C0C">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5611B5" w:rsidRPr="005528BF" w:rsidRDefault="005611B5" w:rsidP="00F90C0C">
      <w:pPr>
        <w:jc w:val="right"/>
      </w:pPr>
    </w:p>
    <w:p w:rsidR="005611B5" w:rsidRPr="00966B55" w:rsidRDefault="005611B5" w:rsidP="00F90C0C">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Pr>
          <w:rFonts w:ascii="Times New Roman" w:hAnsi="Times New Roman"/>
          <w:sz w:val="26"/>
          <w:szCs w:val="26"/>
        </w:rPr>
        <w:t>.</w:t>
      </w:r>
      <w:r w:rsidRPr="00966B55">
        <w:rPr>
          <w:rFonts w:ascii="Times New Roman" w:hAnsi="Times New Roman"/>
          <w:sz w:val="26"/>
          <w:szCs w:val="26"/>
        </w:rPr>
        <w:t xml:space="preserve"> </w:t>
      </w:r>
    </w:p>
    <w:p w:rsidR="001E750D" w:rsidRPr="003F1E31" w:rsidRDefault="001E750D" w:rsidP="00F90C0C">
      <w:pPr>
        <w:widowControl w:val="0"/>
        <w:autoSpaceDE w:val="0"/>
        <w:autoSpaceDN w:val="0"/>
        <w:adjustRightInd w:val="0"/>
        <w:ind w:firstLine="540"/>
        <w:jc w:val="both"/>
      </w:pPr>
      <w:r w:rsidRPr="003F1E31">
        <w:t xml:space="preserve">Реализация </w:t>
      </w:r>
      <w:r w:rsidR="003673FE" w:rsidRPr="003F1E31">
        <w:t>под</w:t>
      </w:r>
      <w:r w:rsidRPr="003F1E31">
        <w:t>программы сопряжена с рядом макроэкономических, социальных, финансовых и иных рисков, которые могут привести к несвоевременному или неполному решению задач подпрограммы, нерациональному использованию ресурсов, другим негативным последствиям. К таким рискам следует отнести:</w:t>
      </w:r>
    </w:p>
    <w:p w:rsidR="001E750D" w:rsidRPr="003F1E31" w:rsidRDefault="001E750D" w:rsidP="00F90C0C">
      <w:pPr>
        <w:widowControl w:val="0"/>
        <w:autoSpaceDE w:val="0"/>
        <w:autoSpaceDN w:val="0"/>
        <w:adjustRightInd w:val="0"/>
        <w:ind w:firstLine="540"/>
        <w:jc w:val="both"/>
      </w:pPr>
      <w:r w:rsidRPr="003F1E31">
        <w:t>- сокращение бюджетного финансирования, которое прямо влияет на возможность поддержки и социально важных видов деятельности;</w:t>
      </w:r>
    </w:p>
    <w:p w:rsidR="001E750D" w:rsidRPr="003F1E31" w:rsidRDefault="001E750D" w:rsidP="00F90C0C">
      <w:pPr>
        <w:widowControl w:val="0"/>
        <w:autoSpaceDE w:val="0"/>
        <w:autoSpaceDN w:val="0"/>
        <w:adjustRightInd w:val="0"/>
        <w:ind w:firstLine="540"/>
        <w:jc w:val="both"/>
      </w:pPr>
      <w:r w:rsidRPr="003F1E31">
        <w:t>- изменения законодательства Российской Федерации, касающиеся механизмов реализации подпрограммных мероприятий;</w:t>
      </w:r>
    </w:p>
    <w:p w:rsidR="001E750D" w:rsidRPr="003F1E31" w:rsidRDefault="001E750D" w:rsidP="00F90C0C">
      <w:pPr>
        <w:widowControl w:val="0"/>
        <w:autoSpaceDE w:val="0"/>
        <w:autoSpaceDN w:val="0"/>
        <w:adjustRightInd w:val="0"/>
        <w:ind w:firstLine="540"/>
        <w:jc w:val="both"/>
      </w:pPr>
      <w:r w:rsidRPr="003F1E31">
        <w:lastRenderedPageBreak/>
        <w:t>- форс-мажорные обстоятельства.</w:t>
      </w:r>
    </w:p>
    <w:p w:rsidR="001E750D" w:rsidRPr="003F1E31" w:rsidRDefault="001E750D" w:rsidP="00F90C0C">
      <w:pPr>
        <w:widowControl w:val="0"/>
        <w:autoSpaceDE w:val="0"/>
        <w:autoSpaceDN w:val="0"/>
        <w:adjustRightInd w:val="0"/>
        <w:ind w:firstLine="540"/>
        <w:jc w:val="both"/>
      </w:pPr>
      <w:r w:rsidRPr="003F1E31">
        <w:t xml:space="preserve">В целях минимизации негативных последствий от рисков реализации </w:t>
      </w:r>
      <w:r w:rsidR="006E020E">
        <w:t>под</w:t>
      </w:r>
      <w:r w:rsidRPr="003F1E31">
        <w:t xml:space="preserve">программы система управления реализацией  </w:t>
      </w:r>
      <w:r w:rsidR="00C603EC">
        <w:t>под</w:t>
      </w:r>
      <w:r w:rsidRPr="003F1E31">
        <w:t>программы предусматривает следующие меры:</w:t>
      </w:r>
    </w:p>
    <w:p w:rsidR="001E750D" w:rsidRPr="003F1E31" w:rsidRDefault="006E020E" w:rsidP="00F90C0C">
      <w:pPr>
        <w:widowControl w:val="0"/>
        <w:autoSpaceDE w:val="0"/>
        <w:autoSpaceDN w:val="0"/>
        <w:adjustRightInd w:val="0"/>
        <w:ind w:firstLine="540"/>
        <w:jc w:val="both"/>
      </w:pPr>
      <w:r>
        <w:t xml:space="preserve">- </w:t>
      </w:r>
      <w:r w:rsidR="001E750D" w:rsidRPr="003F1E31">
        <w:t>использование принципа гибкости ресурсного обеспечения при планировании мероприятий и проектов;</w:t>
      </w:r>
    </w:p>
    <w:p w:rsidR="001E750D" w:rsidRPr="003F1E31" w:rsidRDefault="006E020E" w:rsidP="00F90C0C">
      <w:pPr>
        <w:widowControl w:val="0"/>
        <w:autoSpaceDE w:val="0"/>
        <w:autoSpaceDN w:val="0"/>
        <w:adjustRightInd w:val="0"/>
        <w:ind w:firstLine="540"/>
        <w:jc w:val="both"/>
      </w:pPr>
      <w:r>
        <w:t>-</w:t>
      </w:r>
      <w:r w:rsidR="001E750D" w:rsidRPr="003F1E31">
        <w:t xml:space="preserve">применение сценарно-вариантного подхода при планировании мероприятий и проектов </w:t>
      </w:r>
      <w:r>
        <w:t>под</w:t>
      </w:r>
      <w:r w:rsidR="001E750D" w:rsidRPr="003F1E31">
        <w:t>программы.</w:t>
      </w:r>
    </w:p>
    <w:p w:rsidR="001E750D" w:rsidRPr="003F1E31" w:rsidRDefault="001E750D" w:rsidP="00F90C0C">
      <w:pPr>
        <w:widowControl w:val="0"/>
        <w:autoSpaceDE w:val="0"/>
        <w:autoSpaceDN w:val="0"/>
        <w:adjustRightInd w:val="0"/>
        <w:ind w:firstLine="540"/>
        <w:jc w:val="both"/>
      </w:pPr>
      <w:r w:rsidRPr="003F1E31">
        <w:t xml:space="preserve">Указанные меры конкретизируются по основным мероприятиям </w:t>
      </w:r>
      <w:r w:rsidR="006E020E">
        <w:t>под</w:t>
      </w:r>
      <w:r w:rsidRPr="003F1E31">
        <w:t>программы с учетом их особенностей.</w:t>
      </w:r>
    </w:p>
    <w:p w:rsidR="001E750D" w:rsidRPr="003F1E31" w:rsidRDefault="001E750D" w:rsidP="00F90C0C">
      <w:pPr>
        <w:widowControl w:val="0"/>
        <w:autoSpaceDE w:val="0"/>
        <w:autoSpaceDN w:val="0"/>
        <w:adjustRightInd w:val="0"/>
        <w:ind w:firstLine="540"/>
        <w:jc w:val="both"/>
      </w:pPr>
    </w:p>
    <w:p w:rsidR="005611B5" w:rsidRPr="003673FE" w:rsidRDefault="005611B5" w:rsidP="00F90C0C"/>
    <w:p w:rsidR="005611B5" w:rsidRPr="003673FE" w:rsidRDefault="005611B5" w:rsidP="00F90C0C">
      <w:pPr>
        <w:jc w:val="right"/>
      </w:pPr>
    </w:p>
    <w:p w:rsidR="00632087" w:rsidRPr="003673FE" w:rsidRDefault="00632087" w:rsidP="00F90C0C">
      <w:pPr>
        <w:pStyle w:val="ConsPlusNormal"/>
        <w:ind w:firstLine="0"/>
        <w:jc w:val="center"/>
        <w:outlineLvl w:val="3"/>
        <w:rPr>
          <w:rFonts w:ascii="Times New Roman" w:hAnsi="Times New Roman"/>
          <w:sz w:val="24"/>
          <w:szCs w:val="24"/>
        </w:rPr>
        <w:sectPr w:rsidR="00632087" w:rsidRPr="003673FE" w:rsidSect="00A6758F">
          <w:headerReference w:type="even" r:id="rId21"/>
          <w:headerReference w:type="default" r:id="rId22"/>
          <w:footerReference w:type="default" r:id="rId23"/>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4982"/>
      </w:tblGrid>
      <w:tr w:rsidR="006C07C7" w:rsidRPr="006C07C7" w:rsidTr="00406CD5">
        <w:trPr>
          <w:trHeight w:val="337"/>
        </w:trPr>
        <w:tc>
          <w:tcPr>
            <w:tcW w:w="14982" w:type="dxa"/>
            <w:vAlign w:val="center"/>
          </w:tcPr>
          <w:p w:rsidR="00060558"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tbl>
            <w:tblPr>
              <w:tblW w:w="15817" w:type="dxa"/>
              <w:tblLayout w:type="fixed"/>
              <w:tblLook w:val="04A0" w:firstRow="1" w:lastRow="0" w:firstColumn="1" w:lastColumn="0" w:noHBand="0" w:noVBand="1"/>
            </w:tblPr>
            <w:tblGrid>
              <w:gridCol w:w="844"/>
              <w:gridCol w:w="2553"/>
              <w:gridCol w:w="950"/>
              <w:gridCol w:w="821"/>
              <w:gridCol w:w="709"/>
              <w:gridCol w:w="869"/>
              <w:gridCol w:w="709"/>
              <w:gridCol w:w="789"/>
              <w:gridCol w:w="646"/>
              <w:gridCol w:w="725"/>
              <w:gridCol w:w="869"/>
              <w:gridCol w:w="869"/>
              <w:gridCol w:w="869"/>
              <w:gridCol w:w="869"/>
              <w:gridCol w:w="1363"/>
              <w:gridCol w:w="1363"/>
            </w:tblGrid>
            <w:tr w:rsidR="00060558" w:rsidRPr="00060558" w:rsidTr="001A2737">
              <w:trPr>
                <w:gridAfter w:val="1"/>
                <w:wAfter w:w="1363" w:type="dxa"/>
                <w:trHeight w:val="1092"/>
              </w:trPr>
              <w:tc>
                <w:tcPr>
                  <w:tcW w:w="8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п/п</w:t>
                  </w:r>
                </w:p>
              </w:tc>
              <w:tc>
                <w:tcPr>
                  <w:tcW w:w="2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Наименование показателя (индикатора)</w:t>
                  </w:r>
                </w:p>
              </w:tc>
              <w:tc>
                <w:tcPr>
                  <w:tcW w:w="95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 измерения</w:t>
                  </w:r>
                </w:p>
              </w:tc>
              <w:tc>
                <w:tcPr>
                  <w:tcW w:w="10107" w:type="dxa"/>
                  <w:gridSpan w:val="12"/>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Значения показателя (индикатора) по годам реализации </w:t>
                  </w:r>
                  <w:r w:rsidR="00EA2F88">
                    <w:rPr>
                      <w:rFonts w:eastAsia="Times New Roman"/>
                      <w:color w:val="000000"/>
                      <w:sz w:val="22"/>
                      <w:szCs w:val="22"/>
                      <w:lang w:eastAsia="ru-RU"/>
                    </w:rPr>
                    <w:t>муниципальной</w:t>
                  </w:r>
                  <w:r w:rsidRPr="00060558">
                    <w:rPr>
                      <w:rFonts w:eastAsia="Times New Roman"/>
                      <w:color w:val="000000"/>
                      <w:sz w:val="22"/>
                      <w:szCs w:val="22"/>
                      <w:lang w:eastAsia="ru-RU"/>
                    </w:rPr>
                    <w:t xml:space="preserve"> программы</w:t>
                  </w:r>
                </w:p>
              </w:tc>
            </w:tr>
            <w:tr w:rsidR="00060558" w:rsidRPr="00060558" w:rsidTr="001A2737">
              <w:trPr>
                <w:gridAfter w:val="1"/>
                <w:wAfter w:w="1363" w:type="dxa"/>
                <w:trHeight w:val="312"/>
              </w:trPr>
              <w:tc>
                <w:tcPr>
                  <w:tcW w:w="844"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7B0B88">
                  <w:pPr>
                    <w:framePr w:hSpace="180" w:wrap="around" w:vAnchor="text" w:hAnchor="text" w:y="1"/>
                    <w:suppressOverlap/>
                    <w:rPr>
                      <w:rFonts w:eastAsia="Times New Roman"/>
                      <w:color w:val="000000"/>
                      <w:sz w:val="22"/>
                      <w:szCs w:val="22"/>
                      <w:lang w:eastAsia="ru-RU"/>
                    </w:rPr>
                  </w:pPr>
                </w:p>
              </w:tc>
              <w:tc>
                <w:tcPr>
                  <w:tcW w:w="2553"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7B0B88">
                  <w:pPr>
                    <w:framePr w:hSpace="180" w:wrap="around" w:vAnchor="text" w:hAnchor="text" w:y="1"/>
                    <w:suppressOverlap/>
                    <w:rPr>
                      <w:rFonts w:eastAsia="Times New Roman"/>
                      <w:color w:val="000000"/>
                      <w:sz w:val="22"/>
                      <w:szCs w:val="22"/>
                      <w:lang w:eastAsia="ru-RU"/>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060558" w:rsidRPr="00060558" w:rsidRDefault="00060558" w:rsidP="007B0B88">
                  <w:pPr>
                    <w:framePr w:hSpace="180" w:wrap="around" w:vAnchor="text" w:hAnchor="text" w:y="1"/>
                    <w:suppressOverlap/>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2018</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2019</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2020</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2021</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2022</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0"/>
                      <w:szCs w:val="20"/>
                      <w:lang w:eastAsia="ru-RU"/>
                    </w:rPr>
                  </w:pPr>
                  <w:r w:rsidRPr="00060558">
                    <w:rPr>
                      <w:rFonts w:eastAsia="Times New Roman"/>
                      <w:color w:val="000000"/>
                      <w:sz w:val="20"/>
                      <w:szCs w:val="20"/>
                      <w:lang w:eastAsia="ru-RU"/>
                    </w:rPr>
                    <w:t>2023</w:t>
                  </w:r>
                </w:p>
              </w:tc>
              <w:tc>
                <w:tcPr>
                  <w:tcW w:w="725"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2024</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2026</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2027</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2028</w:t>
                  </w:r>
                </w:p>
              </w:tc>
              <w:tc>
                <w:tcPr>
                  <w:tcW w:w="136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2029</w:t>
                  </w:r>
                </w:p>
              </w:tc>
            </w:tr>
            <w:tr w:rsidR="00060558" w:rsidRPr="00060558" w:rsidTr="001A2737">
              <w:trPr>
                <w:gridAfter w:val="1"/>
                <w:wAfter w:w="1363" w:type="dxa"/>
                <w:trHeight w:val="31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nil"/>
                    <w:left w:val="nil"/>
                    <w:bottom w:val="single" w:sz="4" w:space="0" w:color="auto"/>
                    <w:right w:val="single" w:sz="4" w:space="0" w:color="auto"/>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nil"/>
                    <w:left w:val="nil"/>
                    <w:bottom w:val="single" w:sz="4" w:space="0" w:color="auto"/>
                    <w:right w:val="single" w:sz="4" w:space="0" w:color="auto"/>
                  </w:tcBorders>
                  <w:shd w:val="clear" w:color="auto" w:fill="auto"/>
                  <w:noWrap/>
                  <w:vAlign w:val="bottom"/>
                  <w:hideMark/>
                </w:tcPr>
                <w:p w:rsidR="00060558" w:rsidRPr="00060558" w:rsidRDefault="00060558"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060558" w:rsidRPr="00060558" w:rsidTr="005D3871">
              <w:trPr>
                <w:gridAfter w:val="1"/>
                <w:wAfter w:w="1363" w:type="dxa"/>
                <w:trHeight w:val="492"/>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060558" w:rsidRPr="00060558" w:rsidRDefault="00060558"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МУНИЦИПАЛЬНАЯ ПРОГРАММА </w:t>
                  </w:r>
                  <w:r w:rsidRPr="00060558">
                    <w:rPr>
                      <w:rFonts w:eastAsia="Times New Roman"/>
                      <w:b/>
                      <w:bCs/>
                      <w:color w:val="000000"/>
                      <w:sz w:val="22"/>
                      <w:szCs w:val="22"/>
                      <w:lang w:eastAsia="ru-RU"/>
                    </w:rPr>
                    <w:t>«Муниципальное управление и гражданское общество»</w:t>
                  </w:r>
                </w:p>
              </w:tc>
            </w:tr>
            <w:tr w:rsidR="005D3871" w:rsidRPr="00060558" w:rsidTr="001A2737">
              <w:trPr>
                <w:trHeight w:val="861"/>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муниципальных услуг, оказываемых в электронном виде</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18</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7B0B88">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6E020E" w:rsidRDefault="00D2427D" w:rsidP="007B0B88">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7B0B88">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6E020E" w:rsidRDefault="00D2427D" w:rsidP="007B0B88">
                  <w:pPr>
                    <w:framePr w:hSpace="180" w:wrap="around" w:vAnchor="text" w:hAnchor="text" w:y="1"/>
                    <w:suppressOverlap/>
                    <w:jc w:val="center"/>
                    <w:rPr>
                      <w:rFonts w:eastAsia="Times New Roman"/>
                      <w:sz w:val="22"/>
                      <w:szCs w:val="22"/>
                      <w:lang w:eastAsia="ru-RU"/>
                    </w:rPr>
                  </w:pPr>
                  <w:r w:rsidRPr="006E020E">
                    <w:rPr>
                      <w:rFonts w:eastAsia="Times New Roman"/>
                      <w:sz w:val="22"/>
                      <w:szCs w:val="22"/>
                      <w:lang w:eastAsia="ru-RU"/>
                    </w:rPr>
                    <w:t>22</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19</w:t>
                  </w:r>
                </w:p>
              </w:tc>
              <w:tc>
                <w:tcPr>
                  <w:tcW w:w="1363" w:type="dxa"/>
                  <w:vAlign w:val="bottom"/>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p>
              </w:tc>
            </w:tr>
            <w:tr w:rsidR="005D3871" w:rsidRPr="00060558" w:rsidTr="001A2737">
              <w:trPr>
                <w:gridAfter w:val="1"/>
                <w:wAfter w:w="1363" w:type="dxa"/>
                <w:trHeight w:val="1302"/>
              </w:trPr>
              <w:tc>
                <w:tcPr>
                  <w:tcW w:w="844" w:type="dxa"/>
                  <w:tcBorders>
                    <w:top w:val="nil"/>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2553"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проекты которых прошли правовую и антикоррупционную экспертизу</w:t>
                  </w:r>
                </w:p>
              </w:tc>
              <w:tc>
                <w:tcPr>
                  <w:tcW w:w="950"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xml:space="preserve">%.  </w:t>
                  </w:r>
                </w:p>
              </w:tc>
              <w:tc>
                <w:tcPr>
                  <w:tcW w:w="821" w:type="dxa"/>
                  <w:tcBorders>
                    <w:top w:val="single" w:sz="4" w:space="0" w:color="auto"/>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5D3871" w:rsidRPr="00060558" w:rsidTr="001C4208">
              <w:trPr>
                <w:gridAfter w:val="1"/>
                <w:wAfter w:w="1363" w:type="dxa"/>
                <w:trHeight w:val="528"/>
              </w:trPr>
              <w:tc>
                <w:tcPr>
                  <w:tcW w:w="14454" w:type="dxa"/>
                  <w:gridSpan w:val="15"/>
                  <w:tcBorders>
                    <w:top w:val="single" w:sz="4" w:space="0" w:color="auto"/>
                    <w:left w:val="single" w:sz="4" w:space="0" w:color="auto"/>
                    <w:bottom w:val="single" w:sz="4" w:space="0" w:color="auto"/>
                    <w:right w:val="single" w:sz="4" w:space="0" w:color="000000"/>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1. «Создание условий для обеспечения муниципального управления»</w:t>
                  </w:r>
                </w:p>
              </w:tc>
            </w:tr>
            <w:tr w:rsidR="005D3871" w:rsidRPr="00060558" w:rsidTr="001C4208">
              <w:trPr>
                <w:gridAfter w:val="1"/>
                <w:wAfter w:w="1363" w:type="dxa"/>
                <w:trHeight w:val="927"/>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1.1.</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Доля НПА, опротестованных прокуратурой</w:t>
                  </w: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w:t>
                  </w:r>
                </w:p>
              </w:tc>
            </w:tr>
            <w:tr w:rsidR="005D3871" w:rsidRPr="00060558" w:rsidTr="001C4208">
              <w:trPr>
                <w:gridAfter w:val="1"/>
                <w:wAfter w:w="1363" w:type="dxa"/>
                <w:trHeight w:val="1273"/>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1.2.</w:t>
                  </w:r>
                </w:p>
              </w:tc>
              <w:tc>
                <w:tcPr>
                  <w:tcW w:w="2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Default="005D3871" w:rsidP="007B0B8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Количество НПА, опубликованных на официальном сайте администрации района.</w:t>
                  </w:r>
                </w:p>
                <w:p w:rsidR="007A054E" w:rsidRDefault="007A054E" w:rsidP="007B0B88">
                  <w:pPr>
                    <w:framePr w:hSpace="180" w:wrap="around" w:vAnchor="text" w:hAnchor="text" w:y="1"/>
                    <w:suppressOverlap/>
                    <w:rPr>
                      <w:rFonts w:eastAsia="Times New Roman"/>
                      <w:color w:val="000000"/>
                      <w:sz w:val="22"/>
                      <w:szCs w:val="22"/>
                      <w:lang w:eastAsia="ru-RU"/>
                    </w:rPr>
                  </w:pPr>
                </w:p>
                <w:p w:rsidR="007A054E" w:rsidRDefault="007A054E" w:rsidP="007B0B88">
                  <w:pPr>
                    <w:framePr w:hSpace="180" w:wrap="around" w:vAnchor="text" w:hAnchor="text" w:y="1"/>
                    <w:suppressOverlap/>
                    <w:rPr>
                      <w:rFonts w:eastAsia="Times New Roman"/>
                      <w:color w:val="000000"/>
                      <w:sz w:val="22"/>
                      <w:szCs w:val="22"/>
                      <w:lang w:eastAsia="ru-RU"/>
                    </w:rPr>
                  </w:pPr>
                </w:p>
                <w:p w:rsidR="007A054E" w:rsidRDefault="007A054E" w:rsidP="007B0B88">
                  <w:pPr>
                    <w:framePr w:hSpace="180" w:wrap="around" w:vAnchor="text" w:hAnchor="text" w:y="1"/>
                    <w:suppressOverlap/>
                    <w:rPr>
                      <w:rFonts w:eastAsia="Times New Roman"/>
                      <w:color w:val="000000"/>
                      <w:sz w:val="22"/>
                      <w:szCs w:val="22"/>
                      <w:lang w:eastAsia="ru-RU"/>
                    </w:rPr>
                  </w:pPr>
                </w:p>
                <w:p w:rsidR="001C4208" w:rsidRPr="00060558" w:rsidRDefault="001C4208" w:rsidP="007B0B88">
                  <w:pPr>
                    <w:framePr w:hSpace="180" w:wrap="around" w:vAnchor="text" w:hAnchor="text" w:y="1"/>
                    <w:suppressOverlap/>
                    <w:rPr>
                      <w:rFonts w:eastAsia="Times New Roman"/>
                      <w:color w:val="000000"/>
                      <w:sz w:val="22"/>
                      <w:szCs w:val="22"/>
                      <w:lang w:eastAsia="ru-RU"/>
                    </w:rPr>
                  </w:pPr>
                </w:p>
              </w:tc>
              <w:tc>
                <w:tcPr>
                  <w:tcW w:w="9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3871" w:rsidRPr="00060558" w:rsidRDefault="005D387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C4208">
              <w:trPr>
                <w:gridAfter w:val="1"/>
                <w:wAfter w:w="1363" w:type="dxa"/>
                <w:trHeight w:val="416"/>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nil"/>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699"/>
              </w:trPr>
              <w:tc>
                <w:tcPr>
                  <w:tcW w:w="844" w:type="dxa"/>
                  <w:tcBorders>
                    <w:top w:val="single" w:sz="4" w:space="0" w:color="auto"/>
                    <w:left w:val="single" w:sz="4" w:space="0" w:color="auto"/>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1.3.</w:t>
                  </w:r>
                </w:p>
              </w:tc>
              <w:tc>
                <w:tcPr>
                  <w:tcW w:w="2553"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rPr>
                      <w:rFonts w:eastAsia="Times New Roman"/>
                      <w:color w:val="000000"/>
                      <w:sz w:val="22"/>
                      <w:szCs w:val="22"/>
                      <w:lang w:eastAsia="ru-RU"/>
                    </w:rPr>
                  </w:pPr>
                  <w:r>
                    <w:rPr>
                      <w:rFonts w:eastAsia="Times New Roman"/>
                      <w:color w:val="000000"/>
                      <w:sz w:val="22"/>
                      <w:szCs w:val="22"/>
                      <w:lang w:eastAsia="ru-RU"/>
                    </w:rPr>
                    <w:t>Количество приобретенных контейнеров</w:t>
                  </w:r>
                </w:p>
              </w:tc>
              <w:tc>
                <w:tcPr>
                  <w:tcW w:w="950"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89"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150</w:t>
                  </w:r>
                </w:p>
              </w:tc>
              <w:tc>
                <w:tcPr>
                  <w:tcW w:w="646" w:type="dxa"/>
                  <w:tcBorders>
                    <w:top w:val="single" w:sz="4" w:space="0" w:color="auto"/>
                    <w:left w:val="nil"/>
                    <w:bottom w:val="single" w:sz="4" w:space="0" w:color="auto"/>
                    <w:right w:val="single" w:sz="4" w:space="0" w:color="auto"/>
                  </w:tcBorders>
                  <w:shd w:val="clear" w:color="000000" w:fill="FFFFFF"/>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r>
            <w:tr w:rsidR="007A054E" w:rsidRPr="00060558" w:rsidTr="005D3871">
              <w:trPr>
                <w:gridAfter w:val="1"/>
                <w:wAfter w:w="1363" w:type="dxa"/>
                <w:trHeight w:val="936"/>
              </w:trPr>
              <w:tc>
                <w:tcPr>
                  <w:tcW w:w="14454" w:type="dxa"/>
                  <w:gridSpan w:val="15"/>
                  <w:tcBorders>
                    <w:top w:val="single" w:sz="4" w:space="0" w:color="auto"/>
                    <w:left w:val="single" w:sz="4" w:space="0" w:color="auto"/>
                    <w:bottom w:val="single" w:sz="4" w:space="0" w:color="auto"/>
                    <w:right w:val="single" w:sz="4" w:space="0" w:color="000000"/>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b/>
                      <w:bCs/>
                      <w:color w:val="000000"/>
                      <w:sz w:val="22"/>
                      <w:szCs w:val="22"/>
                      <w:lang w:eastAsia="ru-RU"/>
                    </w:rPr>
                  </w:pPr>
                  <w:r w:rsidRPr="00060558">
                    <w:rPr>
                      <w:rFonts w:eastAsia="Times New Roman"/>
                      <w:b/>
                      <w:bCs/>
                      <w:color w:val="000000"/>
                      <w:sz w:val="22"/>
                      <w:szCs w:val="22"/>
                      <w:lang w:eastAsia="ru-RU"/>
                    </w:rPr>
                    <w:t>ПОДПРОГРАММА 2</w:t>
                  </w:r>
                  <w:r w:rsidRPr="00060558">
                    <w:rPr>
                      <w:rFonts w:eastAsia="Times New Roman"/>
                      <w:color w:val="000000"/>
                      <w:sz w:val="22"/>
                      <w:szCs w:val="22"/>
                      <w:lang w:eastAsia="ru-RU"/>
                    </w:rPr>
                    <w:t xml:space="preserve">. </w:t>
                  </w:r>
                  <w:r w:rsidRPr="00060558">
                    <w:rPr>
                      <w:rFonts w:eastAsia="Times New Roman"/>
                      <w:b/>
                      <w:bCs/>
                      <w:color w:val="000000"/>
                      <w:sz w:val="22"/>
                      <w:szCs w:val="22"/>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7A054E" w:rsidRPr="00060558" w:rsidTr="001A2737">
              <w:trPr>
                <w:gridAfter w:val="1"/>
                <w:wAfter w:w="1363" w:type="dxa"/>
                <w:trHeight w:val="1873"/>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2.1</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rPr>
                      <w:rFonts w:eastAsia="Times New Roman"/>
                      <w:color w:val="000000"/>
                      <w:sz w:val="22"/>
                      <w:szCs w:val="22"/>
                      <w:lang w:eastAsia="ru-RU"/>
                    </w:rPr>
                  </w:pPr>
                  <w:r w:rsidRPr="00060558">
                    <w:rPr>
                      <w:rFonts w:eastAsia="Times New Roman"/>
                      <w:color w:val="000000"/>
                      <w:sz w:val="22"/>
                      <w:szCs w:val="22"/>
                      <w:lang w:eastAsia="ru-RU"/>
                    </w:rPr>
                    <w:t>Охват численности населения Таловского района при возникновении чрезвычайных ситуаций природного и техногенного характера</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7A054E" w:rsidRPr="00060558" w:rsidTr="001A2737">
              <w:trPr>
                <w:gridAfter w:val="1"/>
                <w:wAfter w:w="1363" w:type="dxa"/>
                <w:trHeight w:val="1404"/>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2.2</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Быстрота реагирования на угрозу или возникновение ЧС (происшествий)</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мин</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5</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2,3</w:t>
                  </w:r>
                </w:p>
              </w:tc>
              <w:tc>
                <w:tcPr>
                  <w:tcW w:w="2553"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Безаварийность транспортного обслуживания</w:t>
                  </w:r>
                </w:p>
              </w:tc>
              <w:tc>
                <w:tcPr>
                  <w:tcW w:w="950"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Количество аварий</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89"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646" w:type="dxa"/>
                  <w:tcBorders>
                    <w:top w:val="nil"/>
                    <w:left w:val="nil"/>
                    <w:bottom w:val="single" w:sz="4" w:space="0" w:color="auto"/>
                    <w:right w:val="single" w:sz="4" w:space="0" w:color="auto"/>
                  </w:tcBorders>
                  <w:shd w:val="clear" w:color="auto" w:fill="auto"/>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725"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c>
                <w:tcPr>
                  <w:tcW w:w="869"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0</w:t>
                  </w:r>
                </w:p>
              </w:tc>
              <w:tc>
                <w:tcPr>
                  <w:tcW w:w="1363" w:type="dxa"/>
                  <w:tcBorders>
                    <w:top w:val="nil"/>
                    <w:left w:val="nil"/>
                    <w:bottom w:val="single" w:sz="4" w:space="0" w:color="auto"/>
                    <w:right w:val="single" w:sz="4" w:space="0" w:color="auto"/>
                  </w:tcBorders>
                  <w:shd w:val="clear" w:color="auto" w:fill="auto"/>
                  <w:noWrap/>
                  <w:vAlign w:val="center"/>
                  <w:hideMark/>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3. «Управление муниципальным имуществом»</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3.1.</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муниципального имущества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100</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Собираемость платежей от сдачи в аренду земельных участков</w:t>
                  </w:r>
                </w:p>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7B0B88">
                  <w:pPr>
                    <w:framePr w:hSpace="180" w:wrap="around" w:vAnchor="text" w:hAnchor="text" w:y="1"/>
                    <w:suppressOverlap/>
                    <w:rPr>
                      <w:sz w:val="22"/>
                      <w:szCs w:val="22"/>
                    </w:rPr>
                  </w:pPr>
                </w:p>
                <w:p w:rsidR="007A054E" w:rsidRPr="00456385" w:rsidRDefault="007A054E" w:rsidP="007B0B88">
                  <w:pPr>
                    <w:framePr w:hSpace="180" w:wrap="around" w:vAnchor="text" w:hAnchor="text" w:y="1"/>
                    <w:suppressOverlap/>
                    <w:rPr>
                      <w:sz w:val="22"/>
                      <w:szCs w:val="22"/>
                    </w:rPr>
                  </w:pPr>
                </w:p>
                <w:p w:rsidR="007A054E" w:rsidRPr="00456385" w:rsidRDefault="007A054E" w:rsidP="007B0B88">
                  <w:pPr>
                    <w:framePr w:hSpace="180" w:wrap="around" w:vAnchor="text" w:hAnchor="text" w:y="1"/>
                    <w:suppressOverlap/>
                    <w:rPr>
                      <w:sz w:val="22"/>
                      <w:szCs w:val="22"/>
                    </w:rPr>
                  </w:pPr>
                  <w:r w:rsidRPr="00456385">
                    <w:rPr>
                      <w:sz w:val="22"/>
                      <w:szCs w:val="22"/>
                    </w:rPr>
                    <w:t>91</w:t>
                  </w: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r w:rsidRPr="00456385">
                    <w:rPr>
                      <w:sz w:val="22"/>
                      <w:szCs w:val="22"/>
                    </w:rPr>
                    <w:t>92</w:t>
                  </w:r>
                </w:p>
              </w:tc>
              <w:tc>
                <w:tcPr>
                  <w:tcW w:w="789" w:type="dxa"/>
                  <w:tcBorders>
                    <w:top w:val="nil"/>
                    <w:left w:val="nil"/>
                    <w:bottom w:val="single" w:sz="4" w:space="0" w:color="auto"/>
                    <w:right w:val="single" w:sz="4" w:space="0" w:color="auto"/>
                  </w:tcBorders>
                  <w:shd w:val="clear" w:color="auto" w:fill="auto"/>
                  <w:vAlign w:val="center"/>
                </w:tcPr>
                <w:p w:rsidR="007A054E" w:rsidRPr="002A59D6" w:rsidRDefault="007A054E" w:rsidP="007B0B88">
                  <w:pPr>
                    <w:framePr w:hSpace="180" w:wrap="around" w:vAnchor="text" w:hAnchor="text" w:y="1"/>
                    <w:autoSpaceDE w:val="0"/>
                    <w:autoSpaceDN w:val="0"/>
                    <w:adjustRightInd w:val="0"/>
                    <w:suppressOverlap/>
                    <w:jc w:val="center"/>
                    <w:rPr>
                      <w:sz w:val="22"/>
                      <w:szCs w:val="22"/>
                    </w:rPr>
                  </w:pPr>
                  <w:r w:rsidRPr="002A59D6">
                    <w:rPr>
                      <w:sz w:val="22"/>
                      <w:szCs w:val="22"/>
                    </w:rPr>
                    <w:t>93</w:t>
                  </w:r>
                </w:p>
              </w:tc>
              <w:tc>
                <w:tcPr>
                  <w:tcW w:w="646" w:type="dxa"/>
                  <w:tcBorders>
                    <w:top w:val="nil"/>
                    <w:left w:val="nil"/>
                    <w:bottom w:val="single" w:sz="4" w:space="0" w:color="auto"/>
                    <w:right w:val="single" w:sz="4" w:space="0" w:color="auto"/>
                  </w:tcBorders>
                  <w:shd w:val="clear" w:color="auto" w:fill="auto"/>
                  <w:vAlign w:val="center"/>
                </w:tcPr>
                <w:p w:rsidR="007A054E" w:rsidRPr="002A59D6" w:rsidRDefault="007A054E" w:rsidP="007B0B88">
                  <w:pPr>
                    <w:framePr w:hSpace="180" w:wrap="around" w:vAnchor="text" w:hAnchor="text" w:y="1"/>
                    <w:autoSpaceDE w:val="0"/>
                    <w:autoSpaceDN w:val="0"/>
                    <w:adjustRightInd w:val="0"/>
                    <w:suppressOverlap/>
                    <w:jc w:val="center"/>
                    <w:rPr>
                      <w:sz w:val="22"/>
                      <w:szCs w:val="22"/>
                    </w:rPr>
                  </w:pPr>
                  <w:r w:rsidRPr="002A59D6">
                    <w:rPr>
                      <w:sz w:val="22"/>
                      <w:szCs w:val="22"/>
                    </w:rPr>
                    <w:t>94</w:t>
                  </w:r>
                </w:p>
              </w:tc>
              <w:tc>
                <w:tcPr>
                  <w:tcW w:w="725" w:type="dxa"/>
                  <w:tcBorders>
                    <w:top w:val="nil"/>
                    <w:left w:val="nil"/>
                    <w:bottom w:val="single" w:sz="4" w:space="0" w:color="auto"/>
                    <w:right w:val="single" w:sz="4" w:space="0" w:color="auto"/>
                  </w:tcBorders>
                  <w:shd w:val="clear" w:color="auto" w:fill="auto"/>
                  <w:noWrap/>
                  <w:vAlign w:val="center"/>
                </w:tcPr>
                <w:p w:rsidR="007A054E" w:rsidRPr="002A59D6" w:rsidRDefault="007A054E" w:rsidP="007B0B88">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94,2</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7B0B88">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94,4</w:t>
                  </w:r>
                </w:p>
              </w:tc>
              <w:tc>
                <w:tcPr>
                  <w:tcW w:w="869" w:type="dxa"/>
                  <w:tcBorders>
                    <w:top w:val="nil"/>
                    <w:left w:val="nil"/>
                    <w:bottom w:val="single" w:sz="4" w:space="0" w:color="auto"/>
                    <w:right w:val="single" w:sz="4" w:space="0" w:color="auto"/>
                  </w:tcBorders>
                  <w:shd w:val="clear" w:color="auto" w:fill="auto"/>
                  <w:noWrap/>
                  <w:vAlign w:val="center"/>
                </w:tcPr>
                <w:p w:rsidR="007A054E" w:rsidRPr="002A59D6" w:rsidRDefault="007A054E" w:rsidP="007B0B88">
                  <w:pPr>
                    <w:framePr w:hSpace="180" w:wrap="around" w:vAnchor="text" w:hAnchor="text" w:y="1"/>
                    <w:suppressOverlap/>
                    <w:jc w:val="center"/>
                    <w:rPr>
                      <w:rFonts w:eastAsia="Times New Roman"/>
                      <w:sz w:val="22"/>
                      <w:szCs w:val="22"/>
                      <w:lang w:eastAsia="ru-RU"/>
                    </w:rPr>
                  </w:pPr>
                  <w:r w:rsidRPr="002A59D6">
                    <w:rPr>
                      <w:rFonts w:eastAsia="Times New Roman"/>
                      <w:sz w:val="22"/>
                      <w:szCs w:val="22"/>
                      <w:lang w:eastAsia="ru-RU"/>
                    </w:rPr>
                    <w:t>94,6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94,8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95,0</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95,2</w:t>
                  </w:r>
                </w:p>
              </w:tc>
            </w:tr>
            <w:tr w:rsidR="007A054E" w:rsidRPr="00060558" w:rsidTr="001A2737">
              <w:trPr>
                <w:gridAfter w:val="1"/>
                <w:wAfter w:w="1363" w:type="dxa"/>
                <w:trHeight w:val="28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4. «Обеспечение жильем молодых семей»</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7B0B88">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4.1.</w:t>
                  </w:r>
                </w:p>
              </w:tc>
              <w:tc>
                <w:tcPr>
                  <w:tcW w:w="2553" w:type="dxa"/>
                  <w:tcBorders>
                    <w:top w:val="nil"/>
                    <w:left w:val="nil"/>
                    <w:bottom w:val="single" w:sz="4" w:space="0" w:color="auto"/>
                    <w:right w:val="single" w:sz="4" w:space="0" w:color="auto"/>
                  </w:tcBorders>
                  <w:shd w:val="clear" w:color="auto" w:fill="auto"/>
                  <w:vAlign w:val="center"/>
                </w:tcPr>
                <w:p w:rsidR="007A054E" w:rsidRPr="00FB3B6C" w:rsidRDefault="00FB3B6C" w:rsidP="007B0B88">
                  <w:pPr>
                    <w:framePr w:hSpace="180" w:wrap="around" w:vAnchor="text" w:hAnchor="text" w:y="1"/>
                    <w:suppressOverlap/>
                    <w:rPr>
                      <w:rFonts w:eastAsia="Times New Roman"/>
                      <w:color w:val="000000"/>
                      <w:sz w:val="22"/>
                      <w:szCs w:val="22"/>
                      <w:lang w:eastAsia="ru-RU"/>
                    </w:rPr>
                  </w:pPr>
                  <w:r w:rsidRPr="00FB3B6C">
                    <w:rPr>
                      <w:sz w:val="22"/>
                      <w:szCs w:val="22"/>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Единиц</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13</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14</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5</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FF38DD" w:rsidP="007B0B88">
                  <w:pPr>
                    <w:framePr w:hSpace="180" w:wrap="around" w:vAnchor="text" w:hAnchor="text" w:y="1"/>
                    <w:autoSpaceDE w:val="0"/>
                    <w:autoSpaceDN w:val="0"/>
                    <w:adjustRightInd w:val="0"/>
                    <w:suppressOverlap/>
                    <w:jc w:val="center"/>
                    <w:rPr>
                      <w:sz w:val="22"/>
                      <w:szCs w:val="22"/>
                    </w:rPr>
                  </w:pPr>
                  <w:r>
                    <w:rPr>
                      <w:sz w:val="22"/>
                      <w:szCs w:val="22"/>
                    </w:rPr>
                    <w:t>5</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FF38DD"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5</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FF38DD"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8</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8</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5. «Развитие и поддержка малого и  среднего предпринимательства»</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tcPr>
                <w:p w:rsidR="007A054E" w:rsidRPr="00456385" w:rsidRDefault="007A054E" w:rsidP="007B0B88">
                  <w:pPr>
                    <w:framePr w:hSpace="180" w:wrap="around" w:vAnchor="text" w:hAnchor="text" w:y="1"/>
                    <w:suppressOverlap/>
                    <w:rPr>
                      <w:sz w:val="22"/>
                      <w:szCs w:val="22"/>
                    </w:rPr>
                  </w:pPr>
                </w:p>
              </w:tc>
              <w:tc>
                <w:tcPr>
                  <w:tcW w:w="709" w:type="dxa"/>
                  <w:tcBorders>
                    <w:top w:val="nil"/>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789" w:type="dxa"/>
                  <w:tcBorders>
                    <w:top w:val="nil"/>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5.1 </w:t>
                  </w:r>
                </w:p>
              </w:tc>
              <w:tc>
                <w:tcPr>
                  <w:tcW w:w="2553"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Количество получателей  поддержки  из числа субъектов малого и среднего предпринимательства   </w:t>
                  </w: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Ед.</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nil"/>
                    <w:left w:val="nil"/>
                    <w:bottom w:val="single" w:sz="4" w:space="0" w:color="auto"/>
                    <w:right w:val="single" w:sz="4" w:space="0" w:color="auto"/>
                  </w:tcBorders>
                  <w:shd w:val="clear" w:color="auto" w:fill="auto"/>
                  <w:vAlign w:val="center"/>
                </w:tcPr>
                <w:p w:rsidR="007A054E" w:rsidRPr="00BF7621" w:rsidRDefault="007A054E" w:rsidP="007B0B88">
                  <w:pPr>
                    <w:framePr w:hSpace="180" w:wrap="around" w:vAnchor="text" w:hAnchor="text" w:y="1"/>
                    <w:suppressOverlap/>
                    <w:jc w:val="center"/>
                    <w:rPr>
                      <w:rFonts w:eastAsia="Times New Roman"/>
                      <w:sz w:val="22"/>
                      <w:szCs w:val="22"/>
                      <w:lang w:eastAsia="ru-RU"/>
                    </w:rPr>
                  </w:pPr>
                  <w:r w:rsidRPr="00BF7621">
                    <w:rPr>
                      <w:rFonts w:eastAsia="Times New Roman"/>
                      <w:sz w:val="22"/>
                      <w:szCs w:val="22"/>
                      <w:lang w:eastAsia="ru-RU"/>
                    </w:rPr>
                    <w:t>7</w:t>
                  </w:r>
                </w:p>
              </w:tc>
              <w:tc>
                <w:tcPr>
                  <w:tcW w:w="789" w:type="dxa"/>
                  <w:tcBorders>
                    <w:top w:val="nil"/>
                    <w:left w:val="nil"/>
                    <w:bottom w:val="single" w:sz="4" w:space="0" w:color="auto"/>
                    <w:right w:val="single" w:sz="4" w:space="0" w:color="auto"/>
                  </w:tcBorders>
                  <w:shd w:val="clear" w:color="auto" w:fill="auto"/>
                  <w:vAlign w:val="center"/>
                </w:tcPr>
                <w:p w:rsidR="007A054E" w:rsidRPr="00D86355" w:rsidRDefault="00BF7621" w:rsidP="007B0B88">
                  <w:pPr>
                    <w:framePr w:hSpace="180" w:wrap="around" w:vAnchor="text" w:hAnchor="text" w:y="1"/>
                    <w:suppressOverlap/>
                    <w:jc w:val="right"/>
                    <w:rPr>
                      <w:rFonts w:eastAsia="Times New Roman"/>
                      <w:sz w:val="22"/>
                      <w:szCs w:val="22"/>
                      <w:lang w:eastAsia="ru-RU"/>
                    </w:rPr>
                  </w:pPr>
                  <w:r>
                    <w:rPr>
                      <w:rFonts w:eastAsia="Times New Roman"/>
                      <w:sz w:val="22"/>
                      <w:szCs w:val="22"/>
                      <w:lang w:eastAsia="ru-RU"/>
                    </w:rPr>
                    <w:t>7</w:t>
                  </w:r>
                </w:p>
              </w:tc>
              <w:tc>
                <w:tcPr>
                  <w:tcW w:w="646" w:type="dxa"/>
                  <w:tcBorders>
                    <w:top w:val="nil"/>
                    <w:left w:val="nil"/>
                    <w:bottom w:val="single" w:sz="4" w:space="0" w:color="auto"/>
                    <w:right w:val="single" w:sz="4" w:space="0" w:color="auto"/>
                  </w:tcBorders>
                  <w:shd w:val="clear" w:color="auto" w:fill="auto"/>
                  <w:vAlign w:val="center"/>
                </w:tcPr>
                <w:p w:rsidR="007A054E" w:rsidRPr="00D86355" w:rsidRDefault="00BD494F" w:rsidP="007B0B88">
                  <w:pPr>
                    <w:framePr w:hSpace="180" w:wrap="around" w:vAnchor="text" w:hAnchor="text" w:y="1"/>
                    <w:autoSpaceDE w:val="0"/>
                    <w:autoSpaceDN w:val="0"/>
                    <w:adjustRightInd w:val="0"/>
                    <w:suppressOverlap/>
                    <w:jc w:val="center"/>
                    <w:rPr>
                      <w:sz w:val="22"/>
                      <w:szCs w:val="22"/>
                    </w:rPr>
                  </w:pPr>
                  <w:r>
                    <w:rPr>
                      <w:sz w:val="22"/>
                      <w:szCs w:val="22"/>
                    </w:rPr>
                    <w:t>4</w:t>
                  </w:r>
                </w:p>
              </w:tc>
              <w:tc>
                <w:tcPr>
                  <w:tcW w:w="725" w:type="dxa"/>
                  <w:tcBorders>
                    <w:top w:val="nil"/>
                    <w:left w:val="nil"/>
                    <w:bottom w:val="single" w:sz="4" w:space="0" w:color="auto"/>
                    <w:right w:val="single" w:sz="4" w:space="0" w:color="auto"/>
                  </w:tcBorders>
                  <w:shd w:val="clear" w:color="auto" w:fill="auto"/>
                  <w:noWrap/>
                  <w:vAlign w:val="center"/>
                </w:tcPr>
                <w:p w:rsidR="007A054E" w:rsidRPr="00D86355" w:rsidRDefault="00BD494F" w:rsidP="007B0B88">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BD494F" w:rsidP="007B0B88">
                  <w:pPr>
                    <w:framePr w:hSpace="180" w:wrap="around" w:vAnchor="text" w:hAnchor="text" w:y="1"/>
                    <w:suppressOverlap/>
                    <w:jc w:val="center"/>
                    <w:rPr>
                      <w:rFonts w:eastAsia="Times New Roman"/>
                      <w:sz w:val="22"/>
                      <w:szCs w:val="22"/>
                      <w:lang w:eastAsia="ru-RU"/>
                    </w:rPr>
                  </w:pPr>
                  <w:r>
                    <w:rPr>
                      <w:rFonts w:eastAsia="Times New Roman"/>
                      <w:sz w:val="22"/>
                      <w:szCs w:val="22"/>
                      <w:lang w:eastAsia="ru-RU"/>
                    </w:rPr>
                    <w:t>4</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7B0B88">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D86355" w:rsidRDefault="007A054E" w:rsidP="007B0B88">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6</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Pr>
                      <w:rFonts w:eastAsia="Times New Roman"/>
                      <w:color w:val="000000"/>
                      <w:sz w:val="22"/>
                      <w:szCs w:val="22"/>
                      <w:lang w:eastAsia="ru-RU"/>
                    </w:rPr>
                    <w:t>6</w:t>
                  </w:r>
                </w:p>
              </w:tc>
            </w:tr>
            <w:tr w:rsidR="007A054E"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5.2.</w:t>
                  </w:r>
                </w:p>
              </w:tc>
              <w:tc>
                <w:tcPr>
                  <w:tcW w:w="2553" w:type="dxa"/>
                  <w:tcBorders>
                    <w:top w:val="nil"/>
                    <w:left w:val="nil"/>
                    <w:bottom w:val="single" w:sz="4" w:space="0" w:color="auto"/>
                    <w:right w:val="single" w:sz="4" w:space="0" w:color="auto"/>
                  </w:tcBorders>
                  <w:shd w:val="clear" w:color="auto" w:fill="auto"/>
                  <w:vAlign w:val="center"/>
                </w:tcPr>
                <w:p w:rsidR="007A054E" w:rsidRDefault="007A054E" w:rsidP="007B0B8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Доля сельского населения отдаленных и малонаселен</w:t>
                  </w:r>
                  <w:r>
                    <w:rPr>
                      <w:rFonts w:eastAsia="Times New Roman"/>
                      <w:color w:val="000000"/>
                      <w:sz w:val="22"/>
                      <w:szCs w:val="22"/>
                      <w:lang w:eastAsia="ru-RU"/>
                    </w:rPr>
                    <w:t>-</w:t>
                  </w:r>
                  <w:r w:rsidRPr="00060558">
                    <w:rPr>
                      <w:rFonts w:eastAsia="Times New Roman"/>
                      <w:color w:val="000000"/>
                      <w:sz w:val="22"/>
                      <w:szCs w:val="22"/>
                      <w:lang w:eastAsia="ru-RU"/>
                    </w:rPr>
                    <w:t>ных пунктов Таловского муниципального района, обеспеченного услугами торговли в общей численности жителей  указанных населенных пунктов.</w:t>
                  </w:r>
                </w:p>
                <w:p w:rsidR="007A054E" w:rsidRDefault="007A054E" w:rsidP="007B0B88">
                  <w:pPr>
                    <w:framePr w:hSpace="180" w:wrap="around" w:vAnchor="text" w:hAnchor="text" w:y="1"/>
                    <w:suppressOverlap/>
                    <w:jc w:val="both"/>
                    <w:rPr>
                      <w:rFonts w:eastAsia="Times New Roman"/>
                      <w:color w:val="000000"/>
                      <w:sz w:val="22"/>
                      <w:szCs w:val="22"/>
                      <w:lang w:eastAsia="ru-RU"/>
                    </w:rPr>
                  </w:pPr>
                </w:p>
                <w:p w:rsidR="007A054E" w:rsidRDefault="007A054E" w:rsidP="007B0B88">
                  <w:pPr>
                    <w:framePr w:hSpace="180" w:wrap="around" w:vAnchor="text" w:hAnchor="text" w:y="1"/>
                    <w:suppressOverlap/>
                    <w:jc w:val="both"/>
                    <w:rPr>
                      <w:rFonts w:eastAsia="Times New Roman"/>
                      <w:color w:val="000000"/>
                      <w:sz w:val="22"/>
                      <w:szCs w:val="22"/>
                      <w:lang w:eastAsia="ru-RU"/>
                    </w:rPr>
                  </w:pPr>
                </w:p>
                <w:p w:rsidR="007A054E" w:rsidRDefault="007A054E" w:rsidP="007B0B88">
                  <w:pPr>
                    <w:framePr w:hSpace="180" w:wrap="around" w:vAnchor="text" w:hAnchor="text" w:y="1"/>
                    <w:suppressOverlap/>
                    <w:jc w:val="both"/>
                    <w:rPr>
                      <w:rFonts w:eastAsia="Times New Roman"/>
                      <w:color w:val="000000"/>
                      <w:sz w:val="22"/>
                      <w:szCs w:val="22"/>
                      <w:lang w:eastAsia="ru-RU"/>
                    </w:rPr>
                  </w:pPr>
                </w:p>
                <w:p w:rsidR="006E020E" w:rsidRPr="00060558" w:rsidRDefault="006E020E" w:rsidP="007B0B88">
                  <w:pPr>
                    <w:framePr w:hSpace="180" w:wrap="around" w:vAnchor="text" w:hAnchor="text" w:y="1"/>
                    <w:suppressOverlap/>
                    <w:jc w:val="both"/>
                    <w:rPr>
                      <w:rFonts w:eastAsia="Times New Roman"/>
                      <w:color w:val="000000"/>
                      <w:sz w:val="22"/>
                      <w:szCs w:val="22"/>
                      <w:lang w:eastAsia="ru-RU"/>
                    </w:rPr>
                  </w:pPr>
                </w:p>
              </w:tc>
              <w:tc>
                <w:tcPr>
                  <w:tcW w:w="950"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nil"/>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r>
                    <w:rPr>
                      <w:sz w:val="22"/>
                      <w:szCs w:val="22"/>
                    </w:rPr>
                    <w:t>100</w:t>
                  </w:r>
                </w:p>
              </w:tc>
              <w:tc>
                <w:tcPr>
                  <w:tcW w:w="725"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1363" w:type="dxa"/>
                  <w:tcBorders>
                    <w:top w:val="nil"/>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r>
            <w:tr w:rsidR="007A054E" w:rsidRPr="00060558" w:rsidTr="001A2737">
              <w:trPr>
                <w:gridAfter w:val="1"/>
                <w:wAfter w:w="1363" w:type="dxa"/>
                <w:trHeight w:val="423"/>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lastRenderedPageBreak/>
                    <w:t>1</w:t>
                  </w:r>
                </w:p>
              </w:tc>
              <w:tc>
                <w:tcPr>
                  <w:tcW w:w="2553"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3</w:t>
                  </w:r>
                </w:p>
              </w:tc>
              <w:tc>
                <w:tcPr>
                  <w:tcW w:w="821"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5</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7</w:t>
                  </w:r>
                </w:p>
              </w:tc>
              <w:tc>
                <w:tcPr>
                  <w:tcW w:w="789"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8</w:t>
                  </w:r>
                </w:p>
              </w:tc>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9</w:t>
                  </w:r>
                </w:p>
              </w:tc>
              <w:tc>
                <w:tcPr>
                  <w:tcW w:w="72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11</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12</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13</w:t>
                  </w:r>
                </w:p>
              </w:tc>
              <w:tc>
                <w:tcPr>
                  <w:tcW w:w="869"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14</w:t>
                  </w:r>
                </w:p>
              </w:tc>
              <w:tc>
                <w:tcPr>
                  <w:tcW w:w="1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15</w:t>
                  </w:r>
                </w:p>
              </w:tc>
            </w:tr>
            <w:tr w:rsidR="007A054E"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b/>
                      <w:bCs/>
                      <w:color w:val="000000"/>
                      <w:sz w:val="22"/>
                      <w:szCs w:val="22"/>
                      <w:lang w:eastAsia="ru-RU"/>
                    </w:rPr>
                    <w:t>ПОДПРОГРАММА 6. «Обеспечение защиты  прав потребителей в Таловском муниципальном районе»</w:t>
                  </w:r>
                </w:p>
              </w:tc>
              <w:tc>
                <w:tcPr>
                  <w:tcW w:w="950"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7A054E" w:rsidRPr="00456385" w:rsidRDefault="007A054E" w:rsidP="007B0B88">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7A054E" w:rsidRPr="00456385" w:rsidRDefault="007A054E" w:rsidP="007B0B88">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7A054E" w:rsidRPr="00060558" w:rsidRDefault="007A054E" w:rsidP="007B0B88">
                  <w:pPr>
                    <w:framePr w:hSpace="180" w:wrap="around" w:vAnchor="text" w:hAnchor="text" w:y="1"/>
                    <w:suppressOverlap/>
                    <w:jc w:val="right"/>
                    <w:rPr>
                      <w:rFonts w:eastAsia="Times New Roman"/>
                      <w:color w:val="000000"/>
                      <w:sz w:val="22"/>
                      <w:szCs w:val="22"/>
                      <w:lang w:eastAsia="ru-RU"/>
                    </w:rPr>
                  </w:pPr>
                </w:p>
              </w:tc>
            </w:tr>
            <w:tr w:rsidR="003F1E31" w:rsidRPr="00060558" w:rsidTr="00094536">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6</w:t>
                  </w:r>
                  <w:r w:rsidRPr="00060558">
                    <w:rPr>
                      <w:rFonts w:eastAsia="Times New Roman"/>
                      <w:color w:val="000000"/>
                      <w:sz w:val="22"/>
                      <w:szCs w:val="22"/>
                      <w:lang w:eastAsia="ru-RU"/>
                    </w:rPr>
                    <w:t>.</w:t>
                  </w:r>
                  <w:r>
                    <w:rPr>
                      <w:rFonts w:eastAsia="Times New Roman"/>
                      <w:color w:val="000000"/>
                      <w:sz w:val="22"/>
                      <w:szCs w:val="22"/>
                      <w:lang w:eastAsia="ru-RU"/>
                    </w:rPr>
                    <w:t>1</w:t>
                  </w:r>
                  <w:r w:rsidRPr="00060558">
                    <w:rPr>
                      <w:rFonts w:eastAsia="Times New Roman"/>
                      <w:color w:val="000000"/>
                      <w:sz w:val="22"/>
                      <w:szCs w:val="22"/>
                      <w:lang w:eastAsia="ru-RU"/>
                    </w:rPr>
                    <w:t>.</w:t>
                  </w:r>
                </w:p>
              </w:tc>
              <w:tc>
                <w:tcPr>
                  <w:tcW w:w="2553"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both"/>
                    <w:rPr>
                      <w:rFonts w:eastAsia="Times New Roman"/>
                      <w:color w:val="000000"/>
                      <w:sz w:val="22"/>
                      <w:szCs w:val="22"/>
                      <w:lang w:eastAsia="ru-RU"/>
                    </w:rPr>
                  </w:pPr>
                  <w:r w:rsidRPr="00060558">
                    <w:rPr>
                      <w:rFonts w:eastAsia="Times New Roman"/>
                      <w:color w:val="000000"/>
                      <w:sz w:val="22"/>
                      <w:szCs w:val="22"/>
                      <w:lang w:eastAsia="ru-RU"/>
                    </w:rPr>
                    <w:t xml:space="preserve">Процент  рассмотренных обращений граждан в сроки установленные законодательством </w:t>
                  </w:r>
                  <w:r w:rsidRPr="00060558">
                    <w:rPr>
                      <w:rFonts w:eastAsia="Times New Roman"/>
                      <w:color w:val="000000"/>
                      <w:sz w:val="20"/>
                      <w:szCs w:val="20"/>
                      <w:lang w:eastAsia="ru-RU"/>
                    </w:rPr>
                    <w:t>Российской Федерации.</w:t>
                  </w: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 </w:t>
                  </w:r>
                </w:p>
              </w:tc>
              <w:tc>
                <w:tcPr>
                  <w:tcW w:w="86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r w:rsidRPr="00060558">
                    <w:rPr>
                      <w:rFonts w:eastAsia="Times New Roman"/>
                      <w:color w:val="000000"/>
                      <w:sz w:val="22"/>
                      <w:szCs w:val="22"/>
                      <w:lang w:eastAsia="ru-RU"/>
                    </w:rPr>
                    <w:t>100</w:t>
                  </w: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r>
            <w:tr w:rsidR="003F1E31" w:rsidRPr="00060558" w:rsidTr="001A2737">
              <w:trPr>
                <w:gridAfter w:val="1"/>
                <w:wAfter w:w="1363" w:type="dxa"/>
                <w:trHeight w:val="711"/>
              </w:trPr>
              <w:tc>
                <w:tcPr>
                  <w:tcW w:w="844" w:type="dxa"/>
                  <w:tcBorders>
                    <w:top w:val="single" w:sz="4" w:space="0" w:color="auto"/>
                    <w:left w:val="single" w:sz="4" w:space="0" w:color="auto"/>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2553" w:type="dxa"/>
                  <w:tcBorders>
                    <w:top w:val="single" w:sz="4" w:space="0" w:color="auto"/>
                    <w:left w:val="nil"/>
                    <w:bottom w:val="single" w:sz="4" w:space="0" w:color="auto"/>
                    <w:right w:val="single" w:sz="4" w:space="0" w:color="auto"/>
                  </w:tcBorders>
                  <w:shd w:val="clear" w:color="auto" w:fill="auto"/>
                  <w:vAlign w:val="center"/>
                </w:tcPr>
                <w:p w:rsidR="009C707D" w:rsidRPr="009C707D" w:rsidRDefault="003F1E31" w:rsidP="007B0B88">
                  <w:pPr>
                    <w:pStyle w:val="ConsPlusNormal"/>
                    <w:framePr w:hSpace="180" w:wrap="around" w:vAnchor="text" w:hAnchor="text" w:y="1"/>
                    <w:ind w:firstLine="0"/>
                    <w:suppressOverlap/>
                    <w:jc w:val="center"/>
                    <w:rPr>
                      <w:rFonts w:ascii="Times New Roman" w:hAnsi="Times New Roman"/>
                      <w:b/>
                      <w:color w:val="0000CC"/>
                      <w:sz w:val="24"/>
                      <w:szCs w:val="24"/>
                      <w:u w:val="single"/>
                    </w:rPr>
                  </w:pPr>
                  <w:r w:rsidRPr="009C707D">
                    <w:rPr>
                      <w:rFonts w:ascii="Times New Roman" w:eastAsia="Times New Roman" w:hAnsi="Times New Roman"/>
                      <w:b/>
                      <w:bCs/>
                      <w:color w:val="000000"/>
                      <w:sz w:val="24"/>
                      <w:szCs w:val="24"/>
                      <w:lang w:eastAsia="ru-RU"/>
                    </w:rPr>
                    <w:t xml:space="preserve">ПОДПРОГРАММА </w:t>
                  </w:r>
                  <w:r w:rsidR="00160C51">
                    <w:rPr>
                      <w:rFonts w:ascii="Times New Roman" w:eastAsia="Times New Roman" w:hAnsi="Times New Roman"/>
                      <w:b/>
                      <w:bCs/>
                      <w:color w:val="000000"/>
                      <w:sz w:val="24"/>
                      <w:szCs w:val="24"/>
                      <w:lang w:eastAsia="ru-RU"/>
                    </w:rPr>
                    <w:t>7</w:t>
                  </w:r>
                  <w:r w:rsidRPr="009C707D">
                    <w:rPr>
                      <w:rFonts w:ascii="Times New Roman" w:eastAsia="Times New Roman" w:hAnsi="Times New Roman"/>
                      <w:b/>
                      <w:bCs/>
                      <w:color w:val="000000"/>
                      <w:sz w:val="24"/>
                      <w:szCs w:val="24"/>
                      <w:lang w:eastAsia="ru-RU"/>
                    </w:rPr>
                    <w:t>.</w:t>
                  </w:r>
                  <w:r w:rsidR="009C707D" w:rsidRPr="009C707D">
                    <w:rPr>
                      <w:rFonts w:ascii="Times New Roman" w:hAnsi="Times New Roman"/>
                      <w:b/>
                      <w:sz w:val="24"/>
                      <w:szCs w:val="24"/>
                    </w:rPr>
                    <w:t xml:space="preserve"> «Развитие транспортной системы»</w:t>
                  </w:r>
                </w:p>
                <w:p w:rsidR="003F1E31" w:rsidRPr="00060558" w:rsidRDefault="003F1E31" w:rsidP="007B0B88">
                  <w:pPr>
                    <w:framePr w:hSpace="180" w:wrap="around" w:vAnchor="text" w:hAnchor="text" w:y="1"/>
                    <w:suppressOverlap/>
                    <w:jc w:val="center"/>
                    <w:rPr>
                      <w:rFonts w:eastAsia="Times New Roman"/>
                      <w:b/>
                      <w:bCs/>
                      <w:color w:val="000000"/>
                      <w:sz w:val="22"/>
                      <w:szCs w:val="22"/>
                      <w:lang w:eastAsia="ru-RU"/>
                    </w:rPr>
                  </w:pPr>
                </w:p>
              </w:tc>
              <w:tc>
                <w:tcPr>
                  <w:tcW w:w="950"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821"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tcPr>
                <w:p w:rsidR="003F1E31" w:rsidRPr="00456385" w:rsidRDefault="003F1E31" w:rsidP="007B0B88">
                  <w:pPr>
                    <w:framePr w:hSpace="180" w:wrap="around" w:vAnchor="text" w:hAnchor="text" w:y="1"/>
                    <w:suppressOverlap/>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7B0B88">
                  <w:pPr>
                    <w:framePr w:hSpace="180" w:wrap="around" w:vAnchor="text" w:hAnchor="text" w:y="1"/>
                    <w:autoSpaceDE w:val="0"/>
                    <w:autoSpaceDN w:val="0"/>
                    <w:adjustRightInd w:val="0"/>
                    <w:suppressOverlap/>
                    <w:jc w:val="center"/>
                    <w:rPr>
                      <w:sz w:val="22"/>
                      <w:szCs w:val="22"/>
                    </w:rPr>
                  </w:pPr>
                </w:p>
              </w:tc>
              <w:tc>
                <w:tcPr>
                  <w:tcW w:w="789"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7B0B88">
                  <w:pPr>
                    <w:framePr w:hSpace="180" w:wrap="around" w:vAnchor="text" w:hAnchor="text" w:y="1"/>
                    <w:autoSpaceDE w:val="0"/>
                    <w:autoSpaceDN w:val="0"/>
                    <w:adjustRightInd w:val="0"/>
                    <w:suppressOverlap/>
                    <w:jc w:val="center"/>
                    <w:rPr>
                      <w:sz w:val="22"/>
                      <w:szCs w:val="22"/>
                    </w:rPr>
                  </w:pPr>
                </w:p>
              </w:tc>
              <w:tc>
                <w:tcPr>
                  <w:tcW w:w="646" w:type="dxa"/>
                  <w:tcBorders>
                    <w:top w:val="single" w:sz="4" w:space="0" w:color="auto"/>
                    <w:left w:val="nil"/>
                    <w:bottom w:val="single" w:sz="4" w:space="0" w:color="auto"/>
                    <w:right w:val="single" w:sz="4" w:space="0" w:color="auto"/>
                  </w:tcBorders>
                  <w:shd w:val="clear" w:color="auto" w:fill="auto"/>
                  <w:vAlign w:val="center"/>
                </w:tcPr>
                <w:p w:rsidR="003F1E31" w:rsidRPr="00456385" w:rsidRDefault="003F1E31" w:rsidP="007B0B88">
                  <w:pPr>
                    <w:framePr w:hSpace="180" w:wrap="around" w:vAnchor="text" w:hAnchor="text" w:y="1"/>
                    <w:autoSpaceDE w:val="0"/>
                    <w:autoSpaceDN w:val="0"/>
                    <w:adjustRightInd w:val="0"/>
                    <w:suppressOverlap/>
                    <w:jc w:val="center"/>
                    <w:rPr>
                      <w:sz w:val="22"/>
                      <w:szCs w:val="22"/>
                    </w:rPr>
                  </w:pPr>
                </w:p>
              </w:tc>
              <w:tc>
                <w:tcPr>
                  <w:tcW w:w="725"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right"/>
                    <w:rPr>
                      <w:rFonts w:eastAsia="Times New Roman"/>
                      <w:color w:val="000000"/>
                      <w:sz w:val="22"/>
                      <w:szCs w:val="22"/>
                      <w:lang w:eastAsia="ru-RU"/>
                    </w:rPr>
                  </w:pPr>
                </w:p>
              </w:tc>
              <w:tc>
                <w:tcPr>
                  <w:tcW w:w="869"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center"/>
                    <w:rPr>
                      <w:rFonts w:eastAsia="Times New Roman"/>
                      <w:color w:val="000000"/>
                      <w:sz w:val="22"/>
                      <w:szCs w:val="22"/>
                      <w:lang w:eastAsia="ru-RU"/>
                    </w:rPr>
                  </w:pPr>
                </w:p>
              </w:tc>
              <w:tc>
                <w:tcPr>
                  <w:tcW w:w="1363" w:type="dxa"/>
                  <w:tcBorders>
                    <w:top w:val="single" w:sz="4" w:space="0" w:color="auto"/>
                    <w:left w:val="nil"/>
                    <w:bottom w:val="single" w:sz="4" w:space="0" w:color="auto"/>
                    <w:right w:val="single" w:sz="4" w:space="0" w:color="auto"/>
                  </w:tcBorders>
                  <w:shd w:val="clear" w:color="auto" w:fill="auto"/>
                  <w:noWrap/>
                  <w:vAlign w:val="center"/>
                </w:tcPr>
                <w:p w:rsidR="003F1E31" w:rsidRPr="00060558" w:rsidRDefault="003F1E31" w:rsidP="007B0B88">
                  <w:pPr>
                    <w:framePr w:hSpace="180" w:wrap="around" w:vAnchor="text" w:hAnchor="text" w:y="1"/>
                    <w:suppressOverlap/>
                    <w:jc w:val="right"/>
                    <w:rPr>
                      <w:rFonts w:eastAsia="Times New Roman"/>
                      <w:color w:val="000000"/>
                      <w:sz w:val="22"/>
                      <w:szCs w:val="22"/>
                      <w:lang w:eastAsia="ru-RU"/>
                    </w:rPr>
                  </w:pPr>
                </w:p>
              </w:tc>
            </w:tr>
            <w:tr w:rsidR="009C707D" w:rsidRPr="00060558" w:rsidTr="001A2737">
              <w:trPr>
                <w:gridAfter w:val="1"/>
                <w:wAfter w:w="1363" w:type="dxa"/>
                <w:trHeight w:val="711"/>
              </w:trPr>
              <w:tc>
                <w:tcPr>
                  <w:tcW w:w="844" w:type="dxa"/>
                  <w:tcBorders>
                    <w:top w:val="nil"/>
                    <w:left w:val="single" w:sz="4" w:space="0" w:color="auto"/>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7.1.</w:t>
                  </w:r>
                </w:p>
              </w:tc>
              <w:tc>
                <w:tcPr>
                  <w:tcW w:w="2553" w:type="dxa"/>
                  <w:tcBorders>
                    <w:top w:val="nil"/>
                    <w:left w:val="nil"/>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both"/>
                    <w:rPr>
                      <w:rFonts w:eastAsia="Times New Roman"/>
                      <w:color w:val="000000"/>
                      <w:sz w:val="22"/>
                      <w:szCs w:val="22"/>
                      <w:lang w:eastAsia="ru-RU"/>
                    </w:rPr>
                  </w:pPr>
                  <w:r>
                    <w:rPr>
                      <w:rFonts w:eastAsia="Calibri"/>
                      <w:lang w:eastAsia="en-US"/>
                    </w:rPr>
                    <w:t>Д</w:t>
                  </w:r>
                  <w:r w:rsidRPr="0071514F">
                    <w:rPr>
                      <w:rFonts w:eastAsia="Calibri"/>
                      <w:lang w:eastAsia="en-US"/>
                    </w:rPr>
                    <w:t>оля выполнения планового количества рейсов пассажирского транспорта с учетом соблюдения расписания</w:t>
                  </w:r>
                </w:p>
              </w:tc>
              <w:tc>
                <w:tcPr>
                  <w:tcW w:w="950" w:type="dxa"/>
                  <w:tcBorders>
                    <w:top w:val="nil"/>
                    <w:left w:val="nil"/>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center"/>
                    <w:rPr>
                      <w:rFonts w:eastAsia="Times New Roman"/>
                      <w:color w:val="000000"/>
                      <w:sz w:val="22"/>
                      <w:szCs w:val="22"/>
                      <w:lang w:eastAsia="ru-RU"/>
                    </w:rPr>
                  </w:pPr>
                  <w:r>
                    <w:rPr>
                      <w:rFonts w:eastAsia="Times New Roman"/>
                      <w:color w:val="000000"/>
                      <w:sz w:val="22"/>
                      <w:szCs w:val="22"/>
                      <w:lang w:eastAsia="ru-RU"/>
                    </w:rPr>
                    <w:t>%</w:t>
                  </w:r>
                </w:p>
              </w:tc>
              <w:tc>
                <w:tcPr>
                  <w:tcW w:w="821" w:type="dxa"/>
                  <w:tcBorders>
                    <w:top w:val="single" w:sz="4" w:space="0" w:color="auto"/>
                    <w:left w:val="nil"/>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center"/>
                    <w:rPr>
                      <w:rFonts w:eastAsia="Times New Roman"/>
                      <w:color w:val="000000"/>
                      <w:sz w:val="22"/>
                      <w:szCs w:val="22"/>
                      <w:lang w:eastAsia="ru-RU"/>
                    </w:rPr>
                  </w:pPr>
                </w:p>
              </w:tc>
              <w:tc>
                <w:tcPr>
                  <w:tcW w:w="869" w:type="dxa"/>
                  <w:tcBorders>
                    <w:top w:val="nil"/>
                    <w:left w:val="nil"/>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center"/>
                    <w:rPr>
                      <w:rFonts w:eastAsia="Times New Roman"/>
                      <w:color w:val="000000"/>
                      <w:sz w:val="22"/>
                      <w:szCs w:val="22"/>
                      <w:lang w:eastAsia="ru-RU"/>
                    </w:rPr>
                  </w:pPr>
                </w:p>
              </w:tc>
              <w:tc>
                <w:tcPr>
                  <w:tcW w:w="709" w:type="dxa"/>
                  <w:tcBorders>
                    <w:top w:val="nil"/>
                    <w:left w:val="nil"/>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center"/>
                    <w:rPr>
                      <w:rFonts w:eastAsia="Times New Roman"/>
                      <w:color w:val="000000"/>
                      <w:sz w:val="22"/>
                      <w:szCs w:val="22"/>
                      <w:lang w:eastAsia="ru-RU"/>
                    </w:rPr>
                  </w:pPr>
                </w:p>
              </w:tc>
              <w:tc>
                <w:tcPr>
                  <w:tcW w:w="789" w:type="dxa"/>
                  <w:tcBorders>
                    <w:top w:val="nil"/>
                    <w:left w:val="nil"/>
                    <w:bottom w:val="single" w:sz="4" w:space="0" w:color="auto"/>
                    <w:right w:val="single" w:sz="4" w:space="0" w:color="auto"/>
                  </w:tcBorders>
                  <w:shd w:val="clear" w:color="auto" w:fill="auto"/>
                  <w:vAlign w:val="center"/>
                </w:tcPr>
                <w:p w:rsidR="009C707D" w:rsidRPr="00060558" w:rsidRDefault="009C707D" w:rsidP="007B0B88">
                  <w:pPr>
                    <w:framePr w:hSpace="180" w:wrap="around" w:vAnchor="text" w:hAnchor="text" w:y="1"/>
                    <w:suppressOverlap/>
                    <w:jc w:val="right"/>
                    <w:rPr>
                      <w:rFonts w:eastAsia="Times New Roman"/>
                      <w:color w:val="000000"/>
                      <w:sz w:val="22"/>
                      <w:szCs w:val="22"/>
                      <w:lang w:eastAsia="ru-RU"/>
                    </w:rPr>
                  </w:pPr>
                  <w:r w:rsidRPr="00060558">
                    <w:rPr>
                      <w:rFonts w:eastAsia="Times New Roman"/>
                      <w:color w:val="000000"/>
                      <w:sz w:val="22"/>
                      <w:szCs w:val="22"/>
                      <w:lang w:eastAsia="ru-RU"/>
                    </w:rPr>
                    <w:t>100</w:t>
                  </w:r>
                </w:p>
              </w:tc>
              <w:tc>
                <w:tcPr>
                  <w:tcW w:w="646" w:type="dxa"/>
                  <w:tcBorders>
                    <w:top w:val="nil"/>
                    <w:left w:val="nil"/>
                    <w:bottom w:val="single" w:sz="4" w:space="0" w:color="auto"/>
                    <w:right w:val="single" w:sz="4" w:space="0" w:color="auto"/>
                  </w:tcBorders>
                  <w:shd w:val="clear" w:color="auto" w:fill="auto"/>
                  <w:vAlign w:val="center"/>
                </w:tcPr>
                <w:p w:rsidR="009C707D" w:rsidRPr="00D86355" w:rsidRDefault="009C707D" w:rsidP="007B0B88">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725" w:type="dxa"/>
                  <w:tcBorders>
                    <w:top w:val="nil"/>
                    <w:left w:val="nil"/>
                    <w:bottom w:val="single" w:sz="4" w:space="0" w:color="auto"/>
                    <w:right w:val="single" w:sz="4" w:space="0" w:color="auto"/>
                  </w:tcBorders>
                  <w:shd w:val="clear" w:color="auto" w:fill="auto"/>
                  <w:noWrap/>
                  <w:vAlign w:val="center"/>
                </w:tcPr>
                <w:p w:rsidR="009C707D" w:rsidRPr="00D86355" w:rsidRDefault="009C707D" w:rsidP="007B0B88">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7B0B88">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7B0B88">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7B0B88">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869" w:type="dxa"/>
                  <w:tcBorders>
                    <w:top w:val="nil"/>
                    <w:left w:val="nil"/>
                    <w:bottom w:val="single" w:sz="4" w:space="0" w:color="auto"/>
                    <w:right w:val="single" w:sz="4" w:space="0" w:color="auto"/>
                  </w:tcBorders>
                  <w:shd w:val="clear" w:color="auto" w:fill="auto"/>
                  <w:noWrap/>
                  <w:vAlign w:val="center"/>
                </w:tcPr>
                <w:p w:rsidR="009C707D" w:rsidRPr="00D86355" w:rsidRDefault="009C707D" w:rsidP="007B0B88">
                  <w:pPr>
                    <w:framePr w:hSpace="180" w:wrap="around" w:vAnchor="text" w:hAnchor="text" w:y="1"/>
                    <w:suppressOverlap/>
                    <w:jc w:val="center"/>
                    <w:rPr>
                      <w:rFonts w:eastAsia="Times New Roman"/>
                      <w:sz w:val="22"/>
                      <w:szCs w:val="22"/>
                      <w:lang w:eastAsia="ru-RU"/>
                    </w:rPr>
                  </w:pPr>
                  <w:r w:rsidRPr="00D86355">
                    <w:rPr>
                      <w:rFonts w:eastAsia="Times New Roman"/>
                      <w:sz w:val="22"/>
                      <w:szCs w:val="22"/>
                      <w:lang w:eastAsia="ru-RU"/>
                    </w:rPr>
                    <w:t>100</w:t>
                  </w:r>
                </w:p>
              </w:tc>
              <w:tc>
                <w:tcPr>
                  <w:tcW w:w="1363" w:type="dxa"/>
                  <w:tcBorders>
                    <w:top w:val="nil"/>
                    <w:left w:val="nil"/>
                    <w:bottom w:val="single" w:sz="4" w:space="0" w:color="auto"/>
                    <w:right w:val="single" w:sz="4" w:space="0" w:color="auto"/>
                  </w:tcBorders>
                  <w:shd w:val="clear" w:color="auto" w:fill="auto"/>
                  <w:noWrap/>
                  <w:vAlign w:val="center"/>
                </w:tcPr>
                <w:p w:rsidR="009C707D" w:rsidRPr="00D86355" w:rsidRDefault="009C707D" w:rsidP="007B0B88">
                  <w:pPr>
                    <w:framePr w:hSpace="180" w:wrap="around" w:vAnchor="text" w:hAnchor="text" w:y="1"/>
                    <w:suppressOverlap/>
                    <w:jc w:val="right"/>
                    <w:rPr>
                      <w:rFonts w:eastAsia="Times New Roman"/>
                      <w:sz w:val="22"/>
                      <w:szCs w:val="22"/>
                      <w:lang w:eastAsia="ru-RU"/>
                    </w:rPr>
                  </w:pPr>
                  <w:r w:rsidRPr="00D86355">
                    <w:rPr>
                      <w:rFonts w:eastAsia="Times New Roman"/>
                      <w:sz w:val="22"/>
                      <w:szCs w:val="22"/>
                      <w:lang w:eastAsia="ru-RU"/>
                    </w:rPr>
                    <w:t>100</w:t>
                  </w:r>
                </w:p>
              </w:tc>
            </w:tr>
          </w:tbl>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Pr="00060558" w:rsidRDefault="00060558" w:rsidP="00406CD5">
            <w:pPr>
              <w:jc w:val="center"/>
              <w:rPr>
                <w:b/>
                <w:sz w:val="22"/>
                <w:szCs w:val="22"/>
              </w:rPr>
            </w:pPr>
          </w:p>
          <w:p w:rsidR="00060558" w:rsidRDefault="00060558" w:rsidP="00406CD5">
            <w:pPr>
              <w:jc w:val="center"/>
              <w:rPr>
                <w:b/>
                <w:sz w:val="26"/>
                <w:szCs w:val="26"/>
              </w:rPr>
            </w:pPr>
          </w:p>
          <w:p w:rsidR="00060558" w:rsidRDefault="00060558" w:rsidP="00406CD5">
            <w:pPr>
              <w:jc w:val="center"/>
              <w:rPr>
                <w:b/>
                <w:sz w:val="26"/>
                <w:szCs w:val="26"/>
              </w:rPr>
            </w:pPr>
          </w:p>
          <w:p w:rsidR="00060558" w:rsidRPr="006C07C7" w:rsidRDefault="00060558" w:rsidP="00406CD5">
            <w:pPr>
              <w:jc w:val="center"/>
              <w:rPr>
                <w:b/>
                <w:sz w:val="26"/>
                <w:szCs w:val="26"/>
              </w:rPr>
            </w:pPr>
          </w:p>
          <w:p w:rsidR="00632087" w:rsidRPr="006C07C7" w:rsidRDefault="00632087" w:rsidP="00406CD5">
            <w:pPr>
              <w:jc w:val="center"/>
              <w:rPr>
                <w:b/>
                <w:sz w:val="26"/>
                <w:szCs w:val="26"/>
              </w:rPr>
            </w:pPr>
          </w:p>
        </w:tc>
      </w:tr>
    </w:tbl>
    <w:p w:rsidR="00803A12" w:rsidRDefault="00803A12" w:rsidP="00406CD5">
      <w:pPr>
        <w:spacing w:line="360" w:lineRule="auto"/>
        <w:jc w:val="right"/>
        <w:rPr>
          <w:sz w:val="26"/>
          <w:szCs w:val="26"/>
        </w:rPr>
      </w:pPr>
    </w:p>
    <w:p w:rsidR="00803A12" w:rsidRDefault="00803A12" w:rsidP="00406CD5">
      <w:pPr>
        <w:spacing w:line="360" w:lineRule="auto"/>
        <w:jc w:val="right"/>
        <w:rPr>
          <w:sz w:val="26"/>
          <w:szCs w:val="26"/>
        </w:rPr>
      </w:pPr>
    </w:p>
    <w:p w:rsidR="00632087" w:rsidRPr="006C07C7" w:rsidRDefault="00632087" w:rsidP="00406CD5">
      <w:pPr>
        <w:spacing w:line="360" w:lineRule="auto"/>
        <w:jc w:val="right"/>
        <w:rPr>
          <w:sz w:val="26"/>
          <w:szCs w:val="26"/>
        </w:rPr>
      </w:pPr>
      <w:r w:rsidRPr="006C07C7">
        <w:rPr>
          <w:sz w:val="26"/>
          <w:szCs w:val="26"/>
        </w:rPr>
        <w:lastRenderedPageBreak/>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DF3AB1" w:rsidRDefault="00DF3AB1" w:rsidP="00406CD5">
      <w:pPr>
        <w:pStyle w:val="ConsPlusNormal"/>
        <w:tabs>
          <w:tab w:val="left" w:pos="13485"/>
        </w:tabs>
        <w:ind w:firstLine="142"/>
        <w:jc w:val="center"/>
        <w:outlineLvl w:val="3"/>
        <w:rPr>
          <w:rFonts w:ascii="Times New Roman" w:hAnsi="Times New Roman"/>
          <w:b/>
          <w:sz w:val="28"/>
          <w:szCs w:val="28"/>
        </w:rPr>
      </w:pPr>
    </w:p>
    <w:tbl>
      <w:tblPr>
        <w:tblW w:w="14976" w:type="dxa"/>
        <w:tblInd w:w="93" w:type="dxa"/>
        <w:tblLook w:val="04A0" w:firstRow="1" w:lastRow="0" w:firstColumn="1" w:lastColumn="0" w:noHBand="0" w:noVBand="1"/>
      </w:tblPr>
      <w:tblGrid>
        <w:gridCol w:w="1802"/>
        <w:gridCol w:w="1914"/>
        <w:gridCol w:w="1360"/>
        <w:gridCol w:w="828"/>
        <w:gridCol w:w="756"/>
        <w:gridCol w:w="756"/>
        <w:gridCol w:w="756"/>
        <w:gridCol w:w="756"/>
        <w:gridCol w:w="756"/>
        <w:gridCol w:w="756"/>
        <w:gridCol w:w="756"/>
        <w:gridCol w:w="756"/>
        <w:gridCol w:w="756"/>
        <w:gridCol w:w="756"/>
        <w:gridCol w:w="756"/>
        <w:gridCol w:w="756"/>
      </w:tblGrid>
      <w:tr w:rsidR="00DF3AB1" w:rsidRPr="00DF3AB1" w:rsidTr="008B2801">
        <w:trPr>
          <w:trHeight w:val="885"/>
        </w:trPr>
        <w:tc>
          <w:tcPr>
            <w:tcW w:w="1802"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F3AB1" w:rsidRPr="00DF3AB1" w:rsidRDefault="00DF3AB1" w:rsidP="008B2801">
            <w:pPr>
              <w:rPr>
                <w:rFonts w:eastAsia="Times New Roman"/>
                <w:sz w:val="20"/>
                <w:szCs w:val="20"/>
                <w:lang w:eastAsia="ru-RU"/>
              </w:rPr>
            </w:pPr>
            <w:r w:rsidRPr="00DF3AB1">
              <w:rPr>
                <w:rFonts w:eastAsia="Times New Roman"/>
                <w:sz w:val="20"/>
                <w:szCs w:val="20"/>
                <w:lang w:eastAsia="ru-RU"/>
              </w:rPr>
              <w:t>Статус</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3AB1" w:rsidRPr="00DF3AB1" w:rsidRDefault="00DF3AB1" w:rsidP="008B2801">
            <w:pPr>
              <w:rPr>
                <w:rFonts w:eastAsia="Times New Roman"/>
                <w:sz w:val="20"/>
                <w:szCs w:val="20"/>
                <w:lang w:eastAsia="ru-RU"/>
              </w:rPr>
            </w:pPr>
            <w:r w:rsidRPr="00DF3AB1">
              <w:rPr>
                <w:rFonts w:eastAsia="Times New Roman"/>
                <w:sz w:val="20"/>
                <w:szCs w:val="20"/>
                <w:lang w:eastAsia="ru-RU"/>
              </w:rPr>
              <w:t>Наименование муниципальной программы, подпрограммы, основного мероприятия</w:t>
            </w:r>
          </w:p>
        </w:tc>
        <w:tc>
          <w:tcPr>
            <w:tcW w:w="1360"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Наименование ответственного исполнителя, исполнителя - главного распорядителя средств местного бюджета (далее - ГРБС)</w:t>
            </w:r>
          </w:p>
        </w:tc>
        <w:tc>
          <w:tcPr>
            <w:tcW w:w="9900" w:type="dxa"/>
            <w:gridSpan w:val="13"/>
            <w:tcBorders>
              <w:top w:val="single" w:sz="4" w:space="0" w:color="auto"/>
              <w:left w:val="nil"/>
              <w:bottom w:val="single" w:sz="4" w:space="0" w:color="auto"/>
              <w:right w:val="single" w:sz="4" w:space="0" w:color="000000"/>
            </w:tcBorders>
            <w:shd w:val="clear" w:color="auto" w:fill="auto"/>
            <w:hideMark/>
          </w:tcPr>
          <w:p w:rsidR="00DF3AB1" w:rsidRPr="008B2801" w:rsidRDefault="00DF3AB1" w:rsidP="008B2801">
            <w:pPr>
              <w:rPr>
                <w:rFonts w:eastAsia="Times New Roman"/>
                <w:sz w:val="20"/>
                <w:szCs w:val="20"/>
                <w:lang w:eastAsia="ru-RU"/>
              </w:rPr>
            </w:pPr>
            <w:r w:rsidRPr="008B2801">
              <w:rPr>
                <w:rFonts w:eastAsia="Times New Roman"/>
                <w:sz w:val="20"/>
                <w:szCs w:val="20"/>
                <w:lang w:eastAsia="ru-RU"/>
              </w:rPr>
              <w:t>Расходы местного бюджета по годам реализации муниципальной программы, тыс. руб.</w:t>
            </w:r>
          </w:p>
        </w:tc>
      </w:tr>
      <w:tr w:rsidR="00DF3AB1" w:rsidRPr="00DF3AB1" w:rsidTr="008B2801">
        <w:trPr>
          <w:trHeight w:val="1013"/>
        </w:trPr>
        <w:tc>
          <w:tcPr>
            <w:tcW w:w="1802" w:type="dxa"/>
            <w:vMerge/>
            <w:tcBorders>
              <w:top w:val="single" w:sz="4" w:space="0" w:color="auto"/>
              <w:left w:val="single" w:sz="4" w:space="0" w:color="auto"/>
              <w:bottom w:val="single" w:sz="4" w:space="0" w:color="auto"/>
              <w:right w:val="single" w:sz="4" w:space="0" w:color="auto"/>
            </w:tcBorders>
            <w:hideMark/>
          </w:tcPr>
          <w:p w:rsidR="00DF3AB1" w:rsidRPr="0021527E" w:rsidRDefault="00DF3AB1" w:rsidP="008B2801">
            <w:pPr>
              <w:rPr>
                <w:rFonts w:eastAsia="Times New Roman"/>
                <w:lang w:eastAsia="ru-RU"/>
              </w:rPr>
            </w:pPr>
          </w:p>
        </w:tc>
        <w:tc>
          <w:tcPr>
            <w:tcW w:w="1914" w:type="dxa"/>
            <w:vMerge/>
            <w:tcBorders>
              <w:top w:val="single" w:sz="4" w:space="0" w:color="auto"/>
              <w:left w:val="single" w:sz="4" w:space="0" w:color="auto"/>
              <w:bottom w:val="single" w:sz="4" w:space="0" w:color="auto"/>
              <w:right w:val="single" w:sz="4" w:space="0" w:color="auto"/>
            </w:tcBorders>
            <w:hideMark/>
          </w:tcPr>
          <w:p w:rsidR="00DF3AB1" w:rsidRPr="0021527E" w:rsidRDefault="00DF3AB1" w:rsidP="008B2801">
            <w:pPr>
              <w:rPr>
                <w:rFonts w:eastAsia="Times New Roman"/>
                <w:lang w:eastAsia="ru-RU"/>
              </w:rPr>
            </w:pPr>
          </w:p>
        </w:tc>
        <w:tc>
          <w:tcPr>
            <w:tcW w:w="1360" w:type="dxa"/>
            <w:vMerge/>
            <w:tcBorders>
              <w:top w:val="single" w:sz="4" w:space="0" w:color="auto"/>
              <w:left w:val="single" w:sz="4" w:space="0" w:color="auto"/>
              <w:bottom w:val="single" w:sz="4" w:space="0" w:color="000000"/>
              <w:right w:val="single" w:sz="4" w:space="0" w:color="auto"/>
            </w:tcBorders>
            <w:hideMark/>
          </w:tcPr>
          <w:p w:rsidR="00DF3AB1" w:rsidRPr="0021527E" w:rsidRDefault="00DF3AB1" w:rsidP="008B2801">
            <w:pPr>
              <w:rPr>
                <w:rFonts w:eastAsia="Times New Roman"/>
                <w:lang w:eastAsia="ru-RU"/>
              </w:rPr>
            </w:pPr>
          </w:p>
        </w:tc>
        <w:tc>
          <w:tcPr>
            <w:tcW w:w="828" w:type="dxa"/>
            <w:tcBorders>
              <w:top w:val="nil"/>
              <w:left w:val="nil"/>
              <w:bottom w:val="single" w:sz="4" w:space="0" w:color="auto"/>
              <w:right w:val="single" w:sz="4" w:space="0" w:color="auto"/>
            </w:tcBorders>
            <w:shd w:val="clear" w:color="000000" w:fill="FFFFFF"/>
            <w:hideMark/>
          </w:tcPr>
          <w:p w:rsidR="00DF3AB1" w:rsidRPr="008B2801" w:rsidRDefault="00DF3AB1" w:rsidP="008B2801">
            <w:pPr>
              <w:rPr>
                <w:rFonts w:eastAsia="Times New Roman"/>
                <w:sz w:val="20"/>
                <w:szCs w:val="20"/>
                <w:lang w:eastAsia="ru-RU"/>
              </w:rPr>
            </w:pPr>
            <w:r w:rsidRPr="008B2801">
              <w:rPr>
                <w:rFonts w:eastAsia="Times New Roman"/>
                <w:sz w:val="20"/>
                <w:szCs w:val="20"/>
                <w:lang w:eastAsia="ru-RU"/>
              </w:rPr>
              <w:t>Всего</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2018</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2019</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2020</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2021</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2022</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2023</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2024</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2025</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2026</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2027</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2028</w:t>
            </w:r>
          </w:p>
        </w:tc>
        <w:tc>
          <w:tcPr>
            <w:tcW w:w="756" w:type="dxa"/>
            <w:tcBorders>
              <w:top w:val="nil"/>
              <w:left w:val="nil"/>
              <w:bottom w:val="single" w:sz="4" w:space="0" w:color="auto"/>
              <w:right w:val="single" w:sz="4" w:space="0" w:color="auto"/>
            </w:tcBorders>
            <w:shd w:val="clear" w:color="000000" w:fill="FFFFFF"/>
            <w:hideMark/>
          </w:tcPr>
          <w:p w:rsidR="00DF3AB1" w:rsidRPr="0021527E" w:rsidRDefault="00DF3AB1" w:rsidP="008B2801">
            <w:pPr>
              <w:rPr>
                <w:rFonts w:eastAsia="Times New Roman"/>
                <w:lang w:eastAsia="ru-RU"/>
              </w:rPr>
            </w:pPr>
            <w:r w:rsidRPr="0021527E">
              <w:rPr>
                <w:rFonts w:eastAsia="Times New Roman"/>
                <w:lang w:eastAsia="ru-RU"/>
              </w:rPr>
              <w:t>2029</w:t>
            </w:r>
          </w:p>
        </w:tc>
      </w:tr>
      <w:tr w:rsidR="00DF3AB1" w:rsidRPr="00DF3AB1" w:rsidTr="008B2801">
        <w:trPr>
          <w:trHeight w:val="315"/>
        </w:trPr>
        <w:tc>
          <w:tcPr>
            <w:tcW w:w="1802" w:type="dxa"/>
            <w:tcBorders>
              <w:top w:val="nil"/>
              <w:left w:val="single" w:sz="4" w:space="0" w:color="auto"/>
              <w:bottom w:val="single" w:sz="4" w:space="0" w:color="auto"/>
              <w:right w:val="single" w:sz="4" w:space="0" w:color="auto"/>
            </w:tcBorders>
            <w:shd w:val="clear" w:color="auto" w:fill="auto"/>
            <w:noWrap/>
            <w:hideMark/>
          </w:tcPr>
          <w:p w:rsidR="00DF3AB1" w:rsidRPr="0021527E" w:rsidRDefault="00DF3AB1" w:rsidP="008B2801">
            <w:pPr>
              <w:rPr>
                <w:rFonts w:eastAsia="Times New Roman"/>
                <w:lang w:eastAsia="ru-RU"/>
              </w:rPr>
            </w:pPr>
            <w:r w:rsidRPr="0021527E">
              <w:rPr>
                <w:rFonts w:eastAsia="Times New Roman"/>
                <w:lang w:eastAsia="ru-RU"/>
              </w:rPr>
              <w:t>1</w:t>
            </w:r>
          </w:p>
        </w:tc>
        <w:tc>
          <w:tcPr>
            <w:tcW w:w="1914" w:type="dxa"/>
            <w:tcBorders>
              <w:top w:val="nil"/>
              <w:left w:val="nil"/>
              <w:bottom w:val="single" w:sz="4" w:space="0" w:color="auto"/>
              <w:right w:val="single" w:sz="4" w:space="0" w:color="auto"/>
            </w:tcBorders>
            <w:shd w:val="clear" w:color="auto" w:fill="auto"/>
            <w:noWrap/>
            <w:hideMark/>
          </w:tcPr>
          <w:p w:rsidR="00DF3AB1" w:rsidRPr="0021527E" w:rsidRDefault="00DF3AB1" w:rsidP="008B2801">
            <w:pPr>
              <w:rPr>
                <w:rFonts w:eastAsia="Times New Roman"/>
                <w:lang w:eastAsia="ru-RU"/>
              </w:rPr>
            </w:pPr>
            <w:r w:rsidRPr="0021527E">
              <w:rPr>
                <w:rFonts w:eastAsia="Times New Roman"/>
                <w:lang w:eastAsia="ru-RU"/>
              </w:rPr>
              <w:t>2</w:t>
            </w:r>
          </w:p>
        </w:tc>
        <w:tc>
          <w:tcPr>
            <w:tcW w:w="1360"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3</w:t>
            </w:r>
          </w:p>
        </w:tc>
        <w:tc>
          <w:tcPr>
            <w:tcW w:w="828"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4</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5</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6</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7</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8</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9</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10</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11</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12</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13</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14</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15</w:t>
            </w:r>
          </w:p>
        </w:tc>
        <w:tc>
          <w:tcPr>
            <w:tcW w:w="756" w:type="dxa"/>
            <w:tcBorders>
              <w:top w:val="nil"/>
              <w:left w:val="nil"/>
              <w:bottom w:val="single" w:sz="4" w:space="0" w:color="auto"/>
              <w:right w:val="single" w:sz="4" w:space="0" w:color="auto"/>
            </w:tcBorders>
            <w:shd w:val="clear" w:color="000000" w:fill="FFFFFF"/>
            <w:noWrap/>
            <w:hideMark/>
          </w:tcPr>
          <w:p w:rsidR="00DF3AB1" w:rsidRPr="0021527E" w:rsidRDefault="00DF3AB1" w:rsidP="008B2801">
            <w:pPr>
              <w:rPr>
                <w:rFonts w:eastAsia="Times New Roman"/>
                <w:lang w:eastAsia="ru-RU"/>
              </w:rPr>
            </w:pPr>
            <w:r w:rsidRPr="0021527E">
              <w:rPr>
                <w:rFonts w:eastAsia="Times New Roman"/>
                <w:lang w:eastAsia="ru-RU"/>
              </w:rPr>
              <w:t>16</w:t>
            </w:r>
          </w:p>
        </w:tc>
      </w:tr>
      <w:tr w:rsidR="00DF3AB1" w:rsidRPr="00DF3AB1" w:rsidTr="008B2801">
        <w:trPr>
          <w:trHeight w:val="390"/>
        </w:trPr>
        <w:tc>
          <w:tcPr>
            <w:tcW w:w="1802" w:type="dxa"/>
            <w:vMerge w:val="restart"/>
            <w:tcBorders>
              <w:top w:val="nil"/>
              <w:left w:val="single" w:sz="4" w:space="0" w:color="auto"/>
              <w:bottom w:val="single" w:sz="4" w:space="0" w:color="auto"/>
              <w:right w:val="single" w:sz="4" w:space="0" w:color="auto"/>
            </w:tcBorders>
            <w:shd w:val="clear" w:color="auto" w:fill="auto"/>
            <w:hideMark/>
          </w:tcPr>
          <w:p w:rsidR="00DF3AB1" w:rsidRPr="00DF3AB1" w:rsidRDefault="00DF3AB1" w:rsidP="008B2801">
            <w:pPr>
              <w:rPr>
                <w:rFonts w:eastAsia="Times New Roman"/>
                <w:b/>
                <w:bCs/>
                <w:sz w:val="20"/>
                <w:szCs w:val="20"/>
                <w:lang w:eastAsia="ru-RU"/>
              </w:rPr>
            </w:pPr>
            <w:r w:rsidRPr="00DF3AB1">
              <w:rPr>
                <w:rFonts w:eastAsia="Times New Roman"/>
                <w:b/>
                <w:bCs/>
                <w:sz w:val="20"/>
                <w:szCs w:val="20"/>
                <w:lang w:eastAsia="ru-RU"/>
              </w:rPr>
              <w:t>МУНИЦИПАЛЬНАЯ ПРОГРАММА</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DF3AB1" w:rsidRPr="00DF3AB1" w:rsidRDefault="00DF3AB1" w:rsidP="008B2801">
            <w:pPr>
              <w:rPr>
                <w:rFonts w:eastAsia="Times New Roman"/>
                <w:sz w:val="20"/>
                <w:szCs w:val="20"/>
                <w:lang w:eastAsia="ru-RU"/>
              </w:rPr>
            </w:pPr>
            <w:r w:rsidRPr="00DF3AB1">
              <w:rPr>
                <w:rFonts w:eastAsia="Times New Roman"/>
                <w:sz w:val="20"/>
                <w:szCs w:val="20"/>
                <w:lang w:eastAsia="ru-RU"/>
              </w:rPr>
              <w:t> </w:t>
            </w:r>
            <w:r w:rsidRPr="00DF3AB1">
              <w:rPr>
                <w:rFonts w:eastAsia="Times New Roman"/>
                <w:b/>
                <w:bCs/>
                <w:sz w:val="20"/>
                <w:szCs w:val="20"/>
                <w:lang w:eastAsia="ru-RU"/>
              </w:rPr>
              <w:t xml:space="preserve">«Муниципальное управление и гражданское общество»  </w:t>
            </w:r>
          </w:p>
        </w:tc>
        <w:tc>
          <w:tcPr>
            <w:tcW w:w="1360"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758983,24</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54104,50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61589,90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56394,00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61174,14</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82063,80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90212,10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73191,40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73191,40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51765,50</w:t>
            </w:r>
          </w:p>
        </w:tc>
        <w:tc>
          <w:tcPr>
            <w:tcW w:w="756" w:type="dxa"/>
            <w:tcBorders>
              <w:top w:val="nil"/>
              <w:left w:val="nil"/>
              <w:bottom w:val="single" w:sz="4" w:space="0" w:color="auto"/>
              <w:right w:val="single" w:sz="4" w:space="0" w:color="auto"/>
            </w:tcBorders>
            <w:shd w:val="clear" w:color="000000" w:fill="CCFFCC"/>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51765,50</w:t>
            </w:r>
          </w:p>
        </w:tc>
      </w:tr>
      <w:tr w:rsidR="00DF3AB1" w:rsidRPr="00DF3AB1" w:rsidTr="008B2801">
        <w:trPr>
          <w:trHeight w:val="253"/>
        </w:trPr>
        <w:tc>
          <w:tcPr>
            <w:tcW w:w="1802"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noWrap/>
            <w:hideMark/>
          </w:tcPr>
          <w:p w:rsidR="00DF3AB1" w:rsidRPr="00DF3AB1" w:rsidRDefault="00DF3AB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noWrap/>
            <w:hideMark/>
          </w:tcPr>
          <w:p w:rsidR="00DF3AB1" w:rsidRPr="00DF3AB1" w:rsidRDefault="00DF3AB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noWrap/>
            <w:hideMark/>
          </w:tcPr>
          <w:p w:rsidR="00DF3AB1" w:rsidRPr="00DF3AB1" w:rsidRDefault="00DF3AB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noWrap/>
            <w:hideMark/>
          </w:tcPr>
          <w:p w:rsidR="00DF3AB1" w:rsidRPr="00DF3AB1" w:rsidRDefault="00DF3AB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noWrap/>
            <w:hideMark/>
          </w:tcPr>
          <w:p w:rsidR="00DF3AB1" w:rsidRPr="00DF3AB1" w:rsidRDefault="00DF3AB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noWrap/>
            <w:hideMark/>
          </w:tcPr>
          <w:p w:rsidR="00DF3AB1" w:rsidRPr="00DF3AB1" w:rsidRDefault="00DF3AB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DF3AB1" w:rsidRPr="00DF3AB1" w:rsidTr="008B2801">
        <w:trPr>
          <w:trHeight w:val="1027"/>
        </w:trPr>
        <w:tc>
          <w:tcPr>
            <w:tcW w:w="1802"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ответственный исполнитель- 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429306,46</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27404,30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30100,10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29177,50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32828,56</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49333,60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56004,40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43264,80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43264,80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29482,10</w:t>
            </w:r>
          </w:p>
        </w:tc>
        <w:tc>
          <w:tcPr>
            <w:tcW w:w="756"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29482,10</w:t>
            </w:r>
          </w:p>
        </w:tc>
      </w:tr>
      <w:tr w:rsidR="00DF3AB1" w:rsidRPr="00DF3AB1" w:rsidTr="008B2801">
        <w:trPr>
          <w:trHeight w:val="150"/>
        </w:trPr>
        <w:tc>
          <w:tcPr>
            <w:tcW w:w="1802"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исполнитель 1-МКУ «ЕДДС и ХТО»</w:t>
            </w:r>
          </w:p>
        </w:tc>
        <w:tc>
          <w:tcPr>
            <w:tcW w:w="828"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247098,75</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21315,00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23816,80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19676,10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20646,85</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24984,60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25718,80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22381,50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22381,50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16544,40</w:t>
            </w:r>
          </w:p>
        </w:tc>
        <w:tc>
          <w:tcPr>
            <w:tcW w:w="756" w:type="dxa"/>
            <w:tcBorders>
              <w:top w:val="nil"/>
              <w:left w:val="nil"/>
              <w:bottom w:val="nil"/>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16544,40</w:t>
            </w:r>
          </w:p>
        </w:tc>
      </w:tr>
      <w:tr w:rsidR="00DF3AB1" w:rsidRPr="00DF3AB1" w:rsidTr="008B2801">
        <w:trPr>
          <w:trHeight w:val="150"/>
        </w:trPr>
        <w:tc>
          <w:tcPr>
            <w:tcW w:w="1802"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исполнитель 2-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61702,40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4052,70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6136,00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5929,70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5908,90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5781,40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6349,70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5514,00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5514,00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4129,00</w:t>
            </w:r>
          </w:p>
        </w:tc>
        <w:tc>
          <w:tcPr>
            <w:tcW w:w="756" w:type="dxa"/>
            <w:tcBorders>
              <w:top w:val="single" w:sz="4" w:space="0" w:color="auto"/>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4129,00</w:t>
            </w:r>
          </w:p>
        </w:tc>
      </w:tr>
      <w:tr w:rsidR="00DF3AB1" w:rsidRPr="00DF3AB1" w:rsidTr="008B2801">
        <w:trPr>
          <w:trHeight w:val="292"/>
        </w:trPr>
        <w:tc>
          <w:tcPr>
            <w:tcW w:w="1802"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DF3AB1" w:rsidRPr="00DF3AB1" w:rsidRDefault="00DF3AB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исполнитель 3- Совет народных депутатов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12726,20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1332,50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1537,00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795,00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904,00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847,00</w:t>
            </w:r>
          </w:p>
        </w:tc>
      </w:tr>
      <w:tr w:rsidR="00DF3AB1" w:rsidRPr="00DF3AB1" w:rsidTr="008B2801">
        <w:trPr>
          <w:trHeight w:val="463"/>
        </w:trPr>
        <w:tc>
          <w:tcPr>
            <w:tcW w:w="1802" w:type="dxa"/>
            <w:tcBorders>
              <w:top w:val="nil"/>
              <w:left w:val="single" w:sz="4" w:space="0" w:color="auto"/>
              <w:bottom w:val="single" w:sz="4" w:space="0" w:color="auto"/>
              <w:right w:val="single" w:sz="4" w:space="0" w:color="auto"/>
            </w:tcBorders>
            <w:shd w:val="clear" w:color="auto" w:fill="auto"/>
            <w:hideMark/>
          </w:tcPr>
          <w:p w:rsidR="00DF3AB1" w:rsidRPr="00DF3AB1" w:rsidRDefault="00DF3AB1" w:rsidP="008B2801">
            <w:pPr>
              <w:rPr>
                <w:rFonts w:eastAsia="Times New Roman"/>
                <w:b/>
                <w:bCs/>
                <w:sz w:val="20"/>
                <w:szCs w:val="20"/>
                <w:lang w:eastAsia="ru-RU"/>
              </w:rPr>
            </w:pPr>
            <w:r w:rsidRPr="00DF3AB1">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20"/>
                <w:szCs w:val="20"/>
                <w:lang w:eastAsia="ru-RU"/>
              </w:rPr>
            </w:pPr>
            <w:r w:rsidRPr="00DF3AB1">
              <w:rPr>
                <w:rFonts w:eastAsia="Times New Roman"/>
                <w:sz w:val="20"/>
                <w:szCs w:val="20"/>
                <w:lang w:eastAsia="ru-RU"/>
              </w:rPr>
              <w:t> </w:t>
            </w:r>
          </w:p>
        </w:tc>
        <w:tc>
          <w:tcPr>
            <w:tcW w:w="1360"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6"/>
                <w:szCs w:val="16"/>
                <w:lang w:eastAsia="ru-RU"/>
              </w:rPr>
            </w:pPr>
            <w:r w:rsidRPr="00DF3AB1">
              <w:rPr>
                <w:rFonts w:eastAsia="Times New Roman"/>
                <w:sz w:val="16"/>
                <w:szCs w:val="16"/>
                <w:lang w:eastAsia="ru-RU"/>
              </w:rPr>
              <w:t>исполнитель 4- Ревизионная комиссия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8149,43</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1235,20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DF3AB1" w:rsidRPr="00DF3AB1" w:rsidRDefault="00DF3AB1" w:rsidP="008B2801">
            <w:pPr>
              <w:rPr>
                <w:rFonts w:eastAsia="Times New Roman"/>
                <w:sz w:val="18"/>
                <w:szCs w:val="18"/>
                <w:lang w:eastAsia="ru-RU"/>
              </w:rPr>
            </w:pPr>
            <w:r w:rsidRPr="00DF3AB1">
              <w:rPr>
                <w:rFonts w:eastAsia="Times New Roman"/>
                <w:sz w:val="18"/>
                <w:szCs w:val="18"/>
                <w:lang w:eastAsia="ru-RU"/>
              </w:rPr>
              <w:t>763,00</w:t>
            </w:r>
          </w:p>
        </w:tc>
      </w:tr>
      <w:tr w:rsidR="0021527E" w:rsidRPr="00DF3AB1" w:rsidTr="008B2801">
        <w:trPr>
          <w:trHeight w:val="463"/>
        </w:trPr>
        <w:tc>
          <w:tcPr>
            <w:tcW w:w="1802"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16</w:t>
            </w:r>
          </w:p>
        </w:tc>
      </w:tr>
      <w:tr w:rsidR="0021527E" w:rsidRPr="00DF3AB1" w:rsidTr="008B2801">
        <w:trPr>
          <w:trHeight w:val="360"/>
        </w:trPr>
        <w:tc>
          <w:tcPr>
            <w:tcW w:w="1802" w:type="dxa"/>
            <w:vMerge w:val="restart"/>
            <w:tcBorders>
              <w:top w:val="single" w:sz="4" w:space="0" w:color="auto"/>
              <w:left w:val="single" w:sz="4" w:space="0" w:color="auto"/>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20"/>
                <w:szCs w:val="20"/>
                <w:lang w:eastAsia="ru-RU"/>
              </w:rPr>
            </w:pPr>
            <w:r w:rsidRPr="00DF3AB1">
              <w:rPr>
                <w:rFonts w:eastAsia="Times New Roman"/>
                <w:b/>
                <w:bCs/>
                <w:sz w:val="20"/>
                <w:szCs w:val="20"/>
                <w:lang w:eastAsia="ru-RU"/>
              </w:rPr>
              <w:t xml:space="preserve">ПОДПРОГРАММА 1    </w:t>
            </w:r>
          </w:p>
        </w:tc>
        <w:tc>
          <w:tcPr>
            <w:tcW w:w="1914" w:type="dxa"/>
            <w:vMerge w:val="restart"/>
            <w:tcBorders>
              <w:top w:val="single" w:sz="4" w:space="0" w:color="auto"/>
              <w:left w:val="single" w:sz="4" w:space="0" w:color="auto"/>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20"/>
                <w:szCs w:val="20"/>
                <w:lang w:eastAsia="ru-RU"/>
              </w:rPr>
            </w:pPr>
            <w:r w:rsidRPr="00DF3AB1">
              <w:rPr>
                <w:rFonts w:eastAsia="Times New Roman"/>
                <w:b/>
                <w:bCs/>
                <w:sz w:val="20"/>
                <w:szCs w:val="20"/>
                <w:lang w:eastAsia="ru-RU"/>
              </w:rPr>
              <w:t>«Создание условий для обеспечения муниципального управления»</w:t>
            </w:r>
          </w:p>
        </w:tc>
        <w:tc>
          <w:tcPr>
            <w:tcW w:w="1360"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379090,13</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25331,50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27427,60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26175,70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28697,23</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44201,30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51296,60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35195,90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35195,90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26392,10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26392,10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26392,10</w:t>
            </w:r>
          </w:p>
        </w:tc>
        <w:tc>
          <w:tcPr>
            <w:tcW w:w="756" w:type="dxa"/>
            <w:tcBorders>
              <w:top w:val="single" w:sz="4" w:space="0" w:color="auto"/>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26392,10</w:t>
            </w:r>
          </w:p>
        </w:tc>
      </w:tr>
      <w:tr w:rsidR="0021527E" w:rsidRPr="00DF3AB1" w:rsidTr="008B2801">
        <w:trPr>
          <w:trHeight w:val="389"/>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21527E" w:rsidRPr="00DF3AB1" w:rsidTr="008B2801">
        <w:trPr>
          <w:trHeight w:val="693"/>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358214,50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23999,00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25890,60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24565,00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26907,40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42237,10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49157,40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33164,80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33164,80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24782,10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24782,10</w:t>
            </w:r>
          </w:p>
        </w:tc>
      </w:tr>
      <w:tr w:rsidR="0021527E" w:rsidRPr="00DF3AB1" w:rsidTr="008B2801">
        <w:trPr>
          <w:trHeight w:val="661"/>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Совет народных депутатов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12726,20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1332,50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1537,00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795,00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904,00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r>
      <w:tr w:rsidR="0021527E" w:rsidRPr="00DF3AB1" w:rsidTr="008B2801">
        <w:trPr>
          <w:trHeight w:val="858"/>
        </w:trPr>
        <w:tc>
          <w:tcPr>
            <w:tcW w:w="1802" w:type="dxa"/>
            <w:tcBorders>
              <w:top w:val="nil"/>
              <w:left w:val="single" w:sz="4" w:space="0" w:color="auto"/>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20"/>
                <w:szCs w:val="20"/>
                <w:lang w:eastAsia="ru-RU"/>
              </w:rPr>
            </w:pPr>
            <w:r w:rsidRPr="00DF3AB1">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b/>
                <w:bCs/>
                <w:sz w:val="20"/>
                <w:szCs w:val="20"/>
                <w:lang w:eastAsia="ru-RU"/>
              </w:rPr>
            </w:pPr>
            <w:r w:rsidRPr="00DF3AB1">
              <w:rPr>
                <w:rFonts w:eastAsia="Times New Roman"/>
                <w:b/>
                <w:bCs/>
                <w:sz w:val="20"/>
                <w:szCs w:val="20"/>
                <w:lang w:eastAsia="ru-RU"/>
              </w:rPr>
              <w:t> </w:t>
            </w:r>
          </w:p>
        </w:tc>
        <w:tc>
          <w:tcPr>
            <w:tcW w:w="1360"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Ревизионная комиссия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8149,43</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1235,20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000000" w:fill="CC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763,00</w:t>
            </w:r>
          </w:p>
        </w:tc>
      </w:tr>
      <w:tr w:rsidR="0021527E" w:rsidRPr="00DF3AB1" w:rsidTr="008B2801">
        <w:trPr>
          <w:trHeight w:val="540"/>
        </w:trPr>
        <w:tc>
          <w:tcPr>
            <w:tcW w:w="1802"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Основное мероприятие 1.1</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 xml:space="preserve">Обеспечение  функционирования  администрации Таловского муниципального района </w:t>
            </w: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263044,20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18516,70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19252,90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19396,20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21514,30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24223,50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28265,60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r>
      <w:tr w:rsidR="0021527E" w:rsidRPr="00DF3AB1" w:rsidTr="008B2801">
        <w:trPr>
          <w:trHeight w:val="369"/>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21527E" w:rsidRPr="00DF3AB1" w:rsidTr="008B2801">
        <w:trPr>
          <w:trHeight w:val="701"/>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w:t>
            </w:r>
            <w:r>
              <w:rPr>
                <w:rFonts w:eastAsia="Times New Roman"/>
                <w:sz w:val="16"/>
                <w:szCs w:val="16"/>
                <w:lang w:eastAsia="ru-RU"/>
              </w:rPr>
              <w:t xml:space="preserve"> района</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263044,20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18516,70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19252,90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19396,20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21514,30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24223,50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28265,60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27027,50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19455,00</w:t>
            </w:r>
          </w:p>
        </w:tc>
      </w:tr>
      <w:tr w:rsidR="0021527E" w:rsidRPr="00DF3AB1" w:rsidTr="008B2801">
        <w:trPr>
          <w:trHeight w:val="510"/>
        </w:trPr>
        <w:tc>
          <w:tcPr>
            <w:tcW w:w="1802"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Основное мероприятие 1.2</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 xml:space="preserve">Обеспечение  функционирования Совета народных депутатов Таловского муниципального района </w:t>
            </w: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12726,20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1332,50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1537,00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1610,70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1458,20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795,00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904,00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850,40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847,00</w:t>
            </w:r>
          </w:p>
        </w:tc>
      </w:tr>
      <w:tr w:rsidR="0021527E" w:rsidRPr="00DF3AB1" w:rsidTr="008B2801">
        <w:trPr>
          <w:trHeight w:val="465"/>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21527E" w:rsidRPr="00DF3AB1" w:rsidTr="008B2801">
        <w:trPr>
          <w:trHeight w:val="900"/>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Default="0021527E" w:rsidP="008B2801">
            <w:pPr>
              <w:rPr>
                <w:rFonts w:eastAsia="Times New Roman"/>
                <w:sz w:val="16"/>
                <w:szCs w:val="16"/>
                <w:lang w:eastAsia="ru-RU"/>
              </w:rPr>
            </w:pPr>
            <w:r w:rsidRPr="00DF3AB1">
              <w:rPr>
                <w:rFonts w:eastAsia="Times New Roman"/>
                <w:sz w:val="16"/>
                <w:szCs w:val="16"/>
                <w:lang w:eastAsia="ru-RU"/>
              </w:rPr>
              <w:t>Совет народных депутатов Таловского муниципального района</w:t>
            </w:r>
          </w:p>
          <w:p w:rsidR="0021527E" w:rsidRDefault="0021527E" w:rsidP="008B2801">
            <w:pPr>
              <w:rPr>
                <w:rFonts w:eastAsia="Times New Roman"/>
                <w:sz w:val="16"/>
                <w:szCs w:val="16"/>
                <w:lang w:eastAsia="ru-RU"/>
              </w:rPr>
            </w:pPr>
          </w:p>
          <w:p w:rsidR="0021527E" w:rsidRDefault="0021527E" w:rsidP="008B2801">
            <w:pPr>
              <w:rPr>
                <w:rFonts w:eastAsia="Times New Roman"/>
                <w:sz w:val="16"/>
                <w:szCs w:val="16"/>
                <w:lang w:eastAsia="ru-RU"/>
              </w:rPr>
            </w:pPr>
          </w:p>
          <w:p w:rsidR="0021527E" w:rsidRDefault="0021527E" w:rsidP="008B2801">
            <w:pPr>
              <w:rPr>
                <w:rFonts w:eastAsia="Times New Roman"/>
                <w:sz w:val="16"/>
                <w:szCs w:val="16"/>
                <w:lang w:eastAsia="ru-RU"/>
              </w:rPr>
            </w:pPr>
          </w:p>
          <w:p w:rsidR="0021527E" w:rsidRDefault="0021527E" w:rsidP="008B2801">
            <w:pPr>
              <w:rPr>
                <w:rFonts w:eastAsia="Times New Roman"/>
                <w:sz w:val="16"/>
                <w:szCs w:val="16"/>
                <w:lang w:eastAsia="ru-RU"/>
              </w:rPr>
            </w:pPr>
          </w:p>
          <w:p w:rsidR="0021527E" w:rsidRDefault="0021527E" w:rsidP="008B2801">
            <w:pPr>
              <w:rPr>
                <w:rFonts w:eastAsia="Times New Roman"/>
                <w:sz w:val="16"/>
                <w:szCs w:val="16"/>
                <w:lang w:eastAsia="ru-RU"/>
              </w:rPr>
            </w:pPr>
          </w:p>
          <w:p w:rsidR="0021527E" w:rsidRDefault="0021527E" w:rsidP="008B2801">
            <w:pPr>
              <w:rPr>
                <w:rFonts w:eastAsia="Times New Roman"/>
                <w:sz w:val="16"/>
                <w:szCs w:val="16"/>
                <w:lang w:eastAsia="ru-RU"/>
              </w:rPr>
            </w:pPr>
          </w:p>
          <w:p w:rsidR="0021527E" w:rsidRDefault="0021527E" w:rsidP="008B2801">
            <w:pPr>
              <w:rPr>
                <w:rFonts w:eastAsia="Times New Roman"/>
                <w:sz w:val="16"/>
                <w:szCs w:val="16"/>
                <w:lang w:eastAsia="ru-RU"/>
              </w:rPr>
            </w:pPr>
          </w:p>
          <w:p w:rsidR="0021527E" w:rsidRDefault="0021527E" w:rsidP="008B2801">
            <w:pPr>
              <w:rPr>
                <w:rFonts w:eastAsia="Times New Roman"/>
                <w:sz w:val="16"/>
                <w:szCs w:val="16"/>
                <w:lang w:eastAsia="ru-RU"/>
              </w:rPr>
            </w:pPr>
          </w:p>
          <w:p w:rsidR="0021527E" w:rsidRPr="00DF3AB1" w:rsidRDefault="0021527E" w:rsidP="008B2801">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12726,20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1332,50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1537,00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1610,70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1458,20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795,00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904,00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850,40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850,40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847,00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847,00</w:t>
            </w:r>
          </w:p>
        </w:tc>
      </w:tr>
      <w:tr w:rsidR="0021527E" w:rsidRPr="00DF3AB1" w:rsidTr="008B2801">
        <w:trPr>
          <w:trHeight w:val="434"/>
        </w:trPr>
        <w:tc>
          <w:tcPr>
            <w:tcW w:w="1802" w:type="dxa"/>
            <w:tcBorders>
              <w:top w:val="single" w:sz="4" w:space="0" w:color="auto"/>
              <w:left w:val="single" w:sz="4" w:space="0" w:color="auto"/>
              <w:bottom w:val="single" w:sz="4" w:space="0" w:color="auto"/>
              <w:right w:val="single" w:sz="4" w:space="0" w:color="auto"/>
            </w:tcBorders>
          </w:tcPr>
          <w:p w:rsidR="0021527E" w:rsidRPr="0021527E" w:rsidRDefault="0021527E" w:rsidP="008B2801">
            <w:pP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tcPr>
          <w:p w:rsidR="0021527E" w:rsidRPr="0021527E" w:rsidRDefault="0021527E" w:rsidP="008B2801">
            <w:pPr>
              <w:rPr>
                <w:rFonts w:eastAsia="Times New Roman"/>
                <w:lang w:eastAsia="ru-RU"/>
              </w:rPr>
            </w:pPr>
            <w:r w:rsidRPr="0021527E">
              <w:rPr>
                <w:rFonts w:eastAsia="Times New Roman"/>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21527E" w:rsidRPr="0021527E" w:rsidRDefault="0021527E" w:rsidP="008B2801">
            <w:pPr>
              <w:rPr>
                <w:rFonts w:eastAsia="Times New Roman"/>
                <w:lang w:eastAsia="ru-RU"/>
              </w:rPr>
            </w:pPr>
            <w:r w:rsidRPr="0021527E">
              <w:rPr>
                <w:rFonts w:eastAsia="Times New Roman"/>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000000" w:fill="FFFFFF"/>
          </w:tcPr>
          <w:p w:rsidR="0021527E" w:rsidRPr="0021527E" w:rsidRDefault="0021527E" w:rsidP="008B2801">
            <w:pPr>
              <w:rPr>
                <w:rFonts w:eastAsia="Times New Roman"/>
                <w:lang w:eastAsia="ru-RU"/>
              </w:rPr>
            </w:pPr>
            <w:r w:rsidRPr="0021527E">
              <w:rPr>
                <w:rFonts w:eastAsia="Times New Roman"/>
                <w:lang w:eastAsia="ru-RU"/>
              </w:rPr>
              <w:t>16</w:t>
            </w:r>
          </w:p>
        </w:tc>
      </w:tr>
      <w:tr w:rsidR="0021527E" w:rsidRPr="00DF3AB1" w:rsidTr="008B2801">
        <w:trPr>
          <w:trHeight w:val="343"/>
        </w:trPr>
        <w:tc>
          <w:tcPr>
            <w:tcW w:w="18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Основное мероприятие 1.3</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1360"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1376,80</w:t>
            </w:r>
          </w:p>
        </w:tc>
        <w:tc>
          <w:tcPr>
            <w:tcW w:w="756" w:type="dxa"/>
            <w:tcBorders>
              <w:top w:val="single" w:sz="4" w:space="0" w:color="auto"/>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128,10</w:t>
            </w:r>
          </w:p>
        </w:tc>
        <w:tc>
          <w:tcPr>
            <w:tcW w:w="756" w:type="dxa"/>
            <w:tcBorders>
              <w:top w:val="single" w:sz="4" w:space="0" w:color="auto"/>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126,90</w:t>
            </w:r>
          </w:p>
        </w:tc>
        <w:tc>
          <w:tcPr>
            <w:tcW w:w="756" w:type="dxa"/>
            <w:tcBorders>
              <w:top w:val="single" w:sz="4" w:space="0" w:color="auto"/>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137,20</w:t>
            </w:r>
          </w:p>
        </w:tc>
        <w:tc>
          <w:tcPr>
            <w:tcW w:w="756" w:type="dxa"/>
            <w:tcBorders>
              <w:top w:val="single" w:sz="4" w:space="0" w:color="auto"/>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197,40</w:t>
            </w:r>
          </w:p>
        </w:tc>
        <w:tc>
          <w:tcPr>
            <w:tcW w:w="756" w:type="dxa"/>
            <w:tcBorders>
              <w:top w:val="single" w:sz="4" w:space="0" w:color="auto"/>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187,20</w:t>
            </w:r>
          </w:p>
        </w:tc>
        <w:tc>
          <w:tcPr>
            <w:tcW w:w="756"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100,00</w:t>
            </w:r>
          </w:p>
        </w:tc>
        <w:tc>
          <w:tcPr>
            <w:tcW w:w="756"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100,00</w:t>
            </w:r>
          </w:p>
        </w:tc>
        <w:tc>
          <w:tcPr>
            <w:tcW w:w="756"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single" w:sz="4" w:space="0" w:color="auto"/>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r>
      <w:tr w:rsidR="0021527E" w:rsidRPr="00DF3AB1" w:rsidTr="008B2801">
        <w:trPr>
          <w:trHeight w:val="263"/>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21527E" w:rsidRPr="00DF3AB1" w:rsidTr="008B2801">
        <w:trPr>
          <w:trHeight w:val="1101"/>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w:t>
            </w:r>
            <w:r>
              <w:rPr>
                <w:rFonts w:eastAsia="Times New Roman"/>
                <w:sz w:val="16"/>
                <w:szCs w:val="16"/>
                <w:lang w:eastAsia="ru-RU"/>
              </w:rPr>
              <w:t xml:space="preserve"> района</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1376,80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128,10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126,90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137,20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197,40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187,20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50,00</w:t>
            </w:r>
          </w:p>
        </w:tc>
      </w:tr>
      <w:tr w:rsidR="0021527E" w:rsidRPr="00DF3AB1" w:rsidTr="008B2801">
        <w:trPr>
          <w:trHeight w:val="469"/>
        </w:trPr>
        <w:tc>
          <w:tcPr>
            <w:tcW w:w="1802"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Основное мероприятие 1.4</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Внедрение современных кадровых технологий</w:t>
            </w: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60017,70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3950,60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4366,20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4833,50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5009,20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5047,80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4947,40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5837,30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5837,30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r>
      <w:tr w:rsidR="0021527E" w:rsidRPr="00DF3AB1" w:rsidTr="008B2801">
        <w:trPr>
          <w:trHeight w:val="393"/>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21527E" w:rsidRPr="00DF3AB1" w:rsidTr="008B2801">
        <w:trPr>
          <w:trHeight w:val="696"/>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w:t>
            </w:r>
            <w:r>
              <w:rPr>
                <w:rFonts w:eastAsia="Times New Roman"/>
                <w:sz w:val="16"/>
                <w:szCs w:val="16"/>
                <w:lang w:eastAsia="ru-RU"/>
              </w:rPr>
              <w:t xml:space="preserve"> района</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60017,70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3950,60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4366,20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4833,50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5009,20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5047,80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4947,40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5837,30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5837,30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5047,10</w:t>
            </w:r>
          </w:p>
        </w:tc>
      </w:tr>
      <w:tr w:rsidR="0021527E" w:rsidRPr="00DF3AB1" w:rsidTr="008B2801">
        <w:trPr>
          <w:trHeight w:val="300"/>
        </w:trPr>
        <w:tc>
          <w:tcPr>
            <w:tcW w:w="1802"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Основное мероприятие 1.5</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Обеспечение экологической безопасности и качества окружающей среды.</w:t>
            </w: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1859,30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9,30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1800,00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r>
      <w:tr w:rsidR="0021527E" w:rsidRPr="00DF3AB1" w:rsidTr="008B2801">
        <w:trPr>
          <w:trHeight w:val="399"/>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21527E" w:rsidRPr="00DF3AB1" w:rsidTr="008B2801">
        <w:trPr>
          <w:trHeight w:val="844"/>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1859,30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9,30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1800,00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5,00</w:t>
            </w:r>
          </w:p>
        </w:tc>
      </w:tr>
      <w:tr w:rsidR="0021527E" w:rsidRPr="00DF3AB1" w:rsidTr="008B2801">
        <w:trPr>
          <w:trHeight w:val="349"/>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Основное мероприятие 1.6</w:t>
            </w:r>
          </w:p>
        </w:tc>
        <w:tc>
          <w:tcPr>
            <w:tcW w:w="1914" w:type="dxa"/>
            <w:vMerge w:val="restart"/>
            <w:tcBorders>
              <w:top w:val="nil"/>
              <w:left w:val="single" w:sz="4" w:space="0" w:color="auto"/>
              <w:bottom w:val="single" w:sz="4" w:space="0" w:color="000000"/>
              <w:right w:val="single" w:sz="4" w:space="0" w:color="auto"/>
            </w:tcBorders>
            <w:shd w:val="clear" w:color="auto" w:fill="auto"/>
            <w:hideMark/>
          </w:tcPr>
          <w:p w:rsidR="0021527E" w:rsidRPr="00DF3AB1" w:rsidRDefault="0021527E" w:rsidP="008B2801">
            <w:pPr>
              <w:rPr>
                <w:rFonts w:eastAsia="Times New Roman"/>
                <w:sz w:val="20"/>
                <w:szCs w:val="20"/>
                <w:lang w:eastAsia="ru-RU"/>
              </w:rPr>
            </w:pPr>
            <w:r w:rsidRPr="00DF3AB1">
              <w:rPr>
                <w:rFonts w:eastAsia="Times New Roman"/>
                <w:sz w:val="20"/>
                <w:szCs w:val="20"/>
                <w:lang w:eastAsia="ru-RU"/>
              </w:rPr>
              <w:t>Финансовое обеспечение других обязательств государства</w:t>
            </w: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29741,50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1128,60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2135,30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198,10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186,50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10868,60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13944,40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r>
      <w:tr w:rsidR="0021527E" w:rsidRPr="00DF3AB1" w:rsidTr="008B2801">
        <w:trPr>
          <w:trHeight w:val="267"/>
        </w:trPr>
        <w:tc>
          <w:tcPr>
            <w:tcW w:w="1802" w:type="dxa"/>
            <w:vMerge/>
            <w:tcBorders>
              <w:top w:val="nil"/>
              <w:left w:val="single" w:sz="4" w:space="0" w:color="auto"/>
              <w:bottom w:val="single" w:sz="4" w:space="0" w:color="000000"/>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21527E" w:rsidRPr="00DF3AB1" w:rsidRDefault="0021527E"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21527E" w:rsidRPr="00DF3AB1" w:rsidTr="008B2801">
        <w:trPr>
          <w:trHeight w:val="599"/>
        </w:trPr>
        <w:tc>
          <w:tcPr>
            <w:tcW w:w="1802"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21527E" w:rsidRPr="00DF3AB1" w:rsidRDefault="0021527E"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21527E" w:rsidRDefault="0021527E"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Pr="00DF3AB1" w:rsidRDefault="008B2801" w:rsidP="008B2801">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FFFFFF"/>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29741,50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1128,60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2135,30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198,10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186,50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10868,60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13944,40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190,00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c>
          <w:tcPr>
            <w:tcW w:w="756" w:type="dxa"/>
            <w:tcBorders>
              <w:top w:val="nil"/>
              <w:left w:val="nil"/>
              <w:bottom w:val="single" w:sz="4" w:space="0" w:color="auto"/>
              <w:right w:val="single" w:sz="4" w:space="0" w:color="auto"/>
            </w:tcBorders>
            <w:shd w:val="clear" w:color="auto" w:fill="auto"/>
            <w:hideMark/>
          </w:tcPr>
          <w:p w:rsidR="0021527E" w:rsidRPr="00DF3AB1" w:rsidRDefault="0021527E" w:rsidP="008B2801">
            <w:pPr>
              <w:rPr>
                <w:rFonts w:eastAsia="Times New Roman"/>
                <w:sz w:val="18"/>
                <w:szCs w:val="18"/>
                <w:lang w:eastAsia="ru-RU"/>
              </w:rPr>
            </w:pPr>
            <w:r w:rsidRPr="00DF3AB1">
              <w:rPr>
                <w:rFonts w:eastAsia="Times New Roman"/>
                <w:sz w:val="18"/>
                <w:szCs w:val="18"/>
                <w:lang w:eastAsia="ru-RU"/>
              </w:rPr>
              <w:t>225,00</w:t>
            </w:r>
          </w:p>
        </w:tc>
      </w:tr>
      <w:tr w:rsidR="008B2801" w:rsidRPr="00DF3AB1" w:rsidTr="008B2801">
        <w:trPr>
          <w:trHeight w:val="434"/>
        </w:trPr>
        <w:tc>
          <w:tcPr>
            <w:tcW w:w="1802"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t>2</w:t>
            </w:r>
          </w:p>
        </w:tc>
        <w:tc>
          <w:tcPr>
            <w:tcW w:w="1360" w:type="dxa"/>
            <w:tcBorders>
              <w:top w:val="single" w:sz="4" w:space="0" w:color="auto"/>
              <w:left w:val="nil"/>
              <w:bottom w:val="single" w:sz="4" w:space="0" w:color="auto"/>
              <w:right w:val="single" w:sz="4" w:space="0" w:color="auto"/>
            </w:tcBorders>
            <w:shd w:val="clear" w:color="000000" w:fill="FFFFFF"/>
          </w:tcPr>
          <w:p w:rsidR="008B2801" w:rsidRPr="0021527E" w:rsidRDefault="008B2801" w:rsidP="008B2801">
            <w:pPr>
              <w:rPr>
                <w:rFonts w:eastAsia="Times New Roman"/>
                <w:lang w:eastAsia="ru-RU"/>
              </w:rPr>
            </w:pPr>
            <w:r w:rsidRPr="0021527E">
              <w:rPr>
                <w:rFonts w:eastAsia="Times New Roman"/>
                <w:lang w:eastAsia="ru-RU"/>
              </w:rPr>
              <w:t>3</w:t>
            </w:r>
          </w:p>
        </w:tc>
        <w:tc>
          <w:tcPr>
            <w:tcW w:w="828" w:type="dxa"/>
            <w:tcBorders>
              <w:top w:val="single" w:sz="4" w:space="0" w:color="auto"/>
              <w:left w:val="nil"/>
              <w:bottom w:val="single" w:sz="4" w:space="0" w:color="auto"/>
              <w:right w:val="single" w:sz="4" w:space="0" w:color="auto"/>
            </w:tcBorders>
            <w:shd w:val="clear" w:color="000000" w:fill="FFFFFF"/>
          </w:tcPr>
          <w:p w:rsidR="008B2801" w:rsidRPr="0021527E" w:rsidRDefault="008B2801" w:rsidP="008B2801">
            <w:pPr>
              <w:rPr>
                <w:rFonts w:eastAsia="Times New Roman"/>
                <w:lang w:eastAsia="ru-RU"/>
              </w:rPr>
            </w:pPr>
            <w:r w:rsidRPr="0021527E">
              <w:rPr>
                <w:rFonts w:eastAsia="Times New Roman"/>
                <w:lang w:eastAsia="ru-RU"/>
              </w:rPr>
              <w:t>4</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5</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6</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16</w:t>
            </w:r>
          </w:p>
        </w:tc>
      </w:tr>
      <w:tr w:rsidR="008B2801" w:rsidRPr="00DF3AB1" w:rsidTr="008B2801">
        <w:trPr>
          <w:trHeight w:val="351"/>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1.7</w:t>
            </w:r>
          </w:p>
        </w:tc>
        <w:tc>
          <w:tcPr>
            <w:tcW w:w="191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Развитие сети автомобильных дорог общего пользования местного значения</w:t>
            </w: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265,00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265,00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r>
      <w:tr w:rsidR="008B2801" w:rsidRPr="00DF3AB1" w:rsidTr="008B2801">
        <w:trPr>
          <w:trHeight w:val="417"/>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762"/>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r>
      <w:tr w:rsidR="008B2801" w:rsidRPr="00DF3AB1" w:rsidTr="008B2801">
        <w:trPr>
          <w:trHeight w:val="454"/>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1.8</w:t>
            </w:r>
          </w:p>
        </w:tc>
        <w:tc>
          <w:tcPr>
            <w:tcW w:w="1914"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Обеспечение  функционирования Ревизионной комиссии Таловского муниципального района.</w:t>
            </w: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8149,43</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1235,20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r>
      <w:tr w:rsidR="008B2801" w:rsidRPr="00DF3AB1" w:rsidTr="008B2801">
        <w:trPr>
          <w:trHeight w:val="369"/>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842"/>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Ревизионная комиссия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8149,43</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331,63</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1169,20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1235,20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1180,70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763,00</w:t>
            </w:r>
          </w:p>
        </w:tc>
      </w:tr>
      <w:tr w:rsidR="008B2801" w:rsidRPr="00DF3AB1" w:rsidTr="008B2801">
        <w:trPr>
          <w:trHeight w:val="203"/>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1.9</w:t>
            </w:r>
          </w:p>
        </w:tc>
        <w:tc>
          <w:tcPr>
            <w:tcW w:w="1914"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Обращение с отходами, в том числе с твердыми коммунальными</w:t>
            </w: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1910,00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1910,00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r>
      <w:tr w:rsidR="008B2801" w:rsidRPr="00DF3AB1" w:rsidTr="008B2801">
        <w:trPr>
          <w:trHeight w:val="337"/>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r>
      <w:tr w:rsidR="008B2801" w:rsidRPr="00DF3AB1" w:rsidTr="008B2801">
        <w:trPr>
          <w:trHeight w:val="526"/>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1910,00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1910,00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r>
      <w:tr w:rsidR="008B2801" w:rsidRPr="00DF3AB1" w:rsidTr="008B2801">
        <w:trPr>
          <w:trHeight w:val="570"/>
        </w:trPr>
        <w:tc>
          <w:tcPr>
            <w:tcW w:w="1802" w:type="dxa"/>
            <w:vMerge w:val="restart"/>
            <w:tcBorders>
              <w:top w:val="nil"/>
              <w:left w:val="single" w:sz="4" w:space="0" w:color="auto"/>
              <w:bottom w:val="nil"/>
              <w:right w:val="single" w:sz="4" w:space="0" w:color="auto"/>
            </w:tcBorders>
            <w:shd w:val="clear" w:color="000000" w:fill="CCFFFF"/>
            <w:hideMark/>
          </w:tcPr>
          <w:p w:rsidR="008B2801" w:rsidRPr="00DF3AB1" w:rsidRDefault="008B2801" w:rsidP="008B2801">
            <w:pPr>
              <w:rPr>
                <w:rFonts w:eastAsia="Times New Roman"/>
                <w:b/>
                <w:bCs/>
                <w:sz w:val="20"/>
                <w:szCs w:val="20"/>
                <w:lang w:eastAsia="ru-RU"/>
              </w:rPr>
            </w:pPr>
            <w:r w:rsidRPr="00DF3AB1">
              <w:rPr>
                <w:rFonts w:eastAsia="Times New Roman"/>
                <w:b/>
                <w:bCs/>
                <w:sz w:val="20"/>
                <w:szCs w:val="20"/>
                <w:lang w:eastAsia="ru-RU"/>
              </w:rPr>
              <w:t>ПОДПРОГРАММА 2</w:t>
            </w:r>
          </w:p>
        </w:tc>
        <w:tc>
          <w:tcPr>
            <w:tcW w:w="1914" w:type="dxa"/>
            <w:vMerge w:val="restart"/>
            <w:tcBorders>
              <w:top w:val="nil"/>
              <w:left w:val="single" w:sz="4" w:space="0" w:color="auto"/>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20"/>
                <w:szCs w:val="20"/>
                <w:lang w:eastAsia="ru-RU"/>
              </w:rPr>
            </w:pPr>
            <w:r w:rsidRPr="00DF3AB1">
              <w:rPr>
                <w:rFonts w:eastAsia="Times New Roman"/>
                <w:b/>
                <w:bCs/>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247098,75</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21315,00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23816,80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19676,10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20646,85</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24984,60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25718,80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22381,50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22381,50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16544,40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16544,40</w:t>
            </w:r>
          </w:p>
        </w:tc>
      </w:tr>
      <w:tr w:rsidR="008B2801" w:rsidRPr="00DF3AB1" w:rsidTr="008B2801">
        <w:trPr>
          <w:trHeight w:val="732"/>
        </w:trPr>
        <w:tc>
          <w:tcPr>
            <w:tcW w:w="1802" w:type="dxa"/>
            <w:vMerge/>
            <w:tcBorders>
              <w:top w:val="nil"/>
              <w:left w:val="single" w:sz="4" w:space="0" w:color="auto"/>
              <w:bottom w:val="nil"/>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2820"/>
        </w:trPr>
        <w:tc>
          <w:tcPr>
            <w:tcW w:w="1802"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МКУ «ЕДДС и ХТО»</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247098,75</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21315,00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23816,80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19676,10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20646,85</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24984,60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25718,80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22381,50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22381,50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16544,40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16544,40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16544,40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16544,40</w:t>
            </w:r>
          </w:p>
        </w:tc>
      </w:tr>
      <w:tr w:rsidR="008B2801" w:rsidRPr="00DF3AB1" w:rsidTr="008B2801">
        <w:trPr>
          <w:trHeight w:val="433"/>
        </w:trPr>
        <w:tc>
          <w:tcPr>
            <w:tcW w:w="1802"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t>2</w:t>
            </w:r>
          </w:p>
        </w:tc>
        <w:tc>
          <w:tcPr>
            <w:tcW w:w="1360"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3</w:t>
            </w:r>
          </w:p>
        </w:tc>
        <w:tc>
          <w:tcPr>
            <w:tcW w:w="828"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4</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5</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6</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7</w:t>
            </w:r>
          </w:p>
        </w:tc>
        <w:tc>
          <w:tcPr>
            <w:tcW w:w="756" w:type="dxa"/>
            <w:tcBorders>
              <w:top w:val="single" w:sz="4" w:space="0" w:color="auto"/>
              <w:left w:val="single" w:sz="4" w:space="0" w:color="auto"/>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8</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9</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10</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11</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12</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13</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14</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15</w:t>
            </w:r>
          </w:p>
        </w:tc>
        <w:tc>
          <w:tcPr>
            <w:tcW w:w="756" w:type="dxa"/>
            <w:tcBorders>
              <w:top w:val="single" w:sz="4" w:space="0" w:color="auto"/>
              <w:left w:val="single" w:sz="4" w:space="0" w:color="auto"/>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16</w:t>
            </w:r>
          </w:p>
        </w:tc>
      </w:tr>
      <w:tr w:rsidR="008B2801" w:rsidRPr="00DF3AB1" w:rsidTr="008B2801">
        <w:trPr>
          <w:trHeight w:val="540"/>
        </w:trPr>
        <w:tc>
          <w:tcPr>
            <w:tcW w:w="180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2.1</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Обеспечение безопасности в чрезвычайных ситуациях </w:t>
            </w: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36766,06</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2333,30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2613,30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2745,30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2776,86</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3720,90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4954,40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3454,60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3454,60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r>
      <w:tr w:rsidR="008B2801" w:rsidRPr="00DF3AB1" w:rsidTr="008B2801">
        <w:trPr>
          <w:trHeight w:val="442"/>
        </w:trPr>
        <w:tc>
          <w:tcPr>
            <w:tcW w:w="1802" w:type="dxa"/>
            <w:vMerge/>
            <w:tcBorders>
              <w:top w:val="single" w:sz="4" w:space="0" w:color="auto"/>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single" w:sz="4" w:space="0" w:color="auto"/>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539"/>
        </w:trPr>
        <w:tc>
          <w:tcPr>
            <w:tcW w:w="1802" w:type="dxa"/>
            <w:vMerge/>
            <w:tcBorders>
              <w:top w:val="single" w:sz="4" w:space="0" w:color="auto"/>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МКУ «ЕДДС и ХТО»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36766,06</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2333,30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2613,30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2745,30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2776,86</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3720,90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4954,40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3454,60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3454,60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2678,20</w:t>
            </w:r>
          </w:p>
        </w:tc>
      </w:tr>
      <w:tr w:rsidR="008B2801" w:rsidRPr="00DF3AB1" w:rsidTr="008B2801">
        <w:trPr>
          <w:trHeight w:val="300"/>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2.2</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Финансовое обеспечение других обязательств государства</w:t>
            </w: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210332,69</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18981,70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21203,50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16930,80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17869,99</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21263,70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20764,40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18926,90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18926,90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r>
      <w:tr w:rsidR="008B2801" w:rsidRPr="00DF3AB1" w:rsidTr="008B2801">
        <w:trPr>
          <w:trHeight w:val="282"/>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472"/>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МКУ «ЕДДС и ХТО»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210332,69</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18981,70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21203,50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16930,80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17869,99</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21263,70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20764,40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18926,90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18926,90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13866,20</w:t>
            </w:r>
          </w:p>
        </w:tc>
      </w:tr>
      <w:tr w:rsidR="008B2801" w:rsidRPr="00DF3AB1" w:rsidTr="008B2801">
        <w:trPr>
          <w:trHeight w:val="420"/>
        </w:trPr>
        <w:tc>
          <w:tcPr>
            <w:tcW w:w="1802" w:type="dxa"/>
            <w:vMerge w:val="restart"/>
            <w:tcBorders>
              <w:top w:val="nil"/>
              <w:left w:val="single" w:sz="4" w:space="0" w:color="auto"/>
              <w:bottom w:val="single" w:sz="4" w:space="0" w:color="000000"/>
              <w:right w:val="single" w:sz="4" w:space="0" w:color="auto"/>
            </w:tcBorders>
            <w:shd w:val="clear" w:color="000000" w:fill="CCFFFF"/>
            <w:hideMark/>
          </w:tcPr>
          <w:p w:rsidR="008B2801" w:rsidRPr="00DF3AB1" w:rsidRDefault="008B2801" w:rsidP="008B2801">
            <w:pPr>
              <w:rPr>
                <w:rFonts w:eastAsia="Times New Roman"/>
                <w:b/>
                <w:bCs/>
                <w:sz w:val="20"/>
                <w:szCs w:val="20"/>
                <w:lang w:eastAsia="ru-RU"/>
              </w:rPr>
            </w:pPr>
            <w:r w:rsidRPr="00DF3AB1">
              <w:rPr>
                <w:rFonts w:eastAsia="Times New Roman"/>
                <w:b/>
                <w:bCs/>
                <w:sz w:val="20"/>
                <w:szCs w:val="20"/>
                <w:lang w:eastAsia="ru-RU"/>
              </w:rPr>
              <w:t>ПОДПРОГРАММА 3</w:t>
            </w:r>
          </w:p>
        </w:tc>
        <w:tc>
          <w:tcPr>
            <w:tcW w:w="1914" w:type="dxa"/>
            <w:vMerge w:val="restart"/>
            <w:tcBorders>
              <w:top w:val="nil"/>
              <w:left w:val="single" w:sz="4" w:space="0" w:color="auto"/>
              <w:bottom w:val="single" w:sz="4" w:space="0" w:color="000000"/>
              <w:right w:val="single" w:sz="4" w:space="0" w:color="auto"/>
            </w:tcBorders>
            <w:shd w:val="clear" w:color="000000" w:fill="CCFFFF"/>
            <w:hideMark/>
          </w:tcPr>
          <w:p w:rsidR="008B2801" w:rsidRPr="00DF3AB1" w:rsidRDefault="008B2801" w:rsidP="008B2801">
            <w:pPr>
              <w:rPr>
                <w:rFonts w:eastAsia="Times New Roman"/>
                <w:b/>
                <w:bCs/>
                <w:sz w:val="20"/>
                <w:szCs w:val="20"/>
                <w:lang w:eastAsia="ru-RU"/>
              </w:rPr>
            </w:pPr>
            <w:r w:rsidRPr="00DF3AB1">
              <w:rPr>
                <w:rFonts w:eastAsia="Times New Roman"/>
                <w:b/>
                <w:bCs/>
                <w:sz w:val="20"/>
                <w:szCs w:val="20"/>
                <w:lang w:eastAsia="ru-RU"/>
              </w:rPr>
              <w:t>«Управление муниципальным имуществом» </w:t>
            </w:r>
          </w:p>
        </w:tc>
        <w:tc>
          <w:tcPr>
            <w:tcW w:w="1360" w:type="dxa"/>
            <w:tcBorders>
              <w:top w:val="nil"/>
              <w:left w:val="nil"/>
              <w:bottom w:val="nil"/>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61702,40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4052,70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6136,00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5929,70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5908,90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5781,40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6349,70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5514,00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5514,00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4129,00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4129,00</w:t>
            </w:r>
          </w:p>
        </w:tc>
      </w:tr>
      <w:tr w:rsidR="008B2801" w:rsidRPr="00DF3AB1" w:rsidTr="008B2801">
        <w:trPr>
          <w:trHeight w:val="557"/>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551"/>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nil"/>
              <w:left w:val="nil"/>
              <w:bottom w:val="nil"/>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61702,40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4052,70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6136,00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5929,70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5908,90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5781,40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6349,70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5514,00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5514,00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4129,00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4129,00</w:t>
            </w:r>
          </w:p>
        </w:tc>
      </w:tr>
      <w:tr w:rsidR="008B2801" w:rsidRPr="00DF3AB1" w:rsidTr="008B2801">
        <w:trPr>
          <w:trHeight w:val="330"/>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3.1.</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 xml:space="preserve"> Техническая инвентаризация, оценка имущества для принятия управленческих решений</w:t>
            </w: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801,40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57,00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46,20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r>
      <w:tr w:rsidR="008B2801" w:rsidRPr="00DF3AB1" w:rsidTr="008B2801">
        <w:trPr>
          <w:trHeight w:val="311"/>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939"/>
        </w:trPr>
        <w:tc>
          <w:tcPr>
            <w:tcW w:w="1802"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Pr="00DF3AB1" w:rsidRDefault="008B2801" w:rsidP="008B2801">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801,40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57,00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46,20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w:t>
            </w:r>
          </w:p>
        </w:tc>
      </w:tr>
      <w:tr w:rsidR="008B2801" w:rsidRPr="00DF3AB1" w:rsidTr="008B2801">
        <w:trPr>
          <w:trHeight w:val="433"/>
        </w:trPr>
        <w:tc>
          <w:tcPr>
            <w:tcW w:w="1802"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t>2</w:t>
            </w:r>
          </w:p>
        </w:tc>
        <w:tc>
          <w:tcPr>
            <w:tcW w:w="1360" w:type="dxa"/>
            <w:tcBorders>
              <w:top w:val="single" w:sz="4" w:space="0" w:color="auto"/>
              <w:left w:val="nil"/>
              <w:bottom w:val="single" w:sz="4" w:space="0" w:color="auto"/>
              <w:right w:val="single" w:sz="4" w:space="0" w:color="auto"/>
            </w:tcBorders>
            <w:shd w:val="clear" w:color="000000" w:fill="FFFFFF"/>
          </w:tcPr>
          <w:p w:rsidR="008B2801" w:rsidRPr="0021527E" w:rsidRDefault="008B2801" w:rsidP="008B2801">
            <w:pPr>
              <w:rPr>
                <w:rFonts w:eastAsia="Times New Roman"/>
                <w:lang w:eastAsia="ru-RU"/>
              </w:rPr>
            </w:pPr>
            <w:r w:rsidRPr="0021527E">
              <w:rPr>
                <w:rFonts w:eastAsia="Times New Roman"/>
                <w:lang w:eastAsia="ru-RU"/>
              </w:rPr>
              <w:t>3</w:t>
            </w:r>
          </w:p>
        </w:tc>
        <w:tc>
          <w:tcPr>
            <w:tcW w:w="828" w:type="dxa"/>
            <w:tcBorders>
              <w:top w:val="single" w:sz="4" w:space="0" w:color="auto"/>
              <w:left w:val="nil"/>
              <w:bottom w:val="single" w:sz="4" w:space="0" w:color="auto"/>
              <w:right w:val="single" w:sz="4" w:space="0" w:color="auto"/>
            </w:tcBorders>
            <w:shd w:val="clear" w:color="000000" w:fill="FFFFFF"/>
          </w:tcPr>
          <w:p w:rsidR="008B2801" w:rsidRPr="0021527E" w:rsidRDefault="008B2801" w:rsidP="008B2801">
            <w:pPr>
              <w:rPr>
                <w:rFonts w:eastAsia="Times New Roman"/>
                <w:lang w:eastAsia="ru-RU"/>
              </w:rPr>
            </w:pPr>
            <w:r w:rsidRPr="0021527E">
              <w:rPr>
                <w:rFonts w:eastAsia="Times New Roman"/>
                <w:lang w:eastAsia="ru-RU"/>
              </w:rPr>
              <w:t>4</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5</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6</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16</w:t>
            </w:r>
          </w:p>
        </w:tc>
      </w:tr>
      <w:tr w:rsidR="008B2801" w:rsidRPr="00DF3AB1" w:rsidTr="008B2801">
        <w:trPr>
          <w:trHeight w:val="495"/>
        </w:trPr>
        <w:tc>
          <w:tcPr>
            <w:tcW w:w="1802" w:type="dxa"/>
            <w:vMerge w:val="restart"/>
            <w:tcBorders>
              <w:top w:val="single" w:sz="4" w:space="0" w:color="auto"/>
              <w:left w:val="single" w:sz="4" w:space="0" w:color="auto"/>
              <w:bottom w:val="nil"/>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3.2</w:t>
            </w:r>
          </w:p>
        </w:tc>
        <w:tc>
          <w:tcPr>
            <w:tcW w:w="1914" w:type="dxa"/>
            <w:vMerge w:val="restart"/>
            <w:tcBorders>
              <w:top w:val="single" w:sz="4" w:space="0" w:color="auto"/>
              <w:left w:val="single" w:sz="4" w:space="0" w:color="auto"/>
              <w:bottom w:val="nil"/>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1360"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13777,10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595,80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2116,60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2290,10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1993,10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1423,50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1450,00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r>
      <w:tr w:rsidR="008B2801" w:rsidRPr="00DF3AB1" w:rsidTr="008B2801">
        <w:trPr>
          <w:trHeight w:val="333"/>
        </w:trPr>
        <w:tc>
          <w:tcPr>
            <w:tcW w:w="1802" w:type="dxa"/>
            <w:vMerge/>
            <w:tcBorders>
              <w:top w:val="nil"/>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1090"/>
        </w:trPr>
        <w:tc>
          <w:tcPr>
            <w:tcW w:w="1802" w:type="dxa"/>
            <w:vMerge/>
            <w:tcBorders>
              <w:top w:val="nil"/>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13777,10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595,80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2116,60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2290,10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1993,10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1423,50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1450,00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r>
      <w:tr w:rsidR="008B2801" w:rsidRPr="00DF3AB1" w:rsidTr="008B2801">
        <w:trPr>
          <w:trHeight w:val="410"/>
        </w:trPr>
        <w:tc>
          <w:tcPr>
            <w:tcW w:w="1802" w:type="dxa"/>
            <w:vMerge w:val="restart"/>
            <w:tcBorders>
              <w:top w:val="single" w:sz="4" w:space="0" w:color="auto"/>
              <w:left w:val="single" w:sz="4" w:space="0" w:color="auto"/>
              <w:bottom w:val="nil"/>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Мероприятие 3.2.1</w:t>
            </w:r>
          </w:p>
        </w:tc>
        <w:tc>
          <w:tcPr>
            <w:tcW w:w="1914" w:type="dxa"/>
            <w:vMerge w:val="restart"/>
            <w:tcBorders>
              <w:top w:val="single" w:sz="4" w:space="0" w:color="auto"/>
              <w:left w:val="single" w:sz="4" w:space="0" w:color="auto"/>
              <w:bottom w:val="nil"/>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Содержание имущества и проведение ремонтных работ</w:t>
            </w: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12778,90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595,80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1118,40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2290,10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1993,10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1423,50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1450,00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r>
      <w:tr w:rsidR="008B2801" w:rsidRPr="00DF3AB1" w:rsidTr="008B2801">
        <w:trPr>
          <w:trHeight w:val="417"/>
        </w:trPr>
        <w:tc>
          <w:tcPr>
            <w:tcW w:w="1802" w:type="dxa"/>
            <w:vMerge/>
            <w:tcBorders>
              <w:top w:val="single" w:sz="4" w:space="0" w:color="auto"/>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single" w:sz="4" w:space="0" w:color="auto"/>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565"/>
        </w:trPr>
        <w:tc>
          <w:tcPr>
            <w:tcW w:w="1802" w:type="dxa"/>
            <w:vMerge/>
            <w:tcBorders>
              <w:top w:val="single" w:sz="4" w:space="0" w:color="auto"/>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single" w:sz="4" w:space="0" w:color="auto"/>
              <w:left w:val="single" w:sz="4" w:space="0" w:color="auto"/>
              <w:bottom w:val="nil"/>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12778,90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595,80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1118,40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2290,10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1993,10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1423,50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1450,00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477,00</w:t>
            </w:r>
          </w:p>
        </w:tc>
      </w:tr>
      <w:tr w:rsidR="008B2801" w:rsidRPr="00DF3AB1" w:rsidTr="008B2801">
        <w:trPr>
          <w:trHeight w:val="235"/>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Мероприятие 3.2.2</w:t>
            </w:r>
          </w:p>
        </w:tc>
        <w:tc>
          <w:tcPr>
            <w:tcW w:w="191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Приобретение имущества казны</w:t>
            </w: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r>
      <w:tr w:rsidR="008B2801" w:rsidRPr="00DF3AB1" w:rsidTr="008B2801">
        <w:trPr>
          <w:trHeight w:val="360"/>
        </w:trPr>
        <w:tc>
          <w:tcPr>
            <w:tcW w:w="1802" w:type="dxa"/>
            <w:vMerge/>
            <w:tcBorders>
              <w:top w:val="single" w:sz="4" w:space="0" w:color="auto"/>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single" w:sz="4" w:space="0" w:color="auto"/>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740"/>
        </w:trPr>
        <w:tc>
          <w:tcPr>
            <w:tcW w:w="1802" w:type="dxa"/>
            <w:vMerge/>
            <w:tcBorders>
              <w:top w:val="single" w:sz="4" w:space="0" w:color="auto"/>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single" w:sz="4" w:space="0" w:color="auto"/>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998,20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r>
      <w:tr w:rsidR="008B2801" w:rsidRPr="00DF3AB1" w:rsidTr="008B2801">
        <w:trPr>
          <w:trHeight w:val="330"/>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3.3</w:t>
            </w:r>
          </w:p>
        </w:tc>
        <w:tc>
          <w:tcPr>
            <w:tcW w:w="1914"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 xml:space="preserve"> Межевание земельных участков, оценка размера арендной платы. </w:t>
            </w: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2040,10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446,50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619,40</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230,90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154,00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214,30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155,00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r>
      <w:tr w:rsidR="008B2801" w:rsidRPr="00DF3AB1" w:rsidTr="008B2801">
        <w:trPr>
          <w:trHeight w:val="315"/>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704"/>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2040,10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446,50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619,40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230,90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154,00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214,30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155,00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w:t>
            </w:r>
          </w:p>
        </w:tc>
      </w:tr>
      <w:tr w:rsidR="008B2801" w:rsidRPr="00DF3AB1" w:rsidTr="008B2801">
        <w:trPr>
          <w:trHeight w:val="300"/>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3.4</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Публикация информационных сообщений</w:t>
            </w:r>
          </w:p>
        </w:tc>
        <w:tc>
          <w:tcPr>
            <w:tcW w:w="1360"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25,00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25,00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r>
      <w:tr w:rsidR="008B2801" w:rsidRPr="00DF3AB1" w:rsidTr="008B2801">
        <w:trPr>
          <w:trHeight w:val="672"/>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434"/>
        </w:trPr>
        <w:tc>
          <w:tcPr>
            <w:tcW w:w="1802"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Pr="00DF3AB1" w:rsidRDefault="008B2801" w:rsidP="008B2801">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w:t>
            </w:r>
          </w:p>
        </w:tc>
      </w:tr>
      <w:tr w:rsidR="008B2801" w:rsidRPr="00DF3AB1" w:rsidTr="008B2801">
        <w:trPr>
          <w:trHeight w:val="434"/>
        </w:trPr>
        <w:tc>
          <w:tcPr>
            <w:tcW w:w="1802"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t>2</w:t>
            </w:r>
          </w:p>
        </w:tc>
        <w:tc>
          <w:tcPr>
            <w:tcW w:w="1360" w:type="dxa"/>
            <w:tcBorders>
              <w:top w:val="single" w:sz="4" w:space="0" w:color="auto"/>
              <w:left w:val="nil"/>
              <w:bottom w:val="single" w:sz="4" w:space="0" w:color="auto"/>
              <w:right w:val="single" w:sz="4" w:space="0" w:color="auto"/>
            </w:tcBorders>
            <w:shd w:val="clear" w:color="000000" w:fill="FFFFFF"/>
          </w:tcPr>
          <w:p w:rsidR="008B2801" w:rsidRPr="0021527E" w:rsidRDefault="008B2801" w:rsidP="008B2801">
            <w:pPr>
              <w:rPr>
                <w:rFonts w:eastAsia="Times New Roman"/>
                <w:lang w:eastAsia="ru-RU"/>
              </w:rPr>
            </w:pPr>
            <w:r w:rsidRPr="0021527E">
              <w:rPr>
                <w:rFonts w:eastAsia="Times New Roman"/>
                <w:lang w:eastAsia="ru-RU"/>
              </w:rPr>
              <w:t>3</w:t>
            </w:r>
          </w:p>
        </w:tc>
        <w:tc>
          <w:tcPr>
            <w:tcW w:w="828" w:type="dxa"/>
            <w:tcBorders>
              <w:top w:val="single" w:sz="4" w:space="0" w:color="auto"/>
              <w:left w:val="nil"/>
              <w:bottom w:val="single" w:sz="4" w:space="0" w:color="auto"/>
              <w:right w:val="single" w:sz="4" w:space="0" w:color="auto"/>
            </w:tcBorders>
            <w:shd w:val="clear" w:color="000000" w:fill="FFFFFF"/>
          </w:tcPr>
          <w:p w:rsidR="008B2801" w:rsidRPr="0021527E" w:rsidRDefault="008B2801" w:rsidP="008B2801">
            <w:pPr>
              <w:rPr>
                <w:rFonts w:eastAsia="Times New Roman"/>
                <w:lang w:eastAsia="ru-RU"/>
              </w:rPr>
            </w:pPr>
            <w:r w:rsidRPr="0021527E">
              <w:rPr>
                <w:rFonts w:eastAsia="Times New Roman"/>
                <w:lang w:eastAsia="ru-RU"/>
              </w:rPr>
              <w:t>4</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5</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6</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tcPr>
          <w:p w:rsidR="008B2801" w:rsidRPr="0021527E" w:rsidRDefault="008B2801" w:rsidP="008B2801">
            <w:pPr>
              <w:rPr>
                <w:rFonts w:eastAsia="Times New Roman"/>
                <w:lang w:eastAsia="ru-RU"/>
              </w:rPr>
            </w:pPr>
            <w:r w:rsidRPr="0021527E">
              <w:rPr>
                <w:rFonts w:eastAsia="Times New Roman"/>
                <w:lang w:eastAsia="ru-RU"/>
              </w:rPr>
              <w:t>16</w:t>
            </w:r>
          </w:p>
        </w:tc>
      </w:tr>
      <w:tr w:rsidR="008B2801" w:rsidRPr="00DF3AB1" w:rsidTr="008B2801">
        <w:trPr>
          <w:trHeight w:val="690"/>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3.5</w:t>
            </w:r>
          </w:p>
        </w:tc>
        <w:tc>
          <w:tcPr>
            <w:tcW w:w="191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Обеспечение деятельности отдела  по управлению муниципальным имуществом».</w:t>
            </w:r>
          </w:p>
        </w:tc>
        <w:tc>
          <w:tcPr>
            <w:tcW w:w="1360"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44943,80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2970,40</w:t>
            </w:r>
          </w:p>
        </w:tc>
        <w:tc>
          <w:tcPr>
            <w:tcW w:w="756"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3365,00</w:t>
            </w:r>
          </w:p>
        </w:tc>
        <w:tc>
          <w:tcPr>
            <w:tcW w:w="756"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3375,50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3704,80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4097,40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4594,70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4374,00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4374,00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r>
      <w:tr w:rsidR="008B2801" w:rsidRPr="00DF3AB1" w:rsidTr="008B2801">
        <w:trPr>
          <w:trHeight w:val="279"/>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752"/>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 xml:space="preserve"> Отдел по управлению муниципальным имуществом</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44943,80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2970,40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3365,00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3375,50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3704,80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4097,40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4594,70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4374,00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4374,00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3522,00</w:t>
            </w:r>
          </w:p>
        </w:tc>
      </w:tr>
      <w:tr w:rsidR="008B2801" w:rsidRPr="00DF3AB1" w:rsidTr="008B2801">
        <w:trPr>
          <w:trHeight w:val="540"/>
        </w:trPr>
        <w:tc>
          <w:tcPr>
            <w:tcW w:w="1802" w:type="dxa"/>
            <w:vMerge w:val="restart"/>
            <w:tcBorders>
              <w:top w:val="nil"/>
              <w:left w:val="single" w:sz="4" w:space="0" w:color="auto"/>
              <w:bottom w:val="single" w:sz="4" w:space="0" w:color="000000"/>
              <w:right w:val="single" w:sz="4" w:space="0" w:color="auto"/>
            </w:tcBorders>
            <w:shd w:val="clear" w:color="000000" w:fill="CCFFFF"/>
            <w:hideMark/>
          </w:tcPr>
          <w:p w:rsidR="008B2801" w:rsidRPr="00DF3AB1" w:rsidRDefault="008B2801" w:rsidP="008B2801">
            <w:pPr>
              <w:rPr>
                <w:rFonts w:eastAsia="Times New Roman"/>
                <w:b/>
                <w:bCs/>
                <w:sz w:val="20"/>
                <w:szCs w:val="20"/>
                <w:lang w:eastAsia="ru-RU"/>
              </w:rPr>
            </w:pPr>
            <w:r w:rsidRPr="00DF3AB1">
              <w:rPr>
                <w:rFonts w:eastAsia="Times New Roman"/>
                <w:b/>
                <w:bCs/>
                <w:sz w:val="20"/>
                <w:szCs w:val="20"/>
                <w:lang w:eastAsia="ru-RU"/>
              </w:rPr>
              <w:t>ПОДПРОГРАММА 4</w:t>
            </w:r>
          </w:p>
        </w:tc>
        <w:tc>
          <w:tcPr>
            <w:tcW w:w="1914" w:type="dxa"/>
            <w:vMerge w:val="restart"/>
            <w:tcBorders>
              <w:top w:val="nil"/>
              <w:left w:val="single" w:sz="4" w:space="0" w:color="auto"/>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20"/>
                <w:szCs w:val="20"/>
                <w:lang w:eastAsia="ru-RU"/>
              </w:rPr>
            </w:pPr>
            <w:r w:rsidRPr="00DF3AB1">
              <w:rPr>
                <w:rFonts w:eastAsia="Times New Roman"/>
                <w:b/>
                <w:bCs/>
                <w:sz w:val="20"/>
                <w:szCs w:val="20"/>
                <w:lang w:eastAsia="ru-RU"/>
              </w:rPr>
              <w:t>«Обеспечение жильем молодых семей»</w:t>
            </w: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7418,96</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637,80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740,00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641,16</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600,00</w:t>
            </w:r>
          </w:p>
        </w:tc>
      </w:tr>
      <w:tr w:rsidR="008B2801" w:rsidRPr="00DF3AB1" w:rsidTr="008B2801">
        <w:trPr>
          <w:trHeight w:val="431"/>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683"/>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7418,96</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637,80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740,00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641,16</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r>
      <w:tr w:rsidR="008B2801" w:rsidRPr="00DF3AB1" w:rsidTr="008B2801">
        <w:trPr>
          <w:trHeight w:val="376"/>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4.1.</w:t>
            </w:r>
          </w:p>
        </w:tc>
        <w:tc>
          <w:tcPr>
            <w:tcW w:w="1914"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«Обеспечение жильем молодых семей»</w:t>
            </w:r>
          </w:p>
        </w:tc>
        <w:tc>
          <w:tcPr>
            <w:tcW w:w="1360" w:type="dxa"/>
            <w:tcBorders>
              <w:top w:val="nil"/>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7418,96</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637,80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740,00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641,16</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r>
      <w:tr w:rsidR="008B2801" w:rsidRPr="00DF3AB1" w:rsidTr="008B2801">
        <w:trPr>
          <w:trHeight w:val="411"/>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417"/>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7418,96</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637,80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740,00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641,16</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600,00</w:t>
            </w:r>
          </w:p>
        </w:tc>
      </w:tr>
      <w:tr w:rsidR="008B2801" w:rsidRPr="00DF3AB1" w:rsidTr="008B2801">
        <w:trPr>
          <w:trHeight w:val="330"/>
        </w:trPr>
        <w:tc>
          <w:tcPr>
            <w:tcW w:w="1802" w:type="dxa"/>
            <w:vMerge w:val="restart"/>
            <w:tcBorders>
              <w:top w:val="nil"/>
              <w:left w:val="single" w:sz="4" w:space="0" w:color="auto"/>
              <w:bottom w:val="single" w:sz="4" w:space="0" w:color="000000"/>
              <w:right w:val="single" w:sz="4" w:space="0" w:color="auto"/>
            </w:tcBorders>
            <w:shd w:val="clear" w:color="000000" w:fill="CCFFFF"/>
            <w:hideMark/>
          </w:tcPr>
          <w:p w:rsidR="008B2801" w:rsidRPr="00DF3AB1" w:rsidRDefault="008B2801" w:rsidP="008B2801">
            <w:pPr>
              <w:rPr>
                <w:rFonts w:eastAsia="Times New Roman"/>
                <w:b/>
                <w:bCs/>
                <w:sz w:val="20"/>
                <w:szCs w:val="20"/>
                <w:lang w:eastAsia="ru-RU"/>
              </w:rPr>
            </w:pPr>
            <w:r w:rsidRPr="00DF3AB1">
              <w:rPr>
                <w:rFonts w:eastAsia="Times New Roman"/>
                <w:b/>
                <w:bCs/>
                <w:sz w:val="20"/>
                <w:szCs w:val="20"/>
                <w:lang w:eastAsia="ru-RU"/>
              </w:rPr>
              <w:t>ПОДПРОГРАММА 5</w:t>
            </w:r>
          </w:p>
        </w:tc>
        <w:tc>
          <w:tcPr>
            <w:tcW w:w="1914" w:type="dxa"/>
            <w:vMerge w:val="restart"/>
            <w:tcBorders>
              <w:top w:val="nil"/>
              <w:left w:val="single" w:sz="4" w:space="0" w:color="auto"/>
              <w:bottom w:val="single" w:sz="4" w:space="0" w:color="auto"/>
              <w:right w:val="single" w:sz="4" w:space="0" w:color="auto"/>
            </w:tcBorders>
            <w:shd w:val="clear" w:color="000000" w:fill="CCFFFF"/>
            <w:hideMark/>
          </w:tcPr>
          <w:p w:rsidR="008B2801" w:rsidRDefault="008B2801" w:rsidP="008B2801">
            <w:pPr>
              <w:rPr>
                <w:rFonts w:eastAsia="Times New Roman"/>
                <w:b/>
                <w:bCs/>
                <w:sz w:val="20"/>
                <w:szCs w:val="20"/>
                <w:lang w:eastAsia="ru-RU"/>
              </w:rPr>
            </w:pPr>
            <w:r w:rsidRPr="00DF3AB1">
              <w:rPr>
                <w:rFonts w:eastAsia="Times New Roman"/>
                <w:b/>
                <w:bCs/>
                <w:sz w:val="20"/>
                <w:szCs w:val="20"/>
                <w:lang w:eastAsia="ru-RU"/>
              </w:rPr>
              <w:t xml:space="preserve">«Развитие и поддержка малого и  среднего предпринимательства» </w:t>
            </w: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Default="008B2801" w:rsidP="008B2801">
            <w:pPr>
              <w:rPr>
                <w:rFonts w:eastAsia="Times New Roman"/>
                <w:b/>
                <w:bCs/>
                <w:sz w:val="20"/>
                <w:szCs w:val="20"/>
                <w:lang w:eastAsia="ru-RU"/>
              </w:rPr>
            </w:pPr>
          </w:p>
          <w:p w:rsidR="008B2801" w:rsidRPr="00DF3AB1" w:rsidRDefault="008B2801"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46429,50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2767,50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3469,50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4012,50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5280,00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4000,00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3500,00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3500,00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3500,00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4100,00</w:t>
            </w:r>
          </w:p>
        </w:tc>
      </w:tr>
      <w:tr w:rsidR="008B2801" w:rsidRPr="00DF3AB1" w:rsidTr="008B2801">
        <w:trPr>
          <w:trHeight w:val="391"/>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b/>
                <w:bCs/>
                <w:sz w:val="18"/>
                <w:szCs w:val="18"/>
                <w:lang w:eastAsia="ru-RU"/>
              </w:rPr>
            </w:pPr>
            <w:r w:rsidRPr="00DF3AB1">
              <w:rPr>
                <w:rFonts w:eastAsia="Times New Roman"/>
                <w:b/>
                <w:bCs/>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837"/>
        </w:trPr>
        <w:tc>
          <w:tcPr>
            <w:tcW w:w="1802"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b/>
                <w:bCs/>
                <w:sz w:val="20"/>
                <w:szCs w:val="20"/>
                <w:lang w:eastAsia="ru-RU"/>
              </w:rPr>
            </w:pPr>
          </w:p>
        </w:tc>
        <w:tc>
          <w:tcPr>
            <w:tcW w:w="1360" w:type="dxa"/>
            <w:tcBorders>
              <w:top w:val="nil"/>
              <w:left w:val="nil"/>
              <w:bottom w:val="single" w:sz="4" w:space="0" w:color="auto"/>
              <w:right w:val="single" w:sz="4" w:space="0" w:color="auto"/>
            </w:tcBorders>
            <w:shd w:val="clear" w:color="000000" w:fill="CCFFFF"/>
            <w:hideMark/>
          </w:tcPr>
          <w:p w:rsidR="008B280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Default="008B2801" w:rsidP="008B2801">
            <w:pPr>
              <w:rPr>
                <w:rFonts w:eastAsia="Times New Roman"/>
                <w:sz w:val="16"/>
                <w:szCs w:val="16"/>
                <w:lang w:eastAsia="ru-RU"/>
              </w:rPr>
            </w:pPr>
          </w:p>
          <w:p w:rsidR="008B2801" w:rsidRPr="00DF3AB1" w:rsidRDefault="008B2801" w:rsidP="008B2801">
            <w:pPr>
              <w:rPr>
                <w:rFonts w:eastAsia="Times New Roman"/>
                <w:sz w:val="16"/>
                <w:szCs w:val="16"/>
                <w:lang w:eastAsia="ru-RU"/>
              </w:rPr>
            </w:pPr>
          </w:p>
        </w:tc>
        <w:tc>
          <w:tcPr>
            <w:tcW w:w="828"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46429,50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2767,50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3469,50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4012,50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5280,00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4000,00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4100,00</w:t>
            </w:r>
          </w:p>
        </w:tc>
        <w:tc>
          <w:tcPr>
            <w:tcW w:w="756" w:type="dxa"/>
            <w:tcBorders>
              <w:top w:val="nil"/>
              <w:left w:val="nil"/>
              <w:bottom w:val="single" w:sz="4" w:space="0" w:color="auto"/>
              <w:right w:val="single" w:sz="4" w:space="0" w:color="auto"/>
            </w:tcBorders>
            <w:shd w:val="clear" w:color="000000" w:fill="CC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4100,00</w:t>
            </w:r>
          </w:p>
        </w:tc>
      </w:tr>
      <w:tr w:rsidR="008B2801" w:rsidRPr="00DF3AB1" w:rsidTr="008B2801">
        <w:trPr>
          <w:trHeight w:val="292"/>
        </w:trPr>
        <w:tc>
          <w:tcPr>
            <w:tcW w:w="1802"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tcPr>
          <w:p w:rsidR="008B2801" w:rsidRPr="0021527E" w:rsidRDefault="008B2801" w:rsidP="008B2801">
            <w:pPr>
              <w:rPr>
                <w:rFonts w:eastAsia="Times New Roman"/>
                <w:lang w:eastAsia="ru-RU"/>
              </w:rPr>
            </w:pPr>
            <w:r w:rsidRPr="0021527E">
              <w:rPr>
                <w:rFonts w:eastAsia="Times New Roman"/>
                <w:lang w:eastAsia="ru-RU"/>
              </w:rPr>
              <w:t>2</w:t>
            </w:r>
          </w:p>
        </w:tc>
        <w:tc>
          <w:tcPr>
            <w:tcW w:w="1360"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3</w:t>
            </w:r>
          </w:p>
        </w:tc>
        <w:tc>
          <w:tcPr>
            <w:tcW w:w="828"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4</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5</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6</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000000" w:fill="CCFFFF"/>
          </w:tcPr>
          <w:p w:rsidR="008B2801" w:rsidRPr="0021527E" w:rsidRDefault="008B2801" w:rsidP="008B2801">
            <w:pPr>
              <w:rPr>
                <w:rFonts w:eastAsia="Times New Roman"/>
                <w:lang w:eastAsia="ru-RU"/>
              </w:rPr>
            </w:pPr>
            <w:r w:rsidRPr="0021527E">
              <w:rPr>
                <w:rFonts w:eastAsia="Times New Roman"/>
                <w:lang w:eastAsia="ru-RU"/>
              </w:rPr>
              <w:t>16</w:t>
            </w:r>
          </w:p>
        </w:tc>
      </w:tr>
      <w:tr w:rsidR="008B2801" w:rsidRPr="00DF3AB1" w:rsidTr="008B2801">
        <w:trPr>
          <w:trHeight w:val="600"/>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5.1.</w:t>
            </w:r>
          </w:p>
        </w:tc>
        <w:tc>
          <w:tcPr>
            <w:tcW w:w="191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8B2801">
              <w:rPr>
                <w:rFonts w:eastAsia="Times New Roman"/>
                <w:sz w:val="18"/>
                <w:szCs w:val="18"/>
                <w:lang w:eastAsia="ru-RU"/>
              </w:rPr>
              <w:t>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w:t>
            </w:r>
          </w:p>
        </w:tc>
        <w:tc>
          <w:tcPr>
            <w:tcW w:w="1360" w:type="dxa"/>
            <w:tcBorders>
              <w:top w:val="single" w:sz="4" w:space="0" w:color="auto"/>
              <w:left w:val="nil"/>
              <w:bottom w:val="nil"/>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9000,00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1500,00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single" w:sz="4" w:space="0" w:color="auto"/>
              <w:left w:val="nil"/>
              <w:bottom w:val="nil"/>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r>
      <w:tr w:rsidR="008B2801" w:rsidRPr="00DF3AB1" w:rsidTr="008B2801">
        <w:trPr>
          <w:trHeight w:val="720"/>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single" w:sz="4" w:space="0" w:color="auto"/>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1477"/>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9000,00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1500,00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500,00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1000,00</w:t>
            </w:r>
          </w:p>
        </w:tc>
      </w:tr>
      <w:tr w:rsidR="008B2801" w:rsidRPr="00DF3AB1" w:rsidTr="008B2801">
        <w:trPr>
          <w:trHeight w:val="272"/>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5.2.</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8B2801" w:rsidRPr="008B2801" w:rsidRDefault="008B2801" w:rsidP="008B2801">
            <w:pPr>
              <w:rPr>
                <w:rFonts w:eastAsia="Times New Roman"/>
                <w:sz w:val="18"/>
                <w:szCs w:val="18"/>
                <w:lang w:eastAsia="ru-RU"/>
              </w:rPr>
            </w:pPr>
            <w:r w:rsidRPr="008B2801">
              <w:rPr>
                <w:rFonts w:eastAsia="Times New Roman"/>
                <w:sz w:val="18"/>
                <w:szCs w:val="18"/>
                <w:lang w:eastAsia="ru-RU"/>
              </w:rPr>
              <w:t>Предоставление субсидий на уставную деятельность  АНО «Таловский центр поддержи предпринимательства</w:t>
            </w: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2509,00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309,00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r>
      <w:tr w:rsidR="008B2801" w:rsidRPr="00DF3AB1" w:rsidTr="008B2801">
        <w:trPr>
          <w:trHeight w:val="419"/>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8B2801">
        <w:trPr>
          <w:trHeight w:val="622"/>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2509,00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309,00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200,00</w:t>
            </w:r>
          </w:p>
        </w:tc>
      </w:tr>
      <w:tr w:rsidR="008B2801" w:rsidRPr="00DF3AB1" w:rsidTr="008B2801">
        <w:trPr>
          <w:trHeight w:val="434"/>
        </w:trPr>
        <w:tc>
          <w:tcPr>
            <w:tcW w:w="1802" w:type="dxa"/>
            <w:vMerge w:val="restart"/>
            <w:tcBorders>
              <w:top w:val="nil"/>
              <w:left w:val="single" w:sz="4" w:space="0" w:color="auto"/>
              <w:bottom w:val="single" w:sz="4" w:space="0" w:color="000000"/>
              <w:right w:val="single" w:sz="4" w:space="0" w:color="auto"/>
            </w:tcBorders>
            <w:shd w:val="clear" w:color="auto" w:fill="auto"/>
            <w:hideMark/>
          </w:tcPr>
          <w:p w:rsidR="008B2801" w:rsidRPr="00DF3AB1" w:rsidRDefault="008B2801" w:rsidP="008B2801">
            <w:pPr>
              <w:rPr>
                <w:rFonts w:eastAsia="Times New Roman"/>
                <w:sz w:val="20"/>
                <w:szCs w:val="20"/>
                <w:lang w:eastAsia="ru-RU"/>
              </w:rPr>
            </w:pPr>
            <w:r w:rsidRPr="00DF3AB1">
              <w:rPr>
                <w:rFonts w:eastAsia="Times New Roman"/>
                <w:sz w:val="20"/>
                <w:szCs w:val="20"/>
                <w:lang w:eastAsia="ru-RU"/>
              </w:rPr>
              <w:t>Основное мероприятие 5.3.</w:t>
            </w:r>
          </w:p>
        </w:tc>
        <w:tc>
          <w:tcPr>
            <w:tcW w:w="1914" w:type="dxa"/>
            <w:vMerge w:val="restart"/>
            <w:tcBorders>
              <w:top w:val="nil"/>
              <w:left w:val="single" w:sz="4" w:space="0" w:color="auto"/>
              <w:bottom w:val="single" w:sz="4" w:space="0" w:color="auto"/>
              <w:right w:val="single" w:sz="4" w:space="0" w:color="auto"/>
            </w:tcBorders>
            <w:shd w:val="clear" w:color="auto" w:fill="auto"/>
            <w:hideMark/>
          </w:tcPr>
          <w:p w:rsidR="008B2801" w:rsidRDefault="008B2801" w:rsidP="008B2801">
            <w:pPr>
              <w:rPr>
                <w:rFonts w:eastAsia="Times New Roman"/>
                <w:sz w:val="18"/>
                <w:szCs w:val="18"/>
                <w:lang w:eastAsia="ru-RU"/>
              </w:rPr>
            </w:pPr>
            <w:r w:rsidRPr="008B2801">
              <w:rPr>
                <w:rFonts w:eastAsia="Times New Roman"/>
                <w:sz w:val="18"/>
                <w:szCs w:val="18"/>
                <w:lang w:eastAsia="ru-RU"/>
              </w:rPr>
              <w:t xml:space="preserve">Предоставление субсидий на компенсацию части затрат субъектов  малого и среднего </w:t>
            </w:r>
            <w:r w:rsidRPr="008B2801">
              <w:rPr>
                <w:rFonts w:eastAsia="Times New Roman"/>
                <w:sz w:val="18"/>
                <w:szCs w:val="18"/>
                <w:lang w:eastAsia="ru-RU"/>
              </w:rPr>
              <w:br/>
              <w:t>предпринимательства</w:t>
            </w:r>
            <w:r>
              <w:rPr>
                <w:rFonts w:eastAsia="Times New Roman"/>
                <w:sz w:val="18"/>
                <w:szCs w:val="18"/>
                <w:lang w:eastAsia="ru-RU"/>
              </w:rPr>
              <w:t>,</w:t>
            </w:r>
            <w:r w:rsidRPr="008B2801">
              <w:rPr>
                <w:rFonts w:eastAsia="Times New Roman"/>
                <w:sz w:val="18"/>
                <w:szCs w:val="18"/>
                <w:lang w:eastAsia="ru-RU"/>
              </w:rPr>
              <w:t xml:space="preserve"> связанных</w:t>
            </w:r>
            <w:r w:rsidRPr="008B2801">
              <w:rPr>
                <w:rFonts w:eastAsia="Times New Roman"/>
                <w:sz w:val="18"/>
                <w:szCs w:val="18"/>
                <w:lang w:eastAsia="ru-RU"/>
              </w:rPr>
              <w:br/>
              <w:t xml:space="preserve">с приобретением оборудования в </w:t>
            </w:r>
            <w:r w:rsidRPr="008B2801">
              <w:rPr>
                <w:rFonts w:eastAsia="Times New Roman"/>
                <w:sz w:val="18"/>
                <w:szCs w:val="18"/>
                <w:lang w:eastAsia="ru-RU"/>
              </w:rPr>
              <w:br/>
              <w:t xml:space="preserve">целях создания и (или) развития </w:t>
            </w:r>
            <w:r w:rsidRPr="008B2801">
              <w:rPr>
                <w:rFonts w:eastAsia="Times New Roman"/>
                <w:sz w:val="18"/>
                <w:szCs w:val="18"/>
                <w:lang w:eastAsia="ru-RU"/>
              </w:rPr>
              <w:br/>
              <w:t xml:space="preserve">либо модернизации производства </w:t>
            </w:r>
            <w:r w:rsidRPr="008B2801">
              <w:rPr>
                <w:rFonts w:eastAsia="Times New Roman"/>
                <w:sz w:val="18"/>
                <w:szCs w:val="18"/>
                <w:lang w:eastAsia="ru-RU"/>
              </w:rPr>
              <w:br/>
              <w:t>товаров (работ, услуг)</w:t>
            </w:r>
          </w:p>
          <w:p w:rsidR="0010126C" w:rsidRDefault="0010126C" w:rsidP="008B2801">
            <w:pPr>
              <w:rPr>
                <w:rFonts w:eastAsia="Times New Roman"/>
                <w:sz w:val="18"/>
                <w:szCs w:val="18"/>
                <w:lang w:eastAsia="ru-RU"/>
              </w:rPr>
            </w:pPr>
          </w:p>
          <w:p w:rsidR="0010126C" w:rsidRDefault="0010126C" w:rsidP="008B2801">
            <w:pPr>
              <w:rPr>
                <w:rFonts w:eastAsia="Times New Roman"/>
                <w:sz w:val="18"/>
                <w:szCs w:val="18"/>
                <w:lang w:eastAsia="ru-RU"/>
              </w:rPr>
            </w:pPr>
          </w:p>
          <w:p w:rsidR="0010126C" w:rsidRDefault="0010126C" w:rsidP="008B2801">
            <w:pPr>
              <w:rPr>
                <w:rFonts w:eastAsia="Times New Roman"/>
                <w:sz w:val="18"/>
                <w:szCs w:val="18"/>
                <w:lang w:eastAsia="ru-RU"/>
              </w:rPr>
            </w:pPr>
          </w:p>
          <w:p w:rsidR="0010126C" w:rsidRDefault="0010126C" w:rsidP="008B2801">
            <w:pPr>
              <w:rPr>
                <w:rFonts w:eastAsia="Times New Roman"/>
                <w:sz w:val="18"/>
                <w:szCs w:val="18"/>
                <w:lang w:eastAsia="ru-RU"/>
              </w:rPr>
            </w:pPr>
          </w:p>
          <w:p w:rsidR="0010126C" w:rsidRPr="008B2801" w:rsidRDefault="0010126C" w:rsidP="008B2801">
            <w:pPr>
              <w:rPr>
                <w:rFonts w:eastAsia="Times New Roman"/>
                <w:sz w:val="18"/>
                <w:szCs w:val="18"/>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34840,50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1458,50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2269,50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2812,50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r>
      <w:tr w:rsidR="008B2801" w:rsidRPr="00DF3AB1" w:rsidTr="008B2801">
        <w:trPr>
          <w:trHeight w:val="694"/>
        </w:trPr>
        <w:tc>
          <w:tcPr>
            <w:tcW w:w="1802" w:type="dxa"/>
            <w:vMerge/>
            <w:tcBorders>
              <w:top w:val="nil"/>
              <w:left w:val="single" w:sz="4" w:space="0" w:color="auto"/>
              <w:bottom w:val="single" w:sz="4" w:space="0" w:color="000000"/>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8B2801" w:rsidRPr="00DF3AB1" w:rsidRDefault="008B2801"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8B2801" w:rsidRPr="00DF3AB1" w:rsidTr="0010126C">
        <w:trPr>
          <w:trHeight w:val="1838"/>
        </w:trPr>
        <w:tc>
          <w:tcPr>
            <w:tcW w:w="1802"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8B2801" w:rsidRPr="00DF3AB1" w:rsidRDefault="008B2801"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34840,50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1458,50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2269,50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2812,50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3500,00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3300,00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c>
          <w:tcPr>
            <w:tcW w:w="756" w:type="dxa"/>
            <w:tcBorders>
              <w:top w:val="nil"/>
              <w:left w:val="nil"/>
              <w:bottom w:val="single" w:sz="4" w:space="0" w:color="auto"/>
              <w:right w:val="single" w:sz="4" w:space="0" w:color="auto"/>
            </w:tcBorders>
            <w:shd w:val="clear" w:color="auto" w:fill="auto"/>
            <w:hideMark/>
          </w:tcPr>
          <w:p w:rsidR="008B2801" w:rsidRPr="00DF3AB1" w:rsidRDefault="008B2801" w:rsidP="008B2801">
            <w:pPr>
              <w:rPr>
                <w:rFonts w:eastAsia="Times New Roman"/>
                <w:sz w:val="18"/>
                <w:szCs w:val="18"/>
                <w:lang w:eastAsia="ru-RU"/>
              </w:rPr>
            </w:pPr>
            <w:r w:rsidRPr="00DF3AB1">
              <w:rPr>
                <w:rFonts w:eastAsia="Times New Roman"/>
                <w:sz w:val="18"/>
                <w:szCs w:val="18"/>
                <w:lang w:eastAsia="ru-RU"/>
              </w:rPr>
              <w:t>2900,00</w:t>
            </w:r>
          </w:p>
        </w:tc>
      </w:tr>
      <w:tr w:rsidR="0010126C" w:rsidRPr="00DF3AB1" w:rsidTr="0010126C">
        <w:trPr>
          <w:trHeight w:val="434"/>
        </w:trPr>
        <w:tc>
          <w:tcPr>
            <w:tcW w:w="1802" w:type="dxa"/>
            <w:tcBorders>
              <w:top w:val="single" w:sz="4" w:space="0" w:color="auto"/>
              <w:left w:val="single" w:sz="4" w:space="0" w:color="auto"/>
              <w:bottom w:val="single" w:sz="4" w:space="0" w:color="auto"/>
              <w:right w:val="single" w:sz="4" w:space="0" w:color="auto"/>
            </w:tcBorders>
            <w:vAlign w:val="center"/>
          </w:tcPr>
          <w:p w:rsidR="0010126C" w:rsidRPr="0021527E" w:rsidRDefault="0010126C" w:rsidP="00CD746B">
            <w:pPr>
              <w:jc w:val="center"/>
              <w:rPr>
                <w:rFonts w:eastAsia="Times New Roman"/>
                <w:lang w:eastAsia="ru-RU"/>
              </w:rPr>
            </w:pPr>
            <w:r w:rsidRPr="0021527E">
              <w:rPr>
                <w:rFonts w:eastAsia="Times New Roman"/>
                <w:lang w:eastAsia="ru-RU"/>
              </w:rPr>
              <w:lastRenderedPageBreak/>
              <w:t>1</w:t>
            </w:r>
          </w:p>
        </w:tc>
        <w:tc>
          <w:tcPr>
            <w:tcW w:w="1914" w:type="dxa"/>
            <w:tcBorders>
              <w:top w:val="single" w:sz="4" w:space="0" w:color="auto"/>
              <w:left w:val="single" w:sz="4" w:space="0" w:color="auto"/>
              <w:bottom w:val="single" w:sz="4" w:space="0" w:color="auto"/>
              <w:right w:val="single" w:sz="4" w:space="0" w:color="auto"/>
            </w:tcBorders>
            <w:vAlign w:val="center"/>
          </w:tcPr>
          <w:p w:rsidR="0010126C" w:rsidRPr="0021527E" w:rsidRDefault="0010126C" w:rsidP="00CD746B">
            <w:pPr>
              <w:jc w:val="right"/>
              <w:rPr>
                <w:rFonts w:eastAsia="Times New Roman"/>
                <w:lang w:eastAsia="ru-RU"/>
              </w:rPr>
            </w:pPr>
            <w:r w:rsidRPr="0021527E">
              <w:rPr>
                <w:rFonts w:eastAsia="Times New Roman"/>
                <w:lang w:eastAsia="ru-RU"/>
              </w:rPr>
              <w:t>2</w:t>
            </w:r>
          </w:p>
        </w:tc>
        <w:tc>
          <w:tcPr>
            <w:tcW w:w="1360" w:type="dxa"/>
            <w:tcBorders>
              <w:top w:val="single" w:sz="4" w:space="0" w:color="auto"/>
              <w:left w:val="nil"/>
              <w:bottom w:val="single" w:sz="4" w:space="0" w:color="auto"/>
              <w:right w:val="single" w:sz="4" w:space="0" w:color="auto"/>
            </w:tcBorders>
            <w:shd w:val="clear" w:color="000000" w:fill="FFFFFF"/>
            <w:vAlign w:val="center"/>
          </w:tcPr>
          <w:p w:rsidR="0010126C" w:rsidRPr="0021527E" w:rsidRDefault="0010126C" w:rsidP="00CD746B">
            <w:pPr>
              <w:jc w:val="right"/>
              <w:rPr>
                <w:rFonts w:eastAsia="Times New Roman"/>
                <w:lang w:eastAsia="ru-RU"/>
              </w:rPr>
            </w:pPr>
            <w:r w:rsidRPr="0021527E">
              <w:rPr>
                <w:rFonts w:eastAsia="Times New Roman"/>
                <w:lang w:eastAsia="ru-RU"/>
              </w:rPr>
              <w:t>3</w:t>
            </w:r>
          </w:p>
        </w:tc>
        <w:tc>
          <w:tcPr>
            <w:tcW w:w="828" w:type="dxa"/>
            <w:tcBorders>
              <w:top w:val="single" w:sz="4" w:space="0" w:color="auto"/>
              <w:left w:val="nil"/>
              <w:bottom w:val="single" w:sz="4" w:space="0" w:color="auto"/>
              <w:right w:val="single" w:sz="4" w:space="0" w:color="auto"/>
            </w:tcBorders>
            <w:shd w:val="clear" w:color="000000" w:fill="FFFFFF"/>
            <w:vAlign w:val="center"/>
          </w:tcPr>
          <w:p w:rsidR="0010126C" w:rsidRPr="0021527E" w:rsidRDefault="0010126C" w:rsidP="00CD746B">
            <w:pPr>
              <w:jc w:val="right"/>
              <w:rPr>
                <w:rFonts w:eastAsia="Times New Roman"/>
                <w:lang w:eastAsia="ru-RU"/>
              </w:rPr>
            </w:pPr>
            <w:r w:rsidRPr="0021527E">
              <w:rPr>
                <w:rFonts w:eastAsia="Times New Roman"/>
                <w:lang w:eastAsia="ru-RU"/>
              </w:rPr>
              <w:t>4</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5</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6</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7</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8</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9</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10</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11</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12</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13</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14</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15</w:t>
            </w:r>
          </w:p>
        </w:tc>
        <w:tc>
          <w:tcPr>
            <w:tcW w:w="756" w:type="dxa"/>
            <w:tcBorders>
              <w:top w:val="single" w:sz="4" w:space="0" w:color="auto"/>
              <w:left w:val="nil"/>
              <w:bottom w:val="single" w:sz="4" w:space="0" w:color="auto"/>
              <w:right w:val="single" w:sz="4" w:space="0" w:color="auto"/>
            </w:tcBorders>
            <w:shd w:val="clear" w:color="auto" w:fill="auto"/>
            <w:vAlign w:val="center"/>
          </w:tcPr>
          <w:p w:rsidR="0010126C" w:rsidRPr="0021527E" w:rsidRDefault="0010126C" w:rsidP="00CD746B">
            <w:pPr>
              <w:jc w:val="right"/>
              <w:rPr>
                <w:rFonts w:eastAsia="Times New Roman"/>
                <w:lang w:eastAsia="ru-RU"/>
              </w:rPr>
            </w:pPr>
            <w:r w:rsidRPr="0021527E">
              <w:rPr>
                <w:rFonts w:eastAsia="Times New Roman"/>
                <w:lang w:eastAsia="ru-RU"/>
              </w:rPr>
              <w:t>16</w:t>
            </w:r>
          </w:p>
        </w:tc>
      </w:tr>
      <w:tr w:rsidR="0010126C" w:rsidRPr="00DF3AB1" w:rsidTr="0010126C">
        <w:trPr>
          <w:trHeight w:val="300"/>
        </w:trPr>
        <w:tc>
          <w:tcPr>
            <w:tcW w:w="180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Основное мероприятие 5.4.</w:t>
            </w:r>
          </w:p>
        </w:tc>
        <w:tc>
          <w:tcPr>
            <w:tcW w:w="191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1360" w:type="dxa"/>
            <w:tcBorders>
              <w:top w:val="single" w:sz="4" w:space="0" w:color="auto"/>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6"/>
                <w:szCs w:val="16"/>
                <w:lang w:eastAsia="ru-RU"/>
              </w:rPr>
            </w:pPr>
            <w:r w:rsidRPr="00DF3AB1">
              <w:rPr>
                <w:rFonts w:eastAsia="Times New Roman"/>
                <w:sz w:val="16"/>
                <w:szCs w:val="16"/>
                <w:lang w:eastAsia="ru-RU"/>
              </w:rPr>
              <w:t>Всего</w:t>
            </w:r>
          </w:p>
        </w:tc>
        <w:tc>
          <w:tcPr>
            <w:tcW w:w="828" w:type="dxa"/>
            <w:tcBorders>
              <w:top w:val="single" w:sz="4" w:space="0" w:color="auto"/>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80,00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80,00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single" w:sz="4" w:space="0" w:color="auto"/>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r>
      <w:tr w:rsidR="0010126C" w:rsidRPr="00DF3AB1" w:rsidTr="008B2801">
        <w:trPr>
          <w:trHeight w:val="675"/>
        </w:trPr>
        <w:tc>
          <w:tcPr>
            <w:tcW w:w="1802" w:type="dxa"/>
            <w:vMerge/>
            <w:tcBorders>
              <w:top w:val="nil"/>
              <w:left w:val="single" w:sz="4" w:space="0" w:color="auto"/>
              <w:bottom w:val="single" w:sz="4" w:space="0" w:color="000000"/>
              <w:right w:val="single" w:sz="4" w:space="0" w:color="auto"/>
            </w:tcBorders>
            <w:hideMark/>
          </w:tcPr>
          <w:p w:rsidR="0010126C" w:rsidRPr="00DF3AB1" w:rsidRDefault="0010126C"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10126C" w:rsidRPr="00DF3AB1" w:rsidRDefault="0010126C"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6"/>
                <w:szCs w:val="16"/>
                <w:lang w:eastAsia="ru-RU"/>
              </w:rPr>
            </w:pPr>
            <w:r w:rsidRPr="00DF3AB1">
              <w:rPr>
                <w:rFonts w:eastAsia="Times New Roman"/>
                <w:sz w:val="16"/>
                <w:szCs w:val="16"/>
                <w:lang w:eastAsia="ru-RU"/>
              </w:rPr>
              <w:t>в том числе по ГРБС</w:t>
            </w:r>
          </w:p>
        </w:tc>
        <w:tc>
          <w:tcPr>
            <w:tcW w:w="828"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ascii="Calibri" w:eastAsia="Times New Roman" w:hAnsi="Calibri"/>
                <w:sz w:val="18"/>
                <w:szCs w:val="18"/>
                <w:lang w:eastAsia="ru-RU"/>
              </w:rPr>
            </w:pPr>
            <w:r w:rsidRPr="00DF3AB1">
              <w:rPr>
                <w:rFonts w:ascii="Calibri" w:eastAsia="Times New Roman" w:hAnsi="Calibri"/>
                <w:sz w:val="18"/>
                <w:szCs w:val="18"/>
                <w:lang w:eastAsia="ru-RU"/>
              </w:rPr>
              <w:t> </w:t>
            </w:r>
          </w:p>
        </w:tc>
      </w:tr>
      <w:tr w:rsidR="0010126C" w:rsidRPr="00DF3AB1" w:rsidTr="0010126C">
        <w:trPr>
          <w:trHeight w:val="1829"/>
        </w:trPr>
        <w:tc>
          <w:tcPr>
            <w:tcW w:w="1802" w:type="dxa"/>
            <w:vMerge/>
            <w:tcBorders>
              <w:top w:val="nil"/>
              <w:left w:val="single" w:sz="4" w:space="0" w:color="auto"/>
              <w:bottom w:val="single" w:sz="4" w:space="0" w:color="000000"/>
              <w:right w:val="single" w:sz="4" w:space="0" w:color="auto"/>
            </w:tcBorders>
            <w:hideMark/>
          </w:tcPr>
          <w:p w:rsidR="0010126C" w:rsidRPr="00DF3AB1" w:rsidRDefault="0010126C" w:rsidP="008B2801">
            <w:pPr>
              <w:rPr>
                <w:rFonts w:eastAsia="Times New Roman"/>
                <w:sz w:val="20"/>
                <w:szCs w:val="20"/>
                <w:lang w:eastAsia="ru-RU"/>
              </w:rPr>
            </w:pPr>
          </w:p>
        </w:tc>
        <w:tc>
          <w:tcPr>
            <w:tcW w:w="1914" w:type="dxa"/>
            <w:vMerge/>
            <w:tcBorders>
              <w:top w:val="nil"/>
              <w:left w:val="single" w:sz="4" w:space="0" w:color="auto"/>
              <w:bottom w:val="single" w:sz="4" w:space="0" w:color="auto"/>
              <w:right w:val="single" w:sz="4" w:space="0" w:color="auto"/>
            </w:tcBorders>
            <w:hideMark/>
          </w:tcPr>
          <w:p w:rsidR="0010126C" w:rsidRPr="00DF3AB1" w:rsidRDefault="0010126C" w:rsidP="008B2801">
            <w:pPr>
              <w:rPr>
                <w:rFonts w:eastAsia="Times New Roman"/>
                <w:sz w:val="20"/>
                <w:szCs w:val="20"/>
                <w:lang w:eastAsia="ru-RU"/>
              </w:rPr>
            </w:pPr>
          </w:p>
        </w:tc>
        <w:tc>
          <w:tcPr>
            <w:tcW w:w="1360"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6"/>
                <w:szCs w:val="16"/>
                <w:lang w:eastAsia="ru-RU"/>
              </w:rPr>
            </w:pPr>
            <w:r w:rsidRPr="00DF3AB1">
              <w:rPr>
                <w:rFonts w:eastAsia="Times New Roman"/>
                <w:sz w:val="16"/>
                <w:szCs w:val="16"/>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80,00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 </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c>
          <w:tcPr>
            <w:tcW w:w="756"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18"/>
                <w:szCs w:val="18"/>
                <w:lang w:eastAsia="ru-RU"/>
              </w:rPr>
            </w:pPr>
            <w:r w:rsidRPr="00DF3AB1">
              <w:rPr>
                <w:rFonts w:eastAsia="Times New Roman"/>
                <w:sz w:val="18"/>
                <w:szCs w:val="18"/>
                <w:lang w:eastAsia="ru-RU"/>
              </w:rPr>
              <w:t>0,00</w:t>
            </w:r>
          </w:p>
        </w:tc>
      </w:tr>
      <w:tr w:rsidR="0010126C" w:rsidRPr="00DF3AB1" w:rsidTr="008B2801">
        <w:trPr>
          <w:trHeight w:val="765"/>
        </w:trPr>
        <w:tc>
          <w:tcPr>
            <w:tcW w:w="1802" w:type="dxa"/>
            <w:tcBorders>
              <w:top w:val="nil"/>
              <w:left w:val="single" w:sz="4" w:space="0" w:color="auto"/>
              <w:bottom w:val="single" w:sz="4" w:space="0" w:color="auto"/>
              <w:right w:val="single" w:sz="4" w:space="0" w:color="auto"/>
            </w:tcBorders>
            <w:shd w:val="clear" w:color="000000" w:fill="CCFFFF"/>
            <w:hideMark/>
          </w:tcPr>
          <w:p w:rsidR="0010126C" w:rsidRPr="00DF3AB1" w:rsidRDefault="0010126C" w:rsidP="008B2801">
            <w:pPr>
              <w:rPr>
                <w:rFonts w:eastAsia="Times New Roman"/>
                <w:b/>
                <w:bCs/>
                <w:sz w:val="20"/>
                <w:szCs w:val="20"/>
                <w:lang w:eastAsia="ru-RU"/>
              </w:rPr>
            </w:pPr>
            <w:r w:rsidRPr="00DF3AB1">
              <w:rPr>
                <w:rFonts w:eastAsia="Times New Roman"/>
                <w:b/>
                <w:bCs/>
                <w:sz w:val="20"/>
                <w:szCs w:val="20"/>
                <w:lang w:eastAsia="ru-RU"/>
              </w:rPr>
              <w:t>ПОДПРОГРАММА 7</w:t>
            </w:r>
          </w:p>
        </w:tc>
        <w:tc>
          <w:tcPr>
            <w:tcW w:w="1914" w:type="dxa"/>
            <w:tcBorders>
              <w:top w:val="nil"/>
              <w:left w:val="nil"/>
              <w:bottom w:val="single" w:sz="4" w:space="0" w:color="auto"/>
              <w:right w:val="single" w:sz="4" w:space="0" w:color="auto"/>
            </w:tcBorders>
            <w:shd w:val="clear" w:color="000000" w:fill="CCFFFF"/>
            <w:hideMark/>
          </w:tcPr>
          <w:p w:rsidR="0010126C" w:rsidRPr="00DF3AB1" w:rsidRDefault="0010126C" w:rsidP="008B2801">
            <w:pPr>
              <w:rPr>
                <w:rFonts w:eastAsia="Times New Roman"/>
                <w:b/>
                <w:bCs/>
                <w:sz w:val="20"/>
                <w:szCs w:val="20"/>
                <w:lang w:eastAsia="ru-RU"/>
              </w:rPr>
            </w:pPr>
            <w:r w:rsidRPr="00DF3AB1">
              <w:rPr>
                <w:rFonts w:eastAsia="Times New Roman"/>
                <w:b/>
                <w:bCs/>
                <w:sz w:val="20"/>
                <w:szCs w:val="20"/>
                <w:lang w:eastAsia="ru-RU"/>
              </w:rPr>
              <w:t>«Развитие транспортной системы»</w:t>
            </w:r>
          </w:p>
        </w:tc>
        <w:tc>
          <w:tcPr>
            <w:tcW w:w="1360" w:type="dxa"/>
            <w:tcBorders>
              <w:top w:val="nil"/>
              <w:left w:val="nil"/>
              <w:bottom w:val="single" w:sz="4" w:space="0" w:color="auto"/>
              <w:right w:val="single" w:sz="4" w:space="0" w:color="auto"/>
            </w:tcBorders>
            <w:shd w:val="clear" w:color="000000" w:fill="CCFFFF"/>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Всего</w:t>
            </w:r>
          </w:p>
        </w:tc>
        <w:tc>
          <w:tcPr>
            <w:tcW w:w="828"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17243,5</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2496,5</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2747</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r>
      <w:tr w:rsidR="0010126C" w:rsidRPr="00DF3AB1" w:rsidTr="0010126C">
        <w:trPr>
          <w:trHeight w:val="490"/>
        </w:trPr>
        <w:tc>
          <w:tcPr>
            <w:tcW w:w="1802" w:type="dxa"/>
            <w:tcBorders>
              <w:top w:val="nil"/>
              <w:left w:val="single" w:sz="4" w:space="0" w:color="auto"/>
              <w:bottom w:val="single" w:sz="4" w:space="0" w:color="auto"/>
              <w:right w:val="single" w:sz="4" w:space="0" w:color="auto"/>
            </w:tcBorders>
            <w:shd w:val="clear" w:color="000000" w:fill="CCFFFF"/>
            <w:hideMark/>
          </w:tcPr>
          <w:p w:rsidR="0010126C" w:rsidRPr="00DF3AB1" w:rsidRDefault="0010126C" w:rsidP="008B2801">
            <w:pPr>
              <w:rPr>
                <w:rFonts w:eastAsia="Times New Roman"/>
                <w:b/>
                <w:bCs/>
                <w:sz w:val="20"/>
                <w:szCs w:val="20"/>
                <w:lang w:eastAsia="ru-RU"/>
              </w:rPr>
            </w:pPr>
            <w:r w:rsidRPr="00DF3AB1">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000000" w:fill="CCFFFF"/>
            <w:hideMark/>
          </w:tcPr>
          <w:p w:rsidR="0010126C" w:rsidRPr="00DF3AB1" w:rsidRDefault="0010126C" w:rsidP="008B2801">
            <w:pPr>
              <w:rPr>
                <w:rFonts w:eastAsia="Times New Roman"/>
                <w:b/>
                <w:bCs/>
                <w:sz w:val="20"/>
                <w:szCs w:val="20"/>
                <w:lang w:eastAsia="ru-RU"/>
              </w:rPr>
            </w:pPr>
            <w:r w:rsidRPr="00DF3AB1">
              <w:rPr>
                <w:rFonts w:eastAsia="Times New Roman"/>
                <w:b/>
                <w:bCs/>
                <w:sz w:val="20"/>
                <w:szCs w:val="20"/>
                <w:lang w:eastAsia="ru-RU"/>
              </w:rPr>
              <w:t> </w:t>
            </w:r>
          </w:p>
        </w:tc>
        <w:tc>
          <w:tcPr>
            <w:tcW w:w="1360" w:type="dxa"/>
            <w:tcBorders>
              <w:top w:val="nil"/>
              <w:left w:val="nil"/>
              <w:bottom w:val="single" w:sz="4" w:space="0" w:color="auto"/>
              <w:right w:val="single" w:sz="4" w:space="0" w:color="auto"/>
            </w:tcBorders>
            <w:shd w:val="clear" w:color="000000" w:fill="CCFFFF"/>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в том числе по ГРБС</w:t>
            </w:r>
          </w:p>
        </w:tc>
        <w:tc>
          <w:tcPr>
            <w:tcW w:w="828"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r>
      <w:tr w:rsidR="0010126C" w:rsidRPr="00DF3AB1" w:rsidTr="0010126C">
        <w:trPr>
          <w:trHeight w:val="980"/>
        </w:trPr>
        <w:tc>
          <w:tcPr>
            <w:tcW w:w="1802" w:type="dxa"/>
            <w:tcBorders>
              <w:top w:val="nil"/>
              <w:left w:val="single" w:sz="4" w:space="0" w:color="auto"/>
              <w:bottom w:val="single" w:sz="4" w:space="0" w:color="auto"/>
              <w:right w:val="single" w:sz="4" w:space="0" w:color="auto"/>
            </w:tcBorders>
            <w:shd w:val="clear" w:color="000000" w:fill="CCFFFF"/>
            <w:hideMark/>
          </w:tcPr>
          <w:p w:rsidR="0010126C" w:rsidRPr="00DF3AB1" w:rsidRDefault="0010126C" w:rsidP="008B2801">
            <w:pPr>
              <w:rPr>
                <w:rFonts w:eastAsia="Times New Roman"/>
                <w:b/>
                <w:bCs/>
                <w:sz w:val="20"/>
                <w:szCs w:val="20"/>
                <w:lang w:eastAsia="ru-RU"/>
              </w:rPr>
            </w:pPr>
            <w:r w:rsidRPr="00DF3AB1">
              <w:rPr>
                <w:rFonts w:eastAsia="Times New Roman"/>
                <w:b/>
                <w:bCs/>
                <w:sz w:val="20"/>
                <w:szCs w:val="20"/>
                <w:lang w:eastAsia="ru-RU"/>
              </w:rPr>
              <w:t> </w:t>
            </w:r>
          </w:p>
        </w:tc>
        <w:tc>
          <w:tcPr>
            <w:tcW w:w="1914" w:type="dxa"/>
            <w:tcBorders>
              <w:top w:val="nil"/>
              <w:left w:val="nil"/>
              <w:bottom w:val="single" w:sz="4" w:space="0" w:color="auto"/>
              <w:right w:val="single" w:sz="4" w:space="0" w:color="auto"/>
            </w:tcBorders>
            <w:shd w:val="clear" w:color="000000" w:fill="CCFFFF"/>
            <w:hideMark/>
          </w:tcPr>
          <w:p w:rsidR="0010126C" w:rsidRPr="00DF3AB1" w:rsidRDefault="0010126C" w:rsidP="008B2801">
            <w:pPr>
              <w:rPr>
                <w:rFonts w:eastAsia="Times New Roman"/>
                <w:b/>
                <w:bCs/>
                <w:sz w:val="20"/>
                <w:szCs w:val="20"/>
                <w:lang w:eastAsia="ru-RU"/>
              </w:rPr>
            </w:pPr>
            <w:r w:rsidRPr="00DF3AB1">
              <w:rPr>
                <w:rFonts w:eastAsia="Times New Roman"/>
                <w:b/>
                <w:bCs/>
                <w:sz w:val="20"/>
                <w:szCs w:val="20"/>
                <w:lang w:eastAsia="ru-RU"/>
              </w:rPr>
              <w:t> </w:t>
            </w:r>
          </w:p>
        </w:tc>
        <w:tc>
          <w:tcPr>
            <w:tcW w:w="1360" w:type="dxa"/>
            <w:tcBorders>
              <w:top w:val="nil"/>
              <w:left w:val="nil"/>
              <w:bottom w:val="single" w:sz="4" w:space="0" w:color="auto"/>
              <w:right w:val="single" w:sz="4" w:space="0" w:color="auto"/>
            </w:tcBorders>
            <w:shd w:val="clear" w:color="000000" w:fill="CCFFFF"/>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17243,5</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2496,5</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2747</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000000" w:fill="CCFFFF"/>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r>
      <w:tr w:rsidR="0010126C" w:rsidRPr="00DF3AB1" w:rsidTr="008B2801">
        <w:trPr>
          <w:trHeight w:val="1020"/>
        </w:trPr>
        <w:tc>
          <w:tcPr>
            <w:tcW w:w="1802" w:type="dxa"/>
            <w:tcBorders>
              <w:top w:val="nil"/>
              <w:left w:val="single" w:sz="4" w:space="0" w:color="auto"/>
              <w:bottom w:val="single" w:sz="4" w:space="0" w:color="auto"/>
              <w:right w:val="single" w:sz="4" w:space="0" w:color="auto"/>
            </w:tcBorders>
            <w:shd w:val="clear" w:color="000000" w:fill="FFFFFF"/>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Основное мероприятие 7.1.</w:t>
            </w:r>
          </w:p>
        </w:tc>
        <w:tc>
          <w:tcPr>
            <w:tcW w:w="1914" w:type="dxa"/>
            <w:tcBorders>
              <w:top w:val="nil"/>
              <w:left w:val="nil"/>
              <w:bottom w:val="single" w:sz="4" w:space="0" w:color="auto"/>
              <w:right w:val="single" w:sz="4" w:space="0" w:color="auto"/>
            </w:tcBorders>
            <w:shd w:val="clear" w:color="auto" w:fill="auto"/>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Организация транспортного обслуживания населения.</w:t>
            </w:r>
          </w:p>
        </w:tc>
        <w:tc>
          <w:tcPr>
            <w:tcW w:w="1360"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Всего</w:t>
            </w:r>
          </w:p>
        </w:tc>
        <w:tc>
          <w:tcPr>
            <w:tcW w:w="828"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17243,5</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2496,5</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2747</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w:t>
            </w:r>
          </w:p>
        </w:tc>
      </w:tr>
      <w:tr w:rsidR="0010126C" w:rsidRPr="00DF3AB1" w:rsidTr="008B2801">
        <w:trPr>
          <w:trHeight w:val="1020"/>
        </w:trPr>
        <w:tc>
          <w:tcPr>
            <w:tcW w:w="1802" w:type="dxa"/>
            <w:tcBorders>
              <w:top w:val="nil"/>
              <w:left w:val="single" w:sz="4" w:space="0" w:color="auto"/>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1914"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1360"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в том числе по ГРБС</w:t>
            </w:r>
          </w:p>
        </w:tc>
        <w:tc>
          <w:tcPr>
            <w:tcW w:w="828"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r>
      <w:tr w:rsidR="0010126C" w:rsidRPr="00DF3AB1" w:rsidTr="0010126C">
        <w:trPr>
          <w:trHeight w:val="292"/>
        </w:trPr>
        <w:tc>
          <w:tcPr>
            <w:tcW w:w="1802" w:type="dxa"/>
            <w:tcBorders>
              <w:top w:val="nil"/>
              <w:left w:val="single" w:sz="4" w:space="0" w:color="auto"/>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1914"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 </w:t>
            </w:r>
          </w:p>
        </w:tc>
        <w:tc>
          <w:tcPr>
            <w:tcW w:w="1360" w:type="dxa"/>
            <w:tcBorders>
              <w:top w:val="nil"/>
              <w:left w:val="nil"/>
              <w:bottom w:val="single" w:sz="4" w:space="0" w:color="auto"/>
              <w:right w:val="single" w:sz="4" w:space="0" w:color="auto"/>
            </w:tcBorders>
            <w:shd w:val="clear" w:color="000000" w:fill="FFFFFF"/>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администрация Таловского муниципального района</w:t>
            </w:r>
          </w:p>
        </w:tc>
        <w:tc>
          <w:tcPr>
            <w:tcW w:w="828"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17243,5</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2496,50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2747,00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6000,00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c>
          <w:tcPr>
            <w:tcW w:w="756" w:type="dxa"/>
            <w:tcBorders>
              <w:top w:val="nil"/>
              <w:left w:val="nil"/>
              <w:bottom w:val="single" w:sz="4" w:space="0" w:color="auto"/>
              <w:right w:val="single" w:sz="4" w:space="0" w:color="auto"/>
            </w:tcBorders>
            <w:shd w:val="clear" w:color="auto" w:fill="auto"/>
            <w:noWrap/>
            <w:hideMark/>
          </w:tcPr>
          <w:p w:rsidR="0010126C" w:rsidRPr="00DF3AB1" w:rsidRDefault="0010126C" w:rsidP="008B2801">
            <w:pPr>
              <w:rPr>
                <w:rFonts w:eastAsia="Times New Roman"/>
                <w:sz w:val="20"/>
                <w:szCs w:val="20"/>
                <w:lang w:eastAsia="ru-RU"/>
              </w:rPr>
            </w:pPr>
            <w:r w:rsidRPr="00DF3AB1">
              <w:rPr>
                <w:rFonts w:eastAsia="Times New Roman"/>
                <w:sz w:val="20"/>
                <w:szCs w:val="20"/>
                <w:lang w:eastAsia="ru-RU"/>
              </w:rPr>
              <w:t>0,00</w:t>
            </w:r>
          </w:p>
        </w:tc>
      </w:tr>
    </w:tbl>
    <w:p w:rsidR="00DF3AB1" w:rsidRDefault="00DF3AB1" w:rsidP="00406CD5">
      <w:pPr>
        <w:pStyle w:val="ConsPlusNormal"/>
        <w:tabs>
          <w:tab w:val="left" w:pos="13485"/>
        </w:tabs>
        <w:ind w:firstLine="142"/>
        <w:jc w:val="center"/>
        <w:outlineLvl w:val="3"/>
        <w:rPr>
          <w:rFonts w:ascii="Times New Roman" w:hAnsi="Times New Roman"/>
          <w:b/>
          <w:sz w:val="28"/>
          <w:szCs w:val="28"/>
        </w:rPr>
      </w:pPr>
    </w:p>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p w:rsidR="00DF5471" w:rsidRDefault="00DF5471" w:rsidP="00406CD5">
      <w:pPr>
        <w:ind w:left="360"/>
        <w:jc w:val="center"/>
        <w:rPr>
          <w:b/>
        </w:rPr>
      </w:pPr>
    </w:p>
    <w:tbl>
      <w:tblPr>
        <w:tblW w:w="15339" w:type="dxa"/>
        <w:tblLayout w:type="fixed"/>
        <w:tblCellMar>
          <w:left w:w="30" w:type="dxa"/>
          <w:right w:w="30" w:type="dxa"/>
        </w:tblCellMar>
        <w:tblLook w:val="0000" w:firstRow="0" w:lastRow="0" w:firstColumn="0" w:lastColumn="0" w:noHBand="0" w:noVBand="0"/>
      </w:tblPr>
      <w:tblGrid>
        <w:gridCol w:w="881"/>
        <w:gridCol w:w="1559"/>
        <w:gridCol w:w="851"/>
        <w:gridCol w:w="1134"/>
        <w:gridCol w:w="850"/>
        <w:gridCol w:w="851"/>
        <w:gridCol w:w="850"/>
        <w:gridCol w:w="851"/>
        <w:gridCol w:w="992"/>
        <w:gridCol w:w="992"/>
        <w:gridCol w:w="851"/>
        <w:gridCol w:w="992"/>
        <w:gridCol w:w="992"/>
        <w:gridCol w:w="851"/>
        <w:gridCol w:w="850"/>
        <w:gridCol w:w="992"/>
      </w:tblGrid>
      <w:tr w:rsidR="00DF5471" w:rsidTr="00DF5471">
        <w:trPr>
          <w:trHeight w:val="682"/>
        </w:trPr>
        <w:tc>
          <w:tcPr>
            <w:tcW w:w="881" w:type="dxa"/>
            <w:tcBorders>
              <w:top w:val="single" w:sz="6" w:space="0" w:color="auto"/>
              <w:left w:val="single" w:sz="6" w:space="0" w:color="auto"/>
              <w:bottom w:val="nil"/>
              <w:right w:val="single" w:sz="6" w:space="0" w:color="auto"/>
            </w:tcBorders>
          </w:tcPr>
          <w:p w:rsidR="00DF5471" w:rsidRDefault="00DF5471">
            <w:pPr>
              <w:autoSpaceDE w:val="0"/>
              <w:autoSpaceDN w:val="0"/>
              <w:adjustRightInd w:val="0"/>
              <w:jc w:val="center"/>
              <w:rPr>
                <w:color w:val="000000"/>
                <w:sz w:val="20"/>
                <w:szCs w:val="20"/>
                <w:lang w:eastAsia="ru-RU"/>
              </w:rPr>
            </w:pPr>
            <w:r>
              <w:rPr>
                <w:color w:val="000000"/>
                <w:sz w:val="20"/>
                <w:szCs w:val="20"/>
                <w:lang w:eastAsia="ru-RU"/>
              </w:rPr>
              <w:t>Статус</w:t>
            </w:r>
          </w:p>
        </w:tc>
        <w:tc>
          <w:tcPr>
            <w:tcW w:w="1559" w:type="dxa"/>
            <w:tcBorders>
              <w:top w:val="single" w:sz="6" w:space="0" w:color="auto"/>
              <w:left w:val="single" w:sz="6" w:space="0" w:color="auto"/>
              <w:bottom w:val="nil"/>
              <w:right w:val="single" w:sz="6" w:space="0" w:color="auto"/>
            </w:tcBorders>
          </w:tcPr>
          <w:p w:rsidR="00DF5471" w:rsidRDefault="00DF5471">
            <w:pPr>
              <w:autoSpaceDE w:val="0"/>
              <w:autoSpaceDN w:val="0"/>
              <w:adjustRightInd w:val="0"/>
              <w:jc w:val="center"/>
              <w:rPr>
                <w:color w:val="000000"/>
                <w:sz w:val="20"/>
                <w:szCs w:val="20"/>
                <w:lang w:eastAsia="ru-RU"/>
              </w:rPr>
            </w:pPr>
            <w:r>
              <w:rPr>
                <w:color w:val="000000"/>
                <w:sz w:val="20"/>
                <w:szCs w:val="20"/>
                <w:lang w:eastAsia="ru-RU"/>
              </w:rPr>
              <w:t>Наименование муниципальной программы, подпрограммы, основного мероприятия</w:t>
            </w:r>
          </w:p>
        </w:tc>
        <w:tc>
          <w:tcPr>
            <w:tcW w:w="851" w:type="dxa"/>
            <w:tcBorders>
              <w:top w:val="single" w:sz="6" w:space="0" w:color="auto"/>
              <w:left w:val="single" w:sz="6" w:space="0" w:color="auto"/>
              <w:bottom w:val="nil"/>
              <w:right w:val="single" w:sz="6" w:space="0" w:color="auto"/>
            </w:tcBorders>
          </w:tcPr>
          <w:p w:rsidR="00DF5471" w:rsidRDefault="00DF5471">
            <w:pPr>
              <w:autoSpaceDE w:val="0"/>
              <w:autoSpaceDN w:val="0"/>
              <w:adjustRightInd w:val="0"/>
              <w:jc w:val="center"/>
              <w:rPr>
                <w:color w:val="000000"/>
                <w:sz w:val="16"/>
                <w:szCs w:val="16"/>
                <w:lang w:eastAsia="ru-RU"/>
              </w:rPr>
            </w:pPr>
            <w:r>
              <w:rPr>
                <w:color w:val="000000"/>
                <w:sz w:val="16"/>
                <w:szCs w:val="16"/>
                <w:lang w:eastAsia="ru-RU"/>
              </w:rPr>
              <w:t>Источники ресурсного обеспечения</w:t>
            </w:r>
          </w:p>
        </w:tc>
        <w:tc>
          <w:tcPr>
            <w:tcW w:w="6520" w:type="dxa"/>
            <w:gridSpan w:val="7"/>
            <w:tcBorders>
              <w:top w:val="single" w:sz="6" w:space="0" w:color="auto"/>
              <w:left w:val="single" w:sz="6" w:space="0" w:color="auto"/>
              <w:bottom w:val="single" w:sz="6" w:space="0" w:color="auto"/>
              <w:right w:val="nil"/>
            </w:tcBorders>
          </w:tcPr>
          <w:p w:rsidR="00DF5471" w:rsidRDefault="00DF5471">
            <w:pPr>
              <w:autoSpaceDE w:val="0"/>
              <w:autoSpaceDN w:val="0"/>
              <w:adjustRightInd w:val="0"/>
              <w:jc w:val="center"/>
              <w:rPr>
                <w:color w:val="000000"/>
                <w:sz w:val="20"/>
                <w:szCs w:val="20"/>
                <w:lang w:eastAsia="ru-RU"/>
              </w:rPr>
            </w:pPr>
            <w:r>
              <w:rPr>
                <w:color w:val="000000"/>
                <w:sz w:val="20"/>
                <w:szCs w:val="20"/>
                <w:lang w:eastAsia="ru-RU"/>
              </w:rPr>
              <w:t>Оценка расходов по годам реализации муниципальной программы, тыс. руб.</w:t>
            </w:r>
          </w:p>
        </w:tc>
        <w:tc>
          <w:tcPr>
            <w:tcW w:w="851" w:type="dxa"/>
            <w:tcBorders>
              <w:top w:val="single" w:sz="6" w:space="0" w:color="auto"/>
              <w:left w:val="nil"/>
              <w:bottom w:val="single" w:sz="6" w:space="0" w:color="auto"/>
              <w:right w:val="nil"/>
            </w:tcBorders>
          </w:tcPr>
          <w:p w:rsidR="00DF5471" w:rsidRDefault="00DF5471">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nil"/>
            </w:tcBorders>
          </w:tcPr>
          <w:p w:rsidR="00DF5471" w:rsidRDefault="00DF5471">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nil"/>
            </w:tcBorders>
          </w:tcPr>
          <w:p w:rsidR="00DF5471" w:rsidRDefault="00DF5471">
            <w:pPr>
              <w:autoSpaceDE w:val="0"/>
              <w:autoSpaceDN w:val="0"/>
              <w:adjustRightInd w:val="0"/>
              <w:jc w:val="center"/>
              <w:rPr>
                <w:color w:val="000000"/>
                <w:sz w:val="20"/>
                <w:szCs w:val="20"/>
                <w:lang w:eastAsia="ru-RU"/>
              </w:rPr>
            </w:pPr>
          </w:p>
        </w:tc>
        <w:tc>
          <w:tcPr>
            <w:tcW w:w="851" w:type="dxa"/>
            <w:tcBorders>
              <w:top w:val="single" w:sz="6" w:space="0" w:color="auto"/>
              <w:left w:val="nil"/>
              <w:bottom w:val="single" w:sz="6" w:space="0" w:color="auto"/>
              <w:right w:val="nil"/>
            </w:tcBorders>
          </w:tcPr>
          <w:p w:rsidR="00DF5471" w:rsidRDefault="00DF5471">
            <w:pPr>
              <w:autoSpaceDE w:val="0"/>
              <w:autoSpaceDN w:val="0"/>
              <w:adjustRightInd w:val="0"/>
              <w:jc w:val="center"/>
              <w:rPr>
                <w:color w:val="000000"/>
                <w:sz w:val="20"/>
                <w:szCs w:val="20"/>
                <w:lang w:eastAsia="ru-RU"/>
              </w:rPr>
            </w:pPr>
          </w:p>
        </w:tc>
        <w:tc>
          <w:tcPr>
            <w:tcW w:w="850" w:type="dxa"/>
            <w:tcBorders>
              <w:top w:val="single" w:sz="6" w:space="0" w:color="auto"/>
              <w:left w:val="nil"/>
              <w:bottom w:val="single" w:sz="6" w:space="0" w:color="auto"/>
              <w:right w:val="nil"/>
            </w:tcBorders>
          </w:tcPr>
          <w:p w:rsidR="00DF5471" w:rsidRDefault="00DF5471">
            <w:pPr>
              <w:autoSpaceDE w:val="0"/>
              <w:autoSpaceDN w:val="0"/>
              <w:adjustRightInd w:val="0"/>
              <w:jc w:val="center"/>
              <w:rPr>
                <w:color w:val="000000"/>
                <w:sz w:val="20"/>
                <w:szCs w:val="20"/>
                <w:lang w:eastAsia="ru-RU"/>
              </w:rPr>
            </w:pPr>
          </w:p>
        </w:tc>
        <w:tc>
          <w:tcPr>
            <w:tcW w:w="992" w:type="dxa"/>
            <w:tcBorders>
              <w:top w:val="single" w:sz="6" w:space="0" w:color="auto"/>
              <w:left w:val="nil"/>
              <w:bottom w:val="single" w:sz="6" w:space="0" w:color="auto"/>
              <w:right w:val="single" w:sz="6" w:space="0" w:color="auto"/>
            </w:tcBorders>
          </w:tcPr>
          <w:p w:rsidR="00DF5471" w:rsidRDefault="00DF5471">
            <w:pPr>
              <w:autoSpaceDE w:val="0"/>
              <w:autoSpaceDN w:val="0"/>
              <w:adjustRightInd w:val="0"/>
              <w:jc w:val="center"/>
              <w:rPr>
                <w:color w:val="000000"/>
                <w:sz w:val="20"/>
                <w:szCs w:val="20"/>
                <w:lang w:eastAsia="ru-RU"/>
              </w:rPr>
            </w:pPr>
          </w:p>
        </w:tc>
      </w:tr>
      <w:tr w:rsidR="00DF5471" w:rsidTr="00DF5471">
        <w:trPr>
          <w:trHeight w:val="883"/>
        </w:trPr>
        <w:tc>
          <w:tcPr>
            <w:tcW w:w="881" w:type="dxa"/>
            <w:tcBorders>
              <w:top w:val="nil"/>
              <w:left w:val="single" w:sz="6" w:space="0" w:color="auto"/>
              <w:bottom w:val="single" w:sz="6" w:space="0" w:color="auto"/>
              <w:right w:val="single" w:sz="6" w:space="0" w:color="auto"/>
            </w:tcBorders>
          </w:tcPr>
          <w:p w:rsidR="00DF5471" w:rsidRDefault="00DF5471">
            <w:pPr>
              <w:autoSpaceDE w:val="0"/>
              <w:autoSpaceDN w:val="0"/>
              <w:adjustRightInd w:val="0"/>
              <w:jc w:val="center"/>
              <w:rPr>
                <w:color w:val="000000"/>
                <w:sz w:val="20"/>
                <w:szCs w:val="20"/>
                <w:lang w:eastAsia="ru-RU"/>
              </w:rPr>
            </w:pPr>
          </w:p>
        </w:tc>
        <w:tc>
          <w:tcPr>
            <w:tcW w:w="1559" w:type="dxa"/>
            <w:tcBorders>
              <w:top w:val="nil"/>
              <w:left w:val="single" w:sz="6" w:space="0" w:color="auto"/>
              <w:bottom w:val="single" w:sz="6" w:space="0" w:color="auto"/>
              <w:right w:val="single" w:sz="6" w:space="0" w:color="auto"/>
            </w:tcBorders>
          </w:tcPr>
          <w:p w:rsidR="00DF5471" w:rsidRDefault="00DF5471">
            <w:pPr>
              <w:autoSpaceDE w:val="0"/>
              <w:autoSpaceDN w:val="0"/>
              <w:adjustRightInd w:val="0"/>
              <w:jc w:val="center"/>
              <w:rPr>
                <w:color w:val="000000"/>
                <w:sz w:val="20"/>
                <w:szCs w:val="20"/>
                <w:lang w:eastAsia="ru-RU"/>
              </w:rPr>
            </w:pPr>
          </w:p>
        </w:tc>
        <w:tc>
          <w:tcPr>
            <w:tcW w:w="851" w:type="dxa"/>
            <w:tcBorders>
              <w:top w:val="nil"/>
              <w:left w:val="single" w:sz="6" w:space="0" w:color="auto"/>
              <w:bottom w:val="single" w:sz="6" w:space="0" w:color="auto"/>
              <w:right w:val="single" w:sz="6" w:space="0" w:color="auto"/>
            </w:tcBorders>
          </w:tcPr>
          <w:p w:rsidR="00DF5471" w:rsidRDefault="00DF5471">
            <w:pPr>
              <w:autoSpaceDE w:val="0"/>
              <w:autoSpaceDN w:val="0"/>
              <w:adjustRightInd w:val="0"/>
              <w:jc w:val="center"/>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center"/>
              <w:rPr>
                <w:color w:val="000000"/>
                <w:sz w:val="20"/>
                <w:szCs w:val="20"/>
                <w:lang w:eastAsia="ru-RU"/>
              </w:rPr>
            </w:pPr>
            <w:r>
              <w:rPr>
                <w:color w:val="000000"/>
                <w:sz w:val="20"/>
                <w:szCs w:val="20"/>
                <w:lang w:eastAsia="ru-RU"/>
              </w:rPr>
              <w:t>Всего</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2018</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2019</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2021</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2022</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2023</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2024</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2025</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2026</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2027</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2028</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2029</w:t>
            </w:r>
          </w:p>
        </w:tc>
      </w:tr>
      <w:tr w:rsidR="00DF5471" w:rsidTr="00DF5471">
        <w:trPr>
          <w:trHeight w:val="274"/>
        </w:trPr>
        <w:tc>
          <w:tcPr>
            <w:tcW w:w="881"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w:t>
            </w:r>
          </w:p>
        </w:tc>
        <w:tc>
          <w:tcPr>
            <w:tcW w:w="1559"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2</w:t>
            </w:r>
          </w:p>
        </w:tc>
        <w:tc>
          <w:tcPr>
            <w:tcW w:w="851"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5</w:t>
            </w:r>
          </w:p>
        </w:tc>
        <w:tc>
          <w:tcPr>
            <w:tcW w:w="851"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6</w:t>
            </w:r>
          </w:p>
        </w:tc>
        <w:tc>
          <w:tcPr>
            <w:tcW w:w="850"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12</w:t>
            </w:r>
          </w:p>
        </w:tc>
        <w:tc>
          <w:tcPr>
            <w:tcW w:w="992"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DF5471" w:rsidRPr="0010126C" w:rsidRDefault="00DF5471">
            <w:pPr>
              <w:autoSpaceDE w:val="0"/>
              <w:autoSpaceDN w:val="0"/>
              <w:adjustRightInd w:val="0"/>
              <w:jc w:val="right"/>
              <w:rPr>
                <w:color w:val="000000"/>
                <w:sz w:val="20"/>
                <w:szCs w:val="20"/>
                <w:lang w:eastAsia="ru-RU"/>
              </w:rPr>
            </w:pPr>
            <w:r w:rsidRPr="0010126C">
              <w:rPr>
                <w:color w:val="000000"/>
                <w:sz w:val="20"/>
                <w:szCs w:val="20"/>
                <w:lang w:eastAsia="ru-RU"/>
              </w:rPr>
              <w:t>16</w:t>
            </w:r>
          </w:p>
        </w:tc>
      </w:tr>
      <w:tr w:rsidR="00DF547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ПРОГРАММА</w:t>
            </w:r>
          </w:p>
        </w:tc>
        <w:tc>
          <w:tcPr>
            <w:tcW w:w="1559"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 xml:space="preserve">«Муниципальное управление и гражданское общество »  </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1028098,36</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71910,86</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97462,62</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71760,34</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83664,76</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b/>
                <w:bCs/>
                <w:color w:val="000000"/>
                <w:sz w:val="20"/>
                <w:szCs w:val="20"/>
                <w:lang w:eastAsia="ru-RU"/>
              </w:rPr>
            </w:pPr>
            <w:r>
              <w:rPr>
                <w:b/>
                <w:bCs/>
                <w:color w:val="000000"/>
                <w:sz w:val="20"/>
                <w:szCs w:val="20"/>
                <w:lang w:eastAsia="ru-RU"/>
              </w:rPr>
              <w:t>128245,14</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r>
              <w:rPr>
                <w:b/>
                <w:bCs/>
                <w:color w:val="000000"/>
                <w:sz w:val="20"/>
                <w:szCs w:val="20"/>
                <w:lang w:eastAsia="ru-RU"/>
              </w:rPr>
              <w:t>128902,99</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r>
              <w:rPr>
                <w:b/>
                <w:bCs/>
                <w:color w:val="000000"/>
                <w:sz w:val="20"/>
                <w:szCs w:val="20"/>
                <w:lang w:eastAsia="ru-RU"/>
              </w:rPr>
              <w:t>89732,67</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r>
              <w:rPr>
                <w:b/>
                <w:bCs/>
                <w:color w:val="000000"/>
                <w:sz w:val="20"/>
                <w:szCs w:val="20"/>
                <w:lang w:eastAsia="ru-RU"/>
              </w:rPr>
              <w:t>89996,78</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r>
              <w:rPr>
                <w:b/>
                <w:bCs/>
                <w:color w:val="000000"/>
                <w:sz w:val="20"/>
                <w:szCs w:val="20"/>
                <w:lang w:eastAsia="ru-RU"/>
              </w:rPr>
              <w:t>66605,55</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r>
              <w:rPr>
                <w:b/>
                <w:bCs/>
                <w:color w:val="000000"/>
                <w:sz w:val="20"/>
                <w:szCs w:val="20"/>
                <w:lang w:eastAsia="ru-RU"/>
              </w:rPr>
              <w:t>66605,55</w:t>
            </w:r>
          </w:p>
        </w:tc>
      </w:tr>
      <w:tr w:rsidR="00DF547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29245,41</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1649,89</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1897,37</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997,02</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1196,44</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13956,54</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8636,14</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451,29</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460,72</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r>
      <w:tr w:rsidR="00DF547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115607,65</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4045,91</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14425,53</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4954,63</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7007,20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20181,36</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21630,78</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7589,98</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7744,66</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7006,90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7006,90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7006,90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7006,90</w:t>
            </w:r>
          </w:p>
        </w:tc>
      </w:tr>
      <w:tr w:rsidR="00DF5471" w:rsidTr="00DF5471">
        <w:trPr>
          <w:trHeight w:val="350"/>
        </w:trPr>
        <w:tc>
          <w:tcPr>
            <w:tcW w:w="88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758983,24</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54104,50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61589,90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56394,00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61174,14</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82063,80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90212,10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73191,40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73191,40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51765,50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51765,50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51765,50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51765,50</w:t>
            </w:r>
          </w:p>
        </w:tc>
      </w:tr>
      <w:tr w:rsidR="00DF5471" w:rsidTr="00DF5471">
        <w:trPr>
          <w:trHeight w:val="326"/>
        </w:trPr>
        <w:tc>
          <w:tcPr>
            <w:tcW w:w="88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r>
      <w:tr w:rsidR="00DF547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0,00</w:t>
            </w:r>
          </w:p>
        </w:tc>
      </w:tr>
      <w:tr w:rsidR="00DF547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16"/>
                <w:szCs w:val="16"/>
                <w:lang w:eastAsia="ru-RU"/>
              </w:rPr>
            </w:pPr>
            <w:r>
              <w:rPr>
                <w:color w:val="000000"/>
                <w:sz w:val="16"/>
                <w:szCs w:val="16"/>
                <w:lang w:eastAsia="ru-RU"/>
              </w:rPr>
              <w:t>физические лица</w:t>
            </w: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124262,06</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12110,56</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19549,82</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9414,69</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rPr>
                <w:color w:val="000000"/>
                <w:sz w:val="20"/>
                <w:szCs w:val="20"/>
                <w:lang w:eastAsia="ru-RU"/>
              </w:rPr>
            </w:pPr>
            <w:r>
              <w:rPr>
                <w:color w:val="000000"/>
                <w:sz w:val="20"/>
                <w:szCs w:val="20"/>
                <w:lang w:eastAsia="ru-RU"/>
              </w:rPr>
              <w:t>12043,44</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8423,97</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8500,00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8600,00</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tcPr>
          <w:p w:rsidR="00DF5471" w:rsidRDefault="00DF5471">
            <w:pPr>
              <w:autoSpaceDE w:val="0"/>
              <w:autoSpaceDN w:val="0"/>
              <w:adjustRightInd w:val="0"/>
              <w:jc w:val="right"/>
              <w:rPr>
                <w:color w:val="000000"/>
                <w:sz w:val="20"/>
                <w:szCs w:val="20"/>
                <w:lang w:eastAsia="ru-RU"/>
              </w:rPr>
            </w:pPr>
            <w:r>
              <w:rPr>
                <w:color w:val="000000"/>
                <w:sz w:val="20"/>
                <w:szCs w:val="20"/>
                <w:lang w:eastAsia="ru-RU"/>
              </w:rPr>
              <w:t>7833,15</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6" w:space="0" w:color="auto"/>
              <w:left w:val="single" w:sz="6" w:space="0" w:color="auto"/>
              <w:bottom w:val="single" w:sz="6" w:space="0" w:color="auto"/>
              <w:right w:val="single" w:sz="6"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6" w:space="0" w:color="auto"/>
              <w:left w:val="single" w:sz="6" w:space="0" w:color="auto"/>
              <w:bottom w:val="single" w:sz="6" w:space="0" w:color="auto"/>
              <w:right w:val="single" w:sz="6"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ПОДПРОГРАММА 1</w:t>
            </w: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«Создание условий для обеспечения муниципального управления»</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475270,23</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26920,50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39622,10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28870,50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32460,83</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74936,10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74524,60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38688,40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38793,20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30113,50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30113,50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22372,60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42,00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13532,50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8241,30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73807,50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1547,00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12194,50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2694,80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3206,80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17202,30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14986,70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3492,50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3597,30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3721,40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3721,40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3721,40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3721,40</w:t>
            </w:r>
          </w:p>
        </w:tc>
      </w:tr>
      <w:tr w:rsidR="0010126C" w:rsidTr="00DF5471">
        <w:trPr>
          <w:trHeight w:val="394"/>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379090,13</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25331,50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27427,60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26175,70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28697,23</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44201,30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51296,60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35195,90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35195,90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26392,10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26392,10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26392,10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26392,10</w:t>
            </w:r>
          </w:p>
        </w:tc>
      </w:tr>
      <w:tr w:rsidR="0010126C" w:rsidTr="00DF5471">
        <w:trPr>
          <w:trHeight w:val="610"/>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49"/>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1.1</w:t>
            </w: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Обеспечение  функционирования  администрации Таловского муниципального района</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294289,50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19790,70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21447,40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21835,20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23997,30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27226,30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31343,60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30064,50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30180,50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22101,00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22101,00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22101,00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22101,00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101,80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42,00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59,80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31143,50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1232,00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2194,50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2439,00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2483,00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2943,00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3078,00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3037,00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3153,00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2646,00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2646,00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2646,00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2646,00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263044,20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18516,70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19252,90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19396,20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21514,30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24223,50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28265,60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27027,50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27027,50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19455,00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19455,00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19455,00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19455,00</w:t>
            </w:r>
          </w:p>
        </w:tc>
      </w:tr>
      <w:tr w:rsidR="0010126C" w:rsidTr="00DF5471">
        <w:trPr>
          <w:trHeight w:val="326"/>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6" w:space="0" w:color="auto"/>
              <w:left w:val="single" w:sz="6" w:space="0" w:color="auto"/>
              <w:bottom w:val="single" w:sz="6" w:space="0" w:color="auto"/>
              <w:right w:val="single" w:sz="6"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6" w:space="0" w:color="auto"/>
              <w:left w:val="single" w:sz="6" w:space="0" w:color="auto"/>
              <w:bottom w:val="single" w:sz="6" w:space="0" w:color="auto"/>
              <w:right w:val="single" w:sz="6"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10126C" w:rsidTr="00DF5471">
        <w:trPr>
          <w:trHeight w:val="51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1.2</w:t>
            </w: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Обеспечение  функционирования Совета народных депутатов Таловского муниципального района</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12726,20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1332,50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1537,00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1610,70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795,00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904,00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850,40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850,40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63"/>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314"/>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12726,20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1332,50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1537,00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1610,70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1458,20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795,00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904,00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850,40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850,40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847,00</w:t>
            </w:r>
          </w:p>
        </w:tc>
      </w:tr>
      <w:tr w:rsidR="0010126C" w:rsidTr="00DF5471">
        <w:trPr>
          <w:trHeight w:val="396"/>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314"/>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C183F">
        <w:trPr>
          <w:trHeight w:val="314"/>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1.3</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Совершенствование системы открытости и доступности информации о деятельности органов местного самоуправления.</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1376,80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128,10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126,90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137,20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187,20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r>
      <w:tr w:rsidR="0010126C" w:rsidTr="004C183F">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C183F">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C183F">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1376,80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128,10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126,90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137,20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197,40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187,20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50,00</w:t>
            </w:r>
          </w:p>
        </w:tc>
      </w:tr>
      <w:tr w:rsidR="0010126C" w:rsidTr="004C183F">
        <w:trPr>
          <w:trHeight w:val="341"/>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C183F">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408"/>
        </w:trPr>
        <w:tc>
          <w:tcPr>
            <w:tcW w:w="881"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tc>
        <w:tc>
          <w:tcPr>
            <w:tcW w:w="1134"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408"/>
        </w:trPr>
        <w:tc>
          <w:tcPr>
            <w:tcW w:w="88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10126C" w:rsidTr="00055EDC">
        <w:trPr>
          <w:trHeight w:val="367"/>
        </w:trPr>
        <w:tc>
          <w:tcPr>
            <w:tcW w:w="881" w:type="dxa"/>
            <w:vMerge w:val="restart"/>
            <w:tcBorders>
              <w:top w:val="single" w:sz="4"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1.4</w:t>
            </w:r>
          </w:p>
        </w:tc>
        <w:tc>
          <w:tcPr>
            <w:tcW w:w="1559" w:type="dxa"/>
            <w:vMerge w:val="restart"/>
            <w:tcBorders>
              <w:top w:val="single" w:sz="4"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 xml:space="preserve">Внедрение современных кадровых технологий </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61203,00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3950,60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4366,20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4833,50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5009,20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5822,30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5358,20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5837,30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5837,30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r>
      <w:tr w:rsidR="0010126C" w:rsidTr="00055EDC">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410,80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410,80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055EDC">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774,50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774,50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055EDC">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60017,70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3950,60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4366,20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4833,50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5009,20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5047,80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4947,40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5837,30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5837,30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5047,10</w:t>
            </w:r>
          </w:p>
        </w:tc>
      </w:tr>
      <w:tr w:rsidR="0010126C" w:rsidTr="0010126C">
        <w:trPr>
          <w:trHeight w:val="344"/>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055EDC">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202"/>
        </w:trPr>
        <w:tc>
          <w:tcPr>
            <w:tcW w:w="881"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nil"/>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350DA">
        <w:trPr>
          <w:trHeight w:val="408"/>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1.5</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Обеспечение экологической безопасности и качества окружающей среды.</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1859,30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9,30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1800,00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r>
      <w:tr w:rsidR="0010126C" w:rsidTr="00D350D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350D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350D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1859,30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9,30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1800,00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5,00</w:t>
            </w:r>
          </w:p>
        </w:tc>
      </w:tr>
      <w:tr w:rsidR="0010126C" w:rsidTr="0010126C">
        <w:trPr>
          <w:trHeight w:val="79"/>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350D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350DA">
        <w:trPr>
          <w:trHeight w:val="408"/>
        </w:trPr>
        <w:tc>
          <w:tcPr>
            <w:tcW w:w="881"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04492D">
        <w:trPr>
          <w:trHeight w:val="408"/>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1.6</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93491,00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1443,60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12135,30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453,90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1467,10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37826,10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33683,60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645,50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634,30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1300,40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1300,40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1300,40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1300,40</w:t>
            </w:r>
          </w:p>
        </w:tc>
      </w:tr>
      <w:tr w:rsidR="0010126C" w:rsidTr="0004492D">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21860,00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556,80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13472,70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7830,50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04492D">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41889,50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315,00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10000,00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255,80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723,80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13484,80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11908,70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455,50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444,30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1075,40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1075,40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1075,40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1075,40</w:t>
            </w:r>
          </w:p>
        </w:tc>
      </w:tr>
      <w:tr w:rsidR="0010126C" w:rsidTr="0004492D">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29741,50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1128,60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2135,30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198,10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186,50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10868,60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13944,40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190,00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190,00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225,00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225,00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225,00</w:t>
            </w:r>
          </w:p>
        </w:tc>
      </w:tr>
      <w:tr w:rsidR="0010126C" w:rsidTr="0004492D">
        <w:trPr>
          <w:trHeight w:val="286"/>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Pr="0010126C" w:rsidRDefault="0010126C" w:rsidP="0010126C">
            <w:pPr>
              <w:autoSpaceDE w:val="0"/>
              <w:autoSpaceDN w:val="0"/>
              <w:adjustRightInd w:val="0"/>
              <w:rPr>
                <w:color w:val="000000"/>
                <w:sz w:val="14"/>
                <w:szCs w:val="14"/>
                <w:lang w:eastAsia="ru-RU"/>
              </w:rPr>
            </w:pPr>
            <w:r>
              <w:rPr>
                <w:color w:val="000000"/>
                <w:sz w:val="16"/>
                <w:szCs w:val="16"/>
                <w:lang w:eastAsia="ru-RU"/>
              </w:rPr>
              <w:t xml:space="preserve"> </w:t>
            </w:r>
            <w:r w:rsidRPr="0010126C">
              <w:rPr>
                <w:color w:val="000000"/>
                <w:sz w:val="14"/>
                <w:szCs w:val="14"/>
                <w:lang w:eastAsia="ru-RU"/>
              </w:rPr>
              <w:t>внебюджетные фонды</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04492D">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Pr="0010126C" w:rsidRDefault="0010126C">
            <w:pPr>
              <w:autoSpaceDE w:val="0"/>
              <w:autoSpaceDN w:val="0"/>
              <w:adjustRightInd w:val="0"/>
              <w:rPr>
                <w:color w:val="000000"/>
                <w:sz w:val="14"/>
                <w:szCs w:val="14"/>
                <w:lang w:eastAsia="ru-RU"/>
              </w:rPr>
            </w:pPr>
            <w:r w:rsidRPr="0010126C">
              <w:rPr>
                <w:color w:val="000000"/>
                <w:sz w:val="14"/>
                <w:szCs w:val="14"/>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145"/>
        </w:trPr>
        <w:tc>
          <w:tcPr>
            <w:tcW w:w="881"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10126C" w:rsidRPr="0010126C" w:rsidRDefault="0010126C">
            <w:pPr>
              <w:autoSpaceDE w:val="0"/>
              <w:autoSpaceDN w:val="0"/>
              <w:adjustRightInd w:val="0"/>
              <w:rPr>
                <w:color w:val="000000"/>
                <w:sz w:val="14"/>
                <w:szCs w:val="14"/>
                <w:lang w:eastAsia="ru-RU"/>
              </w:rPr>
            </w:pPr>
            <w:r w:rsidRPr="0010126C">
              <w:rPr>
                <w:color w:val="000000"/>
                <w:sz w:val="14"/>
                <w:szCs w:val="14"/>
                <w:lang w:eastAsia="ru-RU"/>
              </w:rPr>
              <w:t>физические</w:t>
            </w:r>
          </w:p>
        </w:tc>
        <w:tc>
          <w:tcPr>
            <w:tcW w:w="1134"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145"/>
        </w:trPr>
        <w:tc>
          <w:tcPr>
            <w:tcW w:w="88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10126C" w:rsidTr="0010126C">
        <w:trPr>
          <w:trHeight w:val="408"/>
        </w:trPr>
        <w:tc>
          <w:tcPr>
            <w:tcW w:w="88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1.7</w:t>
            </w:r>
          </w:p>
        </w:tc>
        <w:tc>
          <w:tcPr>
            <w:tcW w:w="1559"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 xml:space="preserve">Развитие сети автомобильных дорог общего пользования местного значения </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265,00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265,00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федеральный бюджет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265,00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265,00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614"/>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1.8</w:t>
            </w: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Обеспечение  функционирования Ревизионной комиссии  Таловского муниципального района.</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8149,43</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1169,20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1235,20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1180,70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1180,70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8149,43</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331,63</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1169,20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1235,20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1180,70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1180,70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763,00</w:t>
            </w:r>
          </w:p>
        </w:tc>
      </w:tr>
      <w:tr w:rsidR="0010126C" w:rsidTr="00DF5471">
        <w:trPr>
          <w:trHeight w:val="614"/>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49"/>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34"/>
        </w:trPr>
        <w:tc>
          <w:tcPr>
            <w:tcW w:w="88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p w:rsidR="0010126C" w:rsidRDefault="0010126C">
            <w:pPr>
              <w:autoSpaceDE w:val="0"/>
              <w:autoSpaceDN w:val="0"/>
              <w:adjustRightInd w:val="0"/>
              <w:rPr>
                <w:color w:val="000000"/>
                <w:sz w:val="16"/>
                <w:szCs w:val="16"/>
                <w:lang w:eastAsia="ru-RU"/>
              </w:rPr>
            </w:pPr>
          </w:p>
          <w:p w:rsidR="0010126C" w:rsidRDefault="0010126C">
            <w:pPr>
              <w:autoSpaceDE w:val="0"/>
              <w:autoSpaceDN w:val="0"/>
              <w:adjustRightInd w:val="0"/>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DF5471">
        <w:trPr>
          <w:trHeight w:val="434"/>
        </w:trPr>
        <w:tc>
          <w:tcPr>
            <w:tcW w:w="88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6" w:space="0" w:color="auto"/>
              <w:left w:val="single" w:sz="6" w:space="0" w:color="auto"/>
              <w:bottom w:val="single" w:sz="6" w:space="0" w:color="auto"/>
              <w:right w:val="single" w:sz="6"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6" w:space="0" w:color="auto"/>
              <w:left w:val="single" w:sz="6" w:space="0" w:color="auto"/>
              <w:bottom w:val="single" w:sz="6" w:space="0" w:color="auto"/>
              <w:right w:val="single" w:sz="6"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10126C" w:rsidTr="00A96CDB">
        <w:trPr>
          <w:trHeight w:val="422"/>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Основное мероприятие 1.9</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Обращение с отходами, в том числе с твердыми коммунальными</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1910,00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1910,00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A96CDB">
        <w:trPr>
          <w:trHeight w:val="490"/>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A96CDB">
        <w:trPr>
          <w:trHeight w:val="463"/>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A96CDB">
        <w:trPr>
          <w:trHeight w:val="533"/>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1910,00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1910,00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r>
      <w:tr w:rsidR="0010126C" w:rsidTr="00A96CDB">
        <w:trPr>
          <w:trHeight w:val="7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A96CDB">
        <w:trPr>
          <w:trHeight w:val="586"/>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A96CDB">
        <w:trPr>
          <w:trHeight w:val="504"/>
        </w:trPr>
        <w:tc>
          <w:tcPr>
            <w:tcW w:w="881"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5C460A">
        <w:trPr>
          <w:trHeight w:val="498"/>
        </w:trPr>
        <w:tc>
          <w:tcPr>
            <w:tcW w:w="881" w:type="dxa"/>
            <w:vMerge w:val="restart"/>
            <w:tcBorders>
              <w:top w:val="single" w:sz="6" w:space="0" w:color="auto"/>
              <w:left w:val="single" w:sz="6" w:space="0" w:color="auto"/>
              <w:bottom w:val="nil"/>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ПОДПРОГРАММА 2</w:t>
            </w:r>
          </w:p>
        </w:tc>
        <w:tc>
          <w:tcPr>
            <w:tcW w:w="1559" w:type="dxa"/>
            <w:vMerge w:val="restart"/>
            <w:tcBorders>
              <w:top w:val="single" w:sz="6" w:space="0" w:color="auto"/>
              <w:left w:val="single" w:sz="6" w:space="0" w:color="auto"/>
              <w:bottom w:val="nil"/>
              <w:right w:val="single" w:sz="6" w:space="0" w:color="auto"/>
            </w:tcBorders>
          </w:tcPr>
          <w:p w:rsidR="0010126C" w:rsidRDefault="0010126C">
            <w:pPr>
              <w:autoSpaceDE w:val="0"/>
              <w:autoSpaceDN w:val="0"/>
              <w:adjustRightInd w:val="0"/>
              <w:jc w:val="center"/>
              <w:rPr>
                <w:b/>
                <w:bCs/>
                <w:color w:val="000000"/>
                <w:sz w:val="20"/>
                <w:szCs w:val="20"/>
                <w:lang w:eastAsia="ru-RU"/>
              </w:rPr>
            </w:pPr>
            <w:r>
              <w:rPr>
                <w:b/>
                <w:bCs/>
                <w:color w:val="000000"/>
                <w:sz w:val="20"/>
                <w:szCs w:val="2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10126C" w:rsidRDefault="0010126C">
            <w:pPr>
              <w:autoSpaceDE w:val="0"/>
              <w:autoSpaceDN w:val="0"/>
              <w:adjustRightInd w:val="0"/>
              <w:jc w:val="center"/>
              <w:rPr>
                <w:b/>
                <w:bCs/>
                <w:color w:val="000000"/>
                <w:sz w:val="20"/>
                <w:szCs w:val="20"/>
                <w:lang w:eastAsia="ru-RU"/>
              </w:rPr>
            </w:pPr>
          </w:p>
          <w:p w:rsidR="0010126C" w:rsidRDefault="0010126C">
            <w:pPr>
              <w:autoSpaceDE w:val="0"/>
              <w:autoSpaceDN w:val="0"/>
              <w:adjustRightInd w:val="0"/>
              <w:jc w:val="center"/>
              <w:rPr>
                <w:b/>
                <w:bCs/>
                <w:color w:val="000000"/>
                <w:sz w:val="20"/>
                <w:szCs w:val="20"/>
                <w:lang w:eastAsia="ru-RU"/>
              </w:rPr>
            </w:pPr>
          </w:p>
          <w:p w:rsidR="0010126C" w:rsidRDefault="0010126C">
            <w:pPr>
              <w:autoSpaceDE w:val="0"/>
              <w:autoSpaceDN w:val="0"/>
              <w:adjustRightInd w:val="0"/>
              <w:jc w:val="center"/>
              <w:rPr>
                <w:b/>
                <w:bCs/>
                <w:color w:val="000000"/>
                <w:sz w:val="20"/>
                <w:szCs w:val="20"/>
                <w:lang w:eastAsia="ru-RU"/>
              </w:rPr>
            </w:pPr>
          </w:p>
          <w:p w:rsidR="0010126C" w:rsidRDefault="0010126C">
            <w:pPr>
              <w:autoSpaceDE w:val="0"/>
              <w:autoSpaceDN w:val="0"/>
              <w:adjustRightInd w:val="0"/>
              <w:jc w:val="center"/>
              <w:rPr>
                <w:b/>
                <w:bCs/>
                <w:color w:val="000000"/>
                <w:sz w:val="20"/>
                <w:szCs w:val="20"/>
                <w:lang w:eastAsia="ru-RU"/>
              </w:rPr>
            </w:pPr>
          </w:p>
          <w:p w:rsidR="0010126C" w:rsidRDefault="0010126C">
            <w:pPr>
              <w:autoSpaceDE w:val="0"/>
              <w:autoSpaceDN w:val="0"/>
              <w:adjustRightInd w:val="0"/>
              <w:jc w:val="center"/>
              <w:rPr>
                <w:b/>
                <w:bCs/>
                <w:color w:val="000000"/>
                <w:sz w:val="20"/>
                <w:szCs w:val="20"/>
                <w:lang w:eastAsia="ru-RU"/>
              </w:rPr>
            </w:pPr>
          </w:p>
          <w:p w:rsidR="0010126C" w:rsidRDefault="0010126C">
            <w:pPr>
              <w:autoSpaceDE w:val="0"/>
              <w:autoSpaceDN w:val="0"/>
              <w:adjustRightInd w:val="0"/>
              <w:jc w:val="center"/>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rPr>
                <w:b/>
                <w:bCs/>
                <w:color w:val="000000"/>
                <w:sz w:val="20"/>
                <w:szCs w:val="20"/>
                <w:lang w:eastAsia="ru-RU"/>
              </w:rPr>
            </w:pPr>
            <w:r>
              <w:rPr>
                <w:b/>
                <w:bCs/>
                <w:color w:val="000000"/>
                <w:sz w:val="20"/>
                <w:szCs w:val="20"/>
                <w:lang w:eastAsia="ru-RU"/>
              </w:rPr>
              <w:t>247564,65</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rPr>
                <w:b/>
                <w:bCs/>
                <w:color w:val="000000"/>
                <w:sz w:val="20"/>
                <w:szCs w:val="20"/>
                <w:lang w:eastAsia="ru-RU"/>
              </w:rPr>
            </w:pPr>
            <w:r>
              <w:rPr>
                <w:b/>
                <w:bCs/>
                <w:color w:val="000000"/>
                <w:sz w:val="20"/>
                <w:szCs w:val="20"/>
                <w:lang w:eastAsia="ru-RU"/>
              </w:rPr>
              <w:t>21410,20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rPr>
                <w:b/>
                <w:bCs/>
                <w:color w:val="000000"/>
                <w:sz w:val="20"/>
                <w:szCs w:val="20"/>
                <w:lang w:eastAsia="ru-RU"/>
              </w:rPr>
            </w:pPr>
            <w:r>
              <w:rPr>
                <w:b/>
                <w:bCs/>
                <w:color w:val="000000"/>
                <w:sz w:val="20"/>
                <w:szCs w:val="20"/>
                <w:lang w:eastAsia="ru-RU"/>
              </w:rPr>
              <w:t>23846,80</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rPr>
                <w:b/>
                <w:bCs/>
                <w:color w:val="000000"/>
                <w:sz w:val="20"/>
                <w:szCs w:val="20"/>
                <w:lang w:eastAsia="ru-RU"/>
              </w:rPr>
            </w:pPr>
            <w:r>
              <w:rPr>
                <w:b/>
                <w:bCs/>
                <w:color w:val="000000"/>
                <w:sz w:val="20"/>
                <w:szCs w:val="20"/>
                <w:lang w:eastAsia="ru-RU"/>
              </w:rPr>
              <w:t>19926,80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rPr>
                <w:b/>
                <w:bCs/>
                <w:color w:val="000000"/>
                <w:sz w:val="20"/>
                <w:szCs w:val="20"/>
                <w:lang w:eastAsia="ru-RU"/>
              </w:rPr>
            </w:pPr>
            <w:r>
              <w:rPr>
                <w:b/>
                <w:bCs/>
                <w:color w:val="000000"/>
                <w:sz w:val="20"/>
                <w:szCs w:val="20"/>
                <w:lang w:eastAsia="ru-RU"/>
              </w:rPr>
              <w:t>20676,85</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rPr>
                <w:b/>
                <w:bCs/>
                <w:color w:val="000000"/>
                <w:sz w:val="20"/>
                <w:szCs w:val="20"/>
                <w:lang w:eastAsia="ru-RU"/>
              </w:rPr>
            </w:pPr>
            <w:r>
              <w:rPr>
                <w:b/>
                <w:bCs/>
                <w:color w:val="000000"/>
                <w:sz w:val="20"/>
                <w:szCs w:val="20"/>
                <w:lang w:eastAsia="ru-RU"/>
              </w:rPr>
              <w:t>25014,60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jc w:val="right"/>
              <w:rPr>
                <w:b/>
                <w:bCs/>
                <w:color w:val="000000"/>
                <w:sz w:val="20"/>
                <w:szCs w:val="20"/>
                <w:lang w:eastAsia="ru-RU"/>
              </w:rPr>
            </w:pPr>
            <w:r>
              <w:rPr>
                <w:b/>
                <w:bCs/>
                <w:color w:val="000000"/>
                <w:sz w:val="20"/>
                <w:szCs w:val="20"/>
                <w:lang w:eastAsia="ru-RU"/>
              </w:rPr>
              <w:t>25748,80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jc w:val="right"/>
              <w:rPr>
                <w:b/>
                <w:bCs/>
                <w:color w:val="000000"/>
                <w:sz w:val="20"/>
                <w:szCs w:val="20"/>
                <w:lang w:eastAsia="ru-RU"/>
              </w:rPr>
            </w:pPr>
            <w:r>
              <w:rPr>
                <w:b/>
                <w:bCs/>
                <w:color w:val="000000"/>
                <w:sz w:val="20"/>
                <w:szCs w:val="20"/>
                <w:lang w:eastAsia="ru-RU"/>
              </w:rPr>
              <w:t>22381,50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jc w:val="right"/>
              <w:rPr>
                <w:b/>
                <w:bCs/>
                <w:color w:val="000000"/>
                <w:sz w:val="20"/>
                <w:szCs w:val="20"/>
                <w:lang w:eastAsia="ru-RU"/>
              </w:rPr>
            </w:pPr>
            <w:r>
              <w:rPr>
                <w:b/>
                <w:bCs/>
                <w:color w:val="000000"/>
                <w:sz w:val="20"/>
                <w:szCs w:val="20"/>
                <w:lang w:eastAsia="ru-RU"/>
              </w:rPr>
              <w:t>22381,50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jc w:val="right"/>
              <w:rPr>
                <w:b/>
                <w:bCs/>
                <w:color w:val="000000"/>
                <w:sz w:val="20"/>
                <w:szCs w:val="20"/>
                <w:lang w:eastAsia="ru-RU"/>
              </w:rPr>
            </w:pPr>
            <w:r>
              <w:rPr>
                <w:b/>
                <w:bCs/>
                <w:color w:val="000000"/>
                <w:sz w:val="20"/>
                <w:szCs w:val="20"/>
                <w:lang w:eastAsia="ru-RU"/>
              </w:rPr>
              <w:t>16544,40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7C45C9">
            <w:pPr>
              <w:autoSpaceDE w:val="0"/>
              <w:autoSpaceDN w:val="0"/>
              <w:adjustRightInd w:val="0"/>
              <w:jc w:val="right"/>
              <w:rPr>
                <w:b/>
                <w:bCs/>
                <w:color w:val="000000"/>
                <w:sz w:val="20"/>
                <w:szCs w:val="20"/>
                <w:lang w:eastAsia="ru-RU"/>
              </w:rPr>
            </w:pPr>
            <w:r>
              <w:rPr>
                <w:b/>
                <w:bCs/>
                <w:color w:val="000000"/>
                <w:sz w:val="20"/>
                <w:szCs w:val="20"/>
                <w:lang w:eastAsia="ru-RU"/>
              </w:rPr>
              <w:t>16544,40</w:t>
            </w:r>
          </w:p>
        </w:tc>
      </w:tr>
      <w:tr w:rsidR="0010126C" w:rsidTr="005C460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rsidP="00AA04E1">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5C460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465,90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95,20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250,70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5C460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247098,75</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21315,00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23816,80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19676,10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20646,85</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24984,60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25718,80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22381,50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22381,50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16544,40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16544,40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16544,40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16544,40</w:t>
            </w:r>
          </w:p>
        </w:tc>
      </w:tr>
      <w:tr w:rsidR="0010126C" w:rsidTr="005C460A">
        <w:trPr>
          <w:trHeight w:val="314"/>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5C460A">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434"/>
        </w:trPr>
        <w:tc>
          <w:tcPr>
            <w:tcW w:w="881"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center"/>
              <w:rPr>
                <w:b/>
                <w:bCs/>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434"/>
        </w:trPr>
        <w:tc>
          <w:tcPr>
            <w:tcW w:w="88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10126C" w:rsidTr="00644978">
        <w:trPr>
          <w:trHeight w:val="367"/>
        </w:trPr>
        <w:tc>
          <w:tcPr>
            <w:tcW w:w="881" w:type="dxa"/>
            <w:vMerge w:val="restart"/>
            <w:tcBorders>
              <w:top w:val="single" w:sz="4" w:space="0" w:color="auto"/>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r>
              <w:rPr>
                <w:color w:val="000000"/>
                <w:sz w:val="20"/>
                <w:szCs w:val="20"/>
                <w:lang w:eastAsia="ru-RU"/>
              </w:rPr>
              <w:t>Основное мероприятие 2.1.</w:t>
            </w:r>
          </w:p>
        </w:tc>
        <w:tc>
          <w:tcPr>
            <w:tcW w:w="1559" w:type="dxa"/>
            <w:vMerge w:val="restart"/>
            <w:tcBorders>
              <w:top w:val="single" w:sz="4" w:space="0" w:color="auto"/>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r>
              <w:rPr>
                <w:color w:val="000000"/>
                <w:sz w:val="20"/>
                <w:szCs w:val="20"/>
                <w:lang w:eastAsia="ru-RU"/>
              </w:rPr>
              <w:t>Обеспечение безопасности в чрезвычайных ситуациях </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36996,66</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2413,90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2643,30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2775,30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2806,86</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3750,90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4984,40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3454,60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3454,60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r>
      <w:tr w:rsidR="0010126C" w:rsidTr="00644978">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644978">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230,60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80,60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644978">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36766,06</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2333,30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2613,30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2745,30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2776,86</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3720,90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4954,40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3454,60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3454,60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2678,20</w:t>
            </w:r>
          </w:p>
        </w:tc>
      </w:tr>
      <w:tr w:rsidR="0010126C" w:rsidTr="00644978">
        <w:trPr>
          <w:trHeight w:val="396"/>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644978">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644978">
        <w:trPr>
          <w:trHeight w:val="382"/>
        </w:trPr>
        <w:tc>
          <w:tcPr>
            <w:tcW w:w="881" w:type="dxa"/>
            <w:vMerge/>
            <w:tcBorders>
              <w:left w:val="single" w:sz="6" w:space="0" w:color="auto"/>
              <w:bottom w:val="nil"/>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bottom w:val="nil"/>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nil"/>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B05D05">
        <w:trPr>
          <w:trHeight w:val="408"/>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r>
              <w:rPr>
                <w:color w:val="000000"/>
                <w:sz w:val="20"/>
                <w:szCs w:val="20"/>
                <w:lang w:eastAsia="ru-RU"/>
              </w:rPr>
              <w:t>Основное мероприятие 2.2.</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r>
              <w:rPr>
                <w:color w:val="000000"/>
                <w:sz w:val="20"/>
                <w:szCs w:val="20"/>
                <w:lang w:eastAsia="ru-RU"/>
              </w:rPr>
              <w:t>Финансовое обеспечение других обязательств государства</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210567,99</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18996,30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21203,50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17151,50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21263,70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20764,40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18926,90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18926,90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r>
      <w:tr w:rsidR="0010126C" w:rsidTr="00B05D05">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B05D05">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235,30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220,70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B05D05">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210332,69</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18981,70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21203,50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16930,80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17869,99</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21263,70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20764,40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18926,90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18926,90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13866,20</w:t>
            </w:r>
          </w:p>
        </w:tc>
      </w:tr>
      <w:tr w:rsidR="0010126C" w:rsidTr="00B05D05">
        <w:trPr>
          <w:trHeight w:val="434"/>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B05D05">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B05D05">
        <w:trPr>
          <w:trHeight w:val="382"/>
        </w:trPr>
        <w:tc>
          <w:tcPr>
            <w:tcW w:w="881"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nil"/>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626F60">
        <w:trPr>
          <w:trHeight w:val="408"/>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ПОДПРОГРАММА 3</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«Управление муниципальным имуществом» </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61745,90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4052,70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6136,00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5973,20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b/>
                <w:bCs/>
                <w:color w:val="000000"/>
                <w:sz w:val="20"/>
                <w:szCs w:val="20"/>
                <w:lang w:eastAsia="ru-RU"/>
              </w:rPr>
            </w:pPr>
            <w:r>
              <w:rPr>
                <w:b/>
                <w:bCs/>
                <w:color w:val="000000"/>
                <w:sz w:val="20"/>
                <w:szCs w:val="20"/>
                <w:lang w:eastAsia="ru-RU"/>
              </w:rPr>
              <w:t>5781,40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6349,70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5514,00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5514,00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4129,00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r>
              <w:rPr>
                <w:b/>
                <w:bCs/>
                <w:color w:val="000000"/>
                <w:sz w:val="20"/>
                <w:szCs w:val="20"/>
                <w:lang w:eastAsia="ru-RU"/>
              </w:rPr>
              <w:t>4129,00</w:t>
            </w:r>
          </w:p>
        </w:tc>
      </w:tr>
      <w:tr w:rsidR="0010126C" w:rsidTr="00626F60">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626F60">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114"/>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61702,40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4052,70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6136,00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5929,70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5908,90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5781,40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6349,70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5514,00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5514,00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4129,00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4129,00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4129,00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4129,00</w:t>
            </w:r>
          </w:p>
        </w:tc>
      </w:tr>
      <w:tr w:rsidR="0010126C" w:rsidTr="00626F60">
        <w:trPr>
          <w:trHeight w:val="341"/>
        </w:trPr>
        <w:tc>
          <w:tcPr>
            <w:tcW w:w="881"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408"/>
        </w:trPr>
        <w:tc>
          <w:tcPr>
            <w:tcW w:w="881"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0126C">
        <w:trPr>
          <w:trHeight w:val="408"/>
        </w:trPr>
        <w:tc>
          <w:tcPr>
            <w:tcW w:w="88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10126C" w:rsidRPr="0010126C" w:rsidRDefault="0010126C"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10126C" w:rsidRDefault="0010126C"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10126C" w:rsidTr="0083525E">
        <w:trPr>
          <w:trHeight w:val="382"/>
        </w:trPr>
        <w:tc>
          <w:tcPr>
            <w:tcW w:w="881" w:type="dxa"/>
            <w:vMerge w:val="restart"/>
            <w:tcBorders>
              <w:top w:val="single" w:sz="4" w:space="0" w:color="auto"/>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r>
              <w:rPr>
                <w:color w:val="000000"/>
                <w:sz w:val="20"/>
                <w:szCs w:val="20"/>
                <w:lang w:eastAsia="ru-RU"/>
              </w:rPr>
              <w:t>Основное мероприятие 3.1.</w:t>
            </w:r>
          </w:p>
        </w:tc>
        <w:tc>
          <w:tcPr>
            <w:tcW w:w="1559" w:type="dxa"/>
            <w:vMerge w:val="restart"/>
            <w:tcBorders>
              <w:top w:val="single" w:sz="4"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 xml:space="preserve"> Техническая инвентаризация, оценка имущества для принятия управленческих решений</w:t>
            </w:r>
          </w:p>
        </w:tc>
        <w:tc>
          <w:tcPr>
            <w:tcW w:w="851" w:type="dxa"/>
            <w:tcBorders>
              <w:top w:val="single" w:sz="4" w:space="0" w:color="auto"/>
              <w:left w:val="single" w:sz="6" w:space="0" w:color="auto"/>
              <w:bottom w:val="nil"/>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801,40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40,00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35,00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33,20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57,00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46,20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140,00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105,00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105,00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c>
          <w:tcPr>
            <w:tcW w:w="992" w:type="dxa"/>
            <w:tcBorders>
              <w:top w:val="single" w:sz="4"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r>
      <w:tr w:rsidR="0010126C" w:rsidTr="0083525E">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83525E">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83525E">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801,40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35,00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33,20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46,20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140,00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105,00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60,00</w:t>
            </w:r>
          </w:p>
        </w:tc>
      </w:tr>
      <w:tr w:rsidR="0010126C" w:rsidTr="0083525E">
        <w:trPr>
          <w:trHeight w:val="422"/>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83525E">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83525E">
        <w:trPr>
          <w:trHeight w:val="408"/>
        </w:trPr>
        <w:tc>
          <w:tcPr>
            <w:tcW w:w="881"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64899">
        <w:trPr>
          <w:trHeight w:val="475"/>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r>
              <w:rPr>
                <w:color w:val="000000"/>
                <w:sz w:val="20"/>
                <w:szCs w:val="20"/>
                <w:lang w:eastAsia="ru-RU"/>
              </w:rPr>
              <w:t>Основное мероприятие 3.2.</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Приобретение и содержание имущества казны и проведение ремонтных работ для привлечения дополнительных арендаторов</w:t>
            </w:r>
          </w:p>
        </w:tc>
        <w:tc>
          <w:tcPr>
            <w:tcW w:w="851" w:type="dxa"/>
            <w:tcBorders>
              <w:top w:val="single" w:sz="6" w:space="0" w:color="auto"/>
              <w:left w:val="single" w:sz="6" w:space="0" w:color="auto"/>
              <w:bottom w:val="nil"/>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13820,60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595,80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2116,60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2333,60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1423,50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1450,00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r>
      <w:tr w:rsidR="0010126C" w:rsidTr="00464899">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64899">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64899">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13777,10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595,80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2116,60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2290,10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1423,50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1450,00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r>
      <w:tr w:rsidR="0010126C" w:rsidTr="00464899">
        <w:trPr>
          <w:trHeight w:val="367"/>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64899">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464899">
        <w:trPr>
          <w:trHeight w:val="408"/>
        </w:trPr>
        <w:tc>
          <w:tcPr>
            <w:tcW w:w="881"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D4406">
        <w:trPr>
          <w:trHeight w:val="408"/>
        </w:trPr>
        <w:tc>
          <w:tcPr>
            <w:tcW w:w="881"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r>
              <w:rPr>
                <w:color w:val="000000"/>
                <w:sz w:val="20"/>
                <w:szCs w:val="20"/>
                <w:lang w:eastAsia="ru-RU"/>
              </w:rPr>
              <w:t>мероприятие 3.2.1</w:t>
            </w:r>
          </w:p>
        </w:tc>
        <w:tc>
          <w:tcPr>
            <w:tcW w:w="1559" w:type="dxa"/>
            <w:vMerge w:val="restart"/>
            <w:tcBorders>
              <w:top w:val="single" w:sz="6" w:space="0" w:color="auto"/>
              <w:left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Содержание имущества и проведение ремонтных работ</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12822,40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595,80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1118,40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2333,60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1423,50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1450,00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r>
      <w:tr w:rsidR="0010126C" w:rsidTr="001D4406">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D4406">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43,50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43,50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1D4406">
        <w:trPr>
          <w:trHeight w:val="408"/>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12778,90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595,80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1118,40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2290,10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1993,10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1423,50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1450,00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477,00</w:t>
            </w:r>
          </w:p>
        </w:tc>
      </w:tr>
      <w:tr w:rsidR="0010126C" w:rsidTr="001D4406">
        <w:trPr>
          <w:trHeight w:val="367"/>
        </w:trPr>
        <w:tc>
          <w:tcPr>
            <w:tcW w:w="881" w:type="dxa"/>
            <w:vMerge/>
            <w:tcBorders>
              <w:left w:val="single" w:sz="6"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10126C" w:rsidTr="00BE49C1">
        <w:trPr>
          <w:trHeight w:val="408"/>
        </w:trPr>
        <w:tc>
          <w:tcPr>
            <w:tcW w:w="881"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center"/>
              <w:rPr>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10126C" w:rsidRDefault="0010126C">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BE49C1">
        <w:trPr>
          <w:trHeight w:val="408"/>
        </w:trPr>
        <w:tc>
          <w:tcPr>
            <w:tcW w:w="88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BE49C1" w:rsidTr="000516FC">
        <w:trPr>
          <w:trHeight w:val="286"/>
        </w:trPr>
        <w:tc>
          <w:tcPr>
            <w:tcW w:w="881" w:type="dxa"/>
            <w:vMerge w:val="restart"/>
            <w:tcBorders>
              <w:top w:val="single" w:sz="4"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мероприятие 3.2.2</w:t>
            </w:r>
          </w:p>
        </w:tc>
        <w:tc>
          <w:tcPr>
            <w:tcW w:w="1559" w:type="dxa"/>
            <w:vMerge w:val="restart"/>
            <w:tcBorders>
              <w:top w:val="single" w:sz="4"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Приобретение имущества казны</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998,20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998,20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0516FC">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0516FC">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0516FC">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998,20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998,20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0516FC">
        <w:trPr>
          <w:trHeight w:val="396"/>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0516FC">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0516FC">
        <w:trPr>
          <w:trHeight w:val="408"/>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F00851">
        <w:trPr>
          <w:trHeight w:val="367"/>
        </w:trPr>
        <w:tc>
          <w:tcPr>
            <w:tcW w:w="881"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3.3.</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b/>
                <w:bCs/>
                <w:color w:val="000000"/>
                <w:sz w:val="20"/>
                <w:szCs w:val="20"/>
                <w:lang w:eastAsia="ru-RU"/>
              </w:rPr>
              <w:t xml:space="preserve"> </w:t>
            </w:r>
            <w:r>
              <w:rPr>
                <w:color w:val="000000"/>
                <w:sz w:val="20"/>
                <w:szCs w:val="20"/>
                <w:lang w:eastAsia="ru-RU"/>
              </w:rPr>
              <w:t xml:space="preserve">Межевание земельных участков, оценка размера арендной платы. </w:t>
            </w:r>
          </w:p>
        </w:tc>
        <w:tc>
          <w:tcPr>
            <w:tcW w:w="851" w:type="dxa"/>
            <w:tcBorders>
              <w:top w:val="single" w:sz="6" w:space="0" w:color="auto"/>
              <w:left w:val="single" w:sz="6" w:space="0" w:color="auto"/>
              <w:bottom w:val="nil"/>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2040,10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446,50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619,40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230,90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214,30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155,00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r>
      <w:tr w:rsidR="00BE49C1" w:rsidTr="00F00851">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F00851">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F00851">
        <w:trPr>
          <w:trHeight w:val="336"/>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2040,10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446,50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619,40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230,90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214,30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155,00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50,00</w:t>
            </w:r>
          </w:p>
        </w:tc>
      </w:tr>
      <w:tr w:rsidR="00BE49C1" w:rsidTr="00F00851">
        <w:trPr>
          <w:trHeight w:val="514"/>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F00851">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F00851">
        <w:trPr>
          <w:trHeight w:val="413"/>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881A87">
        <w:trPr>
          <w:trHeight w:val="408"/>
        </w:trPr>
        <w:tc>
          <w:tcPr>
            <w:tcW w:w="881"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3.4.</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Публикация информационных сообщений</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r>
      <w:tr w:rsidR="00BE49C1" w:rsidTr="00881A87">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881A87">
        <w:trPr>
          <w:trHeight w:val="406"/>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881A87">
        <w:trPr>
          <w:trHeight w:val="446"/>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10,00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25,00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20,00</w:t>
            </w:r>
          </w:p>
        </w:tc>
      </w:tr>
      <w:tr w:rsidR="00BE49C1" w:rsidTr="00881A87">
        <w:trPr>
          <w:trHeight w:val="341"/>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BE49C1">
        <w:trPr>
          <w:trHeight w:val="382"/>
        </w:trPr>
        <w:tc>
          <w:tcPr>
            <w:tcW w:w="881" w:type="dxa"/>
            <w:vMerge/>
            <w:tcBorders>
              <w:left w:val="single" w:sz="6" w:space="0" w:color="auto"/>
              <w:bottom w:val="single" w:sz="4"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BE49C1">
        <w:trPr>
          <w:trHeight w:val="382"/>
        </w:trPr>
        <w:tc>
          <w:tcPr>
            <w:tcW w:w="88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BE49C1" w:rsidTr="00BE49C1">
        <w:trPr>
          <w:trHeight w:val="396"/>
        </w:trPr>
        <w:tc>
          <w:tcPr>
            <w:tcW w:w="881" w:type="dxa"/>
            <w:tcBorders>
              <w:top w:val="single" w:sz="4" w:space="0" w:color="auto"/>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3.5.</w:t>
            </w:r>
          </w:p>
        </w:tc>
        <w:tc>
          <w:tcPr>
            <w:tcW w:w="1559"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Обеспечение деятельности  отдела  по управлению муниципальным имуществом».</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44943,80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2970,40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3365,00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3375,50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3704,80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4097,40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4594,70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4374,00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4374,00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r>
      <w:tr w:rsidR="00BE49C1" w:rsidTr="00DF5471">
        <w:trPr>
          <w:trHeight w:val="408"/>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DF5471">
        <w:trPr>
          <w:trHeight w:val="408"/>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DF5471">
        <w:trPr>
          <w:trHeight w:val="408"/>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44943,80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2970,40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3365,00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3375,50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3704,80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4097,40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4594,70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4374,00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4374,00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3522,00</w:t>
            </w:r>
          </w:p>
        </w:tc>
      </w:tr>
      <w:tr w:rsidR="00BE49C1" w:rsidTr="00DF5471">
        <w:trPr>
          <w:trHeight w:val="355"/>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DF5471">
        <w:trPr>
          <w:trHeight w:val="408"/>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DF5471">
        <w:trPr>
          <w:trHeight w:val="300"/>
        </w:trPr>
        <w:tc>
          <w:tcPr>
            <w:tcW w:w="881" w:type="dxa"/>
            <w:tcBorders>
              <w:top w:val="nil"/>
              <w:left w:val="single" w:sz="6" w:space="0" w:color="auto"/>
              <w:bottom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nil"/>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r>
              <w:rPr>
                <w:color w:val="000000"/>
                <w:sz w:val="20"/>
                <w:szCs w:val="20"/>
                <w:lang w:eastAsia="ru-RU"/>
              </w:rPr>
              <w:t>0,00</w:t>
            </w:r>
          </w:p>
        </w:tc>
      </w:tr>
      <w:tr w:rsidR="00BE49C1" w:rsidTr="00DF5471">
        <w:trPr>
          <w:trHeight w:val="434"/>
        </w:trPr>
        <w:tc>
          <w:tcPr>
            <w:tcW w:w="88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ПОДПРОГРАММА 4</w:t>
            </w: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«Обеспечение жильем молодых семей»</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165554,18</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16759,96</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24388,22</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12977,34</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14513,04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10663,99</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11024,77</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11184,08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11718,65</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11718,65</w:t>
            </w:r>
          </w:p>
        </w:tc>
      </w:tr>
      <w:tr w:rsidR="00BE49C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6872,81</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1607,89</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1897,37</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997,02</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424,04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394,84</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451,29</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460,72</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27000,35</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2403,71</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2201,03</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1965,63</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1445,56</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1245,18</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1473,48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1523,36</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r>
      <w:tr w:rsidR="00BE49C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7418,96</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637,80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740,00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r>
      <w:tr w:rsidR="00BE49C1" w:rsidTr="00DF5471">
        <w:trPr>
          <w:trHeight w:val="355"/>
        </w:trPr>
        <w:tc>
          <w:tcPr>
            <w:tcW w:w="88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124262,06</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12110,56</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19549,82</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9414,69</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12043,44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8423,97</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r>
      <w:tr w:rsidR="00BE49C1" w:rsidTr="00DF5471">
        <w:trPr>
          <w:trHeight w:val="408"/>
        </w:trPr>
        <w:tc>
          <w:tcPr>
            <w:tcW w:w="88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6" w:space="0" w:color="auto"/>
              <w:left w:val="single" w:sz="6" w:space="0" w:color="auto"/>
              <w:bottom w:val="single" w:sz="6" w:space="0" w:color="auto"/>
              <w:right w:val="single" w:sz="6"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6" w:space="0" w:color="auto"/>
              <w:left w:val="single" w:sz="6" w:space="0" w:color="auto"/>
              <w:bottom w:val="single" w:sz="6" w:space="0" w:color="auto"/>
              <w:right w:val="single" w:sz="6"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BE49C1" w:rsidTr="003A611D">
        <w:trPr>
          <w:trHeight w:val="408"/>
        </w:trPr>
        <w:tc>
          <w:tcPr>
            <w:tcW w:w="881"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Основное мероприятие 4.1.</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Обеспечение жильем молодых семей</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165554,18</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16759,96</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24388,22</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12977,34</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17168,18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14513,04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10663,99</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11024,77</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11184,08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11718,65</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11718,65</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11718,65</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11718,65</w:t>
            </w:r>
          </w:p>
        </w:tc>
      </w:tr>
      <w:tr w:rsidR="00BE49C1" w:rsidTr="003A611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6872,81</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1607,89</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1897,37</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997,02</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639,64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424,04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394,84</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451,29</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460,72</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rFonts w:ascii="Calibri" w:hAnsi="Calibri" w:cs="Calibri"/>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rFonts w:ascii="Calibri" w:hAnsi="Calibri" w:cs="Calibri"/>
                <w:color w:val="000000"/>
                <w:sz w:val="20"/>
                <w:szCs w:val="20"/>
                <w:lang w:eastAsia="ru-RU"/>
              </w:rPr>
            </w:pP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rFonts w:ascii="Calibri" w:hAnsi="Calibri" w:cs="Calibri"/>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jc w:val="right"/>
              <w:rPr>
                <w:rFonts w:ascii="Calibri" w:hAnsi="Calibri" w:cs="Calibri"/>
                <w:color w:val="000000"/>
                <w:sz w:val="20"/>
                <w:szCs w:val="20"/>
                <w:lang w:eastAsia="ru-RU"/>
              </w:rPr>
            </w:pPr>
          </w:p>
        </w:tc>
      </w:tr>
      <w:tr w:rsidR="00BE49C1" w:rsidTr="003A611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27000,35</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2403,71</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2201,03</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1965,63</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1600,40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1445,56</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1245,18</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1473,48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1523,36</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3285,50</w:t>
            </w:r>
          </w:p>
        </w:tc>
      </w:tr>
      <w:tr w:rsidR="00BE49C1" w:rsidTr="003A611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7418,96</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637,80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740,00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641,16</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w:t>
            </w:r>
          </w:p>
        </w:tc>
      </w:tr>
      <w:tr w:rsidR="00BE49C1" w:rsidTr="003A611D">
        <w:trPr>
          <w:trHeight w:val="314"/>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3A611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3A611D">
        <w:trPr>
          <w:trHeight w:val="408"/>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124262,06</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12110,56</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19549,82</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9414,69</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14286,98</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12043,44</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8423,97</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8600,00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7833,15</w:t>
            </w:r>
          </w:p>
        </w:tc>
      </w:tr>
      <w:tr w:rsidR="00BE49C1" w:rsidTr="00EC3D69">
        <w:trPr>
          <w:trHeight w:val="408"/>
        </w:trPr>
        <w:tc>
          <w:tcPr>
            <w:tcW w:w="881"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ПОДПРОГРАММА 5</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«Развитие и поддержка малого и  среднего предпринимательства»</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48599,50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2767,50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3469,50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4012,50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7450,00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3500,00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4100,00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4100,00</w:t>
            </w:r>
          </w:p>
        </w:tc>
      </w:tr>
      <w:tr w:rsidR="00BE49C1" w:rsidTr="00EC3D69">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EC3D69">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2170,00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EC3D69">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46429,50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2767,50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3469,50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4012,50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5280,00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3500,00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4100,00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4100,00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4100,00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4100,00</w:t>
            </w:r>
          </w:p>
        </w:tc>
      </w:tr>
      <w:tr w:rsidR="00BE49C1" w:rsidTr="00EC3D69">
        <w:trPr>
          <w:trHeight w:val="300"/>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EC3D69">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EC3D69">
        <w:trPr>
          <w:trHeight w:val="396"/>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EC3D69">
        <w:trPr>
          <w:trHeight w:val="396"/>
        </w:trPr>
        <w:tc>
          <w:tcPr>
            <w:tcW w:w="881" w:type="dxa"/>
            <w:tcBorders>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6" w:space="0" w:color="auto"/>
              <w:left w:val="single" w:sz="6" w:space="0" w:color="auto"/>
              <w:bottom w:val="single" w:sz="6" w:space="0" w:color="auto"/>
              <w:right w:val="single" w:sz="6"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6" w:space="0" w:color="auto"/>
              <w:left w:val="single" w:sz="6" w:space="0" w:color="auto"/>
              <w:bottom w:val="single" w:sz="6" w:space="0" w:color="auto"/>
              <w:right w:val="single" w:sz="6"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6" w:space="0" w:color="auto"/>
              <w:left w:val="single" w:sz="6" w:space="0" w:color="auto"/>
              <w:bottom w:val="single" w:sz="6" w:space="0" w:color="auto"/>
              <w:right w:val="single" w:sz="6"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BE49C1" w:rsidTr="00DF1B6D">
        <w:trPr>
          <w:trHeight w:val="355"/>
        </w:trPr>
        <w:tc>
          <w:tcPr>
            <w:tcW w:w="881"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5.1.</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9000,00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r>
      <w:tr w:rsidR="00BE49C1" w:rsidTr="00DF1B6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F1B6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F1B6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9000,00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1000,00</w:t>
            </w:r>
          </w:p>
        </w:tc>
      </w:tr>
      <w:tr w:rsidR="00BE49C1" w:rsidTr="00DF1B6D">
        <w:trPr>
          <w:trHeight w:val="396"/>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F1B6D">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F1B6D">
        <w:trPr>
          <w:trHeight w:val="1920"/>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4441AB">
        <w:trPr>
          <w:trHeight w:val="396"/>
        </w:trPr>
        <w:tc>
          <w:tcPr>
            <w:tcW w:w="881" w:type="dxa"/>
            <w:tcBorders>
              <w:top w:val="single" w:sz="6" w:space="0" w:color="auto"/>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5.2.</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Предоставление субсидий на уставную деятельность  АНО «Таловский центр поддержки предпринимательства»</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2509,00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309,00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r>
      <w:tr w:rsidR="00BE49C1" w:rsidTr="004441AB">
        <w:trPr>
          <w:trHeight w:val="408"/>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4441AB">
        <w:trPr>
          <w:trHeight w:val="408"/>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4441AB">
        <w:trPr>
          <w:trHeight w:val="382"/>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2509,00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309,00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200,00</w:t>
            </w:r>
          </w:p>
        </w:tc>
      </w:tr>
      <w:tr w:rsidR="00BE49C1" w:rsidTr="004441AB">
        <w:trPr>
          <w:trHeight w:val="341"/>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4441AB">
        <w:trPr>
          <w:trHeight w:val="394"/>
        </w:trPr>
        <w:tc>
          <w:tcPr>
            <w:tcW w:w="881" w:type="dxa"/>
            <w:tcBorders>
              <w:top w:val="nil"/>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326"/>
        </w:trPr>
        <w:tc>
          <w:tcPr>
            <w:tcW w:w="881" w:type="dxa"/>
            <w:tcBorders>
              <w:top w:val="nil"/>
              <w:left w:val="single" w:sz="6" w:space="0" w:color="auto"/>
              <w:bottom w:val="single" w:sz="4"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p w:rsidR="00BE49C1" w:rsidRDefault="00BE49C1">
            <w:pPr>
              <w:autoSpaceDE w:val="0"/>
              <w:autoSpaceDN w:val="0"/>
              <w:adjustRightInd w:val="0"/>
              <w:rPr>
                <w:color w:val="000000"/>
                <w:sz w:val="16"/>
                <w:szCs w:val="16"/>
                <w:lang w:eastAsia="ru-RU"/>
              </w:rPr>
            </w:pPr>
          </w:p>
        </w:tc>
        <w:tc>
          <w:tcPr>
            <w:tcW w:w="1134"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326"/>
        </w:trPr>
        <w:tc>
          <w:tcPr>
            <w:tcW w:w="88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BE49C1" w:rsidTr="00D87194">
        <w:trPr>
          <w:trHeight w:val="408"/>
        </w:trPr>
        <w:tc>
          <w:tcPr>
            <w:tcW w:w="881" w:type="dxa"/>
            <w:vMerge w:val="restart"/>
            <w:tcBorders>
              <w:top w:val="single" w:sz="4"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5.3.</w:t>
            </w:r>
          </w:p>
        </w:tc>
        <w:tc>
          <w:tcPr>
            <w:tcW w:w="1559" w:type="dxa"/>
            <w:vMerge w:val="restart"/>
            <w:tcBorders>
              <w:top w:val="single" w:sz="4"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 xml:space="preserve">Предоставление субсидий на </w:t>
            </w:r>
          </w:p>
          <w:p w:rsidR="00BE49C1" w:rsidRDefault="00BE49C1">
            <w:pPr>
              <w:autoSpaceDE w:val="0"/>
              <w:autoSpaceDN w:val="0"/>
              <w:adjustRightInd w:val="0"/>
              <w:rPr>
                <w:color w:val="000000"/>
                <w:sz w:val="20"/>
                <w:szCs w:val="20"/>
                <w:lang w:eastAsia="ru-RU"/>
              </w:rPr>
            </w:pPr>
            <w:r>
              <w:rPr>
                <w:color w:val="000000"/>
                <w:sz w:val="20"/>
                <w:szCs w:val="20"/>
                <w:lang w:eastAsia="ru-RU"/>
              </w:rPr>
              <w:t xml:space="preserve">компенсацию части затрат </w:t>
            </w:r>
          </w:p>
          <w:p w:rsidR="00BE49C1" w:rsidRDefault="00BE49C1">
            <w:pPr>
              <w:autoSpaceDE w:val="0"/>
              <w:autoSpaceDN w:val="0"/>
              <w:adjustRightInd w:val="0"/>
              <w:rPr>
                <w:color w:val="000000"/>
                <w:sz w:val="20"/>
                <w:szCs w:val="20"/>
                <w:lang w:eastAsia="ru-RU"/>
              </w:rPr>
            </w:pPr>
            <w:r>
              <w:rPr>
                <w:color w:val="000000"/>
                <w:sz w:val="20"/>
                <w:szCs w:val="20"/>
                <w:lang w:eastAsia="ru-RU"/>
              </w:rPr>
              <w:t xml:space="preserve">субъектов  малого и среднего </w:t>
            </w:r>
          </w:p>
          <w:p w:rsidR="00BE49C1" w:rsidRDefault="00BE49C1">
            <w:pPr>
              <w:autoSpaceDE w:val="0"/>
              <w:autoSpaceDN w:val="0"/>
              <w:adjustRightInd w:val="0"/>
              <w:rPr>
                <w:color w:val="000000"/>
                <w:sz w:val="20"/>
                <w:szCs w:val="20"/>
                <w:lang w:eastAsia="ru-RU"/>
              </w:rPr>
            </w:pPr>
            <w:r>
              <w:rPr>
                <w:color w:val="000000"/>
                <w:sz w:val="20"/>
                <w:szCs w:val="20"/>
                <w:lang w:eastAsia="ru-RU"/>
              </w:rPr>
              <w:t>предпринимательства, связанных</w:t>
            </w:r>
          </w:p>
          <w:p w:rsidR="00BE49C1" w:rsidRDefault="00BE49C1">
            <w:pPr>
              <w:autoSpaceDE w:val="0"/>
              <w:autoSpaceDN w:val="0"/>
              <w:adjustRightInd w:val="0"/>
              <w:rPr>
                <w:color w:val="000000"/>
                <w:sz w:val="20"/>
                <w:szCs w:val="20"/>
                <w:lang w:eastAsia="ru-RU"/>
              </w:rPr>
            </w:pPr>
            <w:r>
              <w:rPr>
                <w:color w:val="000000"/>
                <w:sz w:val="20"/>
                <w:szCs w:val="20"/>
                <w:lang w:eastAsia="ru-RU"/>
              </w:rPr>
              <w:t xml:space="preserve">с приобретением оборудования в </w:t>
            </w:r>
          </w:p>
          <w:p w:rsidR="00BE49C1" w:rsidRDefault="00BE49C1">
            <w:pPr>
              <w:autoSpaceDE w:val="0"/>
              <w:autoSpaceDN w:val="0"/>
              <w:adjustRightInd w:val="0"/>
              <w:rPr>
                <w:color w:val="000000"/>
                <w:sz w:val="20"/>
                <w:szCs w:val="20"/>
                <w:lang w:eastAsia="ru-RU"/>
              </w:rPr>
            </w:pPr>
            <w:r>
              <w:rPr>
                <w:color w:val="000000"/>
                <w:sz w:val="20"/>
                <w:szCs w:val="20"/>
                <w:lang w:eastAsia="ru-RU"/>
              </w:rPr>
              <w:t xml:space="preserve">целях создания и (или) развития </w:t>
            </w:r>
          </w:p>
          <w:p w:rsidR="00BE49C1" w:rsidRDefault="00BE49C1">
            <w:pPr>
              <w:autoSpaceDE w:val="0"/>
              <w:autoSpaceDN w:val="0"/>
              <w:adjustRightInd w:val="0"/>
              <w:rPr>
                <w:color w:val="000000"/>
                <w:sz w:val="20"/>
                <w:szCs w:val="20"/>
                <w:lang w:eastAsia="ru-RU"/>
              </w:rPr>
            </w:pPr>
            <w:r>
              <w:rPr>
                <w:color w:val="000000"/>
                <w:sz w:val="20"/>
                <w:szCs w:val="20"/>
                <w:lang w:eastAsia="ru-RU"/>
              </w:rPr>
              <w:t xml:space="preserve">либо модернизации производства </w:t>
            </w:r>
          </w:p>
          <w:p w:rsidR="00BE49C1" w:rsidRDefault="00BE49C1" w:rsidP="00BE49C1">
            <w:pPr>
              <w:autoSpaceDE w:val="0"/>
              <w:autoSpaceDN w:val="0"/>
              <w:adjustRightInd w:val="0"/>
              <w:rPr>
                <w:color w:val="000000"/>
                <w:sz w:val="20"/>
                <w:szCs w:val="20"/>
                <w:lang w:eastAsia="ru-RU"/>
              </w:rPr>
            </w:pPr>
            <w:r>
              <w:rPr>
                <w:color w:val="000000"/>
                <w:sz w:val="20"/>
                <w:szCs w:val="20"/>
                <w:lang w:eastAsia="ru-RU"/>
              </w:rPr>
              <w:t>товаров (работ, услуг)</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34840,50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1458,50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2269,50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2812,50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r>
      <w:tr w:rsidR="00BE49C1" w:rsidTr="00D87194">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87194">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87194">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34840,50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1458,50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2269,50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2812,50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3300,00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2900,00</w:t>
            </w:r>
          </w:p>
        </w:tc>
      </w:tr>
      <w:tr w:rsidR="00BE49C1" w:rsidTr="00D87194">
        <w:trPr>
          <w:trHeight w:val="422"/>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D87194">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1659"/>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7B1A17">
        <w:trPr>
          <w:trHeight w:val="408"/>
        </w:trPr>
        <w:tc>
          <w:tcPr>
            <w:tcW w:w="881"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5.4.</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p w:rsidR="00BE49C1" w:rsidRDefault="00BE49C1">
            <w:pPr>
              <w:autoSpaceDE w:val="0"/>
              <w:autoSpaceDN w:val="0"/>
              <w:adjustRightInd w:val="0"/>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2250,00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2250,00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7B1A17">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7B1A17">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2170,00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2170,00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7B1A17">
        <w:trPr>
          <w:trHeight w:val="413"/>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7B1A17">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C408F0">
        <w:trPr>
          <w:trHeight w:val="408"/>
        </w:trPr>
        <w:tc>
          <w:tcPr>
            <w:tcW w:w="881" w:type="dxa"/>
            <w:vMerge/>
            <w:tcBorders>
              <w:left w:val="single" w:sz="6" w:space="0" w:color="auto"/>
              <w:bottom w:val="nil"/>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734"/>
        </w:trPr>
        <w:tc>
          <w:tcPr>
            <w:tcW w:w="881" w:type="dxa"/>
            <w:tcBorders>
              <w:top w:val="nil"/>
              <w:left w:val="single" w:sz="6" w:space="0" w:color="auto"/>
              <w:bottom w:val="single" w:sz="4"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4"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4"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287"/>
        </w:trPr>
        <w:tc>
          <w:tcPr>
            <w:tcW w:w="88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lastRenderedPageBreak/>
              <w:t>1</w:t>
            </w:r>
          </w:p>
        </w:tc>
        <w:tc>
          <w:tcPr>
            <w:tcW w:w="1559"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2</w:t>
            </w:r>
          </w:p>
        </w:tc>
        <w:tc>
          <w:tcPr>
            <w:tcW w:w="851"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BE49C1" w:rsidRPr="0010126C" w:rsidRDefault="00BE49C1" w:rsidP="00CD746B">
            <w:pPr>
              <w:autoSpaceDE w:val="0"/>
              <w:autoSpaceDN w:val="0"/>
              <w:adjustRightInd w:val="0"/>
              <w:jc w:val="right"/>
              <w:rPr>
                <w:color w:val="000000"/>
                <w:sz w:val="20"/>
                <w:szCs w:val="20"/>
                <w:lang w:eastAsia="ru-RU"/>
              </w:rPr>
            </w:pPr>
            <w:r w:rsidRPr="0010126C">
              <w:rPr>
                <w:color w:val="000000"/>
                <w:sz w:val="20"/>
                <w:szCs w:val="20"/>
                <w:lang w:eastAsia="ru-RU"/>
              </w:rPr>
              <w:t>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7</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9</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11</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12</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13</w:t>
            </w:r>
          </w:p>
        </w:tc>
        <w:tc>
          <w:tcPr>
            <w:tcW w:w="851"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14</w:t>
            </w:r>
          </w:p>
        </w:tc>
        <w:tc>
          <w:tcPr>
            <w:tcW w:w="850"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15</w:t>
            </w:r>
          </w:p>
        </w:tc>
        <w:tc>
          <w:tcPr>
            <w:tcW w:w="992" w:type="dxa"/>
            <w:tcBorders>
              <w:top w:val="single" w:sz="4" w:space="0" w:color="auto"/>
              <w:left w:val="single" w:sz="4" w:space="0" w:color="auto"/>
              <w:bottom w:val="single" w:sz="4" w:space="0" w:color="auto"/>
              <w:right w:val="single" w:sz="4" w:space="0" w:color="auto"/>
            </w:tcBorders>
          </w:tcPr>
          <w:p w:rsidR="00BE49C1" w:rsidRDefault="00BE49C1" w:rsidP="00CD746B">
            <w:pPr>
              <w:autoSpaceDE w:val="0"/>
              <w:autoSpaceDN w:val="0"/>
              <w:adjustRightInd w:val="0"/>
              <w:jc w:val="right"/>
              <w:rPr>
                <w:color w:val="000000"/>
                <w:sz w:val="20"/>
                <w:szCs w:val="20"/>
                <w:lang w:eastAsia="ru-RU"/>
              </w:rPr>
            </w:pPr>
            <w:r>
              <w:rPr>
                <w:color w:val="000000"/>
                <w:sz w:val="20"/>
                <w:szCs w:val="20"/>
                <w:lang w:eastAsia="ru-RU"/>
              </w:rPr>
              <w:t>16</w:t>
            </w:r>
          </w:p>
        </w:tc>
      </w:tr>
      <w:tr w:rsidR="00BE49C1" w:rsidTr="00BE49C1">
        <w:trPr>
          <w:trHeight w:val="424"/>
        </w:trPr>
        <w:tc>
          <w:tcPr>
            <w:tcW w:w="881" w:type="dxa"/>
            <w:vMerge w:val="restart"/>
            <w:tcBorders>
              <w:top w:val="single" w:sz="4" w:space="0" w:color="auto"/>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ПОДПРОГРАММА 7</w:t>
            </w:r>
          </w:p>
        </w:tc>
        <w:tc>
          <w:tcPr>
            <w:tcW w:w="1559" w:type="dxa"/>
            <w:vMerge w:val="restart"/>
            <w:tcBorders>
              <w:top w:val="single" w:sz="4" w:space="0" w:color="auto"/>
              <w:left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«Развитие транспортной системы»</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29363,90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4000,00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8115,90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8624,00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8624,00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c>
          <w:tcPr>
            <w:tcW w:w="851"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c>
          <w:tcPr>
            <w:tcW w:w="850"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c>
          <w:tcPr>
            <w:tcW w:w="992" w:type="dxa"/>
            <w:tcBorders>
              <w:top w:val="single" w:sz="4" w:space="0" w:color="auto"/>
              <w:left w:val="single" w:sz="6" w:space="0" w:color="auto"/>
              <w:bottom w:val="single" w:sz="6" w:space="0" w:color="auto"/>
              <w:right w:val="single" w:sz="6" w:space="0" w:color="auto"/>
            </w:tcBorders>
          </w:tcPr>
          <w:p w:rsidR="00BE49C1" w:rsidRDefault="00BE49C1">
            <w:pPr>
              <w:autoSpaceDE w:val="0"/>
              <w:autoSpaceDN w:val="0"/>
              <w:adjustRightInd w:val="0"/>
              <w:rPr>
                <w:b/>
                <w:bCs/>
                <w:color w:val="000000"/>
                <w:sz w:val="20"/>
                <w:szCs w:val="20"/>
                <w:lang w:eastAsia="ru-RU"/>
              </w:rPr>
            </w:pPr>
            <w:r>
              <w:rPr>
                <w:b/>
                <w:bCs/>
                <w:color w:val="000000"/>
                <w:sz w:val="20"/>
                <w:szCs w:val="20"/>
                <w:lang w:eastAsia="ru-RU"/>
              </w:rPr>
              <w:t>0,00</w:t>
            </w:r>
          </w:p>
        </w:tc>
      </w:tr>
      <w:tr w:rsidR="00BE49C1" w:rsidTr="00BE49C1">
        <w:trPr>
          <w:trHeight w:val="396"/>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416"/>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12120,40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1503,50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5368,90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2624,00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2624,00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408"/>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17243,50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2496,50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272"/>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 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280"/>
        </w:trPr>
        <w:tc>
          <w:tcPr>
            <w:tcW w:w="881"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BE49C1">
        <w:trPr>
          <w:trHeight w:val="172"/>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b/>
                <w:bCs/>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6B6458">
        <w:trPr>
          <w:trHeight w:val="734"/>
        </w:trPr>
        <w:tc>
          <w:tcPr>
            <w:tcW w:w="881"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r>
              <w:rPr>
                <w:color w:val="000000"/>
                <w:sz w:val="20"/>
                <w:szCs w:val="20"/>
                <w:lang w:eastAsia="ru-RU"/>
              </w:rPr>
              <w:t>Основное мероприятие 7.1.</w:t>
            </w:r>
          </w:p>
        </w:tc>
        <w:tc>
          <w:tcPr>
            <w:tcW w:w="1559" w:type="dxa"/>
            <w:vMerge w:val="restart"/>
            <w:tcBorders>
              <w:top w:val="single" w:sz="6" w:space="0" w:color="auto"/>
              <w:left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Организация транспортного обслуживания населения.</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всего, в том числе:</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29363,90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4000,00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8115,90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8624,00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8624,00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6B6458">
        <w:trPr>
          <w:trHeight w:val="734"/>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федеральный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6B6458">
        <w:trPr>
          <w:trHeight w:val="734"/>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12120,40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1503,50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5368,90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2624,00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2624,00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6B6458">
        <w:trPr>
          <w:trHeight w:val="734"/>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местный бюджет</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17243,50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2496,50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2747,00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6000,00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6B6458">
        <w:trPr>
          <w:trHeight w:val="734"/>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 xml:space="preserve">внебюджетные фонды                        </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6B6458">
        <w:trPr>
          <w:trHeight w:val="734"/>
        </w:trPr>
        <w:tc>
          <w:tcPr>
            <w:tcW w:w="881" w:type="dxa"/>
            <w:vMerge/>
            <w:tcBorders>
              <w:left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юридические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r w:rsidR="00BE49C1" w:rsidTr="006B6458">
        <w:trPr>
          <w:trHeight w:val="734"/>
        </w:trPr>
        <w:tc>
          <w:tcPr>
            <w:tcW w:w="881"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center"/>
              <w:rPr>
                <w:color w:val="000000"/>
                <w:sz w:val="20"/>
                <w:szCs w:val="20"/>
                <w:lang w:eastAsia="ru-RU"/>
              </w:rPr>
            </w:pPr>
          </w:p>
        </w:tc>
        <w:tc>
          <w:tcPr>
            <w:tcW w:w="1559" w:type="dxa"/>
            <w:vMerge/>
            <w:tcBorders>
              <w:left w:val="single" w:sz="6" w:space="0" w:color="auto"/>
              <w:bottom w:val="single" w:sz="6" w:space="0" w:color="auto"/>
              <w:right w:val="single" w:sz="6" w:space="0" w:color="auto"/>
            </w:tcBorders>
          </w:tcPr>
          <w:p w:rsidR="00BE49C1" w:rsidRDefault="00BE49C1">
            <w:pPr>
              <w:autoSpaceDE w:val="0"/>
              <w:autoSpaceDN w:val="0"/>
              <w:adjustRightInd w:val="0"/>
              <w:jc w:val="right"/>
              <w:rPr>
                <w:color w:val="000000"/>
                <w:sz w:val="20"/>
                <w:szCs w:val="20"/>
                <w:lang w:eastAsia="ru-RU"/>
              </w:rPr>
            </w:pP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16"/>
                <w:szCs w:val="16"/>
                <w:lang w:eastAsia="ru-RU"/>
              </w:rPr>
            </w:pPr>
            <w:r>
              <w:rPr>
                <w:color w:val="000000"/>
                <w:sz w:val="16"/>
                <w:szCs w:val="16"/>
                <w:lang w:eastAsia="ru-RU"/>
              </w:rPr>
              <w:t>физические лица</w:t>
            </w:r>
          </w:p>
        </w:tc>
        <w:tc>
          <w:tcPr>
            <w:tcW w:w="1134"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1"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850"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c>
          <w:tcPr>
            <w:tcW w:w="992" w:type="dxa"/>
            <w:tcBorders>
              <w:top w:val="single" w:sz="6" w:space="0" w:color="auto"/>
              <w:left w:val="single" w:sz="6" w:space="0" w:color="auto"/>
              <w:bottom w:val="single" w:sz="6" w:space="0" w:color="auto"/>
              <w:right w:val="single" w:sz="6" w:space="0" w:color="auto"/>
            </w:tcBorders>
          </w:tcPr>
          <w:p w:rsidR="00BE49C1" w:rsidRDefault="00BE49C1">
            <w:pPr>
              <w:autoSpaceDE w:val="0"/>
              <w:autoSpaceDN w:val="0"/>
              <w:adjustRightInd w:val="0"/>
              <w:rPr>
                <w:color w:val="000000"/>
                <w:sz w:val="20"/>
                <w:szCs w:val="20"/>
                <w:lang w:eastAsia="ru-RU"/>
              </w:rPr>
            </w:pPr>
            <w:r>
              <w:rPr>
                <w:color w:val="000000"/>
                <w:sz w:val="20"/>
                <w:szCs w:val="20"/>
                <w:lang w:eastAsia="ru-RU"/>
              </w:rPr>
              <w:t>0,00</w:t>
            </w:r>
          </w:p>
        </w:tc>
      </w:tr>
    </w:tbl>
    <w:p w:rsidR="00DF5471" w:rsidRDefault="00DF5471" w:rsidP="00406CD5">
      <w:pPr>
        <w:ind w:left="360"/>
        <w:jc w:val="center"/>
        <w:rPr>
          <w:b/>
        </w:rPr>
      </w:pPr>
    </w:p>
    <w:p w:rsidR="00DF5471" w:rsidRDefault="00DF5471" w:rsidP="00406CD5">
      <w:pPr>
        <w:ind w:left="360"/>
        <w:jc w:val="center"/>
        <w:rPr>
          <w:b/>
        </w:rPr>
      </w:pPr>
    </w:p>
    <w:p w:rsidR="00DF5471" w:rsidRDefault="00DF5471" w:rsidP="00406CD5">
      <w:pPr>
        <w:ind w:left="360"/>
        <w:jc w:val="center"/>
        <w:rPr>
          <w:b/>
        </w:rPr>
      </w:pPr>
    </w:p>
    <w:p w:rsidR="00872831" w:rsidRDefault="00872831" w:rsidP="00872831">
      <w:pPr>
        <w:pStyle w:val="ConsPlusNormal"/>
        <w:ind w:firstLine="0"/>
        <w:jc w:val="right"/>
        <w:outlineLvl w:val="3"/>
        <w:rPr>
          <w:rFonts w:ascii="Times New Roman" w:hAnsi="Times New Roman"/>
          <w:sz w:val="26"/>
          <w:szCs w:val="26"/>
        </w:rPr>
      </w:pPr>
      <w:r w:rsidRPr="00BA49F2">
        <w:rPr>
          <w:rFonts w:ascii="Times New Roman" w:hAnsi="Times New Roman"/>
          <w:sz w:val="26"/>
          <w:szCs w:val="26"/>
        </w:rPr>
        <w:lastRenderedPageBreak/>
        <w:t xml:space="preserve">Приложение </w:t>
      </w:r>
      <w:r w:rsidR="0001476C">
        <w:rPr>
          <w:rFonts w:ascii="Times New Roman" w:hAnsi="Times New Roman"/>
          <w:sz w:val="26"/>
          <w:szCs w:val="26"/>
        </w:rPr>
        <w:t>4</w:t>
      </w:r>
    </w:p>
    <w:tbl>
      <w:tblPr>
        <w:tblW w:w="15070" w:type="dxa"/>
        <w:tblLayout w:type="fixed"/>
        <w:tblCellMar>
          <w:left w:w="30" w:type="dxa"/>
          <w:right w:w="30" w:type="dxa"/>
        </w:tblCellMar>
        <w:tblLook w:val="0000" w:firstRow="0" w:lastRow="0" w:firstColumn="0" w:lastColumn="0" w:noHBand="0" w:noVBand="0"/>
      </w:tblPr>
      <w:tblGrid>
        <w:gridCol w:w="857"/>
        <w:gridCol w:w="3223"/>
        <w:gridCol w:w="1646"/>
        <w:gridCol w:w="825"/>
        <w:gridCol w:w="142"/>
        <w:gridCol w:w="961"/>
        <w:gridCol w:w="1231"/>
        <w:gridCol w:w="76"/>
        <w:gridCol w:w="80"/>
        <w:gridCol w:w="888"/>
        <w:gridCol w:w="156"/>
        <w:gridCol w:w="577"/>
        <w:gridCol w:w="376"/>
        <w:gridCol w:w="156"/>
        <w:gridCol w:w="1169"/>
        <w:gridCol w:w="1275"/>
        <w:gridCol w:w="1276"/>
        <w:gridCol w:w="156"/>
      </w:tblGrid>
      <w:tr w:rsidR="00BC7CEA" w:rsidTr="00BC7CEA">
        <w:trPr>
          <w:gridAfter w:val="1"/>
          <w:wAfter w:w="156" w:type="dxa"/>
          <w:trHeight w:val="264"/>
        </w:trPr>
        <w:tc>
          <w:tcPr>
            <w:tcW w:w="4080" w:type="dxa"/>
            <w:gridSpan w:val="2"/>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646" w:type="dxa"/>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928" w:type="dxa"/>
            <w:gridSpan w:val="3"/>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231" w:type="dxa"/>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044" w:type="dxa"/>
            <w:gridSpan w:val="3"/>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1109" w:type="dxa"/>
            <w:gridSpan w:val="3"/>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c>
          <w:tcPr>
            <w:tcW w:w="3876" w:type="dxa"/>
            <w:gridSpan w:val="4"/>
            <w:tcBorders>
              <w:top w:val="nil"/>
              <w:left w:val="nil"/>
              <w:bottom w:val="nil"/>
              <w:right w:val="nil"/>
            </w:tcBorders>
          </w:tcPr>
          <w:p w:rsidR="00BC7CEA" w:rsidRDefault="00BC7CEA">
            <w:pPr>
              <w:autoSpaceDE w:val="0"/>
              <w:autoSpaceDN w:val="0"/>
              <w:adjustRightInd w:val="0"/>
              <w:jc w:val="right"/>
              <w:rPr>
                <w:color w:val="000000"/>
                <w:sz w:val="26"/>
                <w:szCs w:val="26"/>
                <w:lang w:eastAsia="ru-RU"/>
              </w:rPr>
            </w:pPr>
          </w:p>
        </w:tc>
      </w:tr>
      <w:tr w:rsidR="00BC7CEA" w:rsidTr="00BC7CEA">
        <w:trPr>
          <w:gridAfter w:val="1"/>
          <w:wAfter w:w="156" w:type="dxa"/>
          <w:trHeight w:val="614"/>
        </w:trPr>
        <w:tc>
          <w:tcPr>
            <w:tcW w:w="14914" w:type="dxa"/>
            <w:gridSpan w:val="17"/>
            <w:tcBorders>
              <w:top w:val="nil"/>
              <w:left w:val="nil"/>
              <w:bottom w:val="nil"/>
              <w:right w:val="nil"/>
            </w:tcBorders>
          </w:tcPr>
          <w:p w:rsidR="00BC7CEA" w:rsidRDefault="00BC7CEA">
            <w:pPr>
              <w:autoSpaceDE w:val="0"/>
              <w:autoSpaceDN w:val="0"/>
              <w:adjustRightInd w:val="0"/>
              <w:jc w:val="center"/>
              <w:rPr>
                <w:b/>
                <w:bCs/>
                <w:color w:val="000000"/>
                <w:sz w:val="26"/>
                <w:szCs w:val="26"/>
                <w:lang w:eastAsia="ru-RU"/>
              </w:rPr>
            </w:pPr>
            <w:r>
              <w:rPr>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2022 год</w:t>
            </w:r>
          </w:p>
        </w:tc>
      </w:tr>
      <w:tr w:rsidR="00BC7CEA" w:rsidTr="00BC7CEA">
        <w:trPr>
          <w:trHeight w:val="240"/>
        </w:trPr>
        <w:tc>
          <w:tcPr>
            <w:tcW w:w="857" w:type="dxa"/>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3223" w:type="dxa"/>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2613"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2268"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1044" w:type="dxa"/>
            <w:gridSpan w:val="2"/>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1109"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3876" w:type="dxa"/>
            <w:gridSpan w:val="4"/>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r>
      <w:tr w:rsidR="00BC7CEA" w:rsidTr="00BC7CEA">
        <w:trPr>
          <w:gridAfter w:val="1"/>
          <w:wAfter w:w="156" w:type="dxa"/>
          <w:trHeight w:val="818"/>
        </w:trPr>
        <w:tc>
          <w:tcPr>
            <w:tcW w:w="857" w:type="dxa"/>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N п/п</w:t>
            </w:r>
          </w:p>
        </w:tc>
        <w:tc>
          <w:tcPr>
            <w:tcW w:w="3223" w:type="dxa"/>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2613" w:type="dxa"/>
            <w:gridSpan w:val="3"/>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268" w:type="dxa"/>
            <w:gridSpan w:val="3"/>
            <w:vMerge w:val="restart"/>
            <w:tcBorders>
              <w:top w:val="single" w:sz="6" w:space="0" w:color="auto"/>
              <w:left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5953" w:type="dxa"/>
            <w:gridSpan w:val="9"/>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BC7CEA" w:rsidTr="00BC7CEA">
        <w:trPr>
          <w:gridAfter w:val="1"/>
          <w:wAfter w:w="156" w:type="dxa"/>
          <w:trHeight w:val="252"/>
        </w:trPr>
        <w:tc>
          <w:tcPr>
            <w:tcW w:w="857" w:type="dxa"/>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3223" w:type="dxa"/>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613" w:type="dxa"/>
            <w:gridSpan w:val="3"/>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268" w:type="dxa"/>
            <w:gridSpan w:val="3"/>
            <w:vMerge/>
            <w:tcBorders>
              <w:left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Всего</w:t>
            </w:r>
          </w:p>
        </w:tc>
        <w:tc>
          <w:tcPr>
            <w:tcW w:w="4252" w:type="dxa"/>
            <w:gridSpan w:val="5"/>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в том числе по источникам:</w:t>
            </w:r>
          </w:p>
        </w:tc>
      </w:tr>
      <w:tr w:rsidR="00BC7CEA" w:rsidTr="00BC7CEA">
        <w:trPr>
          <w:gridAfter w:val="1"/>
          <w:wAfter w:w="156" w:type="dxa"/>
          <w:trHeight w:val="1206"/>
        </w:trPr>
        <w:tc>
          <w:tcPr>
            <w:tcW w:w="857" w:type="dxa"/>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3223" w:type="dxa"/>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613" w:type="dxa"/>
            <w:gridSpan w:val="3"/>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2268" w:type="dxa"/>
            <w:gridSpan w:val="3"/>
            <w:vMerge/>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федеральный бюджет</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областной бюджет</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местный бюджет</w:t>
            </w:r>
          </w:p>
        </w:tc>
      </w:tr>
      <w:tr w:rsidR="00BC7CEA" w:rsidTr="00BC7CEA">
        <w:trPr>
          <w:gridAfter w:val="1"/>
          <w:wAfter w:w="156" w:type="dxa"/>
          <w:trHeight w:val="436"/>
        </w:trPr>
        <w:tc>
          <w:tcPr>
            <w:tcW w:w="857" w:type="dxa"/>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1</w:t>
            </w:r>
          </w:p>
        </w:tc>
        <w:tc>
          <w:tcPr>
            <w:tcW w:w="3223" w:type="dxa"/>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2</w:t>
            </w:r>
          </w:p>
        </w:tc>
        <w:tc>
          <w:tcPr>
            <w:tcW w:w="2613" w:type="dxa"/>
            <w:gridSpan w:val="3"/>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3</w:t>
            </w:r>
          </w:p>
        </w:tc>
        <w:tc>
          <w:tcPr>
            <w:tcW w:w="2268" w:type="dxa"/>
            <w:gridSpan w:val="3"/>
            <w:tcBorders>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74936,10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0"/>
                <w:szCs w:val="20"/>
                <w:lang w:eastAsia="ru-RU"/>
              </w:rPr>
            </w:pPr>
            <w:r>
              <w:rPr>
                <w:b/>
                <w:bCs/>
                <w:color w:val="000000"/>
                <w:sz w:val="20"/>
                <w:szCs w:val="20"/>
                <w:lang w:eastAsia="ru-RU"/>
              </w:rPr>
              <w:t>13532,50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0"/>
                <w:szCs w:val="20"/>
                <w:lang w:eastAsia="ru-RU"/>
              </w:rPr>
            </w:pPr>
            <w:r>
              <w:rPr>
                <w:b/>
                <w:bCs/>
                <w:color w:val="000000"/>
                <w:sz w:val="20"/>
                <w:szCs w:val="20"/>
                <w:lang w:eastAsia="ru-RU"/>
              </w:rPr>
              <w:t>17202,30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0"/>
                <w:szCs w:val="20"/>
                <w:lang w:eastAsia="ru-RU"/>
              </w:rPr>
            </w:pPr>
            <w:r>
              <w:rPr>
                <w:b/>
                <w:bCs/>
                <w:color w:val="000000"/>
                <w:sz w:val="20"/>
                <w:szCs w:val="20"/>
                <w:lang w:eastAsia="ru-RU"/>
              </w:rPr>
              <w:t>44201,30</w:t>
            </w:r>
          </w:p>
        </w:tc>
      </w:tr>
      <w:tr w:rsidR="00BC7CEA" w:rsidTr="00BC7CEA">
        <w:trPr>
          <w:gridAfter w:val="1"/>
          <w:wAfter w:w="156" w:type="dxa"/>
          <w:trHeight w:val="342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p w:rsidR="00BE49C1" w:rsidRDefault="00BE49C1">
            <w:pPr>
              <w:autoSpaceDE w:val="0"/>
              <w:autoSpaceDN w:val="0"/>
              <w:adjustRightInd w:val="0"/>
              <w:rPr>
                <w:color w:val="000000"/>
                <w:sz w:val="22"/>
                <w:szCs w:val="22"/>
                <w:lang w:eastAsia="ru-RU"/>
              </w:rPr>
            </w:pP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01040510182010 ; 01130510178391; 01130510178090; 01130510178470; 01130510178392; 01020510182020; 010505101L1200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27226,30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59,80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2943,00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24223,50</w:t>
            </w:r>
          </w:p>
        </w:tc>
      </w:tr>
      <w:tr w:rsidR="00BC7CEA" w:rsidTr="00BC7CEA">
        <w:trPr>
          <w:gridAfter w:val="1"/>
          <w:wAfter w:w="156" w:type="dxa"/>
          <w:trHeight w:val="428"/>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1399"/>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Совет народных депутатов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01030510282010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795,00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795,00</w:t>
            </w:r>
          </w:p>
        </w:tc>
      </w:tr>
      <w:tr w:rsidR="00BC7CEA" w:rsidTr="00BC7CEA">
        <w:trPr>
          <w:gridAfter w:val="1"/>
          <w:wAfter w:w="156" w:type="dxa"/>
          <w:trHeight w:val="126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01130510380200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187,20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187,20</w:t>
            </w:r>
          </w:p>
        </w:tc>
      </w:tr>
      <w:tr w:rsidR="00BC7CEA" w:rsidTr="00BC7CEA">
        <w:trPr>
          <w:gridAfter w:val="1"/>
          <w:wAfter w:w="156" w:type="dxa"/>
          <w:trHeight w:val="71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1.4.</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10010510480470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5822,30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774,50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5047,80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1.5.</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06050510580400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0,00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1.6.</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01130510680200  01070510682070   04050510678450  050205106S8620</w:t>
            </w:r>
          </w:p>
        </w:tc>
        <w:tc>
          <w:tcPr>
            <w:tcW w:w="1701" w:type="dxa"/>
            <w:gridSpan w:val="4"/>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sz w:val="22"/>
                <w:szCs w:val="22"/>
                <w:lang w:eastAsia="ru-RU"/>
              </w:rPr>
            </w:pPr>
            <w:r>
              <w:rPr>
                <w:color w:val="000000"/>
                <w:sz w:val="22"/>
                <w:szCs w:val="22"/>
                <w:lang w:eastAsia="ru-RU"/>
              </w:rPr>
              <w:t>37826,10</w:t>
            </w:r>
          </w:p>
        </w:tc>
        <w:tc>
          <w:tcPr>
            <w:tcW w:w="1701" w:type="dxa"/>
            <w:gridSpan w:val="3"/>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lang w:eastAsia="ru-RU"/>
              </w:rPr>
            </w:pPr>
            <w:r>
              <w:rPr>
                <w:color w:val="000000"/>
                <w:lang w:eastAsia="ru-RU"/>
              </w:rPr>
              <w:t>13472,70</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sz w:val="22"/>
                <w:szCs w:val="22"/>
                <w:lang w:eastAsia="ru-RU"/>
              </w:rPr>
            </w:pPr>
            <w:r>
              <w:rPr>
                <w:color w:val="000000"/>
                <w:sz w:val="22"/>
                <w:szCs w:val="22"/>
                <w:lang w:eastAsia="ru-RU"/>
              </w:rPr>
              <w:t>13484,80</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lang w:eastAsia="ru-RU"/>
              </w:rPr>
            </w:pPr>
            <w:r>
              <w:rPr>
                <w:color w:val="000000"/>
                <w:lang w:eastAsia="ru-RU"/>
              </w:rPr>
              <w:t>10868,60</w:t>
            </w:r>
          </w:p>
        </w:tc>
      </w:tr>
      <w:tr w:rsidR="00BC7CEA" w:rsidTr="00BC7CEA">
        <w:trPr>
          <w:gridAfter w:val="1"/>
          <w:wAfter w:w="156" w:type="dxa"/>
          <w:trHeight w:val="120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1.8.</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Ревизионная комиссия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01060510882050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1169,20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1169,20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1.9.</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Обращение с отходами, в том числе с твердыми коммунальными</w:t>
            </w:r>
          </w:p>
          <w:p w:rsidR="00BC7CEA" w:rsidRDefault="00BC7CEA">
            <w:pPr>
              <w:autoSpaceDE w:val="0"/>
              <w:autoSpaceDN w:val="0"/>
              <w:adjustRightInd w:val="0"/>
              <w:rPr>
                <w:color w:val="000000"/>
                <w:lang w:eastAsia="ru-RU"/>
              </w:rPr>
            </w:pPr>
          </w:p>
          <w:p w:rsidR="00BC7CEA" w:rsidRDefault="00BC7CEA">
            <w:pPr>
              <w:autoSpaceDE w:val="0"/>
              <w:autoSpaceDN w:val="0"/>
              <w:adjustRightInd w:val="0"/>
              <w:rPr>
                <w:color w:val="000000"/>
                <w:lang w:eastAsia="ru-RU"/>
              </w:rPr>
            </w:pPr>
          </w:p>
          <w:p w:rsidR="00BC7CEA" w:rsidRDefault="00BC7CEA">
            <w:pPr>
              <w:autoSpaceDE w:val="0"/>
              <w:autoSpaceDN w:val="0"/>
              <w:adjustRightInd w:val="0"/>
              <w:rPr>
                <w:color w:val="000000"/>
                <w:lang w:eastAsia="ru-RU"/>
              </w:rPr>
            </w:pP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05020510988000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1910,00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1910,00</w:t>
            </w:r>
          </w:p>
        </w:tc>
      </w:tr>
      <w:tr w:rsidR="00BC7CEA" w:rsidTr="00BC7CEA">
        <w:trPr>
          <w:gridAfter w:val="1"/>
          <w:wAfter w:w="156" w:type="dxa"/>
          <w:trHeight w:val="429"/>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613"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268"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2023"/>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4881" w:type="dxa"/>
            <w:gridSpan w:val="6"/>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МКУ «ЕДДС и ХТО»</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25014,60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30,00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24984,60</w:t>
            </w:r>
          </w:p>
        </w:tc>
      </w:tr>
      <w:tr w:rsidR="00BC7CEA" w:rsidTr="00BC7CEA">
        <w:trPr>
          <w:gridAfter w:val="1"/>
          <w:wAfter w:w="156" w:type="dxa"/>
          <w:trHeight w:val="72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03090320180200        03090520100590    03090320120570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3750,90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nil"/>
              <w:left w:val="nil"/>
              <w:bottom w:val="nil"/>
              <w:right w:val="nil"/>
            </w:tcBorders>
          </w:tcPr>
          <w:p w:rsidR="00BC7CEA" w:rsidRDefault="00BC7CEA">
            <w:pPr>
              <w:autoSpaceDE w:val="0"/>
              <w:autoSpaceDN w:val="0"/>
              <w:adjustRightInd w:val="0"/>
              <w:jc w:val="right"/>
              <w:rPr>
                <w:color w:val="000000"/>
                <w:sz w:val="22"/>
                <w:szCs w:val="22"/>
                <w:lang w:eastAsia="ru-RU"/>
              </w:rPr>
            </w:pPr>
            <w:r>
              <w:rPr>
                <w:color w:val="000000"/>
                <w:sz w:val="22"/>
                <w:szCs w:val="22"/>
                <w:lang w:eastAsia="ru-RU"/>
              </w:rPr>
              <w:t>30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3720,90</w:t>
            </w:r>
          </w:p>
        </w:tc>
      </w:tr>
      <w:tr w:rsidR="00BC7CEA"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01130520200590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21263,70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21263,70</w:t>
            </w:r>
          </w:p>
        </w:tc>
      </w:tr>
      <w:tr w:rsidR="00BC7CEA" w:rsidTr="00BC7CEA">
        <w:trPr>
          <w:gridAfter w:val="1"/>
          <w:wAfter w:w="156" w:type="dxa"/>
          <w:trHeight w:val="1037"/>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Подпрограмма3 «Управление муниципальным имуществом» </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5781,40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5781,40</w:t>
            </w:r>
          </w:p>
        </w:tc>
      </w:tr>
      <w:tr w:rsidR="00BC7CEA" w:rsidTr="00BC7CEA">
        <w:trPr>
          <w:gridAfter w:val="1"/>
          <w:wAfter w:w="156" w:type="dxa"/>
          <w:trHeight w:val="794"/>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1130530180200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46,20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46,20</w:t>
            </w:r>
          </w:p>
        </w:tc>
      </w:tr>
      <w:tr w:rsidR="00BC7CEA" w:rsidTr="00BC7CEA">
        <w:trPr>
          <w:gridAfter w:val="1"/>
          <w:wAfter w:w="156" w:type="dxa"/>
          <w:trHeight w:val="1301"/>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1130530280200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1423,50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1423,50</w:t>
            </w:r>
          </w:p>
        </w:tc>
      </w:tr>
      <w:tr w:rsidR="00BC7CEA"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3.2.1.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1423,50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1423,50</w:t>
            </w:r>
          </w:p>
        </w:tc>
      </w:tr>
      <w:tr w:rsidR="00BC7CEA"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3.2.2.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Приобретение имущества казны</w:t>
            </w:r>
          </w:p>
          <w:p w:rsidR="00BC7CEA" w:rsidRDefault="00BC7CEA">
            <w:pPr>
              <w:autoSpaceDE w:val="0"/>
              <w:autoSpaceDN w:val="0"/>
              <w:adjustRightInd w:val="0"/>
              <w:rPr>
                <w:color w:val="000000"/>
                <w:lang w:eastAsia="ru-RU"/>
              </w:rPr>
            </w:pP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1130530280200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0,00</w:t>
            </w:r>
          </w:p>
        </w:tc>
      </w:tr>
      <w:tr w:rsidR="00BC7CEA"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878"/>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1130530380200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214,30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rsidR="00BC7CEA" w:rsidRDefault="00BC7CEA">
            <w:pPr>
              <w:autoSpaceDE w:val="0"/>
              <w:autoSpaceDN w:val="0"/>
              <w:adjustRightInd w:val="0"/>
              <w:rPr>
                <w:color w:val="000000"/>
                <w:lang w:eastAsia="ru-RU"/>
              </w:rPr>
            </w:pPr>
            <w:r>
              <w:rPr>
                <w:color w:val="000000"/>
                <w:lang w:eastAsia="ru-RU"/>
              </w:rPr>
              <w:t>214,30</w:t>
            </w:r>
          </w:p>
        </w:tc>
      </w:tr>
      <w:tr w:rsidR="00BC7CEA" w:rsidTr="00BC7CEA">
        <w:trPr>
          <w:gridAfter w:val="1"/>
          <w:wAfter w:w="156" w:type="dxa"/>
          <w:trHeight w:val="62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3.4.</w:t>
            </w:r>
          </w:p>
        </w:tc>
        <w:tc>
          <w:tcPr>
            <w:tcW w:w="5694"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Публикация информационных</w:t>
            </w:r>
          </w:p>
          <w:p w:rsidR="00BC7CEA" w:rsidRDefault="00BC7CEA">
            <w:pPr>
              <w:autoSpaceDE w:val="0"/>
              <w:autoSpaceDN w:val="0"/>
              <w:adjustRightInd w:val="0"/>
              <w:rPr>
                <w:color w:val="000000"/>
                <w:lang w:eastAsia="ru-RU"/>
              </w:rPr>
            </w:pPr>
            <w:r>
              <w:rPr>
                <w:color w:val="000000"/>
                <w:lang w:eastAsia="ru-RU"/>
              </w:rPr>
              <w:t xml:space="preserve"> сообщений</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01130530480200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0,00</w:t>
            </w:r>
          </w:p>
        </w:tc>
      </w:tr>
      <w:tr w:rsidR="00BC7CEA" w:rsidTr="00BC7CEA">
        <w:trPr>
          <w:gridAfter w:val="1"/>
          <w:wAfter w:w="156" w:type="dxa"/>
          <w:trHeight w:val="854"/>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3.5.</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r>
              <w:rPr>
                <w:color w:val="000000"/>
                <w:sz w:val="20"/>
                <w:szCs w:val="20"/>
                <w:lang w:eastAsia="ru-RU"/>
              </w:rPr>
              <w:t>01130530582010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4097,40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4097,40</w:t>
            </w:r>
          </w:p>
        </w:tc>
      </w:tr>
      <w:tr w:rsidR="00BC7CEA" w:rsidTr="00BC7CEA">
        <w:trPr>
          <w:gridAfter w:val="1"/>
          <w:wAfter w:w="156" w:type="dxa"/>
          <w:trHeight w:val="707"/>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4.</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2469,60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1445,56</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600,00</w:t>
            </w:r>
          </w:p>
        </w:tc>
      </w:tr>
      <w:tr w:rsidR="00BC7CEA" w:rsidTr="00BC7CEA">
        <w:trPr>
          <w:gridAfter w:val="1"/>
          <w:wAfter w:w="156" w:type="dxa"/>
          <w:trHeight w:val="50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4.1.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жильем молодых семей</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100405401L4970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2469,60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424,04</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1445,56</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600,00</w:t>
            </w: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5.</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Подпрграмма 5. «Развитие и поддержка малого и  среднего предпринимательства»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4000,00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4000,00</w:t>
            </w:r>
          </w:p>
        </w:tc>
      </w:tr>
      <w:tr w:rsidR="00BC7CEA" w:rsidTr="00BC7CEA">
        <w:trPr>
          <w:gridAfter w:val="1"/>
          <w:wAfter w:w="156" w:type="dxa"/>
          <w:trHeight w:val="2700"/>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 Предоставление субсидий из районного бюджета на компенсацию потерь в доходах транспортных предприятий (субъектов МСП), возникающих в следствие регулирования  тарифов на перевозку пассажи-ров автомобильным транспортом общего пользования. </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04080550181310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500,00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500,00</w:t>
            </w:r>
          </w:p>
        </w:tc>
      </w:tr>
      <w:tr w:rsidR="00BC7CEA" w:rsidTr="00BC7CEA">
        <w:trPr>
          <w:gridAfter w:val="1"/>
          <w:wAfter w:w="156" w:type="dxa"/>
          <w:trHeight w:val="1013"/>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5.2.</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Предоставление субсидий на уставную деятельность  АНО "Таловский центр поддержки предпринимательства"</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04120550281400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200,00</w:t>
            </w:r>
          </w:p>
        </w:tc>
      </w:tr>
      <w:tr w:rsidR="00BC7CEA" w:rsidTr="00BC7CEA">
        <w:trPr>
          <w:gridAfter w:val="1"/>
          <w:wAfter w:w="156" w:type="dxa"/>
          <w:trHeight w:val="287"/>
        </w:trPr>
        <w:tc>
          <w:tcPr>
            <w:tcW w:w="857"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lastRenderedPageBreak/>
              <w:t>1</w:t>
            </w:r>
          </w:p>
        </w:tc>
        <w:tc>
          <w:tcPr>
            <w:tcW w:w="3223"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2</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3</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4</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5</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6</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7</w:t>
            </w:r>
          </w:p>
        </w:tc>
        <w:tc>
          <w:tcPr>
            <w:tcW w:w="1276"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center"/>
              <w:rPr>
                <w:color w:val="000000"/>
                <w:lang w:eastAsia="ru-RU"/>
              </w:rPr>
            </w:pPr>
            <w:r>
              <w:rPr>
                <w:color w:val="000000"/>
                <w:lang w:eastAsia="ru-RU"/>
              </w:rPr>
              <w:t>8</w:t>
            </w:r>
          </w:p>
        </w:tc>
      </w:tr>
      <w:tr w:rsidR="00BC7CEA" w:rsidTr="00BC7CEA">
        <w:trPr>
          <w:gridAfter w:val="1"/>
          <w:wAfter w:w="156" w:type="dxa"/>
          <w:trHeight w:val="3396"/>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5.3.</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 xml:space="preserve">Предоставление субсидий на </w:t>
            </w:r>
          </w:p>
          <w:p w:rsidR="00BC7CEA" w:rsidRDefault="00BC7CEA">
            <w:pPr>
              <w:autoSpaceDE w:val="0"/>
              <w:autoSpaceDN w:val="0"/>
              <w:adjustRightInd w:val="0"/>
              <w:rPr>
                <w:color w:val="000000"/>
                <w:lang w:eastAsia="ru-RU"/>
              </w:rPr>
            </w:pPr>
            <w:r>
              <w:rPr>
                <w:color w:val="000000"/>
                <w:lang w:eastAsia="ru-RU"/>
              </w:rPr>
              <w:t xml:space="preserve">компенсацию части затрат </w:t>
            </w:r>
          </w:p>
          <w:p w:rsidR="00BC7CEA" w:rsidRDefault="00BC7CEA">
            <w:pPr>
              <w:autoSpaceDE w:val="0"/>
              <w:autoSpaceDN w:val="0"/>
              <w:adjustRightInd w:val="0"/>
              <w:rPr>
                <w:color w:val="000000"/>
                <w:lang w:eastAsia="ru-RU"/>
              </w:rPr>
            </w:pPr>
            <w:r>
              <w:rPr>
                <w:color w:val="000000"/>
                <w:lang w:eastAsia="ru-RU"/>
              </w:rPr>
              <w:t xml:space="preserve">субъектов  малого и среднего </w:t>
            </w:r>
          </w:p>
          <w:p w:rsidR="00BC7CEA" w:rsidRDefault="00BC7CEA">
            <w:pPr>
              <w:autoSpaceDE w:val="0"/>
              <w:autoSpaceDN w:val="0"/>
              <w:adjustRightInd w:val="0"/>
              <w:rPr>
                <w:color w:val="000000"/>
                <w:lang w:eastAsia="ru-RU"/>
              </w:rPr>
            </w:pPr>
            <w:r>
              <w:rPr>
                <w:color w:val="000000"/>
                <w:lang w:eastAsia="ru-RU"/>
              </w:rPr>
              <w:t>предпринимательства, связанных</w:t>
            </w:r>
          </w:p>
          <w:p w:rsidR="00BC7CEA" w:rsidRDefault="00BC7CEA">
            <w:pPr>
              <w:autoSpaceDE w:val="0"/>
              <w:autoSpaceDN w:val="0"/>
              <w:adjustRightInd w:val="0"/>
              <w:rPr>
                <w:color w:val="000000"/>
                <w:lang w:eastAsia="ru-RU"/>
              </w:rPr>
            </w:pPr>
            <w:r>
              <w:rPr>
                <w:color w:val="000000"/>
                <w:lang w:eastAsia="ru-RU"/>
              </w:rPr>
              <w:t xml:space="preserve">с приобретением оборудования в </w:t>
            </w:r>
          </w:p>
          <w:p w:rsidR="00BC7CEA" w:rsidRDefault="00BC7CEA">
            <w:pPr>
              <w:autoSpaceDE w:val="0"/>
              <w:autoSpaceDN w:val="0"/>
              <w:adjustRightInd w:val="0"/>
              <w:rPr>
                <w:color w:val="000000"/>
                <w:lang w:eastAsia="ru-RU"/>
              </w:rPr>
            </w:pPr>
            <w:r>
              <w:rPr>
                <w:color w:val="000000"/>
                <w:lang w:eastAsia="ru-RU"/>
              </w:rPr>
              <w:t xml:space="preserve">целях создания и (или) развития </w:t>
            </w:r>
          </w:p>
          <w:p w:rsidR="00BC7CEA" w:rsidRDefault="00BC7CEA">
            <w:pPr>
              <w:autoSpaceDE w:val="0"/>
              <w:autoSpaceDN w:val="0"/>
              <w:adjustRightInd w:val="0"/>
              <w:rPr>
                <w:color w:val="000000"/>
                <w:lang w:eastAsia="ru-RU"/>
              </w:rPr>
            </w:pPr>
            <w:r>
              <w:rPr>
                <w:color w:val="000000"/>
                <w:lang w:eastAsia="ru-RU"/>
              </w:rPr>
              <w:t xml:space="preserve">либо модернизации производства </w:t>
            </w:r>
          </w:p>
          <w:p w:rsidR="00BC7CEA" w:rsidRDefault="00BC7CEA">
            <w:pPr>
              <w:autoSpaceDE w:val="0"/>
              <w:autoSpaceDN w:val="0"/>
              <w:adjustRightInd w:val="0"/>
              <w:rPr>
                <w:color w:val="000000"/>
                <w:lang w:eastAsia="ru-RU"/>
              </w:rPr>
            </w:pPr>
            <w:r>
              <w:rPr>
                <w:color w:val="000000"/>
                <w:lang w:eastAsia="ru-RU"/>
              </w:rPr>
              <w:t>товаров (работ, услуг)</w:t>
            </w:r>
          </w:p>
          <w:p w:rsidR="00BC7CEA" w:rsidRDefault="00BC7CEA">
            <w:pPr>
              <w:autoSpaceDE w:val="0"/>
              <w:autoSpaceDN w:val="0"/>
              <w:adjustRightInd w:val="0"/>
              <w:rPr>
                <w:color w:val="000000"/>
                <w:lang w:eastAsia="ru-RU"/>
              </w:rPr>
            </w:pP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04120550388640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3300,00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0,00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3300,00</w:t>
            </w:r>
          </w:p>
        </w:tc>
      </w:tr>
      <w:tr w:rsidR="00BC7CEA" w:rsidTr="00BC7CEA">
        <w:trPr>
          <w:gridAfter w:val="1"/>
          <w:wAfter w:w="156" w:type="dxa"/>
          <w:trHeight w:val="1631"/>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5.4.</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r>
              <w:rPr>
                <w:color w:val="00000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lang w:eastAsia="ru-RU"/>
              </w:rPr>
              <w:t>041205504S8340</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rPr>
                <w:color w:val="000000"/>
                <w:lang w:eastAsia="ru-RU"/>
              </w:rPr>
            </w:pPr>
            <w:r>
              <w:rPr>
                <w:color w:val="000000"/>
                <w:lang w:eastAsia="ru-RU"/>
              </w:rPr>
              <w:t>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right"/>
              <w:rPr>
                <w:color w:val="000000"/>
                <w:lang w:eastAsia="ru-RU"/>
              </w:rPr>
            </w:pPr>
            <w:r>
              <w:rPr>
                <w:color w:val="000000"/>
                <w:lang w:eastAsia="ru-RU"/>
              </w:rPr>
              <w:t>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rsidP="00BC7CEA">
            <w:pPr>
              <w:autoSpaceDE w:val="0"/>
              <w:autoSpaceDN w:val="0"/>
              <w:adjustRightInd w:val="0"/>
              <w:jc w:val="right"/>
              <w:rPr>
                <w:color w:val="000000"/>
                <w:lang w:eastAsia="ru-RU"/>
              </w:rPr>
            </w:pPr>
            <w:r>
              <w:rPr>
                <w:color w:val="000000"/>
                <w:lang w:eastAsia="ru-RU"/>
              </w:rPr>
              <w:t>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lang w:eastAsia="ru-RU"/>
              </w:rPr>
            </w:pPr>
          </w:p>
        </w:tc>
      </w:tr>
      <w:tr w:rsidR="00BC7CEA" w:rsidTr="00BC7CEA">
        <w:trPr>
          <w:gridAfter w:val="1"/>
          <w:wAfter w:w="156" w:type="dxa"/>
          <w:trHeight w:val="965"/>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7.</w:t>
            </w: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Подпрграмма 7. «Развитие транспортной системы"</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w:t>
            </w: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4000,00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0,00</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1503,50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sz w:val="22"/>
                <w:szCs w:val="22"/>
                <w:lang w:eastAsia="ru-RU"/>
              </w:rPr>
            </w:pPr>
            <w:r>
              <w:rPr>
                <w:b/>
                <w:bCs/>
                <w:color w:val="000000"/>
                <w:sz w:val="22"/>
                <w:szCs w:val="22"/>
                <w:lang w:eastAsia="ru-RU"/>
              </w:rPr>
              <w:t>2496,50</w:t>
            </w:r>
          </w:p>
        </w:tc>
      </w:tr>
      <w:tr w:rsidR="00BC7CEA" w:rsidTr="00BC7CEA">
        <w:trPr>
          <w:gridAfter w:val="1"/>
          <w:wAfter w:w="156" w:type="dxa"/>
          <w:trHeight w:val="614"/>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7.1.</w:t>
            </w:r>
          </w:p>
        </w:tc>
        <w:tc>
          <w:tcPr>
            <w:tcW w:w="5694"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Организация транспортного обслуживания населения.</w:t>
            </w: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jc w:val="right"/>
              <w:rPr>
                <w:color w:val="000000"/>
                <w:sz w:val="22"/>
                <w:szCs w:val="22"/>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4000,00</w:t>
            </w:r>
          </w:p>
        </w:tc>
        <w:tc>
          <w:tcPr>
            <w:tcW w:w="1701" w:type="dxa"/>
            <w:gridSpan w:val="3"/>
            <w:tcBorders>
              <w:top w:val="nil"/>
              <w:left w:val="nil"/>
              <w:bottom w:val="nil"/>
              <w:right w:val="nil"/>
            </w:tcBorders>
          </w:tcPr>
          <w:p w:rsidR="00BC7CEA" w:rsidRDefault="00BC7CEA">
            <w:pPr>
              <w:autoSpaceDE w:val="0"/>
              <w:autoSpaceDN w:val="0"/>
              <w:adjustRightInd w:val="0"/>
              <w:jc w:val="right"/>
              <w:rPr>
                <w:rFonts w:ascii="Calibri" w:hAnsi="Calibri" w:cs="Calibri"/>
                <w:color w:val="000000"/>
                <w:sz w:val="22"/>
                <w:szCs w:val="22"/>
                <w:lang w:eastAsia="ru-RU"/>
              </w:rPr>
            </w:pP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1503,50</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color w:val="000000"/>
                <w:sz w:val="22"/>
                <w:szCs w:val="22"/>
                <w:lang w:eastAsia="ru-RU"/>
              </w:rPr>
            </w:pPr>
            <w:r>
              <w:rPr>
                <w:color w:val="000000"/>
                <w:sz w:val="22"/>
                <w:szCs w:val="22"/>
                <w:lang w:eastAsia="ru-RU"/>
              </w:rPr>
              <w:t>2496,50</w:t>
            </w:r>
          </w:p>
        </w:tc>
      </w:tr>
      <w:tr w:rsidR="00BC7CEA" w:rsidTr="00BC7CEA">
        <w:trPr>
          <w:gridAfter w:val="1"/>
          <w:wAfter w:w="156" w:type="dxa"/>
          <w:trHeight w:val="252"/>
        </w:trPr>
        <w:tc>
          <w:tcPr>
            <w:tcW w:w="857"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p>
        </w:tc>
        <w:tc>
          <w:tcPr>
            <w:tcW w:w="3223"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итого</w:t>
            </w:r>
          </w:p>
        </w:tc>
        <w:tc>
          <w:tcPr>
            <w:tcW w:w="2471" w:type="dxa"/>
            <w:gridSpan w:val="2"/>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p>
        </w:tc>
        <w:tc>
          <w:tcPr>
            <w:tcW w:w="2410"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p>
        </w:tc>
        <w:tc>
          <w:tcPr>
            <w:tcW w:w="1701" w:type="dxa"/>
            <w:gridSpan w:val="4"/>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116201,70</w:t>
            </w:r>
          </w:p>
        </w:tc>
        <w:tc>
          <w:tcPr>
            <w:tcW w:w="1701" w:type="dxa"/>
            <w:gridSpan w:val="3"/>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13956,54</w:t>
            </w:r>
          </w:p>
        </w:tc>
        <w:tc>
          <w:tcPr>
            <w:tcW w:w="1275"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20181,36</w:t>
            </w:r>
          </w:p>
        </w:tc>
        <w:tc>
          <w:tcPr>
            <w:tcW w:w="1276" w:type="dxa"/>
            <w:tcBorders>
              <w:top w:val="single" w:sz="6" w:space="0" w:color="auto"/>
              <w:left w:val="single" w:sz="6" w:space="0" w:color="auto"/>
              <w:bottom w:val="single" w:sz="6" w:space="0" w:color="auto"/>
              <w:right w:val="single" w:sz="6" w:space="0" w:color="auto"/>
            </w:tcBorders>
          </w:tcPr>
          <w:p w:rsidR="00BC7CEA" w:rsidRDefault="00BC7CEA">
            <w:pPr>
              <w:autoSpaceDE w:val="0"/>
              <w:autoSpaceDN w:val="0"/>
              <w:adjustRightInd w:val="0"/>
              <w:rPr>
                <w:b/>
                <w:bCs/>
                <w:color w:val="000000"/>
                <w:lang w:eastAsia="ru-RU"/>
              </w:rPr>
            </w:pPr>
            <w:r>
              <w:rPr>
                <w:b/>
                <w:bCs/>
                <w:color w:val="000000"/>
                <w:lang w:eastAsia="ru-RU"/>
              </w:rPr>
              <w:t>82063,80</w:t>
            </w:r>
          </w:p>
        </w:tc>
      </w:tr>
    </w:tbl>
    <w:p w:rsidR="00BC7CEA" w:rsidRPr="00BA49F2" w:rsidRDefault="00BC7CEA" w:rsidP="00872831">
      <w:pPr>
        <w:pStyle w:val="ConsPlusNormal"/>
        <w:ind w:firstLine="0"/>
        <w:jc w:val="right"/>
        <w:outlineLvl w:val="3"/>
        <w:rPr>
          <w:rFonts w:ascii="Times New Roman" w:hAnsi="Times New Roman"/>
          <w:sz w:val="26"/>
          <w:szCs w:val="26"/>
        </w:rPr>
      </w:pPr>
    </w:p>
    <w:tbl>
      <w:tblPr>
        <w:tblW w:w="25078" w:type="dxa"/>
        <w:tblInd w:w="172" w:type="dxa"/>
        <w:tblLayout w:type="fixed"/>
        <w:tblCellMar>
          <w:left w:w="30" w:type="dxa"/>
          <w:right w:w="30" w:type="dxa"/>
        </w:tblCellMar>
        <w:tblLook w:val="0000" w:firstRow="0" w:lastRow="0" w:firstColumn="0" w:lastColumn="0" w:noHBand="0" w:noVBand="0"/>
      </w:tblPr>
      <w:tblGrid>
        <w:gridCol w:w="15309"/>
        <w:gridCol w:w="80"/>
        <w:gridCol w:w="80"/>
        <w:gridCol w:w="298"/>
        <w:gridCol w:w="80"/>
        <w:gridCol w:w="1748"/>
        <w:gridCol w:w="80"/>
        <w:gridCol w:w="97"/>
        <w:gridCol w:w="940"/>
        <w:gridCol w:w="284"/>
        <w:gridCol w:w="832"/>
        <w:gridCol w:w="205"/>
        <w:gridCol w:w="1116"/>
        <w:gridCol w:w="1974"/>
        <w:gridCol w:w="639"/>
        <w:gridCol w:w="1316"/>
      </w:tblGrid>
      <w:tr w:rsidR="00BA49F2" w:rsidTr="00BC7CEA">
        <w:trPr>
          <w:trHeight w:val="274"/>
        </w:trPr>
        <w:tc>
          <w:tcPr>
            <w:tcW w:w="15767" w:type="dxa"/>
            <w:gridSpan w:val="4"/>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80" w:type="dxa"/>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925"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224"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1116" w:type="dxa"/>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c>
          <w:tcPr>
            <w:tcW w:w="3929" w:type="dxa"/>
            <w:gridSpan w:val="3"/>
            <w:tcBorders>
              <w:top w:val="nil"/>
              <w:left w:val="nil"/>
              <w:bottom w:val="nil"/>
              <w:right w:val="nil"/>
            </w:tcBorders>
          </w:tcPr>
          <w:p w:rsidR="00BA49F2" w:rsidRDefault="00BA49F2">
            <w:pPr>
              <w:autoSpaceDE w:val="0"/>
              <w:autoSpaceDN w:val="0"/>
              <w:adjustRightInd w:val="0"/>
              <w:jc w:val="right"/>
              <w:rPr>
                <w:color w:val="000000"/>
                <w:sz w:val="26"/>
                <w:szCs w:val="26"/>
                <w:lang w:eastAsia="ru-RU"/>
              </w:rPr>
            </w:pPr>
          </w:p>
        </w:tc>
      </w:tr>
      <w:tr w:rsidR="00BA49F2" w:rsidTr="00BC7CEA">
        <w:trPr>
          <w:gridAfter w:val="2"/>
          <w:wAfter w:w="1955" w:type="dxa"/>
          <w:trHeight w:val="636"/>
        </w:trPr>
        <w:tc>
          <w:tcPr>
            <w:tcW w:w="23123" w:type="dxa"/>
            <w:gridSpan w:val="14"/>
            <w:tcBorders>
              <w:top w:val="nil"/>
              <w:left w:val="nil"/>
              <w:bottom w:val="nil"/>
              <w:right w:val="nil"/>
            </w:tcBorders>
          </w:tcPr>
          <w:p w:rsidR="00BC7CEA" w:rsidRDefault="00BC7CEA">
            <w:pPr>
              <w:autoSpaceDE w:val="0"/>
              <w:autoSpaceDN w:val="0"/>
              <w:adjustRightInd w:val="0"/>
              <w:jc w:val="center"/>
              <w:rPr>
                <w:b/>
                <w:bCs/>
                <w:color w:val="000000"/>
                <w:sz w:val="26"/>
                <w:szCs w:val="26"/>
                <w:lang w:eastAsia="ru-RU"/>
              </w:rPr>
            </w:pPr>
          </w:p>
        </w:tc>
      </w:tr>
      <w:tr w:rsidR="00BA49F2" w:rsidTr="00BC7CEA">
        <w:trPr>
          <w:gridAfter w:val="1"/>
          <w:wAfter w:w="1316" w:type="dxa"/>
          <w:trHeight w:val="63"/>
        </w:trPr>
        <w:tc>
          <w:tcPr>
            <w:tcW w:w="15309"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2126" w:type="dxa"/>
            <w:gridSpan w:val="3"/>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80" w:type="dxa"/>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037"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1116" w:type="dxa"/>
            <w:gridSpan w:val="2"/>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c>
          <w:tcPr>
            <w:tcW w:w="3934" w:type="dxa"/>
            <w:gridSpan w:val="4"/>
            <w:tcBorders>
              <w:top w:val="nil"/>
              <w:left w:val="nil"/>
              <w:bottom w:val="nil"/>
              <w:right w:val="nil"/>
            </w:tcBorders>
          </w:tcPr>
          <w:p w:rsidR="00BA49F2" w:rsidRDefault="00BA49F2">
            <w:pPr>
              <w:autoSpaceDE w:val="0"/>
              <w:autoSpaceDN w:val="0"/>
              <w:adjustRightInd w:val="0"/>
              <w:jc w:val="right"/>
              <w:rPr>
                <w:rFonts w:ascii="Calibri" w:hAnsi="Calibri" w:cs="Calibri"/>
                <w:color w:val="000000"/>
                <w:sz w:val="22"/>
                <w:szCs w:val="22"/>
                <w:lang w:eastAsia="ru-RU"/>
              </w:rPr>
            </w:pPr>
          </w:p>
        </w:tc>
      </w:tr>
    </w:tbl>
    <w:p w:rsidR="00265D05" w:rsidRDefault="00265D05" w:rsidP="00BA49F2">
      <w:pPr>
        <w:pStyle w:val="ConsPlusNormal"/>
        <w:ind w:firstLine="0"/>
        <w:jc w:val="right"/>
        <w:outlineLvl w:val="3"/>
        <w:rPr>
          <w:rFonts w:ascii="Times New Roman" w:hAnsi="Times New Roman"/>
          <w:color w:val="FF0000"/>
          <w:sz w:val="26"/>
          <w:szCs w:val="26"/>
        </w:rPr>
        <w:sectPr w:rsidR="00265D05" w:rsidSect="007E166E">
          <w:headerReference w:type="even" r:id="rId24"/>
          <w:headerReference w:type="default" r:id="rId25"/>
          <w:footerReference w:type="even" r:id="rId26"/>
          <w:footerReference w:type="default" r:id="rId27"/>
          <w:headerReference w:type="first" r:id="rId28"/>
          <w:footerReference w:type="first" r:id="rId29"/>
          <w:pgSz w:w="16838" w:h="11906" w:orient="landscape"/>
          <w:pgMar w:top="851" w:right="1134" w:bottom="1418" w:left="851" w:header="709" w:footer="709" w:gutter="0"/>
          <w:cols w:space="708"/>
          <w:docGrid w:linePitch="360"/>
        </w:sectPr>
      </w:pPr>
    </w:p>
    <w:p w:rsidR="00265D05" w:rsidRPr="00265D05" w:rsidRDefault="00265D05" w:rsidP="00BA49F2">
      <w:pPr>
        <w:pStyle w:val="ConsPlusNormal"/>
        <w:ind w:firstLine="0"/>
        <w:jc w:val="right"/>
        <w:outlineLvl w:val="3"/>
        <w:rPr>
          <w:rFonts w:ascii="Times New Roman" w:hAnsi="Times New Roman"/>
          <w:sz w:val="26"/>
          <w:szCs w:val="26"/>
        </w:rPr>
      </w:pPr>
      <w:r w:rsidRPr="00265D05">
        <w:rPr>
          <w:rFonts w:ascii="Times New Roman" w:hAnsi="Times New Roman"/>
          <w:sz w:val="26"/>
          <w:szCs w:val="26"/>
        </w:rPr>
        <w:lastRenderedPageBreak/>
        <w:t>Приложение 5</w:t>
      </w:r>
    </w:p>
    <w:p w:rsidR="00265D05" w:rsidRDefault="00265D05" w:rsidP="00BA49F2">
      <w:pPr>
        <w:pStyle w:val="ConsPlusNormal"/>
        <w:ind w:firstLine="0"/>
        <w:jc w:val="right"/>
        <w:outlineLvl w:val="3"/>
        <w:rPr>
          <w:rFonts w:ascii="Times New Roman" w:hAnsi="Times New Roman"/>
          <w:color w:val="FF0000"/>
          <w:sz w:val="26"/>
          <w:szCs w:val="26"/>
        </w:rPr>
      </w:pPr>
    </w:p>
    <w:p w:rsidR="00265D05" w:rsidRPr="00265D05" w:rsidRDefault="00265D05" w:rsidP="00265D05">
      <w:pPr>
        <w:autoSpaceDE w:val="0"/>
        <w:autoSpaceDN w:val="0"/>
        <w:adjustRightInd w:val="0"/>
        <w:jc w:val="center"/>
        <w:rPr>
          <w:b/>
          <w:bCs/>
          <w:color w:val="000000"/>
          <w:sz w:val="28"/>
          <w:szCs w:val="28"/>
          <w:lang w:eastAsia="ru-RU"/>
        </w:rPr>
      </w:pPr>
      <w:r w:rsidRPr="00265D05">
        <w:rPr>
          <w:b/>
          <w:sz w:val="28"/>
          <w:szCs w:val="28"/>
        </w:rPr>
        <w:t>План реализации</w:t>
      </w:r>
      <w:r w:rsidRPr="00265D05">
        <w:rPr>
          <w:color w:val="FF0000"/>
          <w:sz w:val="28"/>
          <w:szCs w:val="28"/>
        </w:rPr>
        <w:t xml:space="preserve"> </w:t>
      </w:r>
      <w:r w:rsidRPr="00265D05">
        <w:rPr>
          <w:b/>
          <w:bCs/>
          <w:color w:val="000000"/>
          <w:sz w:val="28"/>
          <w:szCs w:val="28"/>
          <w:lang w:eastAsia="ru-RU"/>
        </w:rPr>
        <w:t xml:space="preserve">муниципальной программы </w:t>
      </w:r>
    </w:p>
    <w:p w:rsidR="00265D05" w:rsidRPr="00265D05" w:rsidRDefault="00265D05" w:rsidP="00265D05">
      <w:pPr>
        <w:autoSpaceDE w:val="0"/>
        <w:autoSpaceDN w:val="0"/>
        <w:adjustRightInd w:val="0"/>
        <w:jc w:val="center"/>
        <w:rPr>
          <w:b/>
          <w:bCs/>
          <w:color w:val="000000"/>
          <w:sz w:val="28"/>
          <w:szCs w:val="28"/>
          <w:lang w:eastAsia="ru-RU"/>
        </w:rPr>
      </w:pPr>
      <w:r w:rsidRPr="00265D05">
        <w:rPr>
          <w:b/>
          <w:bCs/>
          <w:color w:val="000000"/>
          <w:sz w:val="28"/>
          <w:szCs w:val="28"/>
          <w:lang w:eastAsia="ru-RU"/>
        </w:rPr>
        <w:t xml:space="preserve">Таловского муниципального района </w:t>
      </w:r>
    </w:p>
    <w:p w:rsidR="00265D05" w:rsidRPr="00265D05" w:rsidRDefault="00265D05" w:rsidP="00265D05">
      <w:pPr>
        <w:pStyle w:val="ConsPlusNormal"/>
        <w:ind w:firstLine="0"/>
        <w:jc w:val="right"/>
        <w:outlineLvl w:val="3"/>
        <w:rPr>
          <w:rFonts w:ascii="Times New Roman" w:hAnsi="Times New Roman"/>
          <w:b/>
          <w:bCs/>
          <w:color w:val="000000"/>
          <w:sz w:val="28"/>
          <w:szCs w:val="28"/>
          <w:lang w:eastAsia="ru-RU"/>
        </w:rPr>
      </w:pPr>
      <w:r w:rsidRPr="00265D05">
        <w:rPr>
          <w:rFonts w:ascii="Times New Roman" w:hAnsi="Times New Roman"/>
          <w:b/>
          <w:bCs/>
          <w:color w:val="000000"/>
          <w:sz w:val="28"/>
          <w:szCs w:val="28"/>
          <w:lang w:eastAsia="ru-RU"/>
        </w:rPr>
        <w:t>«Муниципальное управление и гражданское общество» на 2023 год</w:t>
      </w:r>
    </w:p>
    <w:p w:rsidR="00265D05" w:rsidRPr="00265D05" w:rsidRDefault="00265D05" w:rsidP="00265D05">
      <w:pPr>
        <w:pStyle w:val="ConsPlusNormal"/>
        <w:ind w:firstLine="0"/>
        <w:jc w:val="right"/>
        <w:outlineLvl w:val="3"/>
        <w:rPr>
          <w:rFonts w:ascii="Times New Roman" w:hAnsi="Times New Roman"/>
          <w:color w:val="FF0000"/>
          <w:sz w:val="28"/>
          <w:szCs w:val="28"/>
        </w:rPr>
      </w:pPr>
    </w:p>
    <w:tbl>
      <w:tblPr>
        <w:tblW w:w="10236" w:type="dxa"/>
        <w:tblLayout w:type="fixed"/>
        <w:tblCellMar>
          <w:left w:w="30" w:type="dxa"/>
          <w:right w:w="30" w:type="dxa"/>
        </w:tblCellMar>
        <w:tblLook w:val="0000" w:firstRow="0" w:lastRow="0" w:firstColumn="0" w:lastColumn="0" w:noHBand="0" w:noVBand="0"/>
      </w:tblPr>
      <w:tblGrid>
        <w:gridCol w:w="597"/>
        <w:gridCol w:w="2127"/>
        <w:gridCol w:w="1531"/>
        <w:gridCol w:w="1729"/>
        <w:gridCol w:w="1134"/>
        <w:gridCol w:w="992"/>
        <w:gridCol w:w="992"/>
        <w:gridCol w:w="1134"/>
      </w:tblGrid>
      <w:tr w:rsidR="00265D05" w:rsidTr="00265D05">
        <w:trPr>
          <w:trHeight w:val="305"/>
        </w:trPr>
        <w:tc>
          <w:tcPr>
            <w:tcW w:w="597" w:type="dxa"/>
            <w:vMerge w:val="restart"/>
            <w:tcBorders>
              <w:top w:val="single" w:sz="6" w:space="0" w:color="auto"/>
              <w:left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N п/п</w:t>
            </w:r>
          </w:p>
        </w:tc>
        <w:tc>
          <w:tcPr>
            <w:tcW w:w="2127" w:type="dxa"/>
            <w:vMerge w:val="restart"/>
            <w:tcBorders>
              <w:top w:val="single" w:sz="6" w:space="0" w:color="auto"/>
              <w:left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Наименование подпрограммы, основного мероприятия, мероприятия</w:t>
            </w:r>
          </w:p>
        </w:tc>
        <w:tc>
          <w:tcPr>
            <w:tcW w:w="1531" w:type="dxa"/>
            <w:vMerge w:val="restart"/>
            <w:tcBorders>
              <w:top w:val="single" w:sz="6" w:space="0" w:color="auto"/>
              <w:left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1729" w:type="dxa"/>
            <w:vMerge w:val="restart"/>
            <w:tcBorders>
              <w:top w:val="single" w:sz="6" w:space="0" w:color="auto"/>
              <w:left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КБК (в соответствии с решением Совета народных депутатов Таловского муниципального района  о бюджете)</w:t>
            </w:r>
          </w:p>
        </w:tc>
        <w:tc>
          <w:tcPr>
            <w:tcW w:w="4252" w:type="dxa"/>
            <w:gridSpan w:val="4"/>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Уточненные плановые бюджетные ассигнования на очередной финансовый год, тыс. руб.</w:t>
            </w:r>
          </w:p>
        </w:tc>
      </w:tr>
      <w:tr w:rsidR="00265D05" w:rsidTr="00265D05">
        <w:trPr>
          <w:trHeight w:val="305"/>
        </w:trPr>
        <w:tc>
          <w:tcPr>
            <w:tcW w:w="597" w:type="dxa"/>
            <w:vMerge/>
            <w:tcBorders>
              <w:left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2127" w:type="dxa"/>
            <w:vMerge/>
            <w:tcBorders>
              <w:left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1531" w:type="dxa"/>
            <w:vMerge/>
            <w:tcBorders>
              <w:left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1729" w:type="dxa"/>
            <w:vMerge/>
            <w:tcBorders>
              <w:left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1134" w:type="dxa"/>
            <w:vMerge w:val="restart"/>
            <w:tcBorders>
              <w:top w:val="single" w:sz="6" w:space="0" w:color="auto"/>
              <w:left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Всего</w:t>
            </w:r>
          </w:p>
        </w:tc>
        <w:tc>
          <w:tcPr>
            <w:tcW w:w="3118" w:type="dxa"/>
            <w:gridSpan w:val="3"/>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в том числе по источникам:</w:t>
            </w:r>
          </w:p>
        </w:tc>
      </w:tr>
      <w:tr w:rsidR="00265D05" w:rsidTr="00265D05">
        <w:trPr>
          <w:trHeight w:val="914"/>
        </w:trPr>
        <w:tc>
          <w:tcPr>
            <w:tcW w:w="597" w:type="dxa"/>
            <w:vMerge/>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2127" w:type="dxa"/>
            <w:vMerge/>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1531" w:type="dxa"/>
            <w:vMerge/>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1729" w:type="dxa"/>
            <w:vMerge/>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1134" w:type="dxa"/>
            <w:vMerge/>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федеральный бюджет</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областной бюджет</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местный бюджет</w:t>
            </w:r>
          </w:p>
        </w:tc>
      </w:tr>
      <w:tr w:rsidR="00265D05" w:rsidTr="00265D05">
        <w:trPr>
          <w:trHeight w:val="322"/>
        </w:trPr>
        <w:tc>
          <w:tcPr>
            <w:tcW w:w="597" w:type="dxa"/>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1</w:t>
            </w:r>
          </w:p>
        </w:tc>
        <w:tc>
          <w:tcPr>
            <w:tcW w:w="2127" w:type="dxa"/>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2</w:t>
            </w:r>
          </w:p>
        </w:tc>
        <w:tc>
          <w:tcPr>
            <w:tcW w:w="1531" w:type="dxa"/>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3</w:t>
            </w:r>
          </w:p>
        </w:tc>
        <w:tc>
          <w:tcPr>
            <w:tcW w:w="1729" w:type="dxa"/>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4</w:t>
            </w:r>
          </w:p>
        </w:tc>
        <w:tc>
          <w:tcPr>
            <w:tcW w:w="1134" w:type="dxa"/>
            <w:tcBorders>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jc w:val="center"/>
              <w:rPr>
                <w:color w:val="000000"/>
                <w:lang w:eastAsia="ru-RU"/>
              </w:rPr>
            </w:pPr>
            <w:r>
              <w:rPr>
                <w:color w:val="000000"/>
                <w:lang w:eastAsia="ru-RU"/>
              </w:rPr>
              <w:t>8</w:t>
            </w:r>
          </w:p>
        </w:tc>
      </w:tr>
      <w:tr w:rsidR="00265D05" w:rsidTr="00265D05">
        <w:trPr>
          <w:trHeight w:val="1687"/>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b/>
                <w:bCs/>
                <w:color w:val="000000"/>
                <w:lang w:eastAsia="ru-RU"/>
              </w:rPr>
            </w:pPr>
            <w:r>
              <w:rPr>
                <w:b/>
                <w:bCs/>
                <w:color w:val="000000"/>
                <w:lang w:eastAsia="ru-RU"/>
              </w:rPr>
              <w:t>1</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b/>
                <w:bCs/>
                <w:color w:val="000000"/>
                <w:lang w:eastAsia="ru-RU"/>
              </w:rPr>
            </w:pPr>
            <w:r>
              <w:rPr>
                <w:b/>
                <w:bCs/>
                <w:color w:val="000000"/>
                <w:lang w:eastAsia="ru-RU"/>
              </w:rPr>
              <w:t>Подпрограмма 1. «Создание условий для обеспечения муниципального управления»</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674F64">
            <w:pPr>
              <w:autoSpaceDE w:val="0"/>
              <w:autoSpaceDN w:val="0"/>
              <w:adjustRightInd w:val="0"/>
              <w:rPr>
                <w:b/>
                <w:bCs/>
                <w:color w:val="000000"/>
                <w:lang w:eastAsia="ru-RU"/>
              </w:rPr>
            </w:pPr>
            <w:r>
              <w:rPr>
                <w:b/>
                <w:bCs/>
                <w:color w:val="000000"/>
                <w:lang w:eastAsia="ru-RU"/>
              </w:rPr>
              <w:t>.</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b/>
                <w:bCs/>
                <w:color w:val="000000"/>
                <w:sz w:val="22"/>
                <w:szCs w:val="22"/>
                <w:lang w:eastAsia="ru-RU"/>
              </w:rPr>
            </w:pPr>
            <w:r>
              <w:rPr>
                <w:b/>
                <w:bCs/>
                <w:color w:val="000000"/>
                <w:sz w:val="22"/>
                <w:szCs w:val="22"/>
                <w:lang w:eastAsia="ru-RU"/>
              </w:rPr>
              <w:t>74524,60</w:t>
            </w:r>
          </w:p>
        </w:tc>
        <w:tc>
          <w:tcPr>
            <w:tcW w:w="992" w:type="dxa"/>
            <w:tcBorders>
              <w:top w:val="single" w:sz="6" w:space="0" w:color="auto"/>
              <w:left w:val="single" w:sz="6" w:space="0" w:color="auto"/>
              <w:bottom w:val="single" w:sz="6" w:space="0" w:color="auto"/>
              <w:right w:val="single" w:sz="6" w:space="0" w:color="auto"/>
            </w:tcBorders>
          </w:tcPr>
          <w:p w:rsidR="00265D05" w:rsidRDefault="0021527E">
            <w:pPr>
              <w:autoSpaceDE w:val="0"/>
              <w:autoSpaceDN w:val="0"/>
              <w:adjustRightInd w:val="0"/>
              <w:rPr>
                <w:b/>
                <w:bCs/>
                <w:color w:val="000000"/>
                <w:sz w:val="22"/>
                <w:szCs w:val="22"/>
                <w:lang w:eastAsia="ru-RU"/>
              </w:rPr>
            </w:pPr>
            <w:r>
              <w:rPr>
                <w:b/>
                <w:bCs/>
                <w:color w:val="000000"/>
                <w:sz w:val="22"/>
                <w:szCs w:val="22"/>
                <w:lang w:eastAsia="ru-RU"/>
              </w:rPr>
              <w:t>8241,30</w:t>
            </w:r>
          </w:p>
        </w:tc>
        <w:tc>
          <w:tcPr>
            <w:tcW w:w="992" w:type="dxa"/>
            <w:tcBorders>
              <w:top w:val="single" w:sz="6" w:space="0" w:color="auto"/>
              <w:left w:val="single" w:sz="6" w:space="0" w:color="auto"/>
              <w:bottom w:val="single" w:sz="6" w:space="0" w:color="auto"/>
              <w:right w:val="single" w:sz="6" w:space="0" w:color="auto"/>
            </w:tcBorders>
          </w:tcPr>
          <w:p w:rsidR="00265D05" w:rsidRDefault="00265D05" w:rsidP="0021527E">
            <w:pPr>
              <w:autoSpaceDE w:val="0"/>
              <w:autoSpaceDN w:val="0"/>
              <w:adjustRightInd w:val="0"/>
              <w:rPr>
                <w:b/>
                <w:bCs/>
                <w:color w:val="000000"/>
                <w:sz w:val="22"/>
                <w:szCs w:val="22"/>
                <w:lang w:eastAsia="ru-RU"/>
              </w:rPr>
            </w:pPr>
            <w:r>
              <w:rPr>
                <w:b/>
                <w:bCs/>
                <w:color w:val="000000"/>
                <w:sz w:val="22"/>
                <w:szCs w:val="22"/>
                <w:lang w:eastAsia="ru-RU"/>
              </w:rPr>
              <w:t>1</w:t>
            </w:r>
            <w:r w:rsidR="0021527E">
              <w:rPr>
                <w:b/>
                <w:bCs/>
                <w:color w:val="000000"/>
                <w:sz w:val="22"/>
                <w:szCs w:val="22"/>
                <w:lang w:eastAsia="ru-RU"/>
              </w:rPr>
              <w:t>4986,70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b/>
                <w:bCs/>
                <w:color w:val="000000"/>
                <w:sz w:val="22"/>
                <w:szCs w:val="22"/>
                <w:lang w:eastAsia="ru-RU"/>
              </w:rPr>
            </w:pPr>
            <w:r>
              <w:rPr>
                <w:b/>
                <w:bCs/>
                <w:color w:val="000000"/>
                <w:sz w:val="22"/>
                <w:szCs w:val="22"/>
                <w:lang w:eastAsia="ru-RU"/>
              </w:rPr>
              <w:t>51296,60</w:t>
            </w:r>
          </w:p>
        </w:tc>
      </w:tr>
      <w:tr w:rsidR="00265D05" w:rsidTr="00265D05">
        <w:trPr>
          <w:trHeight w:val="1861"/>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1.1.</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 xml:space="preserve">Обеспечение  функционирования  администрации Таловского муниципального района </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01040510182010 ; 01130510178391; 01130510178090; 01130510178470; 01130510178392; 01020510182020; 010505101L1200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31343,60</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3078,00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28265,60</w:t>
            </w:r>
          </w:p>
        </w:tc>
      </w:tr>
      <w:tr w:rsidR="00265D05" w:rsidTr="00265D05">
        <w:trPr>
          <w:trHeight w:val="1937"/>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1.2.</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 xml:space="preserve">Обеспечение  функционирования Совета народных депутатов Таловского муниципального района </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Совет народных депутатов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01030510282010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904,00</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904,00</w:t>
            </w:r>
          </w:p>
        </w:tc>
      </w:tr>
      <w:tr w:rsidR="00265D05" w:rsidTr="00265D05">
        <w:trPr>
          <w:trHeight w:val="2510"/>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1.3.</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 xml:space="preserve">Совершенствование системы открытости и доступности информации о деятельности органов местного самоуправления. </w:t>
            </w:r>
          </w:p>
          <w:p w:rsidR="00265D05" w:rsidRDefault="00265D05">
            <w:pPr>
              <w:autoSpaceDE w:val="0"/>
              <w:autoSpaceDN w:val="0"/>
              <w:adjustRightInd w:val="0"/>
              <w:rPr>
                <w:color w:val="000000"/>
                <w:lang w:eastAsia="ru-RU"/>
              </w:rPr>
            </w:pPr>
          </w:p>
          <w:p w:rsidR="00265D05" w:rsidRDefault="00265D05">
            <w:pPr>
              <w:autoSpaceDE w:val="0"/>
              <w:autoSpaceDN w:val="0"/>
              <w:adjustRightInd w:val="0"/>
              <w:rPr>
                <w:color w:val="000000"/>
                <w:lang w:eastAsia="ru-RU"/>
              </w:rPr>
            </w:pP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01130510380200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200,00</w:t>
            </w:r>
          </w:p>
        </w:tc>
      </w:tr>
      <w:tr w:rsidR="00265D05" w:rsidTr="00265D05">
        <w:trPr>
          <w:trHeight w:val="429"/>
        </w:trPr>
        <w:tc>
          <w:tcPr>
            <w:tcW w:w="597" w:type="dxa"/>
            <w:tcBorders>
              <w:top w:val="single" w:sz="6" w:space="0" w:color="auto"/>
              <w:left w:val="single" w:sz="6" w:space="0" w:color="auto"/>
              <w:bottom w:val="single" w:sz="6" w:space="0" w:color="auto"/>
              <w:right w:val="single" w:sz="6" w:space="0" w:color="auto"/>
            </w:tcBorders>
          </w:tcPr>
          <w:p w:rsidR="00265D05" w:rsidRDefault="00265D05" w:rsidP="00265D05">
            <w:pPr>
              <w:autoSpaceDE w:val="0"/>
              <w:autoSpaceDN w:val="0"/>
              <w:adjustRightInd w:val="0"/>
              <w:jc w:val="center"/>
              <w:rPr>
                <w:color w:val="000000"/>
                <w:lang w:eastAsia="ru-RU"/>
              </w:rPr>
            </w:pPr>
            <w:r>
              <w:rPr>
                <w:color w:val="000000"/>
                <w:lang w:eastAsia="ru-RU"/>
              </w:rPr>
              <w:lastRenderedPageBreak/>
              <w:t>1</w:t>
            </w:r>
          </w:p>
        </w:tc>
        <w:tc>
          <w:tcPr>
            <w:tcW w:w="2127" w:type="dxa"/>
            <w:tcBorders>
              <w:top w:val="single" w:sz="6" w:space="0" w:color="auto"/>
              <w:left w:val="single" w:sz="6" w:space="0" w:color="auto"/>
              <w:bottom w:val="single" w:sz="6" w:space="0" w:color="auto"/>
              <w:right w:val="single" w:sz="6" w:space="0" w:color="auto"/>
            </w:tcBorders>
          </w:tcPr>
          <w:p w:rsidR="00265D05" w:rsidRDefault="00265D05" w:rsidP="00265D05">
            <w:pPr>
              <w:autoSpaceDE w:val="0"/>
              <w:autoSpaceDN w:val="0"/>
              <w:adjustRightInd w:val="0"/>
              <w:jc w:val="center"/>
              <w:rPr>
                <w:color w:val="000000"/>
                <w:lang w:eastAsia="ru-RU"/>
              </w:rPr>
            </w:pPr>
            <w:r>
              <w:rPr>
                <w:color w:val="000000"/>
                <w:lang w:eastAsia="ru-RU"/>
              </w:rPr>
              <w:t>2</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rsidP="00265D05">
            <w:pPr>
              <w:autoSpaceDE w:val="0"/>
              <w:autoSpaceDN w:val="0"/>
              <w:adjustRightInd w:val="0"/>
              <w:jc w:val="center"/>
              <w:rPr>
                <w:color w:val="000000"/>
                <w:sz w:val="22"/>
                <w:szCs w:val="22"/>
                <w:lang w:eastAsia="ru-RU"/>
              </w:rPr>
            </w:pPr>
            <w:r w:rsidRPr="00674F64">
              <w:rPr>
                <w:color w:val="000000"/>
                <w:sz w:val="22"/>
                <w:szCs w:val="22"/>
                <w:lang w:eastAsia="ru-RU"/>
              </w:rPr>
              <w:t>3</w:t>
            </w:r>
          </w:p>
        </w:tc>
        <w:tc>
          <w:tcPr>
            <w:tcW w:w="1729" w:type="dxa"/>
            <w:tcBorders>
              <w:top w:val="single" w:sz="6" w:space="0" w:color="auto"/>
              <w:left w:val="single" w:sz="6" w:space="0" w:color="auto"/>
              <w:bottom w:val="single" w:sz="6" w:space="0" w:color="auto"/>
              <w:right w:val="single" w:sz="6" w:space="0" w:color="auto"/>
            </w:tcBorders>
          </w:tcPr>
          <w:p w:rsidR="00265D05" w:rsidRDefault="00265D05" w:rsidP="00265D05">
            <w:pPr>
              <w:autoSpaceDE w:val="0"/>
              <w:autoSpaceDN w:val="0"/>
              <w:adjustRightInd w:val="0"/>
              <w:jc w:val="center"/>
              <w:rPr>
                <w:color w:val="000000"/>
                <w:lang w:eastAsia="ru-RU"/>
              </w:rPr>
            </w:pPr>
            <w:r>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tcPr>
          <w:p w:rsidR="00265D05" w:rsidRDefault="00265D05" w:rsidP="00265D05">
            <w:pPr>
              <w:autoSpaceDE w:val="0"/>
              <w:autoSpaceDN w:val="0"/>
              <w:adjustRightInd w:val="0"/>
              <w:jc w:val="center"/>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265D05" w:rsidRDefault="00265D05" w:rsidP="00265D05">
            <w:pPr>
              <w:autoSpaceDE w:val="0"/>
              <w:autoSpaceDN w:val="0"/>
              <w:adjustRightInd w:val="0"/>
              <w:jc w:val="center"/>
              <w:rPr>
                <w:color w:val="000000"/>
                <w:lang w:eastAsia="ru-RU"/>
              </w:rPr>
            </w:pPr>
            <w:r>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tcPr>
          <w:p w:rsidR="00265D05" w:rsidRDefault="00265D05" w:rsidP="00265D05">
            <w:pPr>
              <w:autoSpaceDE w:val="0"/>
              <w:autoSpaceDN w:val="0"/>
              <w:adjustRightInd w:val="0"/>
              <w:jc w:val="center"/>
              <w:rPr>
                <w:color w:val="000000"/>
                <w:lang w:eastAsia="ru-RU"/>
              </w:rPr>
            </w:pPr>
            <w:r>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tcPr>
          <w:p w:rsidR="00265D05" w:rsidRDefault="00265D05" w:rsidP="00265D05">
            <w:pPr>
              <w:autoSpaceDE w:val="0"/>
              <w:autoSpaceDN w:val="0"/>
              <w:adjustRightInd w:val="0"/>
              <w:jc w:val="center"/>
              <w:rPr>
                <w:color w:val="000000"/>
                <w:lang w:eastAsia="ru-RU"/>
              </w:rPr>
            </w:pPr>
            <w:r>
              <w:rPr>
                <w:color w:val="000000"/>
                <w:lang w:eastAsia="ru-RU"/>
              </w:rPr>
              <w:t>8</w:t>
            </w:r>
          </w:p>
        </w:tc>
      </w:tr>
      <w:tr w:rsidR="00265D05" w:rsidTr="00265D05">
        <w:trPr>
          <w:trHeight w:val="1116"/>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1.4.</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 xml:space="preserve">Внедрение современных кадровых технологий </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10010510480470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5358,20</w:t>
            </w:r>
          </w:p>
        </w:tc>
        <w:tc>
          <w:tcPr>
            <w:tcW w:w="992" w:type="dxa"/>
            <w:tcBorders>
              <w:top w:val="single" w:sz="6" w:space="0" w:color="auto"/>
              <w:left w:val="single" w:sz="6" w:space="0" w:color="auto"/>
              <w:bottom w:val="single" w:sz="6" w:space="0" w:color="auto"/>
              <w:right w:val="single" w:sz="6" w:space="0" w:color="auto"/>
            </w:tcBorders>
          </w:tcPr>
          <w:p w:rsidR="00265D05" w:rsidRDefault="0021527E">
            <w:pPr>
              <w:autoSpaceDE w:val="0"/>
              <w:autoSpaceDN w:val="0"/>
              <w:adjustRightInd w:val="0"/>
              <w:rPr>
                <w:color w:val="000000"/>
                <w:sz w:val="22"/>
                <w:szCs w:val="22"/>
                <w:lang w:eastAsia="ru-RU"/>
              </w:rPr>
            </w:pPr>
            <w:r>
              <w:rPr>
                <w:color w:val="000000"/>
                <w:sz w:val="22"/>
                <w:szCs w:val="22"/>
                <w:lang w:eastAsia="ru-RU"/>
              </w:rPr>
              <w:t>410,80</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4947,40</w:t>
            </w:r>
          </w:p>
        </w:tc>
      </w:tr>
      <w:tr w:rsidR="00265D05" w:rsidTr="00265D05">
        <w:trPr>
          <w:trHeight w:val="1542"/>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1.5.</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Обеспечение экологи-ческой безопасности и качества окружающей среды.</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06050510580400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1800,00</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1800,00</w:t>
            </w:r>
          </w:p>
        </w:tc>
      </w:tr>
      <w:tr w:rsidR="00265D05" w:rsidTr="00265D05">
        <w:trPr>
          <w:trHeight w:val="1296"/>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1.6.</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01130510680200  01070510682070   04050510678450  050205106S8620   03100510656940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65D05" w:rsidRDefault="00265D05">
            <w:pPr>
              <w:autoSpaceDE w:val="0"/>
              <w:autoSpaceDN w:val="0"/>
              <w:adjustRightInd w:val="0"/>
              <w:rPr>
                <w:color w:val="000000"/>
                <w:sz w:val="22"/>
                <w:szCs w:val="22"/>
                <w:lang w:eastAsia="ru-RU"/>
              </w:rPr>
            </w:pPr>
            <w:r>
              <w:rPr>
                <w:color w:val="000000"/>
                <w:sz w:val="22"/>
                <w:szCs w:val="22"/>
                <w:lang w:eastAsia="ru-RU"/>
              </w:rPr>
              <w:t>33683,60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265D05" w:rsidRDefault="00265D05">
            <w:pPr>
              <w:autoSpaceDE w:val="0"/>
              <w:autoSpaceDN w:val="0"/>
              <w:adjustRightInd w:val="0"/>
              <w:rPr>
                <w:color w:val="000000"/>
                <w:sz w:val="22"/>
                <w:szCs w:val="22"/>
                <w:lang w:eastAsia="ru-RU"/>
              </w:rPr>
            </w:pPr>
            <w:r>
              <w:rPr>
                <w:color w:val="000000"/>
                <w:sz w:val="22"/>
                <w:szCs w:val="22"/>
                <w:lang w:eastAsia="ru-RU"/>
              </w:rPr>
              <w:t>7830,50</w:t>
            </w:r>
          </w:p>
        </w:tc>
        <w:tc>
          <w:tcPr>
            <w:tcW w:w="992" w:type="dxa"/>
            <w:tcBorders>
              <w:top w:val="single" w:sz="6" w:space="0" w:color="auto"/>
              <w:left w:val="single" w:sz="6" w:space="0" w:color="auto"/>
              <w:bottom w:val="single" w:sz="6" w:space="0" w:color="auto"/>
              <w:right w:val="single" w:sz="6" w:space="0" w:color="auto"/>
            </w:tcBorders>
            <w:shd w:val="solid" w:color="FFFFFF" w:fill="auto"/>
          </w:tcPr>
          <w:p w:rsidR="00265D05" w:rsidRDefault="00265D05">
            <w:pPr>
              <w:autoSpaceDE w:val="0"/>
              <w:autoSpaceDN w:val="0"/>
              <w:adjustRightInd w:val="0"/>
              <w:rPr>
                <w:color w:val="000000"/>
                <w:sz w:val="22"/>
                <w:szCs w:val="22"/>
                <w:lang w:eastAsia="ru-RU"/>
              </w:rPr>
            </w:pPr>
            <w:r>
              <w:rPr>
                <w:color w:val="000000"/>
                <w:sz w:val="22"/>
                <w:szCs w:val="22"/>
                <w:lang w:eastAsia="ru-RU"/>
              </w:rPr>
              <w:t>11908,70</w:t>
            </w: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265D05" w:rsidRDefault="00265D05">
            <w:pPr>
              <w:autoSpaceDE w:val="0"/>
              <w:autoSpaceDN w:val="0"/>
              <w:adjustRightInd w:val="0"/>
              <w:rPr>
                <w:color w:val="000000"/>
                <w:sz w:val="22"/>
                <w:szCs w:val="22"/>
                <w:lang w:eastAsia="ru-RU"/>
              </w:rPr>
            </w:pPr>
            <w:r>
              <w:rPr>
                <w:color w:val="000000"/>
                <w:sz w:val="22"/>
                <w:szCs w:val="22"/>
                <w:lang w:eastAsia="ru-RU"/>
              </w:rPr>
              <w:t>13944,40</w:t>
            </w:r>
          </w:p>
        </w:tc>
      </w:tr>
      <w:tr w:rsidR="00265D05" w:rsidTr="00265D05">
        <w:trPr>
          <w:trHeight w:val="1967"/>
        </w:trPr>
        <w:tc>
          <w:tcPr>
            <w:tcW w:w="59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1.8.</w:t>
            </w:r>
          </w:p>
        </w:tc>
        <w:tc>
          <w:tcPr>
            <w:tcW w:w="2127"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lang w:eastAsia="ru-RU"/>
              </w:rPr>
            </w:pPr>
            <w:r>
              <w:rPr>
                <w:color w:val="000000"/>
                <w:lang w:eastAsia="ru-RU"/>
              </w:rPr>
              <w:t>Обеспечение  функционирования Ревизионной комиссии  Таловского муниципального района.</w:t>
            </w:r>
          </w:p>
        </w:tc>
        <w:tc>
          <w:tcPr>
            <w:tcW w:w="1531" w:type="dxa"/>
            <w:tcBorders>
              <w:top w:val="single" w:sz="6" w:space="0" w:color="auto"/>
              <w:left w:val="single" w:sz="6" w:space="0" w:color="auto"/>
              <w:bottom w:val="single" w:sz="6" w:space="0" w:color="auto"/>
              <w:right w:val="single" w:sz="6" w:space="0" w:color="auto"/>
            </w:tcBorders>
          </w:tcPr>
          <w:p w:rsidR="00265D05" w:rsidRPr="00674F64" w:rsidRDefault="00265D05">
            <w:pPr>
              <w:autoSpaceDE w:val="0"/>
              <w:autoSpaceDN w:val="0"/>
              <w:adjustRightInd w:val="0"/>
              <w:rPr>
                <w:color w:val="000000"/>
                <w:sz w:val="22"/>
                <w:szCs w:val="22"/>
                <w:lang w:eastAsia="ru-RU"/>
              </w:rPr>
            </w:pPr>
            <w:r w:rsidRPr="00674F64">
              <w:rPr>
                <w:color w:val="000000"/>
                <w:sz w:val="22"/>
                <w:szCs w:val="22"/>
                <w:lang w:eastAsia="ru-RU"/>
              </w:rPr>
              <w:t>Ревизионная комиссия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01060510882050          01060510882010</w:t>
            </w: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1235,20</w:t>
            </w: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265D05" w:rsidRDefault="00265D05">
            <w:pPr>
              <w:autoSpaceDE w:val="0"/>
              <w:autoSpaceDN w:val="0"/>
              <w:adjustRightInd w:val="0"/>
              <w:rPr>
                <w:color w:val="000000"/>
                <w:sz w:val="22"/>
                <w:szCs w:val="22"/>
                <w:lang w:eastAsia="ru-RU"/>
              </w:rPr>
            </w:pPr>
            <w:r>
              <w:rPr>
                <w:color w:val="000000"/>
                <w:sz w:val="22"/>
                <w:szCs w:val="22"/>
                <w:lang w:eastAsia="ru-RU"/>
              </w:rPr>
              <w:t>1235,20</w:t>
            </w:r>
          </w:p>
        </w:tc>
      </w:tr>
      <w:tr w:rsidR="00645C65" w:rsidTr="00265D05">
        <w:trPr>
          <w:trHeight w:val="1117"/>
        </w:trPr>
        <w:tc>
          <w:tcPr>
            <w:tcW w:w="597"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b/>
                <w:bCs/>
                <w:color w:val="000000"/>
                <w:lang w:eastAsia="ru-RU"/>
              </w:rPr>
            </w:pPr>
            <w:r>
              <w:rPr>
                <w:b/>
                <w:bCs/>
                <w:color w:val="000000"/>
                <w:lang w:eastAsia="ru-RU"/>
              </w:rPr>
              <w:t>2.</w:t>
            </w:r>
          </w:p>
        </w:tc>
        <w:tc>
          <w:tcPr>
            <w:tcW w:w="2127"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b/>
                <w:bCs/>
                <w:color w:val="000000"/>
                <w:lang w:eastAsia="ru-RU"/>
              </w:rPr>
            </w:pPr>
            <w:r>
              <w:rPr>
                <w:b/>
                <w:bCs/>
                <w:color w:val="000000"/>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531" w:type="dxa"/>
            <w:tcBorders>
              <w:top w:val="single" w:sz="6" w:space="0" w:color="auto"/>
              <w:left w:val="single" w:sz="6" w:space="0" w:color="auto"/>
              <w:bottom w:val="single" w:sz="6" w:space="0" w:color="auto"/>
              <w:right w:val="single" w:sz="6" w:space="0" w:color="auto"/>
            </w:tcBorders>
          </w:tcPr>
          <w:p w:rsidR="00645C65" w:rsidRPr="00674F64" w:rsidRDefault="00645C65" w:rsidP="0021527E">
            <w:pPr>
              <w:autoSpaceDE w:val="0"/>
              <w:autoSpaceDN w:val="0"/>
              <w:adjustRightInd w:val="0"/>
              <w:rPr>
                <w:color w:val="000000"/>
                <w:sz w:val="22"/>
                <w:szCs w:val="22"/>
                <w:lang w:eastAsia="ru-RU"/>
              </w:rPr>
            </w:pPr>
            <w:r w:rsidRPr="00674F64">
              <w:rPr>
                <w:color w:val="000000"/>
                <w:sz w:val="22"/>
                <w:szCs w:val="22"/>
                <w:lang w:eastAsia="ru-RU"/>
              </w:rPr>
              <w:t>МКУ «ЕДДС и ХТО»</w:t>
            </w:r>
          </w:p>
        </w:tc>
        <w:tc>
          <w:tcPr>
            <w:tcW w:w="1729" w:type="dxa"/>
            <w:tcBorders>
              <w:top w:val="single" w:sz="6" w:space="0" w:color="auto"/>
              <w:left w:val="single" w:sz="6" w:space="0" w:color="auto"/>
              <w:bottom w:val="single" w:sz="6" w:space="0" w:color="auto"/>
              <w:right w:val="single" w:sz="6" w:space="0" w:color="auto"/>
            </w:tcBorders>
          </w:tcPr>
          <w:p w:rsidR="00645C65" w:rsidRDefault="00674F64">
            <w:pPr>
              <w:autoSpaceDE w:val="0"/>
              <w:autoSpaceDN w:val="0"/>
              <w:adjustRightInd w:val="0"/>
              <w:rPr>
                <w:color w:val="000000"/>
                <w:sz w:val="22"/>
                <w:szCs w:val="22"/>
                <w:lang w:eastAsia="ru-RU"/>
              </w:rPr>
            </w:pPr>
            <w:r>
              <w:rPr>
                <w:color w:val="000000"/>
                <w:sz w:val="22"/>
                <w:szCs w:val="22"/>
                <w:lang w:eastAsia="ru-RU"/>
              </w:rPr>
              <w:t>.</w:t>
            </w:r>
          </w:p>
        </w:tc>
        <w:tc>
          <w:tcPr>
            <w:tcW w:w="1134"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b/>
                <w:bCs/>
                <w:color w:val="000000"/>
                <w:sz w:val="22"/>
                <w:szCs w:val="22"/>
                <w:lang w:eastAsia="ru-RU"/>
              </w:rPr>
            </w:pPr>
            <w:r>
              <w:rPr>
                <w:b/>
                <w:bCs/>
                <w:color w:val="000000"/>
                <w:sz w:val="22"/>
                <w:szCs w:val="22"/>
                <w:lang w:eastAsia="ru-RU"/>
              </w:rPr>
              <w:t>25748,80</w:t>
            </w:r>
          </w:p>
        </w:tc>
        <w:tc>
          <w:tcPr>
            <w:tcW w:w="992"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b/>
                <w:bCs/>
                <w:color w:val="000000"/>
                <w:sz w:val="22"/>
                <w:szCs w:val="22"/>
                <w:lang w:eastAsia="ru-RU"/>
              </w:rPr>
            </w:pPr>
            <w:r>
              <w:rPr>
                <w:b/>
                <w:bCs/>
                <w:color w:val="000000"/>
                <w:sz w:val="22"/>
                <w:szCs w:val="22"/>
                <w:lang w:eastAsia="ru-RU"/>
              </w:rPr>
              <w:t>30,00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b/>
                <w:bCs/>
                <w:color w:val="000000"/>
                <w:sz w:val="22"/>
                <w:szCs w:val="22"/>
                <w:lang w:eastAsia="ru-RU"/>
              </w:rPr>
            </w:pPr>
            <w:r>
              <w:rPr>
                <w:b/>
                <w:bCs/>
                <w:color w:val="000000"/>
                <w:sz w:val="22"/>
                <w:szCs w:val="22"/>
                <w:lang w:eastAsia="ru-RU"/>
              </w:rPr>
              <w:t>25718,80</w:t>
            </w:r>
          </w:p>
        </w:tc>
      </w:tr>
      <w:tr w:rsidR="00645C65" w:rsidTr="00265D05">
        <w:trPr>
          <w:trHeight w:val="1291"/>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2.1.</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Обеспечение безопасности в чрезвычайных ситуациях</w:t>
            </w:r>
          </w:p>
        </w:tc>
        <w:tc>
          <w:tcPr>
            <w:tcW w:w="1531"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03090520180200       0310052100590      0310052012570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4984,40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992" w:type="dxa"/>
            <w:tcBorders>
              <w:top w:val="nil"/>
              <w:left w:val="nil"/>
              <w:bottom w:val="nil"/>
              <w:right w:val="nil"/>
            </w:tcBorders>
          </w:tcPr>
          <w:p w:rsidR="00645C65" w:rsidRDefault="00645C65">
            <w:pPr>
              <w:autoSpaceDE w:val="0"/>
              <w:autoSpaceDN w:val="0"/>
              <w:adjustRightInd w:val="0"/>
              <w:jc w:val="right"/>
              <w:rPr>
                <w:color w:val="000000"/>
                <w:sz w:val="22"/>
                <w:szCs w:val="22"/>
                <w:lang w:eastAsia="ru-RU"/>
              </w:rPr>
            </w:pPr>
            <w:r>
              <w:rPr>
                <w:color w:val="000000"/>
                <w:sz w:val="22"/>
                <w:szCs w:val="22"/>
                <w:lang w:eastAsia="ru-RU"/>
              </w:rPr>
              <w:t>30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4954,40</w:t>
            </w:r>
          </w:p>
        </w:tc>
      </w:tr>
      <w:tr w:rsidR="00645C65" w:rsidTr="00265D05">
        <w:trPr>
          <w:trHeight w:val="1524"/>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2.2.</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Финансовое обеспечение других обязательств государства</w:t>
            </w:r>
          </w:p>
          <w:p w:rsidR="00407172" w:rsidRDefault="00407172">
            <w:pPr>
              <w:autoSpaceDE w:val="0"/>
              <w:autoSpaceDN w:val="0"/>
              <w:adjustRightInd w:val="0"/>
              <w:rPr>
                <w:color w:val="000000"/>
                <w:lang w:eastAsia="ru-RU"/>
              </w:rPr>
            </w:pPr>
          </w:p>
          <w:p w:rsidR="00407172" w:rsidRDefault="00407172">
            <w:pPr>
              <w:autoSpaceDE w:val="0"/>
              <w:autoSpaceDN w:val="0"/>
              <w:adjustRightInd w:val="0"/>
              <w:rPr>
                <w:color w:val="000000"/>
                <w:lang w:eastAsia="ru-RU"/>
              </w:rPr>
            </w:pPr>
          </w:p>
          <w:p w:rsidR="00407172" w:rsidRDefault="00407172">
            <w:pPr>
              <w:autoSpaceDE w:val="0"/>
              <w:autoSpaceDN w:val="0"/>
              <w:adjustRightInd w:val="0"/>
              <w:rPr>
                <w:color w:val="000000"/>
                <w:lang w:eastAsia="ru-RU"/>
              </w:rPr>
            </w:pPr>
          </w:p>
          <w:p w:rsidR="00407172" w:rsidRDefault="00407172">
            <w:pPr>
              <w:autoSpaceDE w:val="0"/>
              <w:autoSpaceDN w:val="0"/>
              <w:adjustRightInd w:val="0"/>
              <w:rPr>
                <w:color w:val="000000"/>
                <w:lang w:eastAsia="ru-RU"/>
              </w:rPr>
            </w:pPr>
          </w:p>
          <w:p w:rsidR="00407172" w:rsidRDefault="00407172">
            <w:pPr>
              <w:autoSpaceDE w:val="0"/>
              <w:autoSpaceDN w:val="0"/>
              <w:adjustRightInd w:val="0"/>
              <w:rPr>
                <w:color w:val="000000"/>
                <w:lang w:eastAsia="ru-RU"/>
              </w:rPr>
            </w:pPr>
          </w:p>
        </w:tc>
        <w:tc>
          <w:tcPr>
            <w:tcW w:w="1531"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01130520200590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20764,40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20764,40</w:t>
            </w:r>
          </w:p>
        </w:tc>
      </w:tr>
      <w:tr w:rsidR="00645C65" w:rsidTr="00645C65">
        <w:trPr>
          <w:trHeight w:val="429"/>
        </w:trPr>
        <w:tc>
          <w:tcPr>
            <w:tcW w:w="597"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lastRenderedPageBreak/>
              <w:t>1</w:t>
            </w:r>
          </w:p>
        </w:tc>
        <w:tc>
          <w:tcPr>
            <w:tcW w:w="2127"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t>2</w:t>
            </w:r>
          </w:p>
        </w:tc>
        <w:tc>
          <w:tcPr>
            <w:tcW w:w="1531"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t>3</w:t>
            </w:r>
          </w:p>
        </w:tc>
        <w:tc>
          <w:tcPr>
            <w:tcW w:w="1729"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jc w:val="center"/>
              <w:rPr>
                <w:color w:val="000000"/>
                <w:lang w:eastAsia="ru-RU"/>
              </w:rPr>
            </w:pPr>
            <w:r>
              <w:rPr>
                <w:color w:val="000000"/>
                <w:lang w:eastAsia="ru-RU"/>
              </w:rPr>
              <w:t>8</w:t>
            </w:r>
          </w:p>
        </w:tc>
      </w:tr>
      <w:tr w:rsidR="00645C65" w:rsidTr="00645C65">
        <w:trPr>
          <w:trHeight w:val="1115"/>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b/>
                <w:bCs/>
                <w:color w:val="000000"/>
                <w:lang w:eastAsia="ru-RU"/>
              </w:rPr>
            </w:pPr>
            <w:r>
              <w:rPr>
                <w:b/>
                <w:bCs/>
                <w:color w:val="000000"/>
                <w:lang w:eastAsia="ru-RU"/>
              </w:rPr>
              <w:t>3.</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b/>
                <w:bCs/>
                <w:color w:val="000000"/>
                <w:lang w:eastAsia="ru-RU"/>
              </w:rPr>
            </w:pPr>
            <w:r>
              <w:rPr>
                <w:b/>
                <w:bCs/>
                <w:color w:val="000000"/>
                <w:lang w:eastAsia="ru-RU"/>
              </w:rPr>
              <w:t>Подпрограмма 3 «Управление муниципальным имуществом» </w:t>
            </w:r>
          </w:p>
        </w:tc>
        <w:tc>
          <w:tcPr>
            <w:tcW w:w="1531"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Отдел по управлению муниципальным имуществом</w:t>
            </w:r>
          </w:p>
        </w:tc>
        <w:tc>
          <w:tcPr>
            <w:tcW w:w="1729"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b/>
                <w:bCs/>
                <w:color w:val="000000"/>
                <w:sz w:val="22"/>
                <w:szCs w:val="22"/>
                <w:lang w:eastAsia="ru-RU"/>
              </w:rPr>
            </w:pPr>
            <w:r>
              <w:rPr>
                <w:b/>
                <w:bCs/>
                <w:color w:val="000000"/>
                <w:sz w:val="22"/>
                <w:szCs w:val="22"/>
                <w:lang w:eastAsia="ru-RU"/>
              </w:rPr>
              <w:t>6349,70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b/>
                <w:bCs/>
                <w:color w:val="000000"/>
                <w:sz w:val="22"/>
                <w:szCs w:val="22"/>
                <w:lang w:eastAsia="ru-RU"/>
              </w:rPr>
            </w:pPr>
            <w:r>
              <w:rPr>
                <w:b/>
                <w:bCs/>
                <w:color w:val="000000"/>
                <w:sz w:val="22"/>
                <w:szCs w:val="22"/>
                <w:lang w:eastAsia="ru-RU"/>
              </w:rPr>
              <w:t>6349,70</w:t>
            </w:r>
          </w:p>
        </w:tc>
      </w:tr>
      <w:tr w:rsidR="00645C65" w:rsidTr="00265D05">
        <w:trPr>
          <w:trHeight w:val="1800"/>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3.1.</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Техническая инвентаризация, оценка имущества для принятия управленческих решений</w:t>
            </w:r>
          </w:p>
        </w:tc>
        <w:tc>
          <w:tcPr>
            <w:tcW w:w="1531"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0"/>
                <w:szCs w:val="20"/>
                <w:lang w:eastAsia="ru-RU"/>
              </w:rPr>
            </w:pPr>
            <w:r>
              <w:rPr>
                <w:color w:val="000000"/>
                <w:sz w:val="20"/>
                <w:szCs w:val="20"/>
                <w:lang w:eastAsia="ru-RU"/>
              </w:rPr>
              <w:t>1130530180200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140,00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140,00</w:t>
            </w:r>
          </w:p>
        </w:tc>
      </w:tr>
      <w:tr w:rsidR="00645C65" w:rsidTr="00265D05">
        <w:trPr>
          <w:trHeight w:val="2438"/>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3.2.</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1531"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1450,00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1450,00</w:t>
            </w:r>
          </w:p>
        </w:tc>
      </w:tr>
      <w:tr w:rsidR="00645C65" w:rsidTr="00265D05">
        <w:trPr>
          <w:trHeight w:val="1291"/>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3.2.1.</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Содержание имущества и проведение ремонтных работ</w:t>
            </w:r>
          </w:p>
        </w:tc>
        <w:tc>
          <w:tcPr>
            <w:tcW w:w="1531"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45C65" w:rsidRDefault="00674F64">
            <w:pPr>
              <w:autoSpaceDE w:val="0"/>
              <w:autoSpaceDN w:val="0"/>
              <w:adjustRightInd w:val="0"/>
              <w:rPr>
                <w:color w:val="000000"/>
                <w:sz w:val="20"/>
                <w:szCs w:val="20"/>
                <w:lang w:eastAsia="ru-RU"/>
              </w:rPr>
            </w:pPr>
            <w:r>
              <w:rPr>
                <w:color w:val="000000"/>
                <w:sz w:val="20"/>
                <w:szCs w:val="20"/>
                <w:lang w:eastAsia="ru-RU"/>
              </w:rPr>
              <w:t>.</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1450,00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1450,00</w:t>
            </w:r>
          </w:p>
        </w:tc>
      </w:tr>
      <w:tr w:rsidR="00645C65" w:rsidTr="00265D05">
        <w:trPr>
          <w:trHeight w:val="1291"/>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3.2.2.</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Приобретение имущества казны</w:t>
            </w:r>
          </w:p>
        </w:tc>
        <w:tc>
          <w:tcPr>
            <w:tcW w:w="1531" w:type="dxa"/>
            <w:tcBorders>
              <w:top w:val="single" w:sz="6" w:space="0" w:color="auto"/>
              <w:left w:val="single" w:sz="6" w:space="0" w:color="auto"/>
              <w:bottom w:val="single" w:sz="6" w:space="0" w:color="auto"/>
              <w:right w:val="single" w:sz="6" w:space="0" w:color="auto"/>
            </w:tcBorders>
          </w:tcPr>
          <w:p w:rsidR="00645C65" w:rsidRDefault="00674F64">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0"/>
                <w:szCs w:val="20"/>
                <w:lang w:eastAsia="ru-RU"/>
              </w:rPr>
            </w:pPr>
            <w:r>
              <w:rPr>
                <w:color w:val="000000"/>
                <w:sz w:val="20"/>
                <w:szCs w:val="20"/>
                <w:lang w:eastAsia="ru-RU"/>
              </w:rPr>
              <w:t>1130530280200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645C65" w:rsidRDefault="00645C65" w:rsidP="0021527E">
            <w:pPr>
              <w:autoSpaceDE w:val="0"/>
              <w:autoSpaceDN w:val="0"/>
              <w:adjustRightInd w:val="0"/>
              <w:rPr>
                <w:color w:val="000000"/>
                <w:sz w:val="22"/>
                <w:szCs w:val="22"/>
                <w:lang w:eastAsia="ru-RU"/>
              </w:rPr>
            </w:pPr>
            <w:r>
              <w:rPr>
                <w:color w:val="000000"/>
                <w:sz w:val="22"/>
                <w:szCs w:val="22"/>
                <w:lang w:eastAsia="ru-RU"/>
              </w:rPr>
              <w:t>0,00</w:t>
            </w:r>
          </w:p>
        </w:tc>
      </w:tr>
      <w:tr w:rsidR="00645C65" w:rsidTr="00645C65">
        <w:trPr>
          <w:trHeight w:val="1538"/>
        </w:trPr>
        <w:tc>
          <w:tcPr>
            <w:tcW w:w="59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3.3.</w:t>
            </w:r>
          </w:p>
        </w:tc>
        <w:tc>
          <w:tcPr>
            <w:tcW w:w="2127"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Межевание земельных участков, оценка размера арендной платы</w:t>
            </w:r>
          </w:p>
        </w:tc>
        <w:tc>
          <w:tcPr>
            <w:tcW w:w="1531"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0"/>
                <w:szCs w:val="20"/>
                <w:lang w:eastAsia="ru-RU"/>
              </w:rPr>
            </w:pPr>
            <w:r>
              <w:rPr>
                <w:color w:val="000000"/>
                <w:sz w:val="20"/>
                <w:szCs w:val="20"/>
                <w:lang w:eastAsia="ru-RU"/>
              </w:rPr>
              <w:t>1130530380200</w:t>
            </w:r>
          </w:p>
        </w:tc>
        <w:tc>
          <w:tcPr>
            <w:tcW w:w="1134"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r>
              <w:rPr>
                <w:color w:val="000000"/>
                <w:sz w:val="22"/>
                <w:szCs w:val="22"/>
                <w:lang w:eastAsia="ru-RU"/>
              </w:rPr>
              <w:t>155,00</w:t>
            </w: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45C65" w:rsidRDefault="00645C65">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45C65" w:rsidRDefault="00645C65">
            <w:pPr>
              <w:autoSpaceDE w:val="0"/>
              <w:autoSpaceDN w:val="0"/>
              <w:adjustRightInd w:val="0"/>
              <w:rPr>
                <w:color w:val="000000"/>
                <w:sz w:val="22"/>
                <w:szCs w:val="22"/>
                <w:lang w:eastAsia="ru-RU"/>
              </w:rPr>
            </w:pPr>
            <w:r>
              <w:rPr>
                <w:color w:val="000000"/>
                <w:sz w:val="22"/>
                <w:szCs w:val="22"/>
                <w:lang w:eastAsia="ru-RU"/>
              </w:rPr>
              <w:t>155,00</w:t>
            </w:r>
          </w:p>
        </w:tc>
      </w:tr>
      <w:tr w:rsidR="00674F64" w:rsidTr="00645C65">
        <w:trPr>
          <w:trHeight w:val="1538"/>
        </w:trPr>
        <w:tc>
          <w:tcPr>
            <w:tcW w:w="597"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lang w:eastAsia="ru-RU"/>
              </w:rPr>
            </w:pPr>
            <w:r>
              <w:rPr>
                <w:color w:val="000000"/>
                <w:lang w:eastAsia="ru-RU"/>
              </w:rPr>
              <w:t>3.4.</w:t>
            </w:r>
          </w:p>
        </w:tc>
        <w:tc>
          <w:tcPr>
            <w:tcW w:w="2127"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lang w:eastAsia="ru-RU"/>
              </w:rPr>
            </w:pPr>
            <w:r>
              <w:rPr>
                <w:color w:val="000000"/>
                <w:lang w:eastAsia="ru-RU"/>
              </w:rPr>
              <w:t>Публикация</w:t>
            </w:r>
          </w:p>
          <w:p w:rsidR="00674F64" w:rsidRDefault="00674F64" w:rsidP="0021527E">
            <w:pPr>
              <w:autoSpaceDE w:val="0"/>
              <w:autoSpaceDN w:val="0"/>
              <w:adjustRightInd w:val="0"/>
              <w:rPr>
                <w:color w:val="000000"/>
                <w:lang w:eastAsia="ru-RU"/>
              </w:rPr>
            </w:pPr>
            <w:r>
              <w:rPr>
                <w:color w:val="000000"/>
                <w:lang w:eastAsia="ru-RU"/>
              </w:rPr>
              <w:t xml:space="preserve"> информационных</w:t>
            </w:r>
          </w:p>
          <w:p w:rsidR="00674F64" w:rsidRDefault="00674F64" w:rsidP="0021527E">
            <w:pPr>
              <w:autoSpaceDE w:val="0"/>
              <w:autoSpaceDN w:val="0"/>
              <w:adjustRightInd w:val="0"/>
              <w:rPr>
                <w:color w:val="000000"/>
                <w:lang w:eastAsia="ru-RU"/>
              </w:rPr>
            </w:pPr>
            <w:r>
              <w:rPr>
                <w:color w:val="000000"/>
                <w:lang w:eastAsia="ru-RU"/>
              </w:rPr>
              <w:t xml:space="preserve"> сообщений</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0"/>
                <w:szCs w:val="20"/>
                <w:lang w:eastAsia="ru-RU"/>
              </w:rPr>
            </w:pPr>
            <w:r>
              <w:rPr>
                <w:color w:val="000000"/>
                <w:sz w:val="20"/>
                <w:szCs w:val="20"/>
                <w:lang w:eastAsia="ru-RU"/>
              </w:rPr>
              <w:t>01130530480200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10,00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shd w:val="solid" w:color="FFFFFF" w:fill="auto"/>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10,00</w:t>
            </w:r>
          </w:p>
        </w:tc>
      </w:tr>
      <w:tr w:rsidR="00674F64" w:rsidTr="00645C65">
        <w:trPr>
          <w:trHeight w:val="1858"/>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3.5.</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Обеспечение деятельности отдела по управлению муниципальным имуществом.</w:t>
            </w:r>
          </w:p>
          <w:p w:rsidR="00674F64" w:rsidRDefault="00674F64">
            <w:pPr>
              <w:autoSpaceDE w:val="0"/>
              <w:autoSpaceDN w:val="0"/>
              <w:adjustRightInd w:val="0"/>
              <w:rPr>
                <w:color w:val="000000"/>
                <w:lang w:eastAsia="ru-RU"/>
              </w:rPr>
            </w:pPr>
          </w:p>
          <w:p w:rsidR="00674F64" w:rsidRDefault="00674F64">
            <w:pPr>
              <w:autoSpaceDE w:val="0"/>
              <w:autoSpaceDN w:val="0"/>
              <w:adjustRightInd w:val="0"/>
              <w:rPr>
                <w:color w:val="000000"/>
                <w:lang w:eastAsia="ru-RU"/>
              </w:rPr>
            </w:pPr>
          </w:p>
          <w:p w:rsidR="00674F64" w:rsidRDefault="00674F64">
            <w:pPr>
              <w:autoSpaceDE w:val="0"/>
              <w:autoSpaceDN w:val="0"/>
              <w:adjustRightInd w:val="0"/>
              <w:rPr>
                <w:color w:val="000000"/>
                <w:lang w:eastAsia="ru-RU"/>
              </w:rPr>
            </w:pP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0"/>
                <w:szCs w:val="20"/>
                <w:lang w:eastAsia="ru-RU"/>
              </w:rPr>
            </w:pPr>
            <w:r>
              <w:rPr>
                <w:color w:val="000000"/>
                <w:sz w:val="20"/>
                <w:szCs w:val="20"/>
                <w:lang w:eastAsia="ru-RU"/>
              </w:rPr>
              <w:t>01130530582010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4594,70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4594,70</w:t>
            </w:r>
          </w:p>
        </w:tc>
      </w:tr>
      <w:tr w:rsidR="00674F64" w:rsidTr="00645C65">
        <w:trPr>
          <w:trHeight w:val="429"/>
        </w:trPr>
        <w:tc>
          <w:tcPr>
            <w:tcW w:w="597"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lastRenderedPageBreak/>
              <w:t>1</w:t>
            </w:r>
          </w:p>
        </w:tc>
        <w:tc>
          <w:tcPr>
            <w:tcW w:w="2127"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2</w:t>
            </w:r>
          </w:p>
        </w:tc>
        <w:tc>
          <w:tcPr>
            <w:tcW w:w="1531"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3</w:t>
            </w:r>
          </w:p>
        </w:tc>
        <w:tc>
          <w:tcPr>
            <w:tcW w:w="1729"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8</w:t>
            </w:r>
          </w:p>
        </w:tc>
      </w:tr>
      <w:tr w:rsidR="00674F64" w:rsidTr="00645C65">
        <w:trPr>
          <w:trHeight w:val="1116"/>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b/>
                <w:bCs/>
                <w:color w:val="000000"/>
                <w:lang w:eastAsia="ru-RU"/>
              </w:rPr>
              <w:t>4.</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b/>
                <w:bCs/>
                <w:color w:val="000000"/>
                <w:lang w:eastAsia="ru-RU"/>
              </w:rPr>
              <w:t>Подпрограмма 4. «Обеспечение жильем молодых семей» </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2240,02</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394,84</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1245,18</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600,00</w:t>
            </w:r>
          </w:p>
        </w:tc>
      </w:tr>
      <w:tr w:rsidR="00674F64" w:rsidTr="00645C65">
        <w:trPr>
          <w:trHeight w:val="691"/>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4.1.</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Обеспечение жильем молодых семей</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100405401L4970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2240,02</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394,84</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1245,18</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600,00</w:t>
            </w:r>
          </w:p>
        </w:tc>
      </w:tr>
      <w:tr w:rsidR="00674F64" w:rsidTr="00645C65">
        <w:trPr>
          <w:trHeight w:val="1728"/>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b/>
                <w:bCs/>
                <w:color w:val="000000"/>
                <w:lang w:eastAsia="ru-RU"/>
              </w:rPr>
              <w:t>5.</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b/>
                <w:bCs/>
                <w:color w:val="000000"/>
                <w:lang w:eastAsia="ru-RU"/>
              </w:rPr>
              <w:t>Подпрограмма 5. «Развитие и поддержка малого и  среднего предпринимательства»</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3500,00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3500,00</w:t>
            </w:r>
          </w:p>
        </w:tc>
      </w:tr>
      <w:tr w:rsidR="00674F64" w:rsidTr="00645C65">
        <w:trPr>
          <w:trHeight w:val="2088"/>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5.2.</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Предоставление субсидий на уставную деятельность  АНО "Таловский центр поддержки предпринимательства"</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04120550281400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200,00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200,00</w:t>
            </w:r>
          </w:p>
        </w:tc>
      </w:tr>
      <w:tr w:rsidR="00674F64" w:rsidTr="00645C65">
        <w:trPr>
          <w:trHeight w:val="4114"/>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5.3.</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 xml:space="preserve">Предоставление субсидий на </w:t>
            </w:r>
          </w:p>
          <w:p w:rsidR="00674F64" w:rsidRDefault="00674F64">
            <w:pPr>
              <w:autoSpaceDE w:val="0"/>
              <w:autoSpaceDN w:val="0"/>
              <w:adjustRightInd w:val="0"/>
              <w:rPr>
                <w:color w:val="000000"/>
                <w:lang w:eastAsia="ru-RU"/>
              </w:rPr>
            </w:pPr>
            <w:r>
              <w:rPr>
                <w:color w:val="000000"/>
                <w:lang w:eastAsia="ru-RU"/>
              </w:rPr>
              <w:t xml:space="preserve">компенсацию части затрат субъектов  малого и среднего </w:t>
            </w:r>
          </w:p>
          <w:p w:rsidR="00674F64" w:rsidRDefault="00674F64">
            <w:pPr>
              <w:autoSpaceDE w:val="0"/>
              <w:autoSpaceDN w:val="0"/>
              <w:adjustRightInd w:val="0"/>
              <w:rPr>
                <w:color w:val="000000"/>
                <w:lang w:eastAsia="ru-RU"/>
              </w:rPr>
            </w:pPr>
            <w:r>
              <w:rPr>
                <w:color w:val="000000"/>
                <w:lang w:eastAsia="ru-RU"/>
              </w:rPr>
              <w:t>предпринимательства, связанных</w:t>
            </w:r>
          </w:p>
          <w:p w:rsidR="00674F64" w:rsidRDefault="00674F64">
            <w:pPr>
              <w:autoSpaceDE w:val="0"/>
              <w:autoSpaceDN w:val="0"/>
              <w:adjustRightInd w:val="0"/>
              <w:rPr>
                <w:color w:val="000000"/>
                <w:lang w:eastAsia="ru-RU"/>
              </w:rPr>
            </w:pPr>
            <w:r>
              <w:rPr>
                <w:color w:val="000000"/>
                <w:lang w:eastAsia="ru-RU"/>
              </w:rPr>
              <w:t xml:space="preserve">с приобретением оборудования в </w:t>
            </w:r>
          </w:p>
          <w:p w:rsidR="00674F64" w:rsidRDefault="00674F64">
            <w:pPr>
              <w:autoSpaceDE w:val="0"/>
              <w:autoSpaceDN w:val="0"/>
              <w:adjustRightInd w:val="0"/>
              <w:rPr>
                <w:color w:val="000000"/>
                <w:lang w:eastAsia="ru-RU"/>
              </w:rPr>
            </w:pPr>
            <w:r>
              <w:rPr>
                <w:color w:val="000000"/>
                <w:lang w:eastAsia="ru-RU"/>
              </w:rPr>
              <w:t xml:space="preserve">целях создания и (или) развития </w:t>
            </w:r>
          </w:p>
          <w:p w:rsidR="00674F64" w:rsidRDefault="00674F64">
            <w:pPr>
              <w:autoSpaceDE w:val="0"/>
              <w:autoSpaceDN w:val="0"/>
              <w:adjustRightInd w:val="0"/>
              <w:rPr>
                <w:color w:val="000000"/>
                <w:lang w:eastAsia="ru-RU"/>
              </w:rPr>
            </w:pPr>
            <w:r>
              <w:rPr>
                <w:color w:val="000000"/>
                <w:lang w:eastAsia="ru-RU"/>
              </w:rPr>
              <w:t xml:space="preserve">либо модернизации производства </w:t>
            </w:r>
          </w:p>
          <w:p w:rsidR="00674F64" w:rsidRDefault="00674F64" w:rsidP="00645C65">
            <w:pPr>
              <w:autoSpaceDE w:val="0"/>
              <w:autoSpaceDN w:val="0"/>
              <w:adjustRightInd w:val="0"/>
              <w:rPr>
                <w:color w:val="000000"/>
                <w:lang w:eastAsia="ru-RU"/>
              </w:rPr>
            </w:pPr>
            <w:r>
              <w:rPr>
                <w:color w:val="000000"/>
                <w:lang w:eastAsia="ru-RU"/>
              </w:rPr>
              <w:t>товаров (работ, услуг)</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04120550388640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3300,00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0,00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3300,00</w:t>
            </w:r>
          </w:p>
        </w:tc>
      </w:tr>
      <w:tr w:rsidR="00674F64" w:rsidTr="00645C65">
        <w:trPr>
          <w:trHeight w:val="3264"/>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5.4.</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lang w:eastAsia="ru-RU"/>
              </w:rPr>
            </w:pPr>
            <w:r>
              <w:rPr>
                <w:color w:val="000000"/>
                <w:lang w:eastAsia="ru-RU"/>
              </w:rPr>
              <w:t>Обеспечение торговым обслуживанием сельского населения Таловского муниципального района, проживающего в отдаленных и малонаселенных пунктах.</w:t>
            </w:r>
          </w:p>
          <w:p w:rsidR="00674F64" w:rsidRDefault="00674F64">
            <w:pPr>
              <w:autoSpaceDE w:val="0"/>
              <w:autoSpaceDN w:val="0"/>
              <w:adjustRightInd w:val="0"/>
              <w:rPr>
                <w:color w:val="000000"/>
                <w:lang w:eastAsia="ru-RU"/>
              </w:rPr>
            </w:pP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lang w:eastAsia="ru-RU"/>
              </w:rPr>
              <w:t>041205504S8340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right"/>
              <w:rPr>
                <w:color w:val="000000"/>
                <w:sz w:val="22"/>
                <w:szCs w:val="22"/>
                <w:lang w:eastAsia="ru-RU"/>
              </w:rPr>
            </w:pPr>
            <w:r>
              <w:rPr>
                <w:color w:val="000000"/>
                <w:sz w:val="22"/>
                <w:szCs w:val="22"/>
                <w:lang w:eastAsia="ru-RU"/>
              </w:rPr>
              <w:t>0</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right"/>
              <w:rPr>
                <w:color w:val="000000"/>
                <w:sz w:val="22"/>
                <w:szCs w:val="22"/>
                <w:lang w:eastAsia="ru-RU"/>
              </w:rPr>
            </w:pPr>
            <w:r>
              <w:rPr>
                <w:color w:val="000000"/>
                <w:sz w:val="22"/>
                <w:szCs w:val="22"/>
                <w:lang w:eastAsia="ru-RU"/>
              </w:rPr>
              <w:t>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0,00</w:t>
            </w:r>
          </w:p>
        </w:tc>
      </w:tr>
      <w:tr w:rsidR="00674F64" w:rsidTr="00674F64">
        <w:trPr>
          <w:trHeight w:val="429"/>
        </w:trPr>
        <w:tc>
          <w:tcPr>
            <w:tcW w:w="597"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lastRenderedPageBreak/>
              <w:t>1</w:t>
            </w:r>
          </w:p>
        </w:tc>
        <w:tc>
          <w:tcPr>
            <w:tcW w:w="2127"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2</w:t>
            </w:r>
          </w:p>
        </w:tc>
        <w:tc>
          <w:tcPr>
            <w:tcW w:w="1531"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3</w:t>
            </w:r>
          </w:p>
        </w:tc>
        <w:tc>
          <w:tcPr>
            <w:tcW w:w="1729"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4</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5</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6</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7</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center"/>
              <w:rPr>
                <w:color w:val="000000"/>
                <w:lang w:eastAsia="ru-RU"/>
              </w:rPr>
            </w:pPr>
            <w:r>
              <w:rPr>
                <w:color w:val="000000"/>
                <w:lang w:eastAsia="ru-RU"/>
              </w:rPr>
              <w:t>8</w:t>
            </w:r>
          </w:p>
        </w:tc>
      </w:tr>
      <w:tr w:rsidR="00674F64" w:rsidTr="00674F64">
        <w:trPr>
          <w:trHeight w:val="1116"/>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b/>
                <w:bCs/>
                <w:color w:val="000000"/>
                <w:lang w:eastAsia="ru-RU"/>
              </w:rPr>
              <w:t>7.</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b/>
                <w:bCs/>
                <w:color w:val="000000"/>
                <w:lang w:eastAsia="ru-RU"/>
              </w:rPr>
              <w:t>Подпрограмма 7. «Развитие транспортной системы"</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Администрация Таловского муниципального района</w:t>
            </w: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r>
              <w:rPr>
                <w:color w:val="000000"/>
                <w:sz w:val="22"/>
                <w:szCs w:val="22"/>
                <w:lang w:eastAsia="ru-RU"/>
              </w:rPr>
              <w:t>.</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8115,90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0,00</w:t>
            </w:r>
          </w:p>
        </w:tc>
        <w:tc>
          <w:tcPr>
            <w:tcW w:w="992"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5368,90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2747,00</w:t>
            </w:r>
          </w:p>
        </w:tc>
      </w:tr>
      <w:tr w:rsidR="00674F64" w:rsidTr="00674F64">
        <w:trPr>
          <w:trHeight w:val="1065"/>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color w:val="000000"/>
                <w:sz w:val="22"/>
                <w:szCs w:val="22"/>
                <w:lang w:eastAsia="ru-RU"/>
              </w:rPr>
              <w:t>7.1.</w:t>
            </w: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color w:val="000000"/>
                <w:sz w:val="22"/>
                <w:szCs w:val="22"/>
                <w:lang w:eastAsia="ru-RU"/>
              </w:rPr>
              <w:t>Организация транспортного обслуживания населения.</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color w:val="000000"/>
                <w:sz w:val="22"/>
                <w:szCs w:val="22"/>
                <w:lang w:eastAsia="ru-RU"/>
              </w:rPr>
            </w:pPr>
          </w:p>
        </w:tc>
        <w:tc>
          <w:tcPr>
            <w:tcW w:w="1729"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0408805701S9260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8115,90</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jc w:val="right"/>
              <w:rPr>
                <w:color w:val="000000"/>
                <w:sz w:val="22"/>
                <w:szCs w:val="22"/>
                <w:lang w:eastAsia="ru-RU"/>
              </w:rPr>
            </w:pP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5368,90</w:t>
            </w:r>
          </w:p>
        </w:tc>
        <w:tc>
          <w:tcPr>
            <w:tcW w:w="1134"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color w:val="000000"/>
                <w:sz w:val="22"/>
                <w:szCs w:val="22"/>
                <w:lang w:eastAsia="ru-RU"/>
              </w:rPr>
            </w:pPr>
            <w:r>
              <w:rPr>
                <w:color w:val="000000"/>
                <w:sz w:val="22"/>
                <w:szCs w:val="22"/>
                <w:lang w:eastAsia="ru-RU"/>
              </w:rPr>
              <w:t>2747,00</w:t>
            </w:r>
          </w:p>
        </w:tc>
      </w:tr>
      <w:tr w:rsidR="00674F64" w:rsidTr="00674F64">
        <w:trPr>
          <w:trHeight w:val="305"/>
        </w:trPr>
        <w:tc>
          <w:tcPr>
            <w:tcW w:w="59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p>
        </w:tc>
        <w:tc>
          <w:tcPr>
            <w:tcW w:w="2127"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r>
              <w:rPr>
                <w:b/>
                <w:bCs/>
                <w:color w:val="000000"/>
                <w:lang w:eastAsia="ru-RU"/>
              </w:rPr>
              <w:t>итого</w:t>
            </w:r>
          </w:p>
        </w:tc>
        <w:tc>
          <w:tcPr>
            <w:tcW w:w="1531"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p>
        </w:tc>
        <w:tc>
          <w:tcPr>
            <w:tcW w:w="1729"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lang w:eastAsia="ru-RU"/>
              </w:rPr>
            </w:pP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120479,02</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b/>
                <w:bCs/>
                <w:color w:val="000000"/>
                <w:sz w:val="22"/>
                <w:szCs w:val="22"/>
                <w:lang w:eastAsia="ru-RU"/>
              </w:rPr>
            </w:pPr>
            <w:r>
              <w:rPr>
                <w:b/>
                <w:bCs/>
                <w:color w:val="000000"/>
                <w:sz w:val="22"/>
                <w:szCs w:val="22"/>
                <w:lang w:eastAsia="ru-RU"/>
              </w:rPr>
              <w:t>8</w:t>
            </w:r>
            <w:r w:rsidR="0021527E">
              <w:rPr>
                <w:b/>
                <w:bCs/>
                <w:color w:val="000000"/>
                <w:sz w:val="22"/>
                <w:szCs w:val="22"/>
                <w:lang w:eastAsia="ru-RU"/>
              </w:rPr>
              <w:t>636,14</w:t>
            </w:r>
          </w:p>
        </w:tc>
        <w:tc>
          <w:tcPr>
            <w:tcW w:w="992" w:type="dxa"/>
            <w:tcBorders>
              <w:top w:val="single" w:sz="6" w:space="0" w:color="auto"/>
              <w:left w:val="single" w:sz="6" w:space="0" w:color="auto"/>
              <w:bottom w:val="single" w:sz="6" w:space="0" w:color="auto"/>
              <w:right w:val="single" w:sz="6" w:space="0" w:color="auto"/>
            </w:tcBorders>
          </w:tcPr>
          <w:p w:rsidR="00674F64" w:rsidRDefault="00674F64" w:rsidP="0021527E">
            <w:pPr>
              <w:autoSpaceDE w:val="0"/>
              <w:autoSpaceDN w:val="0"/>
              <w:adjustRightInd w:val="0"/>
              <w:rPr>
                <w:b/>
                <w:bCs/>
                <w:color w:val="000000"/>
                <w:sz w:val="22"/>
                <w:szCs w:val="22"/>
                <w:lang w:eastAsia="ru-RU"/>
              </w:rPr>
            </w:pPr>
            <w:r>
              <w:rPr>
                <w:b/>
                <w:bCs/>
                <w:color w:val="000000"/>
                <w:sz w:val="22"/>
                <w:szCs w:val="22"/>
                <w:lang w:eastAsia="ru-RU"/>
              </w:rPr>
              <w:t>2</w:t>
            </w:r>
            <w:r w:rsidR="0021527E">
              <w:rPr>
                <w:b/>
                <w:bCs/>
                <w:color w:val="000000"/>
                <w:sz w:val="22"/>
                <w:szCs w:val="22"/>
                <w:lang w:eastAsia="ru-RU"/>
              </w:rPr>
              <w:t>1630,78</w:t>
            </w:r>
          </w:p>
        </w:tc>
        <w:tc>
          <w:tcPr>
            <w:tcW w:w="1134" w:type="dxa"/>
            <w:tcBorders>
              <w:top w:val="single" w:sz="6" w:space="0" w:color="auto"/>
              <w:left w:val="single" w:sz="6" w:space="0" w:color="auto"/>
              <w:bottom w:val="single" w:sz="6" w:space="0" w:color="auto"/>
              <w:right w:val="single" w:sz="6" w:space="0" w:color="auto"/>
            </w:tcBorders>
          </w:tcPr>
          <w:p w:rsidR="00674F64" w:rsidRDefault="00674F64">
            <w:pPr>
              <w:autoSpaceDE w:val="0"/>
              <w:autoSpaceDN w:val="0"/>
              <w:adjustRightInd w:val="0"/>
              <w:rPr>
                <w:b/>
                <w:bCs/>
                <w:color w:val="000000"/>
                <w:sz w:val="22"/>
                <w:szCs w:val="22"/>
                <w:lang w:eastAsia="ru-RU"/>
              </w:rPr>
            </w:pPr>
            <w:r>
              <w:rPr>
                <w:b/>
                <w:bCs/>
                <w:color w:val="000000"/>
                <w:sz w:val="22"/>
                <w:szCs w:val="22"/>
                <w:lang w:eastAsia="ru-RU"/>
              </w:rPr>
              <w:t>90212,10</w:t>
            </w:r>
          </w:p>
        </w:tc>
      </w:tr>
    </w:tbl>
    <w:p w:rsidR="00265D05" w:rsidRDefault="00265D05" w:rsidP="00BA49F2">
      <w:pPr>
        <w:pStyle w:val="ConsPlusNormal"/>
        <w:ind w:firstLine="0"/>
        <w:jc w:val="right"/>
        <w:outlineLvl w:val="3"/>
        <w:rPr>
          <w:rFonts w:ascii="Times New Roman" w:hAnsi="Times New Roman"/>
          <w:color w:val="FF0000"/>
          <w:sz w:val="26"/>
          <w:szCs w:val="26"/>
        </w:rPr>
        <w:sectPr w:rsidR="00265D05" w:rsidSect="00265D05">
          <w:pgSz w:w="11906" w:h="16838"/>
          <w:pgMar w:top="851" w:right="851" w:bottom="1134" w:left="1418" w:header="709" w:footer="709" w:gutter="0"/>
          <w:cols w:space="708"/>
          <w:docGrid w:linePitch="360"/>
        </w:sectPr>
      </w:pPr>
    </w:p>
    <w:p w:rsidR="00265D05" w:rsidRPr="0052577F" w:rsidRDefault="00265D05" w:rsidP="00BA49F2">
      <w:pPr>
        <w:pStyle w:val="ConsPlusNormal"/>
        <w:ind w:firstLine="0"/>
        <w:jc w:val="right"/>
        <w:outlineLvl w:val="3"/>
        <w:rPr>
          <w:rFonts w:ascii="Times New Roman" w:hAnsi="Times New Roman"/>
          <w:color w:val="FF0000"/>
          <w:sz w:val="26"/>
          <w:szCs w:val="26"/>
        </w:rPr>
      </w:pPr>
    </w:p>
    <w:p w:rsidR="00E1552B" w:rsidRDefault="00E1552B" w:rsidP="00E1552B">
      <w:pPr>
        <w:pStyle w:val="ConsPlusNonformat"/>
        <w:widowControl/>
        <w:jc w:val="both"/>
        <w:rPr>
          <w:rFonts w:ascii="Times New Roman" w:hAnsi="Times New Roman" w:cs="Times New Roman"/>
          <w:sz w:val="24"/>
          <w:szCs w:val="24"/>
        </w:rPr>
        <w:sectPr w:rsidR="00E1552B" w:rsidSect="007E166E">
          <w:pgSz w:w="16838" w:h="11906" w:orient="landscape"/>
          <w:pgMar w:top="851" w:right="1134" w:bottom="1418" w:left="851" w:header="709" w:footer="709" w:gutter="0"/>
          <w:cols w:space="708"/>
          <w:docGrid w:linePitch="360"/>
        </w:sectPr>
      </w:pPr>
    </w:p>
    <w:p w:rsidR="00632087" w:rsidRDefault="00632087" w:rsidP="008147A3">
      <w:pPr>
        <w:pStyle w:val="ConsPlusNonformat"/>
        <w:widowControl/>
        <w:jc w:val="both"/>
      </w:pPr>
    </w:p>
    <w:sectPr w:rsidR="00632087" w:rsidSect="000050B9">
      <w:headerReference w:type="even" r:id="rId30"/>
      <w:headerReference w:type="default" r:id="rId31"/>
      <w:footerReference w:type="even" r:id="rId32"/>
      <w:footerReference w:type="default" r:id="rId33"/>
      <w:headerReference w:type="first" r:id="rId34"/>
      <w:footerReference w:type="first" r:id="rId35"/>
      <w:pgSz w:w="11906" w:h="16838"/>
      <w:pgMar w:top="851" w:right="851" w:bottom="1134" w:left="161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E86" w:rsidRDefault="00D86E86" w:rsidP="005F2E5E">
      <w:r>
        <w:separator/>
      </w:r>
    </w:p>
  </w:endnote>
  <w:endnote w:type="continuationSeparator" w:id="0">
    <w:p w:rsidR="00D86E86" w:rsidRDefault="00D86E86"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e"/>
      <w:jc w:val="right"/>
    </w:pPr>
    <w:r>
      <w:fldChar w:fldCharType="begin"/>
    </w:r>
    <w:r>
      <w:instrText>PAGE   \* MERGEFORMAT</w:instrText>
    </w:r>
    <w:r>
      <w:fldChar w:fldCharType="separate"/>
    </w:r>
    <w:r w:rsidR="007B0B88">
      <w:rPr>
        <w:noProof/>
      </w:rPr>
      <w:t>2</w:t>
    </w:r>
    <w:r>
      <w:fldChar w:fldCharType="end"/>
    </w:r>
  </w:p>
  <w:p w:rsidR="0021527E" w:rsidRDefault="0021527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e"/>
      <w:jc w:val="right"/>
    </w:pPr>
    <w:r>
      <w:fldChar w:fldCharType="begin"/>
    </w:r>
    <w:r>
      <w:instrText>PAGE   \* MERGEFORMAT</w:instrText>
    </w:r>
    <w:r>
      <w:fldChar w:fldCharType="separate"/>
    </w:r>
    <w:r w:rsidR="007B0B88">
      <w:rPr>
        <w:noProof/>
      </w:rPr>
      <w:t>92</w:t>
    </w:r>
    <w:r>
      <w:fldChar w:fldCharType="end"/>
    </w:r>
  </w:p>
  <w:p w:rsidR="0021527E" w:rsidRDefault="0021527E">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e"/>
      <w:jc w:val="right"/>
    </w:pPr>
    <w:r>
      <w:fldChar w:fldCharType="begin"/>
    </w:r>
    <w:r>
      <w:instrText>PAGE   \* MERGEFORMAT</w:instrText>
    </w:r>
    <w:r>
      <w:fldChar w:fldCharType="separate"/>
    </w:r>
    <w:r>
      <w:rPr>
        <w:noProof/>
      </w:rPr>
      <w:t>101</w:t>
    </w:r>
    <w:r>
      <w:fldChar w:fldCharType="end"/>
    </w:r>
  </w:p>
  <w:p w:rsidR="0021527E" w:rsidRDefault="0021527E">
    <w:pPr>
      <w:pStyle w:val="a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E86" w:rsidRDefault="00D86E86" w:rsidP="005F2E5E">
      <w:r>
        <w:separator/>
      </w:r>
    </w:p>
  </w:footnote>
  <w:footnote w:type="continuationSeparator" w:id="0">
    <w:p w:rsidR="00D86E86" w:rsidRDefault="00D86E86"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21527E" w:rsidRDefault="0021527E"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rsidP="001E3BA7">
    <w:pPr>
      <w:pStyle w:val="a8"/>
      <w:framePr w:wrap="around" w:vAnchor="text" w:hAnchor="margin" w:xAlign="right" w:y="1"/>
      <w:rPr>
        <w:rStyle w:val="af0"/>
      </w:rPr>
    </w:pPr>
  </w:p>
  <w:p w:rsidR="0021527E" w:rsidRDefault="0021527E" w:rsidP="001E3BA7">
    <w:pPr>
      <w:pStyle w:val="a8"/>
      <w:ind w:right="360"/>
    </w:pPr>
    <w:r>
      <w:tab/>
    </w:r>
  </w:p>
  <w:p w:rsidR="0021527E" w:rsidRDefault="0021527E" w:rsidP="001E3BA7">
    <w:pPr>
      <w:pStyle w:val="a8"/>
      <w:ind w:right="360"/>
    </w:pPr>
  </w:p>
  <w:p w:rsidR="0021527E" w:rsidRDefault="0021527E"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527E" w:rsidRDefault="0021527E">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E2C71FD"/>
    <w:multiLevelType w:val="hybridMultilevel"/>
    <w:tmpl w:val="9E281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3B1AC8"/>
    <w:multiLevelType w:val="hybridMultilevel"/>
    <w:tmpl w:val="E0E67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48E7251"/>
    <w:multiLevelType w:val="hybridMultilevel"/>
    <w:tmpl w:val="9EA0E56C"/>
    <w:lvl w:ilvl="0" w:tplc="24E82390">
      <w:start w:val="1"/>
      <w:numFmt w:val="decimal"/>
      <w:lvlText w:val="%1."/>
      <w:lvlJc w:val="left"/>
      <w:pPr>
        <w:ind w:left="402" w:hanging="360"/>
      </w:pPr>
      <w:rPr>
        <w:rFonts w:hint="default"/>
      </w:rPr>
    </w:lvl>
    <w:lvl w:ilvl="1" w:tplc="04190019" w:tentative="1">
      <w:start w:val="1"/>
      <w:numFmt w:val="lowerLetter"/>
      <w:lvlText w:val="%2."/>
      <w:lvlJc w:val="left"/>
      <w:pPr>
        <w:ind w:left="1122" w:hanging="360"/>
      </w:pPr>
    </w:lvl>
    <w:lvl w:ilvl="2" w:tplc="0419001B" w:tentative="1">
      <w:start w:val="1"/>
      <w:numFmt w:val="lowerRoman"/>
      <w:lvlText w:val="%3."/>
      <w:lvlJc w:val="right"/>
      <w:pPr>
        <w:ind w:left="1842" w:hanging="180"/>
      </w:pPr>
    </w:lvl>
    <w:lvl w:ilvl="3" w:tplc="0419000F" w:tentative="1">
      <w:start w:val="1"/>
      <w:numFmt w:val="decimal"/>
      <w:lvlText w:val="%4."/>
      <w:lvlJc w:val="left"/>
      <w:pPr>
        <w:ind w:left="2562" w:hanging="360"/>
      </w:pPr>
    </w:lvl>
    <w:lvl w:ilvl="4" w:tplc="04190019" w:tentative="1">
      <w:start w:val="1"/>
      <w:numFmt w:val="lowerLetter"/>
      <w:lvlText w:val="%5."/>
      <w:lvlJc w:val="left"/>
      <w:pPr>
        <w:ind w:left="3282" w:hanging="360"/>
      </w:pPr>
    </w:lvl>
    <w:lvl w:ilvl="5" w:tplc="0419001B" w:tentative="1">
      <w:start w:val="1"/>
      <w:numFmt w:val="lowerRoman"/>
      <w:lvlText w:val="%6."/>
      <w:lvlJc w:val="right"/>
      <w:pPr>
        <w:ind w:left="4002" w:hanging="180"/>
      </w:pPr>
    </w:lvl>
    <w:lvl w:ilvl="6" w:tplc="0419000F" w:tentative="1">
      <w:start w:val="1"/>
      <w:numFmt w:val="decimal"/>
      <w:lvlText w:val="%7."/>
      <w:lvlJc w:val="left"/>
      <w:pPr>
        <w:ind w:left="4722" w:hanging="360"/>
      </w:pPr>
    </w:lvl>
    <w:lvl w:ilvl="7" w:tplc="04190019" w:tentative="1">
      <w:start w:val="1"/>
      <w:numFmt w:val="lowerLetter"/>
      <w:lvlText w:val="%8."/>
      <w:lvlJc w:val="left"/>
      <w:pPr>
        <w:ind w:left="5442" w:hanging="360"/>
      </w:pPr>
    </w:lvl>
    <w:lvl w:ilvl="8" w:tplc="0419001B" w:tentative="1">
      <w:start w:val="1"/>
      <w:numFmt w:val="lowerRoman"/>
      <w:lvlText w:val="%9."/>
      <w:lvlJc w:val="right"/>
      <w:pPr>
        <w:ind w:left="6162" w:hanging="180"/>
      </w:pPr>
    </w:lvl>
  </w:abstractNum>
  <w:abstractNum w:abstractNumId="6">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2"/>
  </w:num>
  <w:num w:numId="5">
    <w:abstractNumId w:val="5"/>
  </w:num>
  <w:num w:numId="6">
    <w:abstractNumId w:val="3"/>
  </w:num>
  <w:num w:numId="7">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0F4B"/>
    <w:rsid w:val="0000182B"/>
    <w:rsid w:val="0000198C"/>
    <w:rsid w:val="000019CA"/>
    <w:rsid w:val="00001CC7"/>
    <w:rsid w:val="00001FD6"/>
    <w:rsid w:val="00002745"/>
    <w:rsid w:val="0000286B"/>
    <w:rsid w:val="00002ADB"/>
    <w:rsid w:val="000041D3"/>
    <w:rsid w:val="000050B9"/>
    <w:rsid w:val="000057B1"/>
    <w:rsid w:val="00006735"/>
    <w:rsid w:val="00006BDD"/>
    <w:rsid w:val="00006E83"/>
    <w:rsid w:val="00010459"/>
    <w:rsid w:val="00010B07"/>
    <w:rsid w:val="00012058"/>
    <w:rsid w:val="000137D3"/>
    <w:rsid w:val="0001476C"/>
    <w:rsid w:val="000152E2"/>
    <w:rsid w:val="00016F8C"/>
    <w:rsid w:val="000171F5"/>
    <w:rsid w:val="000172BF"/>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D69"/>
    <w:rsid w:val="00032E76"/>
    <w:rsid w:val="0003400C"/>
    <w:rsid w:val="00034499"/>
    <w:rsid w:val="0003480C"/>
    <w:rsid w:val="000358A5"/>
    <w:rsid w:val="00035C60"/>
    <w:rsid w:val="00037E77"/>
    <w:rsid w:val="00040D1C"/>
    <w:rsid w:val="0004115C"/>
    <w:rsid w:val="0004146D"/>
    <w:rsid w:val="0004297F"/>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6CD"/>
    <w:rsid w:val="00056F93"/>
    <w:rsid w:val="000578ED"/>
    <w:rsid w:val="00057D2A"/>
    <w:rsid w:val="000603BE"/>
    <w:rsid w:val="00060558"/>
    <w:rsid w:val="00061B36"/>
    <w:rsid w:val="00063626"/>
    <w:rsid w:val="000636E8"/>
    <w:rsid w:val="00063E6C"/>
    <w:rsid w:val="000646A8"/>
    <w:rsid w:val="00064D8A"/>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4536"/>
    <w:rsid w:val="00095007"/>
    <w:rsid w:val="0009584E"/>
    <w:rsid w:val="000960F4"/>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9FB"/>
    <w:rsid w:val="000C3E47"/>
    <w:rsid w:val="000C552E"/>
    <w:rsid w:val="000C5A53"/>
    <w:rsid w:val="000C5B8E"/>
    <w:rsid w:val="000C6663"/>
    <w:rsid w:val="000C67B8"/>
    <w:rsid w:val="000C69D8"/>
    <w:rsid w:val="000C6D81"/>
    <w:rsid w:val="000C786E"/>
    <w:rsid w:val="000C7C82"/>
    <w:rsid w:val="000D049C"/>
    <w:rsid w:val="000D1508"/>
    <w:rsid w:val="000D20A9"/>
    <w:rsid w:val="000D2252"/>
    <w:rsid w:val="000D23E6"/>
    <w:rsid w:val="000D2BE9"/>
    <w:rsid w:val="000D4B8A"/>
    <w:rsid w:val="000D7BA1"/>
    <w:rsid w:val="000D7D56"/>
    <w:rsid w:val="000D7F09"/>
    <w:rsid w:val="000E02CB"/>
    <w:rsid w:val="000E0500"/>
    <w:rsid w:val="000E09D7"/>
    <w:rsid w:val="000E1048"/>
    <w:rsid w:val="000E157D"/>
    <w:rsid w:val="000E229F"/>
    <w:rsid w:val="000E2BBF"/>
    <w:rsid w:val="000E33BA"/>
    <w:rsid w:val="000E3D5F"/>
    <w:rsid w:val="000E40E6"/>
    <w:rsid w:val="000E41B3"/>
    <w:rsid w:val="000E433E"/>
    <w:rsid w:val="000E4AC0"/>
    <w:rsid w:val="000E5EB6"/>
    <w:rsid w:val="000E6229"/>
    <w:rsid w:val="000E7E19"/>
    <w:rsid w:val="000F052D"/>
    <w:rsid w:val="000F217F"/>
    <w:rsid w:val="000F2E75"/>
    <w:rsid w:val="000F399B"/>
    <w:rsid w:val="000F3B12"/>
    <w:rsid w:val="000F3D66"/>
    <w:rsid w:val="000F45E9"/>
    <w:rsid w:val="000F47DD"/>
    <w:rsid w:val="000F5E1C"/>
    <w:rsid w:val="000F6310"/>
    <w:rsid w:val="000F65A7"/>
    <w:rsid w:val="000F662E"/>
    <w:rsid w:val="0010126C"/>
    <w:rsid w:val="001012EA"/>
    <w:rsid w:val="001020C4"/>
    <w:rsid w:val="0010251F"/>
    <w:rsid w:val="001037C8"/>
    <w:rsid w:val="00103ADA"/>
    <w:rsid w:val="00104514"/>
    <w:rsid w:val="00104595"/>
    <w:rsid w:val="001045AD"/>
    <w:rsid w:val="00105B1C"/>
    <w:rsid w:val="00105DB7"/>
    <w:rsid w:val="00106D9F"/>
    <w:rsid w:val="00106F3B"/>
    <w:rsid w:val="00111894"/>
    <w:rsid w:val="00112A78"/>
    <w:rsid w:val="00112E9A"/>
    <w:rsid w:val="001138CD"/>
    <w:rsid w:val="001139C2"/>
    <w:rsid w:val="00114705"/>
    <w:rsid w:val="00114C1B"/>
    <w:rsid w:val="00115A69"/>
    <w:rsid w:val="0011660C"/>
    <w:rsid w:val="0011707F"/>
    <w:rsid w:val="00117178"/>
    <w:rsid w:val="00117464"/>
    <w:rsid w:val="00117799"/>
    <w:rsid w:val="0011793A"/>
    <w:rsid w:val="00120EFC"/>
    <w:rsid w:val="00121AB2"/>
    <w:rsid w:val="00124457"/>
    <w:rsid w:val="00124D73"/>
    <w:rsid w:val="001259D6"/>
    <w:rsid w:val="00125ECA"/>
    <w:rsid w:val="00125FB0"/>
    <w:rsid w:val="001273BE"/>
    <w:rsid w:val="001305A0"/>
    <w:rsid w:val="001307E8"/>
    <w:rsid w:val="00130AD8"/>
    <w:rsid w:val="00130B38"/>
    <w:rsid w:val="00131140"/>
    <w:rsid w:val="00132A21"/>
    <w:rsid w:val="001336BA"/>
    <w:rsid w:val="00134050"/>
    <w:rsid w:val="0013415B"/>
    <w:rsid w:val="00135637"/>
    <w:rsid w:val="0013600B"/>
    <w:rsid w:val="00137E0F"/>
    <w:rsid w:val="00140159"/>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2CFA"/>
    <w:rsid w:val="00153B3D"/>
    <w:rsid w:val="001540E6"/>
    <w:rsid w:val="00154317"/>
    <w:rsid w:val="00154AFB"/>
    <w:rsid w:val="00154E0C"/>
    <w:rsid w:val="001552C6"/>
    <w:rsid w:val="00156758"/>
    <w:rsid w:val="00156A46"/>
    <w:rsid w:val="00157B24"/>
    <w:rsid w:val="00160C51"/>
    <w:rsid w:val="00161374"/>
    <w:rsid w:val="001617DA"/>
    <w:rsid w:val="00161C58"/>
    <w:rsid w:val="00162CE7"/>
    <w:rsid w:val="00164CA6"/>
    <w:rsid w:val="00165395"/>
    <w:rsid w:val="00165B7B"/>
    <w:rsid w:val="00166EEE"/>
    <w:rsid w:val="00167EB7"/>
    <w:rsid w:val="00170F14"/>
    <w:rsid w:val="001724E6"/>
    <w:rsid w:val="001746FF"/>
    <w:rsid w:val="00174E23"/>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6BD3"/>
    <w:rsid w:val="00197ACA"/>
    <w:rsid w:val="001A00BE"/>
    <w:rsid w:val="001A06AA"/>
    <w:rsid w:val="001A0C1F"/>
    <w:rsid w:val="001A0F51"/>
    <w:rsid w:val="001A0F98"/>
    <w:rsid w:val="001A1127"/>
    <w:rsid w:val="001A14BC"/>
    <w:rsid w:val="001A183A"/>
    <w:rsid w:val="001A186A"/>
    <w:rsid w:val="001A1D12"/>
    <w:rsid w:val="001A2646"/>
    <w:rsid w:val="001A2737"/>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0FA6"/>
    <w:rsid w:val="001C127B"/>
    <w:rsid w:val="001C1A3F"/>
    <w:rsid w:val="001C328C"/>
    <w:rsid w:val="001C4208"/>
    <w:rsid w:val="001C44CF"/>
    <w:rsid w:val="001C4591"/>
    <w:rsid w:val="001C49D1"/>
    <w:rsid w:val="001C4AFA"/>
    <w:rsid w:val="001C4B7B"/>
    <w:rsid w:val="001C4D67"/>
    <w:rsid w:val="001C6FE7"/>
    <w:rsid w:val="001D0683"/>
    <w:rsid w:val="001D0E97"/>
    <w:rsid w:val="001D1565"/>
    <w:rsid w:val="001D1719"/>
    <w:rsid w:val="001D2CF9"/>
    <w:rsid w:val="001D351E"/>
    <w:rsid w:val="001D3BD5"/>
    <w:rsid w:val="001D403B"/>
    <w:rsid w:val="001D4183"/>
    <w:rsid w:val="001D4896"/>
    <w:rsid w:val="001D5103"/>
    <w:rsid w:val="001D5A32"/>
    <w:rsid w:val="001D5E73"/>
    <w:rsid w:val="001D641E"/>
    <w:rsid w:val="001D653F"/>
    <w:rsid w:val="001D6665"/>
    <w:rsid w:val="001D6AB5"/>
    <w:rsid w:val="001D6BA1"/>
    <w:rsid w:val="001D6D29"/>
    <w:rsid w:val="001E2CB1"/>
    <w:rsid w:val="001E3B80"/>
    <w:rsid w:val="001E3BA7"/>
    <w:rsid w:val="001E40EF"/>
    <w:rsid w:val="001E4306"/>
    <w:rsid w:val="001E5500"/>
    <w:rsid w:val="001E569C"/>
    <w:rsid w:val="001E5C07"/>
    <w:rsid w:val="001E5E74"/>
    <w:rsid w:val="001E61F3"/>
    <w:rsid w:val="001E6782"/>
    <w:rsid w:val="001E701D"/>
    <w:rsid w:val="001E750D"/>
    <w:rsid w:val="001E768A"/>
    <w:rsid w:val="001F2C83"/>
    <w:rsid w:val="001F3160"/>
    <w:rsid w:val="001F4007"/>
    <w:rsid w:val="001F638C"/>
    <w:rsid w:val="001F7A6B"/>
    <w:rsid w:val="002008C6"/>
    <w:rsid w:val="002015B3"/>
    <w:rsid w:val="002020F3"/>
    <w:rsid w:val="0020241E"/>
    <w:rsid w:val="00202EF3"/>
    <w:rsid w:val="00203E69"/>
    <w:rsid w:val="0020469C"/>
    <w:rsid w:val="00205323"/>
    <w:rsid w:val="00205FD8"/>
    <w:rsid w:val="00206A63"/>
    <w:rsid w:val="00212BB1"/>
    <w:rsid w:val="00212C76"/>
    <w:rsid w:val="00213E12"/>
    <w:rsid w:val="0021527E"/>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4E91"/>
    <w:rsid w:val="00235156"/>
    <w:rsid w:val="00235B55"/>
    <w:rsid w:val="00237D48"/>
    <w:rsid w:val="00237E6F"/>
    <w:rsid w:val="00240D72"/>
    <w:rsid w:val="00241C77"/>
    <w:rsid w:val="00242092"/>
    <w:rsid w:val="00242140"/>
    <w:rsid w:val="00243E4E"/>
    <w:rsid w:val="00244AE9"/>
    <w:rsid w:val="00244CE7"/>
    <w:rsid w:val="00245DE2"/>
    <w:rsid w:val="00246D65"/>
    <w:rsid w:val="00247A4F"/>
    <w:rsid w:val="00252017"/>
    <w:rsid w:val="00253F75"/>
    <w:rsid w:val="00254269"/>
    <w:rsid w:val="002557C3"/>
    <w:rsid w:val="002574E6"/>
    <w:rsid w:val="00257FB5"/>
    <w:rsid w:val="0026009A"/>
    <w:rsid w:val="00260113"/>
    <w:rsid w:val="0026080C"/>
    <w:rsid w:val="00260AC2"/>
    <w:rsid w:val="00262099"/>
    <w:rsid w:val="00262AEA"/>
    <w:rsid w:val="002634EB"/>
    <w:rsid w:val="0026387C"/>
    <w:rsid w:val="00263D82"/>
    <w:rsid w:val="0026519D"/>
    <w:rsid w:val="00265332"/>
    <w:rsid w:val="0026596F"/>
    <w:rsid w:val="00265D05"/>
    <w:rsid w:val="0027105D"/>
    <w:rsid w:val="002719B1"/>
    <w:rsid w:val="002719E7"/>
    <w:rsid w:val="00271E8D"/>
    <w:rsid w:val="0027447C"/>
    <w:rsid w:val="002744CF"/>
    <w:rsid w:val="00276A75"/>
    <w:rsid w:val="002775B6"/>
    <w:rsid w:val="002779E0"/>
    <w:rsid w:val="00280431"/>
    <w:rsid w:val="002804BB"/>
    <w:rsid w:val="00282CA9"/>
    <w:rsid w:val="0028365E"/>
    <w:rsid w:val="00283B3E"/>
    <w:rsid w:val="00283D6A"/>
    <w:rsid w:val="002873B4"/>
    <w:rsid w:val="00287B23"/>
    <w:rsid w:val="002911CF"/>
    <w:rsid w:val="00291466"/>
    <w:rsid w:val="00291A92"/>
    <w:rsid w:val="00292417"/>
    <w:rsid w:val="00292D5E"/>
    <w:rsid w:val="00293FA1"/>
    <w:rsid w:val="002A006F"/>
    <w:rsid w:val="002A0A89"/>
    <w:rsid w:val="002A1699"/>
    <w:rsid w:val="002A1745"/>
    <w:rsid w:val="002A18AF"/>
    <w:rsid w:val="002A1C96"/>
    <w:rsid w:val="002A3A3C"/>
    <w:rsid w:val="002A4AE4"/>
    <w:rsid w:val="002A53B9"/>
    <w:rsid w:val="002A58FC"/>
    <w:rsid w:val="002A59D6"/>
    <w:rsid w:val="002A5CE9"/>
    <w:rsid w:val="002A6C63"/>
    <w:rsid w:val="002A7266"/>
    <w:rsid w:val="002A7861"/>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C5D22"/>
    <w:rsid w:val="002D11B9"/>
    <w:rsid w:val="002D11E4"/>
    <w:rsid w:val="002D18D9"/>
    <w:rsid w:val="002D2810"/>
    <w:rsid w:val="002D3B18"/>
    <w:rsid w:val="002D443C"/>
    <w:rsid w:val="002D49F9"/>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2F76A8"/>
    <w:rsid w:val="00300B7C"/>
    <w:rsid w:val="00300F01"/>
    <w:rsid w:val="003030CC"/>
    <w:rsid w:val="00303325"/>
    <w:rsid w:val="00303362"/>
    <w:rsid w:val="00303A89"/>
    <w:rsid w:val="0030418C"/>
    <w:rsid w:val="00304E5A"/>
    <w:rsid w:val="00305861"/>
    <w:rsid w:val="00306208"/>
    <w:rsid w:val="00306DB4"/>
    <w:rsid w:val="00307D92"/>
    <w:rsid w:val="003111E8"/>
    <w:rsid w:val="003113C4"/>
    <w:rsid w:val="00312E85"/>
    <w:rsid w:val="00313615"/>
    <w:rsid w:val="00314156"/>
    <w:rsid w:val="00314276"/>
    <w:rsid w:val="0031431C"/>
    <w:rsid w:val="0031495D"/>
    <w:rsid w:val="00314C96"/>
    <w:rsid w:val="00315121"/>
    <w:rsid w:val="003152A6"/>
    <w:rsid w:val="00315ADD"/>
    <w:rsid w:val="00316200"/>
    <w:rsid w:val="003167E7"/>
    <w:rsid w:val="00317765"/>
    <w:rsid w:val="003212D9"/>
    <w:rsid w:val="00321B09"/>
    <w:rsid w:val="00321ECF"/>
    <w:rsid w:val="003222F5"/>
    <w:rsid w:val="00322347"/>
    <w:rsid w:val="00322C69"/>
    <w:rsid w:val="003244AE"/>
    <w:rsid w:val="003248CB"/>
    <w:rsid w:val="00327B6E"/>
    <w:rsid w:val="00327DD8"/>
    <w:rsid w:val="003306D4"/>
    <w:rsid w:val="00330967"/>
    <w:rsid w:val="00330A7E"/>
    <w:rsid w:val="003314D7"/>
    <w:rsid w:val="00332362"/>
    <w:rsid w:val="00333769"/>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0FB"/>
    <w:rsid w:val="0034720D"/>
    <w:rsid w:val="00351A73"/>
    <w:rsid w:val="00353221"/>
    <w:rsid w:val="003532B7"/>
    <w:rsid w:val="00353D63"/>
    <w:rsid w:val="003569FE"/>
    <w:rsid w:val="00356BD5"/>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4A84"/>
    <w:rsid w:val="003650C2"/>
    <w:rsid w:val="00365E47"/>
    <w:rsid w:val="00365EA1"/>
    <w:rsid w:val="00366330"/>
    <w:rsid w:val="003671EF"/>
    <w:rsid w:val="00367388"/>
    <w:rsid w:val="003673FE"/>
    <w:rsid w:val="003679E6"/>
    <w:rsid w:val="00370D98"/>
    <w:rsid w:val="00370DDF"/>
    <w:rsid w:val="00370FDF"/>
    <w:rsid w:val="00371E9B"/>
    <w:rsid w:val="00371F7D"/>
    <w:rsid w:val="003728C6"/>
    <w:rsid w:val="00374465"/>
    <w:rsid w:val="003744B7"/>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4E22"/>
    <w:rsid w:val="0039545C"/>
    <w:rsid w:val="003954C4"/>
    <w:rsid w:val="00395B7A"/>
    <w:rsid w:val="00395F1E"/>
    <w:rsid w:val="00396FA4"/>
    <w:rsid w:val="00397448"/>
    <w:rsid w:val="00397D51"/>
    <w:rsid w:val="003A095D"/>
    <w:rsid w:val="003A0963"/>
    <w:rsid w:val="003A10D7"/>
    <w:rsid w:val="003A2DA9"/>
    <w:rsid w:val="003A2F11"/>
    <w:rsid w:val="003A3CB1"/>
    <w:rsid w:val="003A4B38"/>
    <w:rsid w:val="003A5462"/>
    <w:rsid w:val="003A598B"/>
    <w:rsid w:val="003A6590"/>
    <w:rsid w:val="003A7261"/>
    <w:rsid w:val="003B0ADF"/>
    <w:rsid w:val="003B17A4"/>
    <w:rsid w:val="003B1D0C"/>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078"/>
    <w:rsid w:val="003C6B0E"/>
    <w:rsid w:val="003C7C5C"/>
    <w:rsid w:val="003C7F90"/>
    <w:rsid w:val="003D02D0"/>
    <w:rsid w:val="003D11B5"/>
    <w:rsid w:val="003D21E7"/>
    <w:rsid w:val="003D26EF"/>
    <w:rsid w:val="003D2730"/>
    <w:rsid w:val="003D273C"/>
    <w:rsid w:val="003D2DA2"/>
    <w:rsid w:val="003D40AE"/>
    <w:rsid w:val="003D549C"/>
    <w:rsid w:val="003D6B3E"/>
    <w:rsid w:val="003D7A34"/>
    <w:rsid w:val="003D7AEE"/>
    <w:rsid w:val="003D7E7B"/>
    <w:rsid w:val="003E01AC"/>
    <w:rsid w:val="003E0E04"/>
    <w:rsid w:val="003E139F"/>
    <w:rsid w:val="003E2744"/>
    <w:rsid w:val="003E2CED"/>
    <w:rsid w:val="003E31CD"/>
    <w:rsid w:val="003E3CA7"/>
    <w:rsid w:val="003E3F0A"/>
    <w:rsid w:val="003E5652"/>
    <w:rsid w:val="003E5B40"/>
    <w:rsid w:val="003E6E75"/>
    <w:rsid w:val="003E7309"/>
    <w:rsid w:val="003F1E31"/>
    <w:rsid w:val="003F2C3D"/>
    <w:rsid w:val="003F2C8D"/>
    <w:rsid w:val="003F4292"/>
    <w:rsid w:val="003F5124"/>
    <w:rsid w:val="003F53A4"/>
    <w:rsid w:val="003F5A30"/>
    <w:rsid w:val="003F699B"/>
    <w:rsid w:val="004012A0"/>
    <w:rsid w:val="00402035"/>
    <w:rsid w:val="004032E0"/>
    <w:rsid w:val="00405593"/>
    <w:rsid w:val="004058F6"/>
    <w:rsid w:val="00405B4E"/>
    <w:rsid w:val="004064B5"/>
    <w:rsid w:val="00406CD5"/>
    <w:rsid w:val="00407172"/>
    <w:rsid w:val="004078E7"/>
    <w:rsid w:val="00407B4C"/>
    <w:rsid w:val="00410A9D"/>
    <w:rsid w:val="00411546"/>
    <w:rsid w:val="00411564"/>
    <w:rsid w:val="004115DB"/>
    <w:rsid w:val="004125C4"/>
    <w:rsid w:val="00412E5C"/>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26C2C"/>
    <w:rsid w:val="004305F2"/>
    <w:rsid w:val="00430B37"/>
    <w:rsid w:val="00430BEE"/>
    <w:rsid w:val="00431B88"/>
    <w:rsid w:val="00432BDE"/>
    <w:rsid w:val="00432C5B"/>
    <w:rsid w:val="00433259"/>
    <w:rsid w:val="00433599"/>
    <w:rsid w:val="00434943"/>
    <w:rsid w:val="004349EB"/>
    <w:rsid w:val="00434AAE"/>
    <w:rsid w:val="00435A28"/>
    <w:rsid w:val="00435E6A"/>
    <w:rsid w:val="0043604F"/>
    <w:rsid w:val="004375CD"/>
    <w:rsid w:val="00440210"/>
    <w:rsid w:val="00441862"/>
    <w:rsid w:val="00444192"/>
    <w:rsid w:val="004445F5"/>
    <w:rsid w:val="0044537F"/>
    <w:rsid w:val="00445556"/>
    <w:rsid w:val="00445698"/>
    <w:rsid w:val="00446845"/>
    <w:rsid w:val="00447509"/>
    <w:rsid w:val="00447BD0"/>
    <w:rsid w:val="0045006F"/>
    <w:rsid w:val="004500E5"/>
    <w:rsid w:val="00450FE2"/>
    <w:rsid w:val="004527A8"/>
    <w:rsid w:val="004536C9"/>
    <w:rsid w:val="00453F91"/>
    <w:rsid w:val="00454D4D"/>
    <w:rsid w:val="00454F78"/>
    <w:rsid w:val="00455C41"/>
    <w:rsid w:val="00456385"/>
    <w:rsid w:val="00456C66"/>
    <w:rsid w:val="00456DAF"/>
    <w:rsid w:val="00456DEC"/>
    <w:rsid w:val="00457FF0"/>
    <w:rsid w:val="004602B3"/>
    <w:rsid w:val="0046075B"/>
    <w:rsid w:val="004610A4"/>
    <w:rsid w:val="0046133C"/>
    <w:rsid w:val="004614BF"/>
    <w:rsid w:val="00462323"/>
    <w:rsid w:val="004627E6"/>
    <w:rsid w:val="00462928"/>
    <w:rsid w:val="004629E1"/>
    <w:rsid w:val="00463228"/>
    <w:rsid w:val="0046397C"/>
    <w:rsid w:val="00463D1C"/>
    <w:rsid w:val="00464931"/>
    <w:rsid w:val="0046567F"/>
    <w:rsid w:val="00466655"/>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86726"/>
    <w:rsid w:val="004904F4"/>
    <w:rsid w:val="00491084"/>
    <w:rsid w:val="0049123D"/>
    <w:rsid w:val="004919A5"/>
    <w:rsid w:val="004923DD"/>
    <w:rsid w:val="00492CEC"/>
    <w:rsid w:val="00493316"/>
    <w:rsid w:val="00493E97"/>
    <w:rsid w:val="004955A6"/>
    <w:rsid w:val="00495F1F"/>
    <w:rsid w:val="00496EAC"/>
    <w:rsid w:val="004A09AD"/>
    <w:rsid w:val="004A2577"/>
    <w:rsid w:val="004A28A3"/>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4789"/>
    <w:rsid w:val="004C515E"/>
    <w:rsid w:val="004C54C4"/>
    <w:rsid w:val="004C5F28"/>
    <w:rsid w:val="004C6623"/>
    <w:rsid w:val="004C662F"/>
    <w:rsid w:val="004C66AB"/>
    <w:rsid w:val="004C7312"/>
    <w:rsid w:val="004C77B1"/>
    <w:rsid w:val="004D006B"/>
    <w:rsid w:val="004D069E"/>
    <w:rsid w:val="004D0A1E"/>
    <w:rsid w:val="004D0CA7"/>
    <w:rsid w:val="004D2DBD"/>
    <w:rsid w:val="004D300B"/>
    <w:rsid w:val="004D34B5"/>
    <w:rsid w:val="004D3CEC"/>
    <w:rsid w:val="004D4C2B"/>
    <w:rsid w:val="004D5028"/>
    <w:rsid w:val="004D5153"/>
    <w:rsid w:val="004D63B4"/>
    <w:rsid w:val="004D68A7"/>
    <w:rsid w:val="004D6A80"/>
    <w:rsid w:val="004D6CA1"/>
    <w:rsid w:val="004D7202"/>
    <w:rsid w:val="004E0AC2"/>
    <w:rsid w:val="004E1504"/>
    <w:rsid w:val="004E152A"/>
    <w:rsid w:val="004E154E"/>
    <w:rsid w:val="004E1A66"/>
    <w:rsid w:val="004E2A2C"/>
    <w:rsid w:val="004E2C06"/>
    <w:rsid w:val="004E2D16"/>
    <w:rsid w:val="004E379C"/>
    <w:rsid w:val="004E3E95"/>
    <w:rsid w:val="004E6159"/>
    <w:rsid w:val="004E62EE"/>
    <w:rsid w:val="004E6B34"/>
    <w:rsid w:val="004E7604"/>
    <w:rsid w:val="004E7865"/>
    <w:rsid w:val="004F1118"/>
    <w:rsid w:val="004F154B"/>
    <w:rsid w:val="004F1940"/>
    <w:rsid w:val="004F1D7C"/>
    <w:rsid w:val="004F1E65"/>
    <w:rsid w:val="004F2108"/>
    <w:rsid w:val="004F5F47"/>
    <w:rsid w:val="004F6F3B"/>
    <w:rsid w:val="004F76EF"/>
    <w:rsid w:val="005017BF"/>
    <w:rsid w:val="0050262E"/>
    <w:rsid w:val="005028F3"/>
    <w:rsid w:val="00502D12"/>
    <w:rsid w:val="00503BD0"/>
    <w:rsid w:val="005042D9"/>
    <w:rsid w:val="00504F38"/>
    <w:rsid w:val="00507912"/>
    <w:rsid w:val="00507FDC"/>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577F"/>
    <w:rsid w:val="00526EFD"/>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AE0"/>
    <w:rsid w:val="00545FE6"/>
    <w:rsid w:val="0054612D"/>
    <w:rsid w:val="0054614B"/>
    <w:rsid w:val="00546597"/>
    <w:rsid w:val="005476EF"/>
    <w:rsid w:val="00550451"/>
    <w:rsid w:val="00550988"/>
    <w:rsid w:val="005515D9"/>
    <w:rsid w:val="00551D3D"/>
    <w:rsid w:val="00552896"/>
    <w:rsid w:val="005528BF"/>
    <w:rsid w:val="00553744"/>
    <w:rsid w:val="00553F92"/>
    <w:rsid w:val="005545C6"/>
    <w:rsid w:val="00554EFB"/>
    <w:rsid w:val="00555393"/>
    <w:rsid w:val="00555715"/>
    <w:rsid w:val="00555A19"/>
    <w:rsid w:val="00555E25"/>
    <w:rsid w:val="005569F0"/>
    <w:rsid w:val="00557171"/>
    <w:rsid w:val="00557540"/>
    <w:rsid w:val="00560B44"/>
    <w:rsid w:val="00560EF8"/>
    <w:rsid w:val="005611B5"/>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2BF1"/>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700"/>
    <w:rsid w:val="00594FAA"/>
    <w:rsid w:val="005961A3"/>
    <w:rsid w:val="005964D6"/>
    <w:rsid w:val="00596F04"/>
    <w:rsid w:val="00597AEC"/>
    <w:rsid w:val="005A0528"/>
    <w:rsid w:val="005A0E09"/>
    <w:rsid w:val="005A0F80"/>
    <w:rsid w:val="005A1AF9"/>
    <w:rsid w:val="005A266D"/>
    <w:rsid w:val="005A321E"/>
    <w:rsid w:val="005A3E33"/>
    <w:rsid w:val="005A4FD9"/>
    <w:rsid w:val="005A579F"/>
    <w:rsid w:val="005A6004"/>
    <w:rsid w:val="005A600D"/>
    <w:rsid w:val="005A7509"/>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675"/>
    <w:rsid w:val="005C3AD2"/>
    <w:rsid w:val="005C3B01"/>
    <w:rsid w:val="005C7168"/>
    <w:rsid w:val="005D0793"/>
    <w:rsid w:val="005D09FE"/>
    <w:rsid w:val="005D0F65"/>
    <w:rsid w:val="005D1E49"/>
    <w:rsid w:val="005D1F03"/>
    <w:rsid w:val="005D210F"/>
    <w:rsid w:val="005D2C20"/>
    <w:rsid w:val="005D3871"/>
    <w:rsid w:val="005D4C83"/>
    <w:rsid w:val="005D5F1C"/>
    <w:rsid w:val="005D637C"/>
    <w:rsid w:val="005D74BC"/>
    <w:rsid w:val="005D77E6"/>
    <w:rsid w:val="005E0A6F"/>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8C1"/>
    <w:rsid w:val="005F5BB4"/>
    <w:rsid w:val="00600BC3"/>
    <w:rsid w:val="00601050"/>
    <w:rsid w:val="00602C1F"/>
    <w:rsid w:val="00603124"/>
    <w:rsid w:val="006061C6"/>
    <w:rsid w:val="006062BB"/>
    <w:rsid w:val="006067FB"/>
    <w:rsid w:val="00606995"/>
    <w:rsid w:val="00606BE6"/>
    <w:rsid w:val="00606CEE"/>
    <w:rsid w:val="00607FA9"/>
    <w:rsid w:val="006109C4"/>
    <w:rsid w:val="00611E7A"/>
    <w:rsid w:val="00612243"/>
    <w:rsid w:val="0061275C"/>
    <w:rsid w:val="006127F8"/>
    <w:rsid w:val="00612961"/>
    <w:rsid w:val="006134C8"/>
    <w:rsid w:val="00613833"/>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5C64"/>
    <w:rsid w:val="00626386"/>
    <w:rsid w:val="006263D0"/>
    <w:rsid w:val="00627B75"/>
    <w:rsid w:val="00627CB2"/>
    <w:rsid w:val="006312C7"/>
    <w:rsid w:val="0063134D"/>
    <w:rsid w:val="00632087"/>
    <w:rsid w:val="0063275A"/>
    <w:rsid w:val="00633201"/>
    <w:rsid w:val="00633B24"/>
    <w:rsid w:val="006364FE"/>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4E51"/>
    <w:rsid w:val="006457C1"/>
    <w:rsid w:val="0064587B"/>
    <w:rsid w:val="00645C65"/>
    <w:rsid w:val="006460FE"/>
    <w:rsid w:val="00646670"/>
    <w:rsid w:val="00646A04"/>
    <w:rsid w:val="00646DAE"/>
    <w:rsid w:val="0064721F"/>
    <w:rsid w:val="006478D6"/>
    <w:rsid w:val="00647D8B"/>
    <w:rsid w:val="006509CF"/>
    <w:rsid w:val="006514A7"/>
    <w:rsid w:val="0065183B"/>
    <w:rsid w:val="006537F1"/>
    <w:rsid w:val="00653A52"/>
    <w:rsid w:val="00654A99"/>
    <w:rsid w:val="00654EB0"/>
    <w:rsid w:val="006556EA"/>
    <w:rsid w:val="006571CC"/>
    <w:rsid w:val="006573F6"/>
    <w:rsid w:val="006579C7"/>
    <w:rsid w:val="00657D09"/>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497"/>
    <w:rsid w:val="00667CF5"/>
    <w:rsid w:val="00667E77"/>
    <w:rsid w:val="00670052"/>
    <w:rsid w:val="0067008D"/>
    <w:rsid w:val="006706F9"/>
    <w:rsid w:val="00671223"/>
    <w:rsid w:val="00671A0D"/>
    <w:rsid w:val="006722D2"/>
    <w:rsid w:val="00672D76"/>
    <w:rsid w:val="00674289"/>
    <w:rsid w:val="006742E6"/>
    <w:rsid w:val="00674729"/>
    <w:rsid w:val="00674732"/>
    <w:rsid w:val="00674F64"/>
    <w:rsid w:val="006750B4"/>
    <w:rsid w:val="00675BFA"/>
    <w:rsid w:val="00676261"/>
    <w:rsid w:val="00676ABF"/>
    <w:rsid w:val="0067754D"/>
    <w:rsid w:val="00677F5C"/>
    <w:rsid w:val="00681339"/>
    <w:rsid w:val="00682166"/>
    <w:rsid w:val="00682B73"/>
    <w:rsid w:val="006832FA"/>
    <w:rsid w:val="0068529C"/>
    <w:rsid w:val="006862D7"/>
    <w:rsid w:val="0068643E"/>
    <w:rsid w:val="00686D6B"/>
    <w:rsid w:val="00687115"/>
    <w:rsid w:val="00687719"/>
    <w:rsid w:val="00690245"/>
    <w:rsid w:val="006912EA"/>
    <w:rsid w:val="006935CA"/>
    <w:rsid w:val="006947AC"/>
    <w:rsid w:val="00694CCB"/>
    <w:rsid w:val="006959ED"/>
    <w:rsid w:val="006A0E86"/>
    <w:rsid w:val="006A127B"/>
    <w:rsid w:val="006A1703"/>
    <w:rsid w:val="006A1CAC"/>
    <w:rsid w:val="006A2702"/>
    <w:rsid w:val="006A2981"/>
    <w:rsid w:val="006A304C"/>
    <w:rsid w:val="006A3309"/>
    <w:rsid w:val="006A4635"/>
    <w:rsid w:val="006A5BB5"/>
    <w:rsid w:val="006A5DFC"/>
    <w:rsid w:val="006A6762"/>
    <w:rsid w:val="006A6806"/>
    <w:rsid w:val="006A76C4"/>
    <w:rsid w:val="006B25B4"/>
    <w:rsid w:val="006B2B3D"/>
    <w:rsid w:val="006B301B"/>
    <w:rsid w:val="006B43CE"/>
    <w:rsid w:val="006B4C48"/>
    <w:rsid w:val="006B4D06"/>
    <w:rsid w:val="006B5ED8"/>
    <w:rsid w:val="006B63C9"/>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20E"/>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57B2"/>
    <w:rsid w:val="006F60FA"/>
    <w:rsid w:val="006F639F"/>
    <w:rsid w:val="006F6DAB"/>
    <w:rsid w:val="0070082E"/>
    <w:rsid w:val="00700D2C"/>
    <w:rsid w:val="00702038"/>
    <w:rsid w:val="007022D5"/>
    <w:rsid w:val="00702912"/>
    <w:rsid w:val="007031AB"/>
    <w:rsid w:val="00704707"/>
    <w:rsid w:val="00704C19"/>
    <w:rsid w:val="0070508D"/>
    <w:rsid w:val="007052BC"/>
    <w:rsid w:val="007052CF"/>
    <w:rsid w:val="00705A28"/>
    <w:rsid w:val="00705AA9"/>
    <w:rsid w:val="0070630F"/>
    <w:rsid w:val="007074C7"/>
    <w:rsid w:val="00707BA9"/>
    <w:rsid w:val="007106AD"/>
    <w:rsid w:val="00710D57"/>
    <w:rsid w:val="00711695"/>
    <w:rsid w:val="007116DC"/>
    <w:rsid w:val="00712AC7"/>
    <w:rsid w:val="007145E4"/>
    <w:rsid w:val="00714946"/>
    <w:rsid w:val="00715068"/>
    <w:rsid w:val="0071514F"/>
    <w:rsid w:val="007155BF"/>
    <w:rsid w:val="00716712"/>
    <w:rsid w:val="00716F1D"/>
    <w:rsid w:val="00717432"/>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26FE"/>
    <w:rsid w:val="007336CB"/>
    <w:rsid w:val="007338A6"/>
    <w:rsid w:val="007359C0"/>
    <w:rsid w:val="007368F1"/>
    <w:rsid w:val="0073695E"/>
    <w:rsid w:val="00736A43"/>
    <w:rsid w:val="00736CD2"/>
    <w:rsid w:val="0073713F"/>
    <w:rsid w:val="00737276"/>
    <w:rsid w:val="00737D3A"/>
    <w:rsid w:val="0074016D"/>
    <w:rsid w:val="007401EE"/>
    <w:rsid w:val="0074028E"/>
    <w:rsid w:val="00741BBA"/>
    <w:rsid w:val="00741F27"/>
    <w:rsid w:val="00742BC7"/>
    <w:rsid w:val="00742EC7"/>
    <w:rsid w:val="00743488"/>
    <w:rsid w:val="00744281"/>
    <w:rsid w:val="0074442D"/>
    <w:rsid w:val="00745488"/>
    <w:rsid w:val="0074665C"/>
    <w:rsid w:val="007468EC"/>
    <w:rsid w:val="00746DD6"/>
    <w:rsid w:val="0074716E"/>
    <w:rsid w:val="0074743D"/>
    <w:rsid w:val="007502CA"/>
    <w:rsid w:val="0075053B"/>
    <w:rsid w:val="007510BC"/>
    <w:rsid w:val="007512AC"/>
    <w:rsid w:val="007521FB"/>
    <w:rsid w:val="0075231F"/>
    <w:rsid w:val="0075262B"/>
    <w:rsid w:val="00753701"/>
    <w:rsid w:val="00754C28"/>
    <w:rsid w:val="007555B2"/>
    <w:rsid w:val="0075659A"/>
    <w:rsid w:val="00757858"/>
    <w:rsid w:val="007609E9"/>
    <w:rsid w:val="00763355"/>
    <w:rsid w:val="007638B7"/>
    <w:rsid w:val="00763F0E"/>
    <w:rsid w:val="00764BC3"/>
    <w:rsid w:val="00765B05"/>
    <w:rsid w:val="00765EE0"/>
    <w:rsid w:val="0076650E"/>
    <w:rsid w:val="00767AFB"/>
    <w:rsid w:val="00770DD8"/>
    <w:rsid w:val="00770FC1"/>
    <w:rsid w:val="0077123B"/>
    <w:rsid w:val="007716E7"/>
    <w:rsid w:val="00771C9F"/>
    <w:rsid w:val="00771E94"/>
    <w:rsid w:val="0077330C"/>
    <w:rsid w:val="007747DE"/>
    <w:rsid w:val="007749E7"/>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1B74"/>
    <w:rsid w:val="00792E76"/>
    <w:rsid w:val="00792FB5"/>
    <w:rsid w:val="007932A8"/>
    <w:rsid w:val="00793612"/>
    <w:rsid w:val="007936EE"/>
    <w:rsid w:val="00793764"/>
    <w:rsid w:val="00793AD7"/>
    <w:rsid w:val="0079427C"/>
    <w:rsid w:val="00794A27"/>
    <w:rsid w:val="00794C62"/>
    <w:rsid w:val="00794EF5"/>
    <w:rsid w:val="00795212"/>
    <w:rsid w:val="00795AB4"/>
    <w:rsid w:val="0079671C"/>
    <w:rsid w:val="00796A16"/>
    <w:rsid w:val="00796D66"/>
    <w:rsid w:val="007A054E"/>
    <w:rsid w:val="007A18CC"/>
    <w:rsid w:val="007A1B10"/>
    <w:rsid w:val="007A2079"/>
    <w:rsid w:val="007A2093"/>
    <w:rsid w:val="007A2BA7"/>
    <w:rsid w:val="007A33AB"/>
    <w:rsid w:val="007A33F9"/>
    <w:rsid w:val="007A36E5"/>
    <w:rsid w:val="007A39E7"/>
    <w:rsid w:val="007A4382"/>
    <w:rsid w:val="007A5011"/>
    <w:rsid w:val="007A578E"/>
    <w:rsid w:val="007A5B04"/>
    <w:rsid w:val="007A6187"/>
    <w:rsid w:val="007A6234"/>
    <w:rsid w:val="007A6BFF"/>
    <w:rsid w:val="007A6FA3"/>
    <w:rsid w:val="007B0868"/>
    <w:rsid w:val="007B0B88"/>
    <w:rsid w:val="007B0C70"/>
    <w:rsid w:val="007B0D57"/>
    <w:rsid w:val="007B1DDE"/>
    <w:rsid w:val="007B2E08"/>
    <w:rsid w:val="007B6062"/>
    <w:rsid w:val="007B614B"/>
    <w:rsid w:val="007C1272"/>
    <w:rsid w:val="007C194B"/>
    <w:rsid w:val="007C1A61"/>
    <w:rsid w:val="007C1DDA"/>
    <w:rsid w:val="007C1E29"/>
    <w:rsid w:val="007C263E"/>
    <w:rsid w:val="007C2A1C"/>
    <w:rsid w:val="007C338C"/>
    <w:rsid w:val="007C3DBA"/>
    <w:rsid w:val="007C4BED"/>
    <w:rsid w:val="007C4CAB"/>
    <w:rsid w:val="007C619E"/>
    <w:rsid w:val="007C61C4"/>
    <w:rsid w:val="007C6270"/>
    <w:rsid w:val="007C780C"/>
    <w:rsid w:val="007C7F5B"/>
    <w:rsid w:val="007C7F95"/>
    <w:rsid w:val="007D0FD3"/>
    <w:rsid w:val="007D1C09"/>
    <w:rsid w:val="007D2857"/>
    <w:rsid w:val="007D3E5F"/>
    <w:rsid w:val="007D4050"/>
    <w:rsid w:val="007D47CB"/>
    <w:rsid w:val="007D4F9A"/>
    <w:rsid w:val="007D5649"/>
    <w:rsid w:val="007D586F"/>
    <w:rsid w:val="007D6254"/>
    <w:rsid w:val="007D67D1"/>
    <w:rsid w:val="007D6C03"/>
    <w:rsid w:val="007D72DC"/>
    <w:rsid w:val="007E0BD5"/>
    <w:rsid w:val="007E1021"/>
    <w:rsid w:val="007E152B"/>
    <w:rsid w:val="007E166E"/>
    <w:rsid w:val="007E2FD0"/>
    <w:rsid w:val="007E31C7"/>
    <w:rsid w:val="007E346F"/>
    <w:rsid w:val="007E3D78"/>
    <w:rsid w:val="007E4895"/>
    <w:rsid w:val="007E5405"/>
    <w:rsid w:val="007E5993"/>
    <w:rsid w:val="007E5D1B"/>
    <w:rsid w:val="007E5DEF"/>
    <w:rsid w:val="007E6437"/>
    <w:rsid w:val="007E6A79"/>
    <w:rsid w:val="007E6B86"/>
    <w:rsid w:val="007E6ED7"/>
    <w:rsid w:val="007E7A3D"/>
    <w:rsid w:val="007E7E74"/>
    <w:rsid w:val="007F0B46"/>
    <w:rsid w:val="007F0C81"/>
    <w:rsid w:val="007F11C5"/>
    <w:rsid w:val="007F34C8"/>
    <w:rsid w:val="007F3AE3"/>
    <w:rsid w:val="007F43BE"/>
    <w:rsid w:val="007F5493"/>
    <w:rsid w:val="007F56D9"/>
    <w:rsid w:val="007F5FB5"/>
    <w:rsid w:val="007F73CD"/>
    <w:rsid w:val="007F7D04"/>
    <w:rsid w:val="00800B35"/>
    <w:rsid w:val="00801DB8"/>
    <w:rsid w:val="00802B86"/>
    <w:rsid w:val="00803A12"/>
    <w:rsid w:val="00803C43"/>
    <w:rsid w:val="008059F3"/>
    <w:rsid w:val="008061BC"/>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7A3"/>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2A6B"/>
    <w:rsid w:val="008335D6"/>
    <w:rsid w:val="00833813"/>
    <w:rsid w:val="00833A30"/>
    <w:rsid w:val="00833FE2"/>
    <w:rsid w:val="00834B15"/>
    <w:rsid w:val="0083586F"/>
    <w:rsid w:val="00835AFB"/>
    <w:rsid w:val="00835B94"/>
    <w:rsid w:val="008368E4"/>
    <w:rsid w:val="00837680"/>
    <w:rsid w:val="00837949"/>
    <w:rsid w:val="00837AD6"/>
    <w:rsid w:val="0084000A"/>
    <w:rsid w:val="008410AD"/>
    <w:rsid w:val="00842FA0"/>
    <w:rsid w:val="0084384D"/>
    <w:rsid w:val="00843BFC"/>
    <w:rsid w:val="00844234"/>
    <w:rsid w:val="00844E56"/>
    <w:rsid w:val="00845461"/>
    <w:rsid w:val="0084557A"/>
    <w:rsid w:val="00847EA0"/>
    <w:rsid w:val="008500C1"/>
    <w:rsid w:val="00850A3F"/>
    <w:rsid w:val="00850B2E"/>
    <w:rsid w:val="00850F7A"/>
    <w:rsid w:val="0085307B"/>
    <w:rsid w:val="0085322C"/>
    <w:rsid w:val="008534CA"/>
    <w:rsid w:val="00853EDD"/>
    <w:rsid w:val="008541DA"/>
    <w:rsid w:val="008577EB"/>
    <w:rsid w:val="008579E7"/>
    <w:rsid w:val="00862259"/>
    <w:rsid w:val="0086312E"/>
    <w:rsid w:val="0086340A"/>
    <w:rsid w:val="00863A3B"/>
    <w:rsid w:val="00864267"/>
    <w:rsid w:val="00864C29"/>
    <w:rsid w:val="00864F20"/>
    <w:rsid w:val="00865546"/>
    <w:rsid w:val="00866845"/>
    <w:rsid w:val="00867841"/>
    <w:rsid w:val="008706C0"/>
    <w:rsid w:val="00870E2C"/>
    <w:rsid w:val="00870EFB"/>
    <w:rsid w:val="00871DB0"/>
    <w:rsid w:val="00872831"/>
    <w:rsid w:val="00874074"/>
    <w:rsid w:val="0087410A"/>
    <w:rsid w:val="008748DC"/>
    <w:rsid w:val="00874C33"/>
    <w:rsid w:val="008756CA"/>
    <w:rsid w:val="00875800"/>
    <w:rsid w:val="00875A5C"/>
    <w:rsid w:val="00876C8F"/>
    <w:rsid w:val="00876F14"/>
    <w:rsid w:val="00880F61"/>
    <w:rsid w:val="0088109E"/>
    <w:rsid w:val="00881867"/>
    <w:rsid w:val="00881E64"/>
    <w:rsid w:val="0088227D"/>
    <w:rsid w:val="0088250B"/>
    <w:rsid w:val="0088283E"/>
    <w:rsid w:val="008838AB"/>
    <w:rsid w:val="008838C4"/>
    <w:rsid w:val="00883FF6"/>
    <w:rsid w:val="008843EC"/>
    <w:rsid w:val="00885C9E"/>
    <w:rsid w:val="00887D34"/>
    <w:rsid w:val="00891C13"/>
    <w:rsid w:val="00891E4F"/>
    <w:rsid w:val="00892113"/>
    <w:rsid w:val="008938EC"/>
    <w:rsid w:val="0089434C"/>
    <w:rsid w:val="00894995"/>
    <w:rsid w:val="00895671"/>
    <w:rsid w:val="00895960"/>
    <w:rsid w:val="008959FE"/>
    <w:rsid w:val="008A0884"/>
    <w:rsid w:val="008A1B06"/>
    <w:rsid w:val="008A2175"/>
    <w:rsid w:val="008A2943"/>
    <w:rsid w:val="008A2C63"/>
    <w:rsid w:val="008A3BD9"/>
    <w:rsid w:val="008A52D5"/>
    <w:rsid w:val="008A5459"/>
    <w:rsid w:val="008A596E"/>
    <w:rsid w:val="008A6CA9"/>
    <w:rsid w:val="008B01E9"/>
    <w:rsid w:val="008B0489"/>
    <w:rsid w:val="008B059C"/>
    <w:rsid w:val="008B0A39"/>
    <w:rsid w:val="008B116C"/>
    <w:rsid w:val="008B2801"/>
    <w:rsid w:val="008B28C5"/>
    <w:rsid w:val="008B399D"/>
    <w:rsid w:val="008B5238"/>
    <w:rsid w:val="008B54BC"/>
    <w:rsid w:val="008B5978"/>
    <w:rsid w:val="008B5CDF"/>
    <w:rsid w:val="008B61AC"/>
    <w:rsid w:val="008B7A02"/>
    <w:rsid w:val="008B7E0C"/>
    <w:rsid w:val="008C01E2"/>
    <w:rsid w:val="008C08B5"/>
    <w:rsid w:val="008C138A"/>
    <w:rsid w:val="008C155A"/>
    <w:rsid w:val="008C251F"/>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6A42"/>
    <w:rsid w:val="008D7372"/>
    <w:rsid w:val="008D7CA9"/>
    <w:rsid w:val="008E0B5D"/>
    <w:rsid w:val="008E0CD2"/>
    <w:rsid w:val="008E0D26"/>
    <w:rsid w:val="008E1505"/>
    <w:rsid w:val="008E2902"/>
    <w:rsid w:val="008E3665"/>
    <w:rsid w:val="008E385D"/>
    <w:rsid w:val="008E4FFF"/>
    <w:rsid w:val="008E5422"/>
    <w:rsid w:val="008E5C67"/>
    <w:rsid w:val="008E6334"/>
    <w:rsid w:val="008E6E98"/>
    <w:rsid w:val="008F03A5"/>
    <w:rsid w:val="008F0ACC"/>
    <w:rsid w:val="008F214C"/>
    <w:rsid w:val="008F2C2B"/>
    <w:rsid w:val="008F31D3"/>
    <w:rsid w:val="008F376C"/>
    <w:rsid w:val="008F4385"/>
    <w:rsid w:val="008F4844"/>
    <w:rsid w:val="008F4C0F"/>
    <w:rsid w:val="008F5201"/>
    <w:rsid w:val="008F561E"/>
    <w:rsid w:val="008F5828"/>
    <w:rsid w:val="008F58DA"/>
    <w:rsid w:val="008F5DC1"/>
    <w:rsid w:val="008F5E7D"/>
    <w:rsid w:val="008F6777"/>
    <w:rsid w:val="0090165A"/>
    <w:rsid w:val="00901C24"/>
    <w:rsid w:val="00904DCE"/>
    <w:rsid w:val="00905735"/>
    <w:rsid w:val="00905927"/>
    <w:rsid w:val="009059C8"/>
    <w:rsid w:val="00905CB7"/>
    <w:rsid w:val="00906C74"/>
    <w:rsid w:val="0090792B"/>
    <w:rsid w:val="00907986"/>
    <w:rsid w:val="00910D75"/>
    <w:rsid w:val="00911AEC"/>
    <w:rsid w:val="00912039"/>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497F"/>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162D"/>
    <w:rsid w:val="009621EB"/>
    <w:rsid w:val="0096274C"/>
    <w:rsid w:val="00962788"/>
    <w:rsid w:val="009629EB"/>
    <w:rsid w:val="00965976"/>
    <w:rsid w:val="00965B2C"/>
    <w:rsid w:val="00966B55"/>
    <w:rsid w:val="00967116"/>
    <w:rsid w:val="00967D48"/>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1DA5"/>
    <w:rsid w:val="00992E0C"/>
    <w:rsid w:val="00992E98"/>
    <w:rsid w:val="00994082"/>
    <w:rsid w:val="00994508"/>
    <w:rsid w:val="00994864"/>
    <w:rsid w:val="00995969"/>
    <w:rsid w:val="00995A8E"/>
    <w:rsid w:val="00995B38"/>
    <w:rsid w:val="0099691A"/>
    <w:rsid w:val="00996D2D"/>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2FDD"/>
    <w:rsid w:val="009C34E0"/>
    <w:rsid w:val="009C3C15"/>
    <w:rsid w:val="009C3CD8"/>
    <w:rsid w:val="009C413A"/>
    <w:rsid w:val="009C5738"/>
    <w:rsid w:val="009C6F68"/>
    <w:rsid w:val="009C707D"/>
    <w:rsid w:val="009C75A5"/>
    <w:rsid w:val="009C7E73"/>
    <w:rsid w:val="009D079E"/>
    <w:rsid w:val="009D07FD"/>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696A"/>
    <w:rsid w:val="009E75FB"/>
    <w:rsid w:val="009F02E8"/>
    <w:rsid w:val="009F0D5F"/>
    <w:rsid w:val="009F3367"/>
    <w:rsid w:val="009F3C35"/>
    <w:rsid w:val="009F3DD7"/>
    <w:rsid w:val="009F5F4E"/>
    <w:rsid w:val="009F7151"/>
    <w:rsid w:val="00A00036"/>
    <w:rsid w:val="00A0061E"/>
    <w:rsid w:val="00A01CD8"/>
    <w:rsid w:val="00A02158"/>
    <w:rsid w:val="00A02372"/>
    <w:rsid w:val="00A0270B"/>
    <w:rsid w:val="00A0281F"/>
    <w:rsid w:val="00A0382E"/>
    <w:rsid w:val="00A04281"/>
    <w:rsid w:val="00A043BC"/>
    <w:rsid w:val="00A04EC5"/>
    <w:rsid w:val="00A0595B"/>
    <w:rsid w:val="00A06A2F"/>
    <w:rsid w:val="00A1029D"/>
    <w:rsid w:val="00A106DB"/>
    <w:rsid w:val="00A10EB4"/>
    <w:rsid w:val="00A118E7"/>
    <w:rsid w:val="00A121B6"/>
    <w:rsid w:val="00A13851"/>
    <w:rsid w:val="00A15045"/>
    <w:rsid w:val="00A15947"/>
    <w:rsid w:val="00A1781A"/>
    <w:rsid w:val="00A200F7"/>
    <w:rsid w:val="00A204D8"/>
    <w:rsid w:val="00A21436"/>
    <w:rsid w:val="00A21710"/>
    <w:rsid w:val="00A2277F"/>
    <w:rsid w:val="00A22E02"/>
    <w:rsid w:val="00A24AD0"/>
    <w:rsid w:val="00A254EF"/>
    <w:rsid w:val="00A259C7"/>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0AA9"/>
    <w:rsid w:val="00A50D43"/>
    <w:rsid w:val="00A52E13"/>
    <w:rsid w:val="00A53A27"/>
    <w:rsid w:val="00A547A8"/>
    <w:rsid w:val="00A554B9"/>
    <w:rsid w:val="00A5566A"/>
    <w:rsid w:val="00A567D0"/>
    <w:rsid w:val="00A57263"/>
    <w:rsid w:val="00A6029C"/>
    <w:rsid w:val="00A612B2"/>
    <w:rsid w:val="00A61657"/>
    <w:rsid w:val="00A62E68"/>
    <w:rsid w:val="00A6358E"/>
    <w:rsid w:val="00A636A8"/>
    <w:rsid w:val="00A6464D"/>
    <w:rsid w:val="00A64AB1"/>
    <w:rsid w:val="00A64B17"/>
    <w:rsid w:val="00A65E25"/>
    <w:rsid w:val="00A66299"/>
    <w:rsid w:val="00A6758A"/>
    <w:rsid w:val="00A6758F"/>
    <w:rsid w:val="00A67662"/>
    <w:rsid w:val="00A67EB1"/>
    <w:rsid w:val="00A7126D"/>
    <w:rsid w:val="00A71DEE"/>
    <w:rsid w:val="00A72DA2"/>
    <w:rsid w:val="00A7465E"/>
    <w:rsid w:val="00A74A25"/>
    <w:rsid w:val="00A75E73"/>
    <w:rsid w:val="00A77ABE"/>
    <w:rsid w:val="00A8112C"/>
    <w:rsid w:val="00A8121B"/>
    <w:rsid w:val="00A817D4"/>
    <w:rsid w:val="00A819E6"/>
    <w:rsid w:val="00A821C7"/>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28AC"/>
    <w:rsid w:val="00A93A4F"/>
    <w:rsid w:val="00A9452E"/>
    <w:rsid w:val="00A95123"/>
    <w:rsid w:val="00A9565B"/>
    <w:rsid w:val="00A9589B"/>
    <w:rsid w:val="00A960C8"/>
    <w:rsid w:val="00A960CC"/>
    <w:rsid w:val="00A97138"/>
    <w:rsid w:val="00A9745D"/>
    <w:rsid w:val="00A97F0F"/>
    <w:rsid w:val="00AA07B6"/>
    <w:rsid w:val="00AA1FC6"/>
    <w:rsid w:val="00AA4673"/>
    <w:rsid w:val="00AA4686"/>
    <w:rsid w:val="00AB1641"/>
    <w:rsid w:val="00AB239E"/>
    <w:rsid w:val="00AB25FE"/>
    <w:rsid w:val="00AB4521"/>
    <w:rsid w:val="00AB5535"/>
    <w:rsid w:val="00AB5889"/>
    <w:rsid w:val="00AB6525"/>
    <w:rsid w:val="00AB7061"/>
    <w:rsid w:val="00AB74B0"/>
    <w:rsid w:val="00AB74C8"/>
    <w:rsid w:val="00AC16CC"/>
    <w:rsid w:val="00AC1D09"/>
    <w:rsid w:val="00AC1D80"/>
    <w:rsid w:val="00AC28AB"/>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D4F7B"/>
    <w:rsid w:val="00AE18B3"/>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1E07"/>
    <w:rsid w:val="00B02BCF"/>
    <w:rsid w:val="00B034F9"/>
    <w:rsid w:val="00B03C54"/>
    <w:rsid w:val="00B04368"/>
    <w:rsid w:val="00B0453A"/>
    <w:rsid w:val="00B04657"/>
    <w:rsid w:val="00B04BC7"/>
    <w:rsid w:val="00B0506E"/>
    <w:rsid w:val="00B0519A"/>
    <w:rsid w:val="00B060B2"/>
    <w:rsid w:val="00B06569"/>
    <w:rsid w:val="00B0658A"/>
    <w:rsid w:val="00B10B05"/>
    <w:rsid w:val="00B11290"/>
    <w:rsid w:val="00B114A7"/>
    <w:rsid w:val="00B11948"/>
    <w:rsid w:val="00B11C08"/>
    <w:rsid w:val="00B11EBD"/>
    <w:rsid w:val="00B12086"/>
    <w:rsid w:val="00B129CE"/>
    <w:rsid w:val="00B136BA"/>
    <w:rsid w:val="00B13B87"/>
    <w:rsid w:val="00B16939"/>
    <w:rsid w:val="00B17DE0"/>
    <w:rsid w:val="00B203CC"/>
    <w:rsid w:val="00B20D71"/>
    <w:rsid w:val="00B21A9B"/>
    <w:rsid w:val="00B21C60"/>
    <w:rsid w:val="00B21EC5"/>
    <w:rsid w:val="00B22A13"/>
    <w:rsid w:val="00B2436B"/>
    <w:rsid w:val="00B252A9"/>
    <w:rsid w:val="00B25C81"/>
    <w:rsid w:val="00B2692E"/>
    <w:rsid w:val="00B27D4C"/>
    <w:rsid w:val="00B30206"/>
    <w:rsid w:val="00B30F9E"/>
    <w:rsid w:val="00B3126B"/>
    <w:rsid w:val="00B32415"/>
    <w:rsid w:val="00B32954"/>
    <w:rsid w:val="00B33DE7"/>
    <w:rsid w:val="00B3559A"/>
    <w:rsid w:val="00B36574"/>
    <w:rsid w:val="00B36C6D"/>
    <w:rsid w:val="00B40F47"/>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5A5C"/>
    <w:rsid w:val="00B57B79"/>
    <w:rsid w:val="00B57BC5"/>
    <w:rsid w:val="00B57D33"/>
    <w:rsid w:val="00B61D52"/>
    <w:rsid w:val="00B63505"/>
    <w:rsid w:val="00B63759"/>
    <w:rsid w:val="00B64DF8"/>
    <w:rsid w:val="00B65474"/>
    <w:rsid w:val="00B65A3D"/>
    <w:rsid w:val="00B6681B"/>
    <w:rsid w:val="00B669F9"/>
    <w:rsid w:val="00B714DA"/>
    <w:rsid w:val="00B71AA2"/>
    <w:rsid w:val="00B725B4"/>
    <w:rsid w:val="00B735FF"/>
    <w:rsid w:val="00B745E0"/>
    <w:rsid w:val="00B74927"/>
    <w:rsid w:val="00B74DDD"/>
    <w:rsid w:val="00B74F7E"/>
    <w:rsid w:val="00B74FFE"/>
    <w:rsid w:val="00B75D59"/>
    <w:rsid w:val="00B779A5"/>
    <w:rsid w:val="00B77FF0"/>
    <w:rsid w:val="00B80738"/>
    <w:rsid w:val="00B812B8"/>
    <w:rsid w:val="00B81460"/>
    <w:rsid w:val="00B830CF"/>
    <w:rsid w:val="00B83197"/>
    <w:rsid w:val="00B83461"/>
    <w:rsid w:val="00B83A72"/>
    <w:rsid w:val="00B84760"/>
    <w:rsid w:val="00B84CEC"/>
    <w:rsid w:val="00B85818"/>
    <w:rsid w:val="00B86029"/>
    <w:rsid w:val="00B869AA"/>
    <w:rsid w:val="00B93EFF"/>
    <w:rsid w:val="00B941DD"/>
    <w:rsid w:val="00B94568"/>
    <w:rsid w:val="00B94CE8"/>
    <w:rsid w:val="00B94EC2"/>
    <w:rsid w:val="00B952A9"/>
    <w:rsid w:val="00B966CC"/>
    <w:rsid w:val="00B968CF"/>
    <w:rsid w:val="00B9705C"/>
    <w:rsid w:val="00B97773"/>
    <w:rsid w:val="00B9797F"/>
    <w:rsid w:val="00BA125E"/>
    <w:rsid w:val="00BA2EF4"/>
    <w:rsid w:val="00BA49F2"/>
    <w:rsid w:val="00BA4D66"/>
    <w:rsid w:val="00BA5DA7"/>
    <w:rsid w:val="00BA674E"/>
    <w:rsid w:val="00BA6AE2"/>
    <w:rsid w:val="00BA7EE6"/>
    <w:rsid w:val="00BA7F29"/>
    <w:rsid w:val="00BB0480"/>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C7CEA"/>
    <w:rsid w:val="00BD0A7E"/>
    <w:rsid w:val="00BD27F0"/>
    <w:rsid w:val="00BD3254"/>
    <w:rsid w:val="00BD36A6"/>
    <w:rsid w:val="00BD494F"/>
    <w:rsid w:val="00BD5226"/>
    <w:rsid w:val="00BD5AB0"/>
    <w:rsid w:val="00BD6A71"/>
    <w:rsid w:val="00BD6C1D"/>
    <w:rsid w:val="00BD6D67"/>
    <w:rsid w:val="00BD6E38"/>
    <w:rsid w:val="00BE01FF"/>
    <w:rsid w:val="00BE0684"/>
    <w:rsid w:val="00BE1ED7"/>
    <w:rsid w:val="00BE21FD"/>
    <w:rsid w:val="00BE2FAE"/>
    <w:rsid w:val="00BE2FD0"/>
    <w:rsid w:val="00BE411E"/>
    <w:rsid w:val="00BE49C1"/>
    <w:rsid w:val="00BE4D74"/>
    <w:rsid w:val="00BE5941"/>
    <w:rsid w:val="00BE6102"/>
    <w:rsid w:val="00BE6972"/>
    <w:rsid w:val="00BE701F"/>
    <w:rsid w:val="00BE7456"/>
    <w:rsid w:val="00BE75EB"/>
    <w:rsid w:val="00BE7663"/>
    <w:rsid w:val="00BF0192"/>
    <w:rsid w:val="00BF05CC"/>
    <w:rsid w:val="00BF1D43"/>
    <w:rsid w:val="00BF2851"/>
    <w:rsid w:val="00BF2E1E"/>
    <w:rsid w:val="00BF3501"/>
    <w:rsid w:val="00BF388E"/>
    <w:rsid w:val="00BF412B"/>
    <w:rsid w:val="00BF5551"/>
    <w:rsid w:val="00BF574A"/>
    <w:rsid w:val="00BF7621"/>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25A"/>
    <w:rsid w:val="00C13D30"/>
    <w:rsid w:val="00C14A61"/>
    <w:rsid w:val="00C14CF9"/>
    <w:rsid w:val="00C16A2C"/>
    <w:rsid w:val="00C16FC5"/>
    <w:rsid w:val="00C2039A"/>
    <w:rsid w:val="00C20604"/>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4D5"/>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154C"/>
    <w:rsid w:val="00C5227D"/>
    <w:rsid w:val="00C53522"/>
    <w:rsid w:val="00C53746"/>
    <w:rsid w:val="00C537E8"/>
    <w:rsid w:val="00C53A17"/>
    <w:rsid w:val="00C54260"/>
    <w:rsid w:val="00C5444E"/>
    <w:rsid w:val="00C54E1E"/>
    <w:rsid w:val="00C56FCB"/>
    <w:rsid w:val="00C57619"/>
    <w:rsid w:val="00C5787A"/>
    <w:rsid w:val="00C60278"/>
    <w:rsid w:val="00C603EC"/>
    <w:rsid w:val="00C61C55"/>
    <w:rsid w:val="00C62812"/>
    <w:rsid w:val="00C63AA2"/>
    <w:rsid w:val="00C63DEF"/>
    <w:rsid w:val="00C6570E"/>
    <w:rsid w:val="00C657AC"/>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460"/>
    <w:rsid w:val="00C8151A"/>
    <w:rsid w:val="00C8236D"/>
    <w:rsid w:val="00C823B6"/>
    <w:rsid w:val="00C825AC"/>
    <w:rsid w:val="00C82DCF"/>
    <w:rsid w:val="00C8437E"/>
    <w:rsid w:val="00C85264"/>
    <w:rsid w:val="00C85DC5"/>
    <w:rsid w:val="00C86419"/>
    <w:rsid w:val="00C86E34"/>
    <w:rsid w:val="00C86E8C"/>
    <w:rsid w:val="00C87D9D"/>
    <w:rsid w:val="00C87F28"/>
    <w:rsid w:val="00C908E8"/>
    <w:rsid w:val="00C91D10"/>
    <w:rsid w:val="00C920CD"/>
    <w:rsid w:val="00C92815"/>
    <w:rsid w:val="00C9360A"/>
    <w:rsid w:val="00C9416B"/>
    <w:rsid w:val="00C94A17"/>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449E"/>
    <w:rsid w:val="00CB56BC"/>
    <w:rsid w:val="00CB5AB6"/>
    <w:rsid w:val="00CB5F9B"/>
    <w:rsid w:val="00CB60A3"/>
    <w:rsid w:val="00CB6316"/>
    <w:rsid w:val="00CB73BF"/>
    <w:rsid w:val="00CB769D"/>
    <w:rsid w:val="00CB789D"/>
    <w:rsid w:val="00CC0290"/>
    <w:rsid w:val="00CC02D7"/>
    <w:rsid w:val="00CC0608"/>
    <w:rsid w:val="00CC1AF9"/>
    <w:rsid w:val="00CC1D65"/>
    <w:rsid w:val="00CC289C"/>
    <w:rsid w:val="00CC475A"/>
    <w:rsid w:val="00CC47E8"/>
    <w:rsid w:val="00CC49FB"/>
    <w:rsid w:val="00CC4E91"/>
    <w:rsid w:val="00CC57B1"/>
    <w:rsid w:val="00CC6451"/>
    <w:rsid w:val="00CC74E7"/>
    <w:rsid w:val="00CC78B7"/>
    <w:rsid w:val="00CD0A43"/>
    <w:rsid w:val="00CD25F7"/>
    <w:rsid w:val="00CD3A86"/>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0171"/>
    <w:rsid w:val="00CF0D0C"/>
    <w:rsid w:val="00CF1796"/>
    <w:rsid w:val="00CF188B"/>
    <w:rsid w:val="00CF1AF4"/>
    <w:rsid w:val="00CF255C"/>
    <w:rsid w:val="00CF2E16"/>
    <w:rsid w:val="00CF49DD"/>
    <w:rsid w:val="00CF5F22"/>
    <w:rsid w:val="00CF6623"/>
    <w:rsid w:val="00CF6805"/>
    <w:rsid w:val="00CF6B5B"/>
    <w:rsid w:val="00CF6B63"/>
    <w:rsid w:val="00CF7451"/>
    <w:rsid w:val="00D00533"/>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2752"/>
    <w:rsid w:val="00D23AA4"/>
    <w:rsid w:val="00D2427D"/>
    <w:rsid w:val="00D24D06"/>
    <w:rsid w:val="00D25424"/>
    <w:rsid w:val="00D25A43"/>
    <w:rsid w:val="00D25F6D"/>
    <w:rsid w:val="00D26477"/>
    <w:rsid w:val="00D26482"/>
    <w:rsid w:val="00D276A9"/>
    <w:rsid w:val="00D27E61"/>
    <w:rsid w:val="00D309A6"/>
    <w:rsid w:val="00D31172"/>
    <w:rsid w:val="00D33755"/>
    <w:rsid w:val="00D33FAB"/>
    <w:rsid w:val="00D34232"/>
    <w:rsid w:val="00D35B85"/>
    <w:rsid w:val="00D35D33"/>
    <w:rsid w:val="00D36479"/>
    <w:rsid w:val="00D40CD6"/>
    <w:rsid w:val="00D42207"/>
    <w:rsid w:val="00D4257C"/>
    <w:rsid w:val="00D4260D"/>
    <w:rsid w:val="00D427A2"/>
    <w:rsid w:val="00D42DF9"/>
    <w:rsid w:val="00D43253"/>
    <w:rsid w:val="00D442F1"/>
    <w:rsid w:val="00D45FAA"/>
    <w:rsid w:val="00D46758"/>
    <w:rsid w:val="00D4687A"/>
    <w:rsid w:val="00D46C63"/>
    <w:rsid w:val="00D47186"/>
    <w:rsid w:val="00D4773B"/>
    <w:rsid w:val="00D50109"/>
    <w:rsid w:val="00D5048B"/>
    <w:rsid w:val="00D522F4"/>
    <w:rsid w:val="00D54D84"/>
    <w:rsid w:val="00D57BC1"/>
    <w:rsid w:val="00D60FC2"/>
    <w:rsid w:val="00D61909"/>
    <w:rsid w:val="00D64DC1"/>
    <w:rsid w:val="00D65323"/>
    <w:rsid w:val="00D65C9A"/>
    <w:rsid w:val="00D65FE8"/>
    <w:rsid w:val="00D7010A"/>
    <w:rsid w:val="00D7065C"/>
    <w:rsid w:val="00D7114C"/>
    <w:rsid w:val="00D74503"/>
    <w:rsid w:val="00D74FA8"/>
    <w:rsid w:val="00D75BFC"/>
    <w:rsid w:val="00D7737E"/>
    <w:rsid w:val="00D802E5"/>
    <w:rsid w:val="00D80A76"/>
    <w:rsid w:val="00D80A9F"/>
    <w:rsid w:val="00D81B11"/>
    <w:rsid w:val="00D82871"/>
    <w:rsid w:val="00D8302E"/>
    <w:rsid w:val="00D83085"/>
    <w:rsid w:val="00D8320B"/>
    <w:rsid w:val="00D833E6"/>
    <w:rsid w:val="00D83C7F"/>
    <w:rsid w:val="00D83DF0"/>
    <w:rsid w:val="00D855EA"/>
    <w:rsid w:val="00D86355"/>
    <w:rsid w:val="00D86AC9"/>
    <w:rsid w:val="00D86D11"/>
    <w:rsid w:val="00D86E86"/>
    <w:rsid w:val="00D87F0B"/>
    <w:rsid w:val="00D902A6"/>
    <w:rsid w:val="00D912A7"/>
    <w:rsid w:val="00D9140D"/>
    <w:rsid w:val="00D91C0A"/>
    <w:rsid w:val="00D926D0"/>
    <w:rsid w:val="00D940ED"/>
    <w:rsid w:val="00D96BC2"/>
    <w:rsid w:val="00D97801"/>
    <w:rsid w:val="00D97DD4"/>
    <w:rsid w:val="00DA0901"/>
    <w:rsid w:val="00DA0BED"/>
    <w:rsid w:val="00DA1502"/>
    <w:rsid w:val="00DA1814"/>
    <w:rsid w:val="00DA21E4"/>
    <w:rsid w:val="00DA2E81"/>
    <w:rsid w:val="00DA4AD3"/>
    <w:rsid w:val="00DA4B9D"/>
    <w:rsid w:val="00DB1C91"/>
    <w:rsid w:val="00DB1D1D"/>
    <w:rsid w:val="00DB211A"/>
    <w:rsid w:val="00DB2579"/>
    <w:rsid w:val="00DB293E"/>
    <w:rsid w:val="00DB2C14"/>
    <w:rsid w:val="00DB2F61"/>
    <w:rsid w:val="00DB2F79"/>
    <w:rsid w:val="00DB30F6"/>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4A38"/>
    <w:rsid w:val="00DC5D9C"/>
    <w:rsid w:val="00DC6239"/>
    <w:rsid w:val="00DC6722"/>
    <w:rsid w:val="00DD0E3D"/>
    <w:rsid w:val="00DD0E4A"/>
    <w:rsid w:val="00DD1E50"/>
    <w:rsid w:val="00DD2576"/>
    <w:rsid w:val="00DD274E"/>
    <w:rsid w:val="00DD55B4"/>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321"/>
    <w:rsid w:val="00DF3AB1"/>
    <w:rsid w:val="00DF3BAA"/>
    <w:rsid w:val="00DF3E53"/>
    <w:rsid w:val="00DF5471"/>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52B"/>
    <w:rsid w:val="00E158D3"/>
    <w:rsid w:val="00E15D5C"/>
    <w:rsid w:val="00E15EBA"/>
    <w:rsid w:val="00E160E6"/>
    <w:rsid w:val="00E16151"/>
    <w:rsid w:val="00E163E5"/>
    <w:rsid w:val="00E203A4"/>
    <w:rsid w:val="00E21409"/>
    <w:rsid w:val="00E22086"/>
    <w:rsid w:val="00E2252D"/>
    <w:rsid w:val="00E22703"/>
    <w:rsid w:val="00E25055"/>
    <w:rsid w:val="00E252E5"/>
    <w:rsid w:val="00E255EB"/>
    <w:rsid w:val="00E2628B"/>
    <w:rsid w:val="00E26D13"/>
    <w:rsid w:val="00E27EB9"/>
    <w:rsid w:val="00E30040"/>
    <w:rsid w:val="00E31291"/>
    <w:rsid w:val="00E329A3"/>
    <w:rsid w:val="00E32BAC"/>
    <w:rsid w:val="00E32D57"/>
    <w:rsid w:val="00E337EA"/>
    <w:rsid w:val="00E338FA"/>
    <w:rsid w:val="00E3482C"/>
    <w:rsid w:val="00E34D20"/>
    <w:rsid w:val="00E35D38"/>
    <w:rsid w:val="00E36981"/>
    <w:rsid w:val="00E36B66"/>
    <w:rsid w:val="00E37A6E"/>
    <w:rsid w:val="00E37C40"/>
    <w:rsid w:val="00E40013"/>
    <w:rsid w:val="00E402D1"/>
    <w:rsid w:val="00E402DF"/>
    <w:rsid w:val="00E40320"/>
    <w:rsid w:val="00E403DA"/>
    <w:rsid w:val="00E41113"/>
    <w:rsid w:val="00E43656"/>
    <w:rsid w:val="00E43ED4"/>
    <w:rsid w:val="00E44257"/>
    <w:rsid w:val="00E44BC1"/>
    <w:rsid w:val="00E44CA6"/>
    <w:rsid w:val="00E44DC7"/>
    <w:rsid w:val="00E44F8D"/>
    <w:rsid w:val="00E45422"/>
    <w:rsid w:val="00E45485"/>
    <w:rsid w:val="00E455C0"/>
    <w:rsid w:val="00E4582C"/>
    <w:rsid w:val="00E45A8A"/>
    <w:rsid w:val="00E5063A"/>
    <w:rsid w:val="00E50945"/>
    <w:rsid w:val="00E50CB3"/>
    <w:rsid w:val="00E51174"/>
    <w:rsid w:val="00E51B39"/>
    <w:rsid w:val="00E51BA1"/>
    <w:rsid w:val="00E52989"/>
    <w:rsid w:val="00E52E5C"/>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0190"/>
    <w:rsid w:val="00E71528"/>
    <w:rsid w:val="00E7197C"/>
    <w:rsid w:val="00E71F20"/>
    <w:rsid w:val="00E71F35"/>
    <w:rsid w:val="00E722BD"/>
    <w:rsid w:val="00E72432"/>
    <w:rsid w:val="00E72F4D"/>
    <w:rsid w:val="00E738E0"/>
    <w:rsid w:val="00E75C18"/>
    <w:rsid w:val="00E76767"/>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4C27"/>
    <w:rsid w:val="00E95666"/>
    <w:rsid w:val="00E9649E"/>
    <w:rsid w:val="00E96911"/>
    <w:rsid w:val="00E976E6"/>
    <w:rsid w:val="00E979C4"/>
    <w:rsid w:val="00EA0E05"/>
    <w:rsid w:val="00EA13F7"/>
    <w:rsid w:val="00EA175D"/>
    <w:rsid w:val="00EA199F"/>
    <w:rsid w:val="00EA26E3"/>
    <w:rsid w:val="00EA2F88"/>
    <w:rsid w:val="00EA3361"/>
    <w:rsid w:val="00EA44C0"/>
    <w:rsid w:val="00EA466E"/>
    <w:rsid w:val="00EA546E"/>
    <w:rsid w:val="00EA5981"/>
    <w:rsid w:val="00EA6C1F"/>
    <w:rsid w:val="00EA7B6A"/>
    <w:rsid w:val="00EA7BDC"/>
    <w:rsid w:val="00EB0E29"/>
    <w:rsid w:val="00EB16E3"/>
    <w:rsid w:val="00EB19FD"/>
    <w:rsid w:val="00EB1AB3"/>
    <w:rsid w:val="00EB1D3C"/>
    <w:rsid w:val="00EB31B6"/>
    <w:rsid w:val="00EB48D0"/>
    <w:rsid w:val="00EB4AEE"/>
    <w:rsid w:val="00EB5464"/>
    <w:rsid w:val="00EB57DC"/>
    <w:rsid w:val="00EB61E4"/>
    <w:rsid w:val="00EB79F6"/>
    <w:rsid w:val="00EB7E76"/>
    <w:rsid w:val="00EC081E"/>
    <w:rsid w:val="00EC3119"/>
    <w:rsid w:val="00EC368D"/>
    <w:rsid w:val="00EC4028"/>
    <w:rsid w:val="00EC5AFC"/>
    <w:rsid w:val="00ED130F"/>
    <w:rsid w:val="00ED1B44"/>
    <w:rsid w:val="00ED1F08"/>
    <w:rsid w:val="00ED36ED"/>
    <w:rsid w:val="00ED3BDA"/>
    <w:rsid w:val="00ED4BBF"/>
    <w:rsid w:val="00ED6930"/>
    <w:rsid w:val="00ED72D5"/>
    <w:rsid w:val="00ED7352"/>
    <w:rsid w:val="00ED7762"/>
    <w:rsid w:val="00EE04ED"/>
    <w:rsid w:val="00EE0F6C"/>
    <w:rsid w:val="00EE1A90"/>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302"/>
    <w:rsid w:val="00F02832"/>
    <w:rsid w:val="00F0297A"/>
    <w:rsid w:val="00F02E1A"/>
    <w:rsid w:val="00F04C55"/>
    <w:rsid w:val="00F050F8"/>
    <w:rsid w:val="00F06C7F"/>
    <w:rsid w:val="00F0711A"/>
    <w:rsid w:val="00F103A6"/>
    <w:rsid w:val="00F10A8F"/>
    <w:rsid w:val="00F10B9B"/>
    <w:rsid w:val="00F11197"/>
    <w:rsid w:val="00F1292E"/>
    <w:rsid w:val="00F12A77"/>
    <w:rsid w:val="00F14AE0"/>
    <w:rsid w:val="00F14FD7"/>
    <w:rsid w:val="00F15FEE"/>
    <w:rsid w:val="00F201F7"/>
    <w:rsid w:val="00F21293"/>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6D2"/>
    <w:rsid w:val="00F32E0F"/>
    <w:rsid w:val="00F33349"/>
    <w:rsid w:val="00F34623"/>
    <w:rsid w:val="00F34677"/>
    <w:rsid w:val="00F36622"/>
    <w:rsid w:val="00F40D52"/>
    <w:rsid w:val="00F4131C"/>
    <w:rsid w:val="00F41459"/>
    <w:rsid w:val="00F42C59"/>
    <w:rsid w:val="00F42D36"/>
    <w:rsid w:val="00F43364"/>
    <w:rsid w:val="00F43B82"/>
    <w:rsid w:val="00F44C95"/>
    <w:rsid w:val="00F46075"/>
    <w:rsid w:val="00F4651D"/>
    <w:rsid w:val="00F4713F"/>
    <w:rsid w:val="00F4732F"/>
    <w:rsid w:val="00F47D61"/>
    <w:rsid w:val="00F5072C"/>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D76"/>
    <w:rsid w:val="00F66E75"/>
    <w:rsid w:val="00F67347"/>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AE5"/>
    <w:rsid w:val="00F86B20"/>
    <w:rsid w:val="00F90ABB"/>
    <w:rsid w:val="00F90C0C"/>
    <w:rsid w:val="00F90C58"/>
    <w:rsid w:val="00F91447"/>
    <w:rsid w:val="00F915D4"/>
    <w:rsid w:val="00F91C2E"/>
    <w:rsid w:val="00F96D71"/>
    <w:rsid w:val="00F97D66"/>
    <w:rsid w:val="00FA1BBD"/>
    <w:rsid w:val="00FA1FE2"/>
    <w:rsid w:val="00FA2320"/>
    <w:rsid w:val="00FA27F5"/>
    <w:rsid w:val="00FA4D98"/>
    <w:rsid w:val="00FA4DBB"/>
    <w:rsid w:val="00FA6955"/>
    <w:rsid w:val="00FA6BB3"/>
    <w:rsid w:val="00FB18D7"/>
    <w:rsid w:val="00FB1C54"/>
    <w:rsid w:val="00FB24DE"/>
    <w:rsid w:val="00FB24FB"/>
    <w:rsid w:val="00FB2884"/>
    <w:rsid w:val="00FB2C0E"/>
    <w:rsid w:val="00FB325B"/>
    <w:rsid w:val="00FB37C6"/>
    <w:rsid w:val="00FB3B6C"/>
    <w:rsid w:val="00FB41B3"/>
    <w:rsid w:val="00FB5064"/>
    <w:rsid w:val="00FB5316"/>
    <w:rsid w:val="00FB5AA8"/>
    <w:rsid w:val="00FB69BF"/>
    <w:rsid w:val="00FB716B"/>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3D9"/>
    <w:rsid w:val="00FE7C4D"/>
    <w:rsid w:val="00FF00DE"/>
    <w:rsid w:val="00FF04CD"/>
    <w:rsid w:val="00FF1892"/>
    <w:rsid w:val="00FF2A07"/>
    <w:rsid w:val="00FF38DD"/>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7BDB6AB-1DA0-4F80-9A3D-92FE203D9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 w:type="paragraph" w:customStyle="1" w:styleId="xl133">
    <w:name w:val="xl133"/>
    <w:basedOn w:val="a"/>
    <w:rsid w:val="00BF762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 w:type="paragraph" w:customStyle="1" w:styleId="xl134">
    <w:name w:val="xl134"/>
    <w:basedOn w:val="a"/>
    <w:rsid w:val="007E166E"/>
    <w:pPr>
      <w:pBdr>
        <w:top w:val="single" w:sz="4" w:space="0" w:color="auto"/>
        <w:bottom w:val="single" w:sz="4" w:space="0" w:color="auto"/>
      </w:pBdr>
      <w:spacing w:before="100" w:beforeAutospacing="1" w:after="100" w:afterAutospacing="1"/>
      <w:jc w:val="center"/>
      <w:textAlignment w:val="center"/>
    </w:pPr>
    <w:rPr>
      <w:rFonts w:eastAsia="Times New Roman"/>
      <w:lang w:eastAsia="ru-RU"/>
    </w:rPr>
  </w:style>
  <w:style w:type="paragraph" w:customStyle="1" w:styleId="xl135">
    <w:name w:val="xl135"/>
    <w:basedOn w:val="a"/>
    <w:rsid w:val="007E166E"/>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85288">
      <w:bodyDiv w:val="1"/>
      <w:marLeft w:val="0"/>
      <w:marRight w:val="0"/>
      <w:marTop w:val="0"/>
      <w:marBottom w:val="0"/>
      <w:divBdr>
        <w:top w:val="none" w:sz="0" w:space="0" w:color="auto"/>
        <w:left w:val="none" w:sz="0" w:space="0" w:color="auto"/>
        <w:bottom w:val="none" w:sz="0" w:space="0" w:color="auto"/>
        <w:right w:val="none" w:sz="0" w:space="0" w:color="auto"/>
      </w:divBdr>
    </w:div>
    <w:div w:id="161547559">
      <w:bodyDiv w:val="1"/>
      <w:marLeft w:val="0"/>
      <w:marRight w:val="0"/>
      <w:marTop w:val="0"/>
      <w:marBottom w:val="0"/>
      <w:divBdr>
        <w:top w:val="none" w:sz="0" w:space="0" w:color="auto"/>
        <w:left w:val="none" w:sz="0" w:space="0" w:color="auto"/>
        <w:bottom w:val="none" w:sz="0" w:space="0" w:color="auto"/>
        <w:right w:val="none" w:sz="0" w:space="0" w:color="auto"/>
      </w:divBdr>
    </w:div>
    <w:div w:id="162360069">
      <w:bodyDiv w:val="1"/>
      <w:marLeft w:val="0"/>
      <w:marRight w:val="0"/>
      <w:marTop w:val="0"/>
      <w:marBottom w:val="0"/>
      <w:divBdr>
        <w:top w:val="none" w:sz="0" w:space="0" w:color="auto"/>
        <w:left w:val="none" w:sz="0" w:space="0" w:color="auto"/>
        <w:bottom w:val="none" w:sz="0" w:space="0" w:color="auto"/>
        <w:right w:val="none" w:sz="0" w:space="0" w:color="auto"/>
      </w:divBdr>
    </w:div>
    <w:div w:id="204222114">
      <w:bodyDiv w:val="1"/>
      <w:marLeft w:val="0"/>
      <w:marRight w:val="0"/>
      <w:marTop w:val="0"/>
      <w:marBottom w:val="0"/>
      <w:divBdr>
        <w:top w:val="none" w:sz="0" w:space="0" w:color="auto"/>
        <w:left w:val="none" w:sz="0" w:space="0" w:color="auto"/>
        <w:bottom w:val="none" w:sz="0" w:space="0" w:color="auto"/>
        <w:right w:val="none" w:sz="0" w:space="0" w:color="auto"/>
      </w:divBdr>
    </w:div>
    <w:div w:id="260335892">
      <w:bodyDiv w:val="1"/>
      <w:marLeft w:val="0"/>
      <w:marRight w:val="0"/>
      <w:marTop w:val="0"/>
      <w:marBottom w:val="0"/>
      <w:divBdr>
        <w:top w:val="none" w:sz="0" w:space="0" w:color="auto"/>
        <w:left w:val="none" w:sz="0" w:space="0" w:color="auto"/>
        <w:bottom w:val="none" w:sz="0" w:space="0" w:color="auto"/>
        <w:right w:val="none" w:sz="0" w:space="0" w:color="auto"/>
      </w:divBdr>
    </w:div>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18459409">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385566836">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452090609">
      <w:bodyDiv w:val="1"/>
      <w:marLeft w:val="0"/>
      <w:marRight w:val="0"/>
      <w:marTop w:val="0"/>
      <w:marBottom w:val="0"/>
      <w:divBdr>
        <w:top w:val="none" w:sz="0" w:space="0" w:color="auto"/>
        <w:left w:val="none" w:sz="0" w:space="0" w:color="auto"/>
        <w:bottom w:val="none" w:sz="0" w:space="0" w:color="auto"/>
        <w:right w:val="none" w:sz="0" w:space="0" w:color="auto"/>
      </w:divBdr>
    </w:div>
    <w:div w:id="5120355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580717108">
      <w:bodyDiv w:val="1"/>
      <w:marLeft w:val="0"/>
      <w:marRight w:val="0"/>
      <w:marTop w:val="0"/>
      <w:marBottom w:val="0"/>
      <w:divBdr>
        <w:top w:val="none" w:sz="0" w:space="0" w:color="auto"/>
        <w:left w:val="none" w:sz="0" w:space="0" w:color="auto"/>
        <w:bottom w:val="none" w:sz="0" w:space="0" w:color="auto"/>
        <w:right w:val="none" w:sz="0" w:space="0" w:color="auto"/>
      </w:divBdr>
    </w:div>
    <w:div w:id="59999688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797845267">
      <w:bodyDiv w:val="1"/>
      <w:marLeft w:val="0"/>
      <w:marRight w:val="0"/>
      <w:marTop w:val="0"/>
      <w:marBottom w:val="0"/>
      <w:divBdr>
        <w:top w:val="none" w:sz="0" w:space="0" w:color="auto"/>
        <w:left w:val="none" w:sz="0" w:space="0" w:color="auto"/>
        <w:bottom w:val="none" w:sz="0" w:space="0" w:color="auto"/>
        <w:right w:val="none" w:sz="0" w:space="0" w:color="auto"/>
      </w:divBdr>
    </w:div>
    <w:div w:id="840505560">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029797480">
      <w:bodyDiv w:val="1"/>
      <w:marLeft w:val="0"/>
      <w:marRight w:val="0"/>
      <w:marTop w:val="0"/>
      <w:marBottom w:val="0"/>
      <w:divBdr>
        <w:top w:val="none" w:sz="0" w:space="0" w:color="auto"/>
        <w:left w:val="none" w:sz="0" w:space="0" w:color="auto"/>
        <w:bottom w:val="none" w:sz="0" w:space="0" w:color="auto"/>
        <w:right w:val="none" w:sz="0" w:space="0" w:color="auto"/>
      </w:divBdr>
    </w:div>
    <w:div w:id="1124234709">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290670152">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17153123">
      <w:bodyDiv w:val="1"/>
      <w:marLeft w:val="0"/>
      <w:marRight w:val="0"/>
      <w:marTop w:val="0"/>
      <w:marBottom w:val="0"/>
      <w:divBdr>
        <w:top w:val="none" w:sz="0" w:space="0" w:color="auto"/>
        <w:left w:val="none" w:sz="0" w:space="0" w:color="auto"/>
        <w:bottom w:val="none" w:sz="0" w:space="0" w:color="auto"/>
        <w:right w:val="none" w:sz="0" w:space="0" w:color="auto"/>
      </w:divBdr>
    </w:div>
    <w:div w:id="1324889345">
      <w:bodyDiv w:val="1"/>
      <w:marLeft w:val="0"/>
      <w:marRight w:val="0"/>
      <w:marTop w:val="0"/>
      <w:marBottom w:val="0"/>
      <w:divBdr>
        <w:top w:val="none" w:sz="0" w:space="0" w:color="auto"/>
        <w:left w:val="none" w:sz="0" w:space="0" w:color="auto"/>
        <w:bottom w:val="none" w:sz="0" w:space="0" w:color="auto"/>
        <w:right w:val="none" w:sz="0" w:space="0" w:color="auto"/>
      </w:divBdr>
    </w:div>
    <w:div w:id="1364591775">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13892026">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761834358">
      <w:bodyDiv w:val="1"/>
      <w:marLeft w:val="0"/>
      <w:marRight w:val="0"/>
      <w:marTop w:val="0"/>
      <w:marBottom w:val="0"/>
      <w:divBdr>
        <w:top w:val="none" w:sz="0" w:space="0" w:color="auto"/>
        <w:left w:val="none" w:sz="0" w:space="0" w:color="auto"/>
        <w:bottom w:val="none" w:sz="0" w:space="0" w:color="auto"/>
        <w:right w:val="none" w:sz="0" w:space="0" w:color="auto"/>
      </w:divBdr>
    </w:div>
    <w:div w:id="1762212643">
      <w:bodyDiv w:val="1"/>
      <w:marLeft w:val="0"/>
      <w:marRight w:val="0"/>
      <w:marTop w:val="0"/>
      <w:marBottom w:val="0"/>
      <w:divBdr>
        <w:top w:val="none" w:sz="0" w:space="0" w:color="auto"/>
        <w:left w:val="none" w:sz="0" w:space="0" w:color="auto"/>
        <w:bottom w:val="none" w:sz="0" w:space="0" w:color="auto"/>
        <w:right w:val="none" w:sz="0" w:space="0" w:color="auto"/>
      </w:divBdr>
    </w:div>
    <w:div w:id="1798527029">
      <w:bodyDiv w:val="1"/>
      <w:marLeft w:val="0"/>
      <w:marRight w:val="0"/>
      <w:marTop w:val="0"/>
      <w:marBottom w:val="0"/>
      <w:divBdr>
        <w:top w:val="none" w:sz="0" w:space="0" w:color="auto"/>
        <w:left w:val="none" w:sz="0" w:space="0" w:color="auto"/>
        <w:bottom w:val="none" w:sz="0" w:space="0" w:color="auto"/>
        <w:right w:val="none" w:sz="0" w:space="0" w:color="auto"/>
      </w:divBdr>
    </w:div>
    <w:div w:id="1875073561">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1920869630">
      <w:bodyDiv w:val="1"/>
      <w:marLeft w:val="0"/>
      <w:marRight w:val="0"/>
      <w:marTop w:val="0"/>
      <w:marBottom w:val="0"/>
      <w:divBdr>
        <w:top w:val="none" w:sz="0" w:space="0" w:color="auto"/>
        <w:left w:val="none" w:sz="0" w:space="0" w:color="auto"/>
        <w:bottom w:val="none" w:sz="0" w:space="0" w:color="auto"/>
        <w:right w:val="none" w:sz="0" w:space="0" w:color="auto"/>
      </w:divBdr>
    </w:div>
    <w:div w:id="1981154426">
      <w:bodyDiv w:val="1"/>
      <w:marLeft w:val="0"/>
      <w:marRight w:val="0"/>
      <w:marTop w:val="0"/>
      <w:marBottom w:val="0"/>
      <w:divBdr>
        <w:top w:val="none" w:sz="0" w:space="0" w:color="auto"/>
        <w:left w:val="none" w:sz="0" w:space="0" w:color="auto"/>
        <w:bottom w:val="none" w:sz="0" w:space="0" w:color="auto"/>
        <w:right w:val="none" w:sz="0" w:space="0" w:color="auto"/>
      </w:divBdr>
    </w:div>
    <w:div w:id="2046981996">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 w:id="2102949280">
      <w:bodyDiv w:val="1"/>
      <w:marLeft w:val="0"/>
      <w:marRight w:val="0"/>
      <w:marTop w:val="0"/>
      <w:marBottom w:val="0"/>
      <w:divBdr>
        <w:top w:val="none" w:sz="0" w:space="0" w:color="auto"/>
        <w:left w:val="none" w:sz="0" w:space="0" w:color="auto"/>
        <w:bottom w:val="none" w:sz="0" w:space="0" w:color="auto"/>
        <w:right w:val="none" w:sz="0" w:space="0" w:color="auto"/>
      </w:divBdr>
    </w:div>
    <w:div w:id="212476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1.xml"/><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eader" Target="header4.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image" Target="media/image2.png"/><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eader" Target="header3.xml"/><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footer" Target="footer1.xm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eader" Target="header2.xml"/><Relationship Id="rId27" Type="http://schemas.openxmlformats.org/officeDocument/2006/relationships/footer" Target="footer3.xml"/><Relationship Id="rId30" Type="http://schemas.openxmlformats.org/officeDocument/2006/relationships/header" Target="header6.xml"/><Relationship Id="rId35"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E707A-C160-4A00-B11B-5253B3FD1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3532</TotalTime>
  <Pages>93</Pages>
  <Words>26866</Words>
  <Characters>153137</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179644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545</cp:revision>
  <cp:lastPrinted>2023-07-10T11:03:00Z</cp:lastPrinted>
  <dcterms:created xsi:type="dcterms:W3CDTF">2018-09-11T11:15:00Z</dcterms:created>
  <dcterms:modified xsi:type="dcterms:W3CDTF">2023-07-31T08:55:00Z</dcterms:modified>
</cp:coreProperties>
</file>