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CC670B" w:rsidP="00BE217A">
      <w:pPr>
        <w:pStyle w:val="a8"/>
        <w:tabs>
          <w:tab w:val="left" w:pos="708"/>
        </w:tabs>
        <w:jc w:val="center"/>
        <w:rPr>
          <w:b/>
          <w:sz w:val="26"/>
        </w:rPr>
      </w:pPr>
      <w:r>
        <w:rPr>
          <w:b/>
          <w:noProof/>
          <w:sz w:val="26"/>
          <w:lang w:eastAsia="ru-RU"/>
        </w:rPr>
        <w:drawing>
          <wp:inline distT="0" distB="0" distL="0" distR="0">
            <wp:extent cx="742950" cy="9239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2950" cy="923925"/>
                    </a:xfrm>
                    <a:prstGeom prst="rect">
                      <a:avLst/>
                    </a:prstGeom>
                    <a:noFill/>
                    <a:ln>
                      <a:noFill/>
                    </a:ln>
                  </pic:spPr>
                </pic:pic>
              </a:graphicData>
            </a:graphic>
          </wp:inline>
        </w:drawing>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C47918" w:rsidRDefault="0033239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41460A"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bookmarkStart w:id="0" w:name="_GoBack"/>
      <w:bookmarkEnd w:id="0"/>
      <w:r w:rsidR="0033239A" w:rsidRPr="00162CE7">
        <w:rPr>
          <w:rFonts w:ascii="Times New Roman" w:hAnsi="Times New Roman"/>
          <w:sz w:val="26"/>
          <w:szCs w:val="26"/>
          <w:u w:val="single"/>
        </w:rPr>
        <w:t>т</w:t>
      </w:r>
      <w:r w:rsidR="00A96E13">
        <w:rPr>
          <w:rFonts w:ascii="Times New Roman" w:hAnsi="Times New Roman"/>
          <w:sz w:val="26"/>
          <w:szCs w:val="26"/>
          <w:u w:val="single"/>
        </w:rPr>
        <w:t xml:space="preserve"> </w:t>
      </w:r>
      <w:r w:rsidR="003C627F">
        <w:rPr>
          <w:rFonts w:ascii="Times New Roman" w:hAnsi="Times New Roman"/>
          <w:sz w:val="26"/>
          <w:szCs w:val="26"/>
          <w:u w:val="single"/>
        </w:rPr>
        <w:t>05 апреля 2021 № 182</w:t>
      </w:r>
      <w:r w:rsidR="00DD35FB">
        <w:rPr>
          <w:rFonts w:ascii="Times New Roman" w:hAnsi="Times New Roman"/>
          <w:sz w:val="26"/>
          <w:szCs w:val="26"/>
          <w:u w:val="single"/>
        </w:rPr>
        <w:t xml:space="preserve"> </w:t>
      </w:r>
      <w:r w:rsidR="00962C13">
        <w:rPr>
          <w:rFonts w:ascii="Times New Roman" w:hAnsi="Times New Roman"/>
          <w:sz w:val="26"/>
          <w:szCs w:val="26"/>
          <w:u w:val="single"/>
        </w:rPr>
        <w:t xml:space="preserve">  </w:t>
      </w:r>
      <w:r w:rsidR="005112D5">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р.п.Таловая</w:t>
      </w:r>
      <w:proofErr w:type="spellEnd"/>
    </w:p>
    <w:p w:rsidR="0033239A" w:rsidRPr="00162CE7" w:rsidRDefault="0033239A" w:rsidP="0097458A">
      <w:pPr>
        <w:pStyle w:val="a8"/>
        <w:tabs>
          <w:tab w:val="left" w:pos="708"/>
        </w:tabs>
        <w:rPr>
          <w:rFonts w:ascii="Times New Roman" w:hAnsi="Times New Roman"/>
          <w:sz w:val="26"/>
          <w:szCs w:val="26"/>
        </w:rPr>
      </w:pPr>
    </w:p>
    <w:p w:rsidR="0033239A" w:rsidRDefault="00CC670B" w:rsidP="002E5FA0">
      <w:pPr>
        <w:pStyle w:val="a8"/>
        <w:tabs>
          <w:tab w:val="clear" w:pos="4677"/>
          <w:tab w:val="left" w:pos="708"/>
          <w:tab w:val="center" w:pos="1890"/>
          <w:tab w:val="center" w:pos="5103"/>
          <w:tab w:val="center" w:pos="7200"/>
        </w:tabs>
        <w:rPr>
          <w:rFonts w:ascii="Times New Roman" w:hAnsi="Times New Roman"/>
          <w:sz w:val="28"/>
          <w:szCs w:val="28"/>
        </w:rPr>
      </w:pPr>
      <w:bookmarkStart w:id="1" w:name="Par13"/>
      <w:bookmarkStart w:id="2" w:name="Par14"/>
      <w:bookmarkEnd w:id="1"/>
      <w:bookmarkEnd w:id="2"/>
      <w:r>
        <w:rPr>
          <w:noProof/>
          <w:lang w:eastAsia="ru-RU"/>
        </w:rPr>
        <mc:AlternateContent>
          <mc:Choice Requires="wps">
            <w:drawing>
              <wp:anchor distT="4294967293" distB="4294967293" distL="114300" distR="114300" simplePos="0" relativeHeight="251659264"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C0A28" id="Прямая соединительная линия 15"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mc:Fallback>
        </mc:AlternateContent>
      </w: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2971800</wp:posOffset>
                </wp:positionH>
                <wp:positionV relativeFrom="paragraph">
                  <wp:posOffset>142240</wp:posOffset>
                </wp:positionV>
                <wp:extent cx="2540" cy="102870"/>
                <wp:effectExtent l="9525" t="8890" r="6985" b="1206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024191500 w 4"/>
                            <a:gd name="T3" fmla="*/ 2147483647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A513BC7" id="Поли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" filled="f">
                <v:path arrowok="t" o:connecttype="custom" o:connectlocs="0,0;2147483646,2147483646" o:connectangles="0,0"/>
              </v:polyline>
            </w:pict>
          </mc:Fallback>
        </mc:AlternateContent>
      </w:r>
      <w:r>
        <w:rPr>
          <w:noProof/>
          <w:lang w:eastAsia="ru-RU"/>
        </w:rPr>
        <mc:AlternateContent>
          <mc:Choice Requires="wps">
            <w:drawing>
              <wp:anchor distT="0" distB="0" distL="114297" distR="114297" simplePos="0" relativeHeight="251656192"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C8341" id="Полилиния 13" o:spid="_x0000_s1026" style="position:absolute;margin-left:.05pt;margin-top:11.05pt;width:0;height:9.15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mc:Fallback>
        </mc:AlternateContent>
      </w:r>
      <w:r>
        <w:rPr>
          <w:noProof/>
          <w:lang w:eastAsia="ru-RU"/>
        </w:rPr>
        <mc:AlternateContent>
          <mc:Choice Requires="wps">
            <w:drawing>
              <wp:anchor distT="4294967293" distB="4294967293" distL="114300" distR="114300" simplePos="0" relativeHeight="251657216"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2"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799695" id="Прямая соединительная линия 1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BU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AA+yBU&#10;TwIAAFkEAAAOAAAAAAAAAAAAAAAAAC4CAABkcnMvZTJvRG9jLnhtbFBLAQItABQABgAIAAAAIQCV&#10;HCpa2AAAAAUBAAAPAAAAAAAAAAAAAAAAAKkEAABkcnMvZG93bnJldi54bWxQSwUGAAAAAAQABADz&#10;AAAArgUAAAAA&#10;"/>
            </w:pict>
          </mc:Fallback>
        </mc:AlternateConten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осуществляющим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между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в доходах вследствие</w:t>
      </w:r>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на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sidR="00962C13">
        <w:rPr>
          <w:rFonts w:eastAsia="Times New Roman"/>
          <w:b/>
          <w:sz w:val="28"/>
          <w:szCs w:val="28"/>
          <w:lang w:eastAsia="ar-SA"/>
        </w:rPr>
        <w:t>202</w:t>
      </w:r>
      <w:r w:rsidR="005112D5">
        <w:rPr>
          <w:rFonts w:eastAsia="Times New Roman"/>
          <w:b/>
          <w:sz w:val="28"/>
          <w:szCs w:val="28"/>
          <w:lang w:eastAsia="ar-SA"/>
        </w:rPr>
        <w:t>1</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8"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9"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w:t>
      </w:r>
      <w:r w:rsidR="005112D5">
        <w:rPr>
          <w:rFonts w:eastAsia="Times New Roman"/>
          <w:sz w:val="28"/>
          <w:szCs w:val="28"/>
          <w:lang w:eastAsia="ru-RU"/>
        </w:rPr>
        <w:t xml:space="preserve"> от </w:t>
      </w:r>
      <w:r w:rsidR="005112D5">
        <w:rPr>
          <w:sz w:val="28"/>
          <w:szCs w:val="28"/>
        </w:rPr>
        <w:t>25.12.2020 г №93</w:t>
      </w:r>
      <w:r w:rsidR="005112D5" w:rsidRPr="008F6463">
        <w:rPr>
          <w:sz w:val="28"/>
          <w:szCs w:val="28"/>
        </w:rPr>
        <w:t xml:space="preserve"> «О бюджете Таловск</w:t>
      </w:r>
      <w:r w:rsidR="005112D5">
        <w:rPr>
          <w:sz w:val="28"/>
          <w:szCs w:val="28"/>
        </w:rPr>
        <w:t>ого муниципального района на 2021 год и плановый период 2022</w:t>
      </w:r>
      <w:r w:rsidR="005112D5" w:rsidRPr="008F6463">
        <w:rPr>
          <w:sz w:val="28"/>
          <w:szCs w:val="28"/>
        </w:rPr>
        <w:t xml:space="preserve"> и 202</w:t>
      </w:r>
      <w:r w:rsidR="005112D5">
        <w:rPr>
          <w:sz w:val="28"/>
          <w:szCs w:val="28"/>
        </w:rPr>
        <w:t>3</w:t>
      </w:r>
      <w:r w:rsidR="005112D5"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Утвердить прилагаемый </w:t>
      </w:r>
      <w:hyperlink r:id="rId10"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sidR="00731375">
        <w:rPr>
          <w:rFonts w:eastAsia="Times New Roman"/>
          <w:sz w:val="28"/>
          <w:szCs w:val="28"/>
          <w:lang w:eastAsia="ru-RU"/>
        </w:rPr>
        <w:t>ортом общего пользования на 202</w:t>
      </w:r>
      <w:r w:rsidR="005112D5">
        <w:rPr>
          <w:rFonts w:eastAsia="Times New Roman"/>
          <w:sz w:val="28"/>
          <w:szCs w:val="28"/>
          <w:lang w:eastAsia="ru-RU"/>
        </w:rPr>
        <w:t>1</w:t>
      </w:r>
      <w:r w:rsidRPr="00C90248">
        <w:rPr>
          <w:rFonts w:eastAsia="Times New Roman"/>
          <w:sz w:val="28"/>
          <w:szCs w:val="28"/>
          <w:lang w:eastAsia="ru-RU"/>
        </w:rPr>
        <w:t xml:space="preserve"> год</w:t>
      </w:r>
      <w:r>
        <w:rPr>
          <w:rFonts w:eastAsia="Times New Roman"/>
          <w:sz w:val="28"/>
          <w:szCs w:val="28"/>
          <w:lang w:eastAsia="ru-RU"/>
        </w:rPr>
        <w:t>.</w:t>
      </w:r>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Контроль за исполнением настоящего </w:t>
      </w:r>
      <w:proofErr w:type="gramStart"/>
      <w:r w:rsidRPr="009757C7">
        <w:rPr>
          <w:sz w:val="28"/>
          <w:szCs w:val="28"/>
        </w:rPr>
        <w:t>постановления  возложить</w:t>
      </w:r>
      <w:proofErr w:type="gramEnd"/>
      <w:r w:rsidRPr="009757C7">
        <w:rPr>
          <w:sz w:val="28"/>
          <w:szCs w:val="28"/>
        </w:rPr>
        <w:t xml:space="preserve">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муниципального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rFonts w:eastAsia="Times New Roman"/>
          <w:sz w:val="26"/>
          <w:szCs w:val="26"/>
          <w:lang w:eastAsia="en-US"/>
        </w:rPr>
      </w:pPr>
      <w:bookmarkStart w:id="3" w:name="Par1"/>
      <w:bookmarkStart w:id="4" w:name="Par26"/>
      <w:bookmarkEnd w:id="3"/>
      <w:bookmarkEnd w:id="4"/>
      <w:r>
        <w:rPr>
          <w:sz w:val="26"/>
          <w:szCs w:val="26"/>
        </w:rPr>
        <w:lastRenderedPageBreak/>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A96E13" w:rsidP="009A61A3">
      <w:pPr>
        <w:widowControl w:val="0"/>
        <w:autoSpaceDE w:val="0"/>
        <w:autoSpaceDN w:val="0"/>
        <w:adjustRightInd w:val="0"/>
        <w:jc w:val="right"/>
        <w:rPr>
          <w:sz w:val="26"/>
          <w:szCs w:val="26"/>
        </w:rPr>
      </w:pPr>
      <w:r>
        <w:rPr>
          <w:sz w:val="26"/>
          <w:szCs w:val="26"/>
          <w:u w:val="single"/>
        </w:rPr>
        <w:t>О</w:t>
      </w:r>
      <w:r w:rsidRPr="00162CE7">
        <w:rPr>
          <w:sz w:val="26"/>
          <w:szCs w:val="26"/>
          <w:u w:val="single"/>
        </w:rPr>
        <w:t>т</w:t>
      </w:r>
      <w:r>
        <w:rPr>
          <w:sz w:val="26"/>
          <w:szCs w:val="26"/>
          <w:u w:val="single"/>
        </w:rPr>
        <w:t xml:space="preserve"> 05 апреля 2021 № 182</w:t>
      </w:r>
      <w:r w:rsidR="0033239A">
        <w:rPr>
          <w:sz w:val="26"/>
          <w:szCs w:val="26"/>
        </w:rPr>
        <w:t xml:space="preserve">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5" w:name="Par31"/>
      <w:bookmarkEnd w:id="5"/>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w:t>
      </w:r>
      <w:r w:rsidR="005112D5">
        <w:rPr>
          <w:rFonts w:eastAsia="Times New Roman"/>
          <w:b/>
          <w:sz w:val="26"/>
          <w:szCs w:val="26"/>
          <w:lang w:eastAsia="ar-SA"/>
        </w:rPr>
        <w:t>021</w:t>
      </w:r>
      <w:r w:rsidRPr="00CA203B">
        <w:rPr>
          <w:rFonts w:eastAsia="Times New Roman"/>
          <w:b/>
          <w:sz w:val="26"/>
          <w:szCs w:val="26"/>
          <w:lang w:eastAsia="ar-SA"/>
        </w:rPr>
        <w:t xml:space="preserve"> год</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6" w:name="Par40"/>
      <w:bookmarkEnd w:id="6"/>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w:t>
      </w:r>
      <w:r w:rsidR="003D7B57">
        <w:rPr>
          <w:sz w:val="26"/>
          <w:szCs w:val="26"/>
        </w:rPr>
        <w:t xml:space="preserve"> пользования на 202</w:t>
      </w:r>
      <w:r w:rsidR="005112D5">
        <w:rPr>
          <w:sz w:val="26"/>
          <w:szCs w:val="26"/>
        </w:rPr>
        <w:t>1</w:t>
      </w:r>
      <w:r>
        <w:rPr>
          <w:sz w:val="26"/>
          <w:szCs w:val="26"/>
        </w:rPr>
        <w:t xml:space="preserve"> год (далее - Порядок, Субсидии) разработан в соответствии со </w:t>
      </w:r>
      <w:hyperlink r:id="rId11"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7" w:name="Par47"/>
      <w:bookmarkEnd w:id="7"/>
      <w:r>
        <w:rPr>
          <w:sz w:val="26"/>
          <w:szCs w:val="26"/>
        </w:rPr>
        <w:t xml:space="preserve">1.2. Целью предоставления Субсидий является компенсация части потерь в доходах организациям и индивидуальным </w:t>
      </w:r>
      <w:proofErr w:type="gramStart"/>
      <w:r>
        <w:rPr>
          <w:sz w:val="26"/>
          <w:szCs w:val="26"/>
        </w:rPr>
        <w:t>предпринимателям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2"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t>1.4. Субсидии предоставляются ежеквартально.</w:t>
      </w:r>
      <w:bookmarkStart w:id="8" w:name="Par51"/>
      <w:bookmarkEnd w:id="8"/>
    </w:p>
    <w:p w:rsidR="0033239A" w:rsidRDefault="0033239A" w:rsidP="009A61A3">
      <w:pPr>
        <w:widowControl w:val="0"/>
        <w:autoSpaceDE w:val="0"/>
        <w:autoSpaceDN w:val="0"/>
        <w:adjustRightInd w:val="0"/>
        <w:jc w:val="center"/>
        <w:outlineLvl w:val="1"/>
        <w:rPr>
          <w:sz w:val="26"/>
          <w:szCs w:val="26"/>
        </w:rPr>
      </w:pPr>
      <w:r>
        <w:rPr>
          <w:sz w:val="26"/>
          <w:szCs w:val="26"/>
        </w:rPr>
        <w:lastRenderedPageBreak/>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9" w:name="Par53"/>
      <w:bookmarkEnd w:id="9"/>
      <w:r>
        <w:rPr>
          <w:sz w:val="26"/>
          <w:szCs w:val="26"/>
        </w:rPr>
        <w:t xml:space="preserve">2.1. 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 получении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10" w:name="Par57"/>
      <w:bookmarkEnd w:id="10"/>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 дней до</w:t>
      </w:r>
      <w:r>
        <w:rPr>
          <w:sz w:val="26"/>
          <w:szCs w:val="26"/>
        </w:rPr>
        <w:t xml:space="preserve"> даты подачи заявления о предоставлении Субсидии. 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представленные документы, проверяет правильность их оформления и регистрирует в </w:t>
      </w:r>
      <w:r>
        <w:rPr>
          <w:sz w:val="26"/>
          <w:szCs w:val="26"/>
        </w:rPr>
        <w:lastRenderedPageBreak/>
        <w:t>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3"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4"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5"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2.6. В случае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11" w:name="Par72"/>
      <w:bookmarkEnd w:id="11"/>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6"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7"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847725" cy="2190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47725"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247650" cy="219075"/>
            <wp:effectExtent l="0" t="0" r="0" b="9525"/>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Р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lastRenderedPageBreak/>
        <w:drawing>
          <wp:inline distT="0" distB="0" distL="0" distR="0">
            <wp:extent cx="219075" cy="219075"/>
            <wp:effectExtent l="0" t="0" r="9525" b="952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муниципального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CC670B">
        <w:rPr>
          <w:noProof/>
          <w:position w:val="-9"/>
          <w:sz w:val="26"/>
          <w:szCs w:val="26"/>
          <w:lang w:eastAsia="ru-RU"/>
        </w:rPr>
        <w:drawing>
          <wp:inline distT="0" distB="0" distL="0" distR="0">
            <wp:extent cx="304800" cy="219075"/>
            <wp:effectExtent l="0" t="0" r="0" b="9525"/>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1019175" cy="247650"/>
            <wp:effectExtent l="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19175" cy="247650"/>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CC670B">
        <w:rPr>
          <w:noProof/>
          <w:position w:val="-9"/>
          <w:sz w:val="26"/>
          <w:szCs w:val="26"/>
          <w:lang w:eastAsia="ru-RU"/>
        </w:rPr>
        <w:drawing>
          <wp:inline distT="0" distB="0" distL="0" distR="0">
            <wp:extent cx="466725" cy="247650"/>
            <wp:effectExtent l="0" t="0" r="9525"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4" w:history="1">
        <w:r w:rsidRPr="004E44B1">
          <w:rPr>
            <w:rStyle w:val="ac"/>
            <w:color w:val="auto"/>
            <w:sz w:val="26"/>
            <w:szCs w:val="26"/>
          </w:rPr>
          <w:t>законом</w:t>
        </w:r>
      </w:hyperlink>
      <w:r w:rsidRPr="004E44B1">
        <w:rPr>
          <w:sz w:val="26"/>
          <w:szCs w:val="26"/>
        </w:rPr>
        <w:t xml:space="preserve"> от 19.06.2000 N 82-ФЗ "О минимальном размере оплаты труда".</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CC670B" w:rsidP="009A61A3">
      <w:pPr>
        <w:widowControl w:val="0"/>
        <w:autoSpaceDE w:val="0"/>
        <w:autoSpaceDN w:val="0"/>
        <w:adjustRightInd w:val="0"/>
        <w:ind w:firstLine="540"/>
        <w:jc w:val="both"/>
        <w:rPr>
          <w:sz w:val="26"/>
          <w:szCs w:val="26"/>
        </w:rPr>
      </w:pPr>
      <w:r>
        <w:rPr>
          <w:noProof/>
          <w:position w:val="-8"/>
          <w:sz w:val="26"/>
          <w:szCs w:val="26"/>
          <w:lang w:eastAsia="ru-RU"/>
        </w:rPr>
        <w:drawing>
          <wp:inline distT="0" distB="0" distL="0" distR="0">
            <wp:extent cx="85725" cy="219075"/>
            <wp:effectExtent l="0" t="0" r="9525" b="9525"/>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5725" cy="219075"/>
                    </a:xfrm>
                    <a:prstGeom prst="rect">
                      <a:avLst/>
                    </a:prstGeom>
                    <a:noFill/>
                    <a:ln>
                      <a:noFill/>
                    </a:ln>
                  </pic:spPr>
                </pic:pic>
              </a:graphicData>
            </a:graphic>
          </wp:inline>
        </w:drawing>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CC670B" w:rsidP="009A61A3">
      <w:pPr>
        <w:widowControl w:val="0"/>
        <w:autoSpaceDE w:val="0"/>
        <w:autoSpaceDN w:val="0"/>
        <w:adjustRightInd w:val="0"/>
        <w:ind w:firstLine="540"/>
        <w:jc w:val="both"/>
        <w:rPr>
          <w:sz w:val="26"/>
          <w:szCs w:val="26"/>
        </w:rPr>
      </w:pPr>
      <w:r>
        <w:rPr>
          <w:noProof/>
          <w:sz w:val="26"/>
          <w:szCs w:val="26"/>
          <w:lang w:eastAsia="ru-RU"/>
        </w:rPr>
        <w:drawing>
          <wp:inline distT="0" distB="0" distL="0" distR="0">
            <wp:extent cx="990600" cy="219075"/>
            <wp:effectExtent l="0" t="0" r="0" b="9525"/>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219075"/>
                    </a:xfrm>
                    <a:prstGeom prst="rect">
                      <a:avLst/>
                    </a:prstGeom>
                    <a:noFill/>
                    <a:ln>
                      <a:noFill/>
                    </a:ln>
                  </pic:spPr>
                </pic:pic>
              </a:graphicData>
            </a:graphic>
          </wp:inline>
        </w:drawing>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CC670B">
        <w:rPr>
          <w:noProof/>
          <w:position w:val="-8"/>
          <w:sz w:val="26"/>
          <w:szCs w:val="26"/>
          <w:lang w:eastAsia="ru-RU"/>
        </w:rPr>
        <w:drawing>
          <wp:inline distT="0" distB="0" distL="0" distR="0">
            <wp:extent cx="304800" cy="219075"/>
            <wp:effectExtent l="0" t="0" r="0" b="9525"/>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Pr>
          <w:sz w:val="26"/>
          <w:szCs w:val="26"/>
        </w:rPr>
        <w:t xml:space="preserve"> - Субсидии, предусмотренные в бюджете на соответствующий финансовый год;</w:t>
      </w:r>
    </w:p>
    <w:p w:rsidR="0033239A" w:rsidRDefault="00CC670B" w:rsidP="009A61A3">
      <w:pPr>
        <w:widowControl w:val="0"/>
        <w:autoSpaceDE w:val="0"/>
        <w:autoSpaceDN w:val="0"/>
        <w:adjustRightInd w:val="0"/>
        <w:ind w:firstLine="540"/>
        <w:jc w:val="both"/>
        <w:rPr>
          <w:sz w:val="26"/>
          <w:szCs w:val="26"/>
        </w:rPr>
      </w:pPr>
      <w:r>
        <w:rPr>
          <w:noProof/>
          <w:position w:val="-9"/>
          <w:sz w:val="26"/>
          <w:szCs w:val="26"/>
          <w:lang w:eastAsia="ru-RU"/>
        </w:rPr>
        <w:drawing>
          <wp:inline distT="0" distB="0" distL="0" distR="0">
            <wp:extent cx="304800" cy="219075"/>
            <wp:effectExtent l="0" t="0" r="0" b="9525"/>
            <wp:docPr id="1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2" w:name="Par107"/>
      <w:bookmarkEnd w:id="12"/>
      <w:r>
        <w:rPr>
          <w:sz w:val="26"/>
          <w:szCs w:val="26"/>
        </w:rPr>
        <w:t>4. Контроль за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4.1. Контроль за целевым использованием Субсидий, осуществляет Финансовый отдел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Контроль за соблюдением Перевозчиками условий, целей Порядка предоставления Субсидий, осуществляет отдел по архитектуре и строительной </w:t>
      </w:r>
      <w:proofErr w:type="gramStart"/>
      <w:r>
        <w:rPr>
          <w:sz w:val="26"/>
          <w:szCs w:val="26"/>
        </w:rPr>
        <w:t>политике  администрации</w:t>
      </w:r>
      <w:proofErr w:type="gramEnd"/>
      <w:r>
        <w:rPr>
          <w:sz w:val="26"/>
          <w:szCs w:val="26"/>
        </w:rPr>
        <w:t xml:space="preserve">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4.5. 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29" w:anchor="Par53#Par53" w:history="1">
        <w:r w:rsidRPr="0085496B">
          <w:rPr>
            <w:rStyle w:val="ac"/>
            <w:color w:val="auto"/>
            <w:sz w:val="26"/>
            <w:szCs w:val="26"/>
          </w:rPr>
          <w:t>пунктами 2.1</w:t>
        </w:r>
      </w:hyperlink>
      <w:r w:rsidRPr="0085496B">
        <w:rPr>
          <w:sz w:val="26"/>
          <w:szCs w:val="26"/>
        </w:rPr>
        <w:t xml:space="preserve"> - </w:t>
      </w:r>
      <w:hyperlink r:id="rId30"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3" w:name="Par121"/>
      <w:bookmarkEnd w:id="13"/>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r w:rsidRPr="00F35FE6">
        <w:rPr>
          <w:sz w:val="26"/>
          <w:szCs w:val="26"/>
        </w:rPr>
        <w:t>(субъектам малого и</w:t>
      </w:r>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регулярных автобусных </w:t>
      </w:r>
    </w:p>
    <w:p w:rsidR="0033239A" w:rsidRDefault="0033239A" w:rsidP="009A61A3">
      <w:pPr>
        <w:widowControl w:val="0"/>
        <w:autoSpaceDE w:val="0"/>
        <w:autoSpaceDN w:val="0"/>
        <w:adjustRightInd w:val="0"/>
        <w:jc w:val="right"/>
        <w:rPr>
          <w:sz w:val="26"/>
          <w:szCs w:val="26"/>
        </w:rPr>
      </w:pPr>
      <w:r w:rsidRPr="00CA203B">
        <w:rPr>
          <w:sz w:val="26"/>
          <w:szCs w:val="26"/>
        </w:rPr>
        <w:t xml:space="preserve">маршрутах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государственного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D7B57" w:rsidP="009A61A3">
      <w:pPr>
        <w:widowControl w:val="0"/>
        <w:autoSpaceDE w:val="0"/>
        <w:autoSpaceDN w:val="0"/>
        <w:adjustRightInd w:val="0"/>
        <w:jc w:val="right"/>
        <w:rPr>
          <w:sz w:val="26"/>
          <w:szCs w:val="26"/>
        </w:rPr>
      </w:pPr>
      <w:r>
        <w:rPr>
          <w:sz w:val="26"/>
          <w:szCs w:val="26"/>
        </w:rPr>
        <w:t>на  202</w:t>
      </w:r>
      <w:r w:rsidR="005112D5">
        <w:rPr>
          <w:sz w:val="26"/>
          <w:szCs w:val="26"/>
        </w:rPr>
        <w:t>1</w:t>
      </w:r>
      <w:r w:rsidR="0033239A">
        <w:rPr>
          <w:sz w:val="26"/>
          <w:szCs w:val="26"/>
        </w:rPr>
        <w:t xml:space="preserve"> </w:t>
      </w:r>
      <w:r w:rsidR="0033239A"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4" w:name="Par134"/>
      <w:bookmarkEnd w:id="14"/>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1"/>
      <w:headerReference w:type="default" r:id="rId32"/>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4DF" w:rsidRDefault="000434DF" w:rsidP="005F2E5E">
      <w:r>
        <w:separator/>
      </w:r>
    </w:p>
  </w:endnote>
  <w:endnote w:type="continuationSeparator" w:id="0">
    <w:p w:rsidR="000434DF" w:rsidRDefault="000434D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4DF" w:rsidRDefault="000434DF" w:rsidP="005F2E5E">
      <w:r>
        <w:separator/>
      </w:r>
    </w:p>
  </w:footnote>
  <w:footnote w:type="continuationSeparator" w:id="0">
    <w:p w:rsidR="000434DF" w:rsidRDefault="000434D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4DF"/>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031F"/>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627F"/>
    <w:rsid w:val="003C7F90"/>
    <w:rsid w:val="003D02D0"/>
    <w:rsid w:val="003D21E7"/>
    <w:rsid w:val="003D26EF"/>
    <w:rsid w:val="003D2730"/>
    <w:rsid w:val="003D3487"/>
    <w:rsid w:val="003D549C"/>
    <w:rsid w:val="003D6B3E"/>
    <w:rsid w:val="003D7AEE"/>
    <w:rsid w:val="003D7B57"/>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60A"/>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53B9"/>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2AF3"/>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2D5"/>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5627"/>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1375"/>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21EB"/>
    <w:rsid w:val="0096274C"/>
    <w:rsid w:val="00962788"/>
    <w:rsid w:val="00962C13"/>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6E13"/>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4888"/>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58"/>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70B"/>
    <w:rsid w:val="00CC74E7"/>
    <w:rsid w:val="00CC78B7"/>
    <w:rsid w:val="00CD25F7"/>
    <w:rsid w:val="00CD3E33"/>
    <w:rsid w:val="00CD40E7"/>
    <w:rsid w:val="00CD4E86"/>
    <w:rsid w:val="00CD51BF"/>
    <w:rsid w:val="00CD5DF1"/>
    <w:rsid w:val="00CD5E66"/>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5B8"/>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650D2F6-842F-4418-A48A-1EB129F4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basedOn w:val="a0"/>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basedOn w:val="a0"/>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0"/>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basedOn w:val="a0"/>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basedOn w:val="a0"/>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basedOn w:val="a0"/>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basedOn w:val="a0"/>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1">
    <w:name w:val="Знак Знак3"/>
    <w:basedOn w:val="a0"/>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basedOn w:val="a0"/>
    <w:uiPriority w:val="99"/>
    <w:semiHidden/>
    <w:locked/>
    <w:rsid w:val="00B94568"/>
    <w:rPr>
      <w:rFonts w:cs="Times New Roman"/>
      <w:sz w:val="24"/>
      <w:szCs w:val="24"/>
      <w:lang w:eastAsia="zh-CN"/>
    </w:rPr>
  </w:style>
  <w:style w:type="character" w:customStyle="1" w:styleId="af">
    <w:name w:val="Нижний колонтитул Знак"/>
    <w:basedOn w:val="a0"/>
    <w:link w:val="ae"/>
    <w:uiPriority w:val="99"/>
    <w:locked/>
    <w:rsid w:val="00AB1641"/>
    <w:rPr>
      <w:rFonts w:ascii="Tahoma" w:hAnsi="Tahoma" w:cs="Tahoma"/>
      <w:sz w:val="16"/>
      <w:szCs w:val="16"/>
    </w:rPr>
  </w:style>
  <w:style w:type="character" w:styleId="af0">
    <w:name w:val="page number"/>
    <w:basedOn w:val="a0"/>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basedOn w:val="a0"/>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basedOn w:val="a0"/>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basedOn w:val="a0"/>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basedOn w:val="a0"/>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basedOn w:val="a0"/>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basedOn w:val="a0"/>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uiPriority w:val="99"/>
    <w:rsid w:val="00AB1641"/>
    <w:rPr>
      <w:rFonts w:cs="Times New Roman"/>
      <w:b/>
      <w:sz w:val="36"/>
      <w:u w:val="single"/>
      <w:lang w:val="ru-RU" w:eastAsia="ru-RU" w:bidi="ar-SA"/>
    </w:rPr>
  </w:style>
  <w:style w:type="character" w:customStyle="1" w:styleId="26">
    <w:name w:val="Знак Знак2"/>
    <w:basedOn w:val="a0"/>
    <w:uiPriority w:val="99"/>
    <w:rsid w:val="00AB1641"/>
    <w:rPr>
      <w:rFonts w:cs="Times New Roman"/>
      <w:sz w:val="28"/>
    </w:rPr>
  </w:style>
  <w:style w:type="character" w:customStyle="1" w:styleId="17">
    <w:name w:val="Знак Знак1"/>
    <w:basedOn w:val="a0"/>
    <w:uiPriority w:val="99"/>
    <w:rsid w:val="00AB1641"/>
    <w:rPr>
      <w:rFonts w:cs="Times New Roman"/>
      <w:sz w:val="28"/>
    </w:rPr>
  </w:style>
  <w:style w:type="character" w:customStyle="1" w:styleId="af8">
    <w:name w:val="Верхний колонтитул Знак"/>
    <w:basedOn w:val="a0"/>
    <w:uiPriority w:val="99"/>
    <w:rsid w:val="00AB1641"/>
    <w:rPr>
      <w:rFonts w:cs="Times New Roman"/>
      <w:sz w:val="28"/>
    </w:rPr>
  </w:style>
  <w:style w:type="character" w:customStyle="1" w:styleId="310">
    <w:name w:val="Знак Знак31"/>
    <w:basedOn w:val="a0"/>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afa">
    <w:name w:val="FollowedHyperlink"/>
    <w:basedOn w:val="a0"/>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basedOn w:val="a0"/>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basedOn w:val="a0"/>
    <w:link w:val="aff0"/>
    <w:uiPriority w:val="99"/>
    <w:locked/>
    <w:rsid w:val="00B94568"/>
    <w:rPr>
      <w:rFonts w:ascii="Cambria" w:hAnsi="Cambria" w:cs="Times New Roman"/>
      <w:sz w:val="24"/>
      <w:szCs w:val="24"/>
      <w:lang w:eastAsia="zh-CN"/>
    </w:rPr>
  </w:style>
  <w:style w:type="character" w:customStyle="1" w:styleId="1a">
    <w:name w:val="Основной текст Знак1"/>
    <w:basedOn w:val="a0"/>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basedOn w:val="1a"/>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basedOn w:val="a0"/>
    <w:uiPriority w:val="99"/>
    <w:semiHidden/>
    <w:locked/>
    <w:rsid w:val="00F735A9"/>
    <w:rPr>
      <w:rFonts w:eastAsia="SimSun" w:cs="Times New Roman"/>
      <w:sz w:val="28"/>
      <w:lang w:val="ru-RU" w:eastAsia="ru-RU" w:bidi="ar-SA"/>
    </w:rPr>
  </w:style>
  <w:style w:type="character" w:customStyle="1" w:styleId="71">
    <w:name w:val="Знак Знак71"/>
    <w:basedOn w:val="a0"/>
    <w:uiPriority w:val="99"/>
    <w:semiHidden/>
    <w:locked/>
    <w:rsid w:val="00990357"/>
    <w:rPr>
      <w:rFonts w:eastAsia="SimSun" w:cs="Times New Roman"/>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D6FF1719EFBC9059D1E72860127886A9997F5EE3949905813B15B723FDBCD96101502A0D42FBA85031J" TargetMode="External"/><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image" Target="media/image2.wmf"/><Relationship Id="rId26"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7" Type="http://schemas.openxmlformats.org/officeDocument/2006/relationships/hyperlink" Target="consultantplus://offline/ref=32D6FF1719EFBC9059D1E72860127886A9987653EA9C9905813B15B723FDBCD96101502A0D43FBA6503AJ" TargetMode="External"/><Relationship Id="rId25" Type="http://schemas.openxmlformats.org/officeDocument/2006/relationships/image" Target="media/image8.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4.wmf"/><Relationship Id="rId29"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2D6FF1719EFBC9059D1E72860127886A9997F5EE3949905813B15B723FDBCD96101502A0D42FBA85031J" TargetMode="External"/><Relationship Id="rId24" Type="http://schemas.openxmlformats.org/officeDocument/2006/relationships/hyperlink" Target="consultantplus://offline/ref=A385F3FC05093B068491B52E11CAD97C09D55B7200F61AFFCBD9BC24C2683EJ"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7.wmf"/><Relationship Id="rId28" Type="http://schemas.openxmlformats.org/officeDocument/2006/relationships/image" Target="media/image11.wmf"/><Relationship Id="rId1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32D6FF1719EFBC9059D1F925767E2783A996295AEF9B9650D9644EEA74F4B68E264E0968494CF9A108932A553F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6.wmf"/><Relationship Id="rId27" Type="http://schemas.openxmlformats.org/officeDocument/2006/relationships/image" Target="media/image10.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6</TotalTime>
  <Pages>1</Pages>
  <Words>2761</Words>
  <Characters>15743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6</cp:revision>
  <cp:lastPrinted>2021-03-30T12:44:00Z</cp:lastPrinted>
  <dcterms:created xsi:type="dcterms:W3CDTF">2021-03-30T12:47:00Z</dcterms:created>
  <dcterms:modified xsi:type="dcterms:W3CDTF">2021-04-13T06:02:00Z</dcterms:modified>
</cp:coreProperties>
</file>