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Default="00626922" w:rsidP="0097458A">
      <w:pPr>
        <w:pStyle w:val="a8"/>
        <w:tabs>
          <w:tab w:val="left" w:pos="708"/>
        </w:tabs>
        <w:rPr>
          <w:b/>
          <w:sz w:val="26"/>
        </w:rPr>
      </w:pPr>
    </w:p>
    <w:p w:rsidR="00626922" w:rsidRDefault="00626922" w:rsidP="0097458A">
      <w:pPr>
        <w:pStyle w:val="a8"/>
        <w:tabs>
          <w:tab w:val="left" w:pos="708"/>
        </w:tabs>
        <w:rPr>
          <w:b/>
          <w:sz w:val="26"/>
        </w:rPr>
      </w:pPr>
    </w:p>
    <w:p w:rsidR="005F7E65" w:rsidRDefault="00887233"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5F7E65" w:rsidRDefault="005F7E65" w:rsidP="0097458A">
      <w:pPr>
        <w:pStyle w:val="a8"/>
        <w:tabs>
          <w:tab w:val="left" w:pos="708"/>
        </w:tabs>
        <w:rPr>
          <w:b/>
          <w:sz w:val="26"/>
        </w:rPr>
      </w:pPr>
    </w:p>
    <w:p w:rsidR="005F7E65"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F7E65" w:rsidRPr="00260113"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5F7E65" w:rsidRPr="00C920CD" w:rsidRDefault="005F7E65" w:rsidP="0097458A">
      <w:pPr>
        <w:pStyle w:val="a8"/>
        <w:tabs>
          <w:tab w:val="left" w:pos="708"/>
        </w:tabs>
        <w:rPr>
          <w:rFonts w:ascii="Times New Roman" w:hAnsi="Times New Roman"/>
          <w:b/>
          <w:sz w:val="28"/>
          <w:szCs w:val="28"/>
        </w:rPr>
      </w:pPr>
    </w:p>
    <w:p w:rsidR="005F7E65" w:rsidRPr="00C47918" w:rsidRDefault="005F7E6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F7E65" w:rsidRDefault="005F7E65" w:rsidP="00EC288D">
      <w:pPr>
        <w:pStyle w:val="a8"/>
        <w:tabs>
          <w:tab w:val="left" w:pos="708"/>
        </w:tabs>
        <w:spacing w:line="240" w:lineRule="atLeast"/>
        <w:rPr>
          <w:rFonts w:ascii="Times New Roman" w:hAnsi="Times New Roman"/>
          <w:b/>
          <w:sz w:val="24"/>
          <w:szCs w:val="24"/>
        </w:rPr>
      </w:pPr>
    </w:p>
    <w:p w:rsidR="005F7E65" w:rsidRPr="00A02B65" w:rsidRDefault="00C84738"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о</w:t>
      </w:r>
      <w:r w:rsidR="005F7E65" w:rsidRPr="00A02B65">
        <w:rPr>
          <w:rFonts w:ascii="Times New Roman" w:hAnsi="Times New Roman"/>
          <w:sz w:val="24"/>
          <w:szCs w:val="24"/>
        </w:rPr>
        <w:t>т</w:t>
      </w:r>
      <w:r>
        <w:rPr>
          <w:rFonts w:ascii="Times New Roman" w:hAnsi="Times New Roman"/>
          <w:sz w:val="24"/>
          <w:szCs w:val="24"/>
        </w:rPr>
        <w:t xml:space="preserve"> </w:t>
      </w:r>
      <w:r w:rsidR="00361EEF">
        <w:rPr>
          <w:rFonts w:ascii="Times New Roman" w:hAnsi="Times New Roman"/>
          <w:sz w:val="24"/>
          <w:szCs w:val="24"/>
        </w:rPr>
        <w:t>09 февраля 2021 № 66</w:t>
      </w:r>
    </w:p>
    <w:p w:rsidR="005F7E65" w:rsidRPr="00863846" w:rsidRDefault="005F7E65"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proofErr w:type="spellStart"/>
      <w:r w:rsidRPr="00863846">
        <w:rPr>
          <w:rFonts w:ascii="Times New Roman" w:hAnsi="Times New Roman"/>
          <w:sz w:val="24"/>
          <w:szCs w:val="24"/>
        </w:rPr>
        <w:t>р.п.Таловая</w:t>
      </w:r>
      <w:proofErr w:type="spellEnd"/>
    </w:p>
    <w:p w:rsidR="005F7E65" w:rsidRDefault="00887233"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Default="005F7E65" w:rsidP="00EC288D">
      <w:pPr>
        <w:jc w:val="both"/>
        <w:rPr>
          <w:b/>
          <w:sz w:val="28"/>
          <w:szCs w:val="28"/>
        </w:rPr>
      </w:pPr>
      <w:r w:rsidRPr="00E148D5">
        <w:rPr>
          <w:b/>
          <w:sz w:val="28"/>
          <w:szCs w:val="28"/>
        </w:rPr>
        <w:t>О</w:t>
      </w:r>
      <w:r>
        <w:rPr>
          <w:b/>
          <w:sz w:val="28"/>
          <w:szCs w:val="28"/>
        </w:rPr>
        <w:t xml:space="preserve"> внесении изменений в</w:t>
      </w:r>
    </w:p>
    <w:p w:rsidR="005F7E65" w:rsidRDefault="005F7E65" w:rsidP="00EC288D">
      <w:pPr>
        <w:jc w:val="both"/>
        <w:rPr>
          <w:b/>
          <w:sz w:val="28"/>
          <w:szCs w:val="28"/>
        </w:rPr>
      </w:pPr>
      <w:r>
        <w:rPr>
          <w:b/>
          <w:sz w:val="28"/>
          <w:szCs w:val="28"/>
        </w:rPr>
        <w:t>постановление от 12.02.2016 № 56</w:t>
      </w:r>
      <w:r w:rsidR="008A1B6D">
        <w:rPr>
          <w:b/>
          <w:sz w:val="28"/>
          <w:szCs w:val="28"/>
        </w:rPr>
        <w:t xml:space="preserve"> </w:t>
      </w:r>
    </w:p>
    <w:p w:rsidR="005F7E65" w:rsidRDefault="005F7E65" w:rsidP="00EC288D">
      <w:pPr>
        <w:jc w:val="both"/>
        <w:rPr>
          <w:b/>
          <w:sz w:val="28"/>
          <w:szCs w:val="28"/>
        </w:rPr>
      </w:pPr>
      <w:r>
        <w:rPr>
          <w:b/>
          <w:sz w:val="28"/>
          <w:szCs w:val="28"/>
        </w:rPr>
        <w:t>«О создании межведомственной</w:t>
      </w:r>
    </w:p>
    <w:p w:rsidR="005F7E65" w:rsidRDefault="005F7E65" w:rsidP="00EC288D">
      <w:pPr>
        <w:jc w:val="both"/>
        <w:rPr>
          <w:b/>
          <w:sz w:val="28"/>
          <w:szCs w:val="28"/>
        </w:rPr>
      </w:pPr>
      <w:r>
        <w:rPr>
          <w:b/>
          <w:sz w:val="28"/>
          <w:szCs w:val="28"/>
        </w:rPr>
        <w:t xml:space="preserve"> комиссии по мобилизации </w:t>
      </w:r>
    </w:p>
    <w:p w:rsidR="005F7E65" w:rsidRDefault="005F7E65" w:rsidP="00EC288D">
      <w:pPr>
        <w:jc w:val="both"/>
        <w:rPr>
          <w:b/>
          <w:sz w:val="28"/>
          <w:szCs w:val="28"/>
        </w:rPr>
      </w:pPr>
      <w:r>
        <w:rPr>
          <w:b/>
          <w:sz w:val="28"/>
          <w:szCs w:val="28"/>
        </w:rPr>
        <w:t xml:space="preserve">дополнительных доходов в бюджет </w:t>
      </w:r>
    </w:p>
    <w:p w:rsidR="005F7E65" w:rsidRPr="00170F14" w:rsidRDefault="005F7E65" w:rsidP="00EC288D">
      <w:pPr>
        <w:jc w:val="both"/>
        <w:rPr>
          <w:b/>
          <w:sz w:val="28"/>
          <w:szCs w:val="28"/>
        </w:rPr>
      </w:pPr>
      <w:r>
        <w:rPr>
          <w:b/>
          <w:sz w:val="28"/>
          <w:szCs w:val="28"/>
        </w:rPr>
        <w:t>Таловского муниципального района»</w:t>
      </w:r>
    </w:p>
    <w:p w:rsidR="005F7E65" w:rsidRDefault="005F7E65" w:rsidP="00EC288D">
      <w:pPr>
        <w:pStyle w:val="a8"/>
        <w:tabs>
          <w:tab w:val="left" w:pos="708"/>
        </w:tabs>
        <w:rPr>
          <w:rFonts w:ascii="Times New Roman" w:hAnsi="Times New Roman"/>
          <w:sz w:val="28"/>
          <w:szCs w:val="28"/>
        </w:rPr>
      </w:pPr>
    </w:p>
    <w:p w:rsidR="005F7E65" w:rsidRPr="00E148D5" w:rsidRDefault="005F7E65" w:rsidP="00EC288D">
      <w:pPr>
        <w:tabs>
          <w:tab w:val="left" w:pos="2694"/>
        </w:tabs>
        <w:spacing w:line="360" w:lineRule="auto"/>
        <w:jc w:val="both"/>
        <w:rPr>
          <w:b/>
          <w:sz w:val="28"/>
          <w:szCs w:val="28"/>
        </w:rPr>
      </w:pPr>
      <w:r w:rsidRPr="00E148D5">
        <w:rPr>
          <w:sz w:val="28"/>
          <w:szCs w:val="28"/>
        </w:rPr>
        <w:t xml:space="preserve">         </w:t>
      </w:r>
      <w:r>
        <w:rPr>
          <w:sz w:val="28"/>
          <w:szCs w:val="28"/>
        </w:rPr>
        <w:t xml:space="preserve">Администрация Таловского муниципального района </w:t>
      </w:r>
      <w:r w:rsidRPr="00E148D5">
        <w:rPr>
          <w:b/>
          <w:sz w:val="28"/>
          <w:szCs w:val="28"/>
        </w:rPr>
        <w:t>п</w:t>
      </w:r>
      <w:r>
        <w:rPr>
          <w:b/>
          <w:sz w:val="28"/>
          <w:szCs w:val="28"/>
        </w:rPr>
        <w:t xml:space="preserve"> </w:t>
      </w:r>
      <w:r w:rsidRPr="00E148D5">
        <w:rPr>
          <w:b/>
          <w:sz w:val="28"/>
          <w:szCs w:val="28"/>
        </w:rPr>
        <w:t>о</w:t>
      </w:r>
      <w:r>
        <w:rPr>
          <w:b/>
          <w:sz w:val="28"/>
          <w:szCs w:val="28"/>
        </w:rPr>
        <w:t xml:space="preserve"> </w:t>
      </w:r>
      <w:r w:rsidRPr="00E148D5">
        <w:rPr>
          <w:b/>
          <w:sz w:val="28"/>
          <w:szCs w:val="28"/>
        </w:rPr>
        <w:t>с</w:t>
      </w:r>
      <w:r>
        <w:rPr>
          <w:b/>
          <w:sz w:val="28"/>
          <w:szCs w:val="28"/>
        </w:rPr>
        <w:t xml:space="preserve"> </w:t>
      </w:r>
      <w:r w:rsidRPr="00E148D5">
        <w:rPr>
          <w:b/>
          <w:sz w:val="28"/>
          <w:szCs w:val="28"/>
        </w:rPr>
        <w:t>т</w:t>
      </w:r>
      <w:r>
        <w:rPr>
          <w:b/>
          <w:sz w:val="28"/>
          <w:szCs w:val="28"/>
        </w:rPr>
        <w:t xml:space="preserve"> </w:t>
      </w:r>
      <w:r w:rsidRPr="00E148D5">
        <w:rPr>
          <w:b/>
          <w:sz w:val="28"/>
          <w:szCs w:val="28"/>
        </w:rPr>
        <w:t>а</w:t>
      </w:r>
      <w:r>
        <w:rPr>
          <w:b/>
          <w:sz w:val="28"/>
          <w:szCs w:val="28"/>
        </w:rPr>
        <w:t xml:space="preserve"> </w:t>
      </w:r>
      <w:r w:rsidRPr="00E148D5">
        <w:rPr>
          <w:b/>
          <w:sz w:val="28"/>
          <w:szCs w:val="28"/>
        </w:rPr>
        <w:t>н</w:t>
      </w:r>
      <w:r>
        <w:rPr>
          <w:b/>
          <w:sz w:val="28"/>
          <w:szCs w:val="28"/>
        </w:rPr>
        <w:t xml:space="preserve"> </w:t>
      </w:r>
      <w:r w:rsidRPr="00E148D5">
        <w:rPr>
          <w:b/>
          <w:sz w:val="28"/>
          <w:szCs w:val="28"/>
        </w:rPr>
        <w:t>о</w:t>
      </w:r>
      <w:r>
        <w:rPr>
          <w:b/>
          <w:sz w:val="28"/>
          <w:szCs w:val="28"/>
        </w:rPr>
        <w:t xml:space="preserve"> </w:t>
      </w:r>
      <w:r w:rsidRPr="00E148D5">
        <w:rPr>
          <w:b/>
          <w:sz w:val="28"/>
          <w:szCs w:val="28"/>
        </w:rPr>
        <w:t>в</w:t>
      </w:r>
      <w:r>
        <w:rPr>
          <w:b/>
          <w:sz w:val="28"/>
          <w:szCs w:val="28"/>
        </w:rPr>
        <w:t xml:space="preserve"> </w:t>
      </w:r>
      <w:r w:rsidRPr="00E148D5">
        <w:rPr>
          <w:b/>
          <w:sz w:val="28"/>
          <w:szCs w:val="28"/>
        </w:rPr>
        <w:t>л</w:t>
      </w:r>
      <w:r>
        <w:rPr>
          <w:b/>
          <w:sz w:val="28"/>
          <w:szCs w:val="28"/>
        </w:rPr>
        <w:t xml:space="preserve"> </w:t>
      </w:r>
      <w:r w:rsidRPr="00E148D5">
        <w:rPr>
          <w:b/>
          <w:sz w:val="28"/>
          <w:szCs w:val="28"/>
        </w:rPr>
        <w:t>я</w:t>
      </w:r>
      <w:r>
        <w:rPr>
          <w:b/>
          <w:sz w:val="28"/>
          <w:szCs w:val="28"/>
        </w:rPr>
        <w:t xml:space="preserve"> </w:t>
      </w:r>
      <w:r w:rsidRPr="00E148D5">
        <w:rPr>
          <w:b/>
          <w:sz w:val="28"/>
          <w:szCs w:val="28"/>
        </w:rPr>
        <w:t>е</w:t>
      </w:r>
      <w:r>
        <w:rPr>
          <w:b/>
          <w:sz w:val="28"/>
          <w:szCs w:val="28"/>
        </w:rPr>
        <w:t xml:space="preserve"> </w:t>
      </w:r>
      <w:r w:rsidRPr="00E148D5">
        <w:rPr>
          <w:b/>
          <w:sz w:val="28"/>
          <w:szCs w:val="28"/>
        </w:rPr>
        <w:t>т:</w:t>
      </w:r>
    </w:p>
    <w:p w:rsidR="00485AAB" w:rsidRDefault="009602A4" w:rsidP="00485AAB">
      <w:pPr>
        <w:spacing w:line="360" w:lineRule="auto"/>
        <w:ind w:firstLine="709"/>
        <w:jc w:val="both"/>
        <w:rPr>
          <w:sz w:val="28"/>
          <w:szCs w:val="28"/>
        </w:rPr>
      </w:pPr>
      <w:r>
        <w:rPr>
          <w:sz w:val="28"/>
          <w:szCs w:val="28"/>
        </w:rPr>
        <w:t>1. В постановление от 12.02</w:t>
      </w:r>
      <w:r w:rsidR="005F7E65">
        <w:rPr>
          <w:sz w:val="28"/>
          <w:szCs w:val="28"/>
        </w:rPr>
        <w:t xml:space="preserve">.2016 № 56 </w:t>
      </w:r>
      <w:r w:rsidR="005F7E65"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sidR="005F7E65">
        <w:rPr>
          <w:sz w:val="28"/>
          <w:szCs w:val="28"/>
        </w:rPr>
        <w:t xml:space="preserve"> (далее постановление) внести следующие изменения:</w:t>
      </w:r>
    </w:p>
    <w:p w:rsidR="00485AAB" w:rsidRDefault="005F7E65" w:rsidP="00485AAB">
      <w:pPr>
        <w:spacing w:line="360" w:lineRule="auto"/>
        <w:ind w:firstLine="709"/>
        <w:jc w:val="both"/>
        <w:rPr>
          <w:sz w:val="28"/>
          <w:szCs w:val="28"/>
        </w:rPr>
      </w:pPr>
      <w:r>
        <w:rPr>
          <w:sz w:val="28"/>
          <w:szCs w:val="28"/>
        </w:rPr>
        <w:t xml:space="preserve">1.1. Состав межведомственной комиссии по мобилизации дополнительных доходов в бюджет Таловского муниципального района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5F7E65" w:rsidRDefault="005F7E65" w:rsidP="00485AAB">
      <w:pPr>
        <w:spacing w:line="360" w:lineRule="auto"/>
        <w:ind w:firstLine="709"/>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5F7E65" w:rsidRDefault="005F7E65" w:rsidP="00EC288D">
      <w:pPr>
        <w:tabs>
          <w:tab w:val="left" w:pos="567"/>
        </w:tabs>
        <w:spacing w:line="360" w:lineRule="auto"/>
        <w:jc w:val="both"/>
        <w:rPr>
          <w:sz w:val="28"/>
          <w:szCs w:val="28"/>
        </w:rPr>
      </w:pPr>
    </w:p>
    <w:p w:rsidR="005F7E65" w:rsidRDefault="005F7E65" w:rsidP="00D00E71">
      <w:pPr>
        <w:rPr>
          <w:sz w:val="28"/>
          <w:szCs w:val="28"/>
        </w:rPr>
      </w:pPr>
      <w:bookmarkStart w:id="0" w:name="Par13"/>
      <w:bookmarkStart w:id="1" w:name="Par14"/>
      <w:bookmarkStart w:id="2" w:name="P34"/>
      <w:bookmarkEnd w:id="0"/>
      <w:bookmarkEnd w:id="1"/>
      <w:bookmarkEnd w:id="2"/>
    </w:p>
    <w:p w:rsidR="005F7E65" w:rsidRDefault="005F7E65" w:rsidP="00D00E71">
      <w:pPr>
        <w:rPr>
          <w:sz w:val="28"/>
          <w:szCs w:val="28"/>
        </w:rPr>
      </w:pPr>
    </w:p>
    <w:p w:rsidR="005F7E65" w:rsidRPr="00D00E71" w:rsidRDefault="006E3C6F" w:rsidP="00D00E71">
      <w:pPr>
        <w:rPr>
          <w:sz w:val="28"/>
          <w:szCs w:val="28"/>
        </w:rPr>
      </w:pPr>
      <w:r>
        <w:rPr>
          <w:sz w:val="28"/>
          <w:szCs w:val="28"/>
        </w:rPr>
        <w:t>Глава</w:t>
      </w:r>
      <w:r w:rsidR="005F7E65">
        <w:rPr>
          <w:sz w:val="28"/>
          <w:szCs w:val="28"/>
        </w:rPr>
        <w:t xml:space="preserve"> </w:t>
      </w:r>
      <w:r w:rsidR="005F7E65" w:rsidRPr="00D00E71">
        <w:rPr>
          <w:sz w:val="28"/>
          <w:szCs w:val="28"/>
        </w:rPr>
        <w:t xml:space="preserve">муниципального района                                                   </w:t>
      </w:r>
      <w:r w:rsidR="005F7E65">
        <w:rPr>
          <w:sz w:val="28"/>
          <w:szCs w:val="28"/>
        </w:rPr>
        <w:t xml:space="preserve">    </w:t>
      </w:r>
      <w:r>
        <w:rPr>
          <w:sz w:val="28"/>
          <w:szCs w:val="28"/>
        </w:rPr>
        <w:t xml:space="preserve">    </w:t>
      </w:r>
      <w:r w:rsidR="005F7E65">
        <w:rPr>
          <w:sz w:val="28"/>
          <w:szCs w:val="28"/>
        </w:rPr>
        <w:t xml:space="preserve"> </w:t>
      </w:r>
      <w:r w:rsidR="005F7E65" w:rsidRPr="00D00E71">
        <w:rPr>
          <w:sz w:val="28"/>
          <w:szCs w:val="28"/>
        </w:rPr>
        <w:t xml:space="preserve"> </w:t>
      </w:r>
      <w:r>
        <w:rPr>
          <w:sz w:val="28"/>
          <w:szCs w:val="28"/>
        </w:rPr>
        <w:t xml:space="preserve"> В.В. </w:t>
      </w:r>
      <w:proofErr w:type="spellStart"/>
      <w:r>
        <w:rPr>
          <w:sz w:val="28"/>
          <w:szCs w:val="28"/>
        </w:rPr>
        <w:t>Бурдин</w:t>
      </w:r>
      <w:proofErr w:type="spellEnd"/>
    </w:p>
    <w:p w:rsidR="005F7E65" w:rsidRDefault="005F7E65">
      <w:r>
        <w:br w:type="page"/>
      </w:r>
    </w:p>
    <w:tbl>
      <w:tblPr>
        <w:tblW w:w="9648" w:type="dxa"/>
        <w:tblLook w:val="01E0" w:firstRow="1" w:lastRow="1" w:firstColumn="1" w:lastColumn="1" w:noHBand="0" w:noVBand="0"/>
      </w:tblPr>
      <w:tblGrid>
        <w:gridCol w:w="4361"/>
        <w:gridCol w:w="5287"/>
      </w:tblGrid>
      <w:tr w:rsidR="005F7E65" w:rsidTr="003256EA">
        <w:tc>
          <w:tcPr>
            <w:tcW w:w="4361" w:type="dxa"/>
          </w:tcPr>
          <w:p w:rsidR="005F7E65" w:rsidRDefault="005F7E65"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t xml:space="preserve">        </w:t>
            </w:r>
            <w:r>
              <w:tab/>
            </w:r>
          </w:p>
        </w:tc>
        <w:tc>
          <w:tcPr>
            <w:tcW w:w="5287" w:type="dxa"/>
          </w:tcPr>
          <w:p w:rsidR="006E3C6F"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               </w:t>
            </w:r>
            <w:r>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Приложение</w:t>
            </w:r>
            <w:r w:rsidRPr="009D2063">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5F7E65" w:rsidRPr="002A67D9" w:rsidRDefault="00C84738" w:rsidP="003256EA">
            <w:pPr>
              <w:pStyle w:val="ConsPlusNormal"/>
              <w:ind w:firstLine="0"/>
              <w:jc w:val="right"/>
              <w:rPr>
                <w:rFonts w:ascii="Times New Roman" w:hAnsi="Times New Roman"/>
                <w:sz w:val="26"/>
                <w:szCs w:val="26"/>
                <w:u w:val="single"/>
              </w:rPr>
            </w:pPr>
            <w:r>
              <w:rPr>
                <w:rFonts w:ascii="Times New Roman" w:hAnsi="Times New Roman"/>
                <w:sz w:val="26"/>
                <w:u w:val="single"/>
              </w:rPr>
              <w:t>о</w:t>
            </w:r>
            <w:bookmarkStart w:id="3" w:name="_GoBack"/>
            <w:bookmarkEnd w:id="3"/>
            <w:r w:rsidRPr="00C84738">
              <w:rPr>
                <w:rFonts w:ascii="Times New Roman" w:hAnsi="Times New Roman"/>
                <w:sz w:val="26"/>
                <w:u w:val="single"/>
              </w:rPr>
              <w:t>т 09 февраля 2021 № 66</w:t>
            </w:r>
          </w:p>
        </w:tc>
      </w:tr>
    </w:tbl>
    <w:p w:rsidR="005F7E65" w:rsidRPr="00987C01" w:rsidRDefault="005F7E65" w:rsidP="0065421B">
      <w:pPr>
        <w:pStyle w:val="ConsPlusNormal"/>
        <w:ind w:firstLine="0"/>
        <w:rPr>
          <w:rFonts w:ascii="Times New Roman" w:hAnsi="Times New Roman"/>
          <w:sz w:val="28"/>
          <w:szCs w:val="28"/>
        </w:rPr>
      </w:pPr>
    </w:p>
    <w:p w:rsidR="005F7E65" w:rsidRDefault="005F7E65" w:rsidP="0065421B">
      <w:pPr>
        <w:jc w:val="center"/>
        <w:rPr>
          <w:b/>
          <w:sz w:val="26"/>
          <w:szCs w:val="26"/>
        </w:rPr>
      </w:pPr>
      <w:r>
        <w:rPr>
          <w:b/>
          <w:sz w:val="26"/>
          <w:szCs w:val="26"/>
        </w:rPr>
        <w:t>Состав</w:t>
      </w:r>
    </w:p>
    <w:p w:rsidR="005F7E65" w:rsidRDefault="005F7E65" w:rsidP="0065421B">
      <w:pPr>
        <w:jc w:val="center"/>
        <w:rPr>
          <w:b/>
          <w:sz w:val="26"/>
          <w:szCs w:val="26"/>
        </w:rPr>
      </w:pPr>
      <w:r w:rsidRPr="00D5464A">
        <w:rPr>
          <w:b/>
          <w:sz w:val="26"/>
          <w:szCs w:val="26"/>
        </w:rPr>
        <w:t>межведомственной комиссии  по мобилизации дополнительных доходов  в бюджет Таловского муниципального района</w:t>
      </w:r>
    </w:p>
    <w:p w:rsidR="005F7E65" w:rsidRDefault="005F7E65" w:rsidP="0065421B">
      <w:pPr>
        <w:rPr>
          <w:b/>
          <w:sz w:val="26"/>
          <w:szCs w:val="26"/>
        </w:rPr>
      </w:pPr>
    </w:p>
    <w:p w:rsidR="006E3C6F" w:rsidRDefault="005F7E65" w:rsidP="006E3C6F">
      <w:pPr>
        <w:jc w:val="center"/>
        <w:rPr>
          <w:b/>
          <w:sz w:val="26"/>
          <w:szCs w:val="26"/>
        </w:rPr>
      </w:pPr>
      <w:r>
        <w:rPr>
          <w:b/>
          <w:sz w:val="26"/>
          <w:szCs w:val="26"/>
        </w:rPr>
        <w:t>Председатель комиссии:</w:t>
      </w:r>
    </w:p>
    <w:tbl>
      <w:tblPr>
        <w:tblW w:w="0" w:type="auto"/>
        <w:tblLook w:val="01E0" w:firstRow="1" w:lastRow="1" w:firstColumn="1" w:lastColumn="1" w:noHBand="0" w:noVBand="0"/>
      </w:tblPr>
      <w:tblGrid>
        <w:gridCol w:w="2248"/>
        <w:gridCol w:w="713"/>
        <w:gridCol w:w="6872"/>
      </w:tblGrid>
      <w:tr w:rsidR="005F7E65" w:rsidTr="00EC4A61">
        <w:trPr>
          <w:trHeight w:val="367"/>
        </w:trPr>
        <w:tc>
          <w:tcPr>
            <w:tcW w:w="2268" w:type="dxa"/>
            <w:vAlign w:val="center"/>
          </w:tcPr>
          <w:p w:rsidR="005F7E65" w:rsidRPr="00747656" w:rsidRDefault="005F7E65" w:rsidP="00F81B04">
            <w:pPr>
              <w:rPr>
                <w:bCs/>
                <w:sz w:val="26"/>
                <w:szCs w:val="26"/>
              </w:rPr>
            </w:pPr>
            <w:proofErr w:type="spellStart"/>
            <w:r w:rsidRPr="00747656">
              <w:rPr>
                <w:bCs/>
                <w:sz w:val="26"/>
                <w:szCs w:val="26"/>
              </w:rPr>
              <w:t>Бурдин</w:t>
            </w:r>
            <w:proofErr w:type="spellEnd"/>
            <w:r w:rsidRPr="00747656">
              <w:rPr>
                <w:bCs/>
                <w:sz w:val="26"/>
                <w:szCs w:val="26"/>
              </w:rPr>
              <w:t xml:space="preserve"> В.В.</w:t>
            </w:r>
          </w:p>
        </w:tc>
        <w:tc>
          <w:tcPr>
            <w:tcW w:w="719" w:type="dxa"/>
            <w:vAlign w:val="center"/>
          </w:tcPr>
          <w:p w:rsidR="005F7E65" w:rsidRPr="00747656" w:rsidRDefault="005F7E65" w:rsidP="00EC4A61">
            <w:pPr>
              <w:jc w:val="center"/>
              <w:rPr>
                <w:bCs/>
                <w:sz w:val="26"/>
                <w:szCs w:val="26"/>
              </w:rPr>
            </w:pPr>
            <w:r w:rsidRPr="00747656">
              <w:rPr>
                <w:bCs/>
                <w:sz w:val="26"/>
                <w:szCs w:val="26"/>
              </w:rPr>
              <w:t>-</w:t>
            </w:r>
          </w:p>
        </w:tc>
        <w:tc>
          <w:tcPr>
            <w:tcW w:w="6947" w:type="dxa"/>
          </w:tcPr>
          <w:p w:rsidR="005F7E65" w:rsidRPr="00747656" w:rsidRDefault="005F7E65" w:rsidP="00747656">
            <w:pPr>
              <w:jc w:val="both"/>
              <w:rPr>
                <w:bCs/>
                <w:sz w:val="26"/>
                <w:szCs w:val="26"/>
              </w:rPr>
            </w:pPr>
            <w:r w:rsidRPr="00747656">
              <w:rPr>
                <w:bCs/>
                <w:sz w:val="26"/>
                <w:szCs w:val="26"/>
              </w:rPr>
              <w:t>глава Таловского муниципального района</w:t>
            </w:r>
            <w:r>
              <w:rPr>
                <w:bCs/>
                <w:sz w:val="26"/>
                <w:szCs w:val="26"/>
              </w:rPr>
              <w:t>;</w:t>
            </w:r>
          </w:p>
        </w:tc>
      </w:tr>
    </w:tbl>
    <w:p w:rsidR="006E3C6F" w:rsidRDefault="005F7E65" w:rsidP="006E3C6F">
      <w:pPr>
        <w:jc w:val="center"/>
        <w:rPr>
          <w:b/>
          <w:sz w:val="26"/>
          <w:szCs w:val="26"/>
        </w:rPr>
      </w:pPr>
      <w:r>
        <w:rPr>
          <w:b/>
          <w:sz w:val="26"/>
          <w:szCs w:val="26"/>
        </w:rPr>
        <w:t xml:space="preserve">Заместитель председателя комиссии: </w:t>
      </w:r>
    </w:p>
    <w:tbl>
      <w:tblPr>
        <w:tblW w:w="0" w:type="auto"/>
        <w:tblLook w:val="01E0" w:firstRow="1" w:lastRow="1" w:firstColumn="1" w:lastColumn="1" w:noHBand="0" w:noVBand="0"/>
      </w:tblPr>
      <w:tblGrid>
        <w:gridCol w:w="2253"/>
        <w:gridCol w:w="713"/>
        <w:gridCol w:w="6867"/>
      </w:tblGrid>
      <w:tr w:rsidR="005F7E65" w:rsidTr="00EC4A61">
        <w:tc>
          <w:tcPr>
            <w:tcW w:w="2268" w:type="dxa"/>
            <w:vAlign w:val="center"/>
          </w:tcPr>
          <w:p w:rsidR="005F7E65" w:rsidRPr="00747656" w:rsidRDefault="005F7E65" w:rsidP="00F81B04">
            <w:pPr>
              <w:rPr>
                <w:bCs/>
                <w:sz w:val="26"/>
                <w:szCs w:val="26"/>
              </w:rPr>
            </w:pPr>
            <w:r w:rsidRPr="00747656">
              <w:rPr>
                <w:bCs/>
                <w:sz w:val="26"/>
                <w:szCs w:val="26"/>
              </w:rPr>
              <w:t>Бирюкова Л.И.</w:t>
            </w:r>
          </w:p>
        </w:tc>
        <w:tc>
          <w:tcPr>
            <w:tcW w:w="720" w:type="dxa"/>
            <w:vAlign w:val="center"/>
          </w:tcPr>
          <w:p w:rsidR="005F7E65" w:rsidRPr="00747656" w:rsidRDefault="005F7E65" w:rsidP="00EC4A61">
            <w:pPr>
              <w:jc w:val="center"/>
              <w:rPr>
                <w:b/>
                <w:bCs/>
                <w:sz w:val="26"/>
                <w:szCs w:val="26"/>
              </w:rPr>
            </w:pPr>
            <w:r w:rsidRPr="00747656">
              <w:rPr>
                <w:b/>
                <w:bCs/>
                <w:sz w:val="26"/>
                <w:szCs w:val="26"/>
              </w:rPr>
              <w:t>-</w:t>
            </w:r>
          </w:p>
        </w:tc>
        <w:tc>
          <w:tcPr>
            <w:tcW w:w="6946" w:type="dxa"/>
          </w:tcPr>
          <w:p w:rsidR="005F7E65" w:rsidRPr="00747656" w:rsidRDefault="005F7E65" w:rsidP="00747656">
            <w:pPr>
              <w:jc w:val="both"/>
              <w:rPr>
                <w:sz w:val="26"/>
                <w:szCs w:val="26"/>
              </w:rPr>
            </w:pPr>
            <w:r w:rsidRPr="00747656">
              <w:rPr>
                <w:sz w:val="26"/>
                <w:szCs w:val="26"/>
              </w:rPr>
              <w:t>заместитель главы администрации – начальник отдела по экономике</w:t>
            </w:r>
            <w:r>
              <w:rPr>
                <w:sz w:val="26"/>
                <w:szCs w:val="26"/>
              </w:rPr>
              <w:t>;</w:t>
            </w:r>
          </w:p>
        </w:tc>
      </w:tr>
    </w:tbl>
    <w:p w:rsidR="005F7E65" w:rsidRDefault="005F7E65" w:rsidP="0065421B">
      <w:pPr>
        <w:jc w:val="center"/>
        <w:rPr>
          <w:b/>
          <w:sz w:val="26"/>
          <w:szCs w:val="26"/>
        </w:rPr>
      </w:pPr>
      <w:r>
        <w:rPr>
          <w:b/>
          <w:sz w:val="26"/>
          <w:szCs w:val="26"/>
        </w:rPr>
        <w:t xml:space="preserve">Секретарь комиссии: </w:t>
      </w:r>
    </w:p>
    <w:tbl>
      <w:tblPr>
        <w:tblW w:w="0" w:type="auto"/>
        <w:tblLook w:val="01E0" w:firstRow="1" w:lastRow="1" w:firstColumn="1" w:lastColumn="1" w:noHBand="0" w:noVBand="0"/>
      </w:tblPr>
      <w:tblGrid>
        <w:gridCol w:w="2253"/>
        <w:gridCol w:w="714"/>
        <w:gridCol w:w="6866"/>
      </w:tblGrid>
      <w:tr w:rsidR="005F7E65" w:rsidTr="00EC4A61">
        <w:trPr>
          <w:trHeight w:val="405"/>
        </w:trPr>
        <w:tc>
          <w:tcPr>
            <w:tcW w:w="2268" w:type="dxa"/>
            <w:vAlign w:val="center"/>
          </w:tcPr>
          <w:p w:rsidR="005F7E65" w:rsidRPr="00747656" w:rsidRDefault="005F7E65" w:rsidP="00F81B04">
            <w:pPr>
              <w:rPr>
                <w:bCs/>
                <w:sz w:val="26"/>
                <w:szCs w:val="26"/>
              </w:rPr>
            </w:pPr>
            <w:r w:rsidRPr="00747656">
              <w:rPr>
                <w:bCs/>
                <w:sz w:val="26"/>
                <w:szCs w:val="26"/>
              </w:rPr>
              <w:t>Игнатова В.Н.</w:t>
            </w:r>
          </w:p>
        </w:tc>
        <w:tc>
          <w:tcPr>
            <w:tcW w:w="720" w:type="dxa"/>
            <w:vAlign w:val="center"/>
          </w:tcPr>
          <w:p w:rsidR="005F7E65" w:rsidRPr="00747656" w:rsidRDefault="005F7E65" w:rsidP="00EC4A61">
            <w:pPr>
              <w:jc w:val="center"/>
              <w:rPr>
                <w:bCs/>
                <w:sz w:val="26"/>
                <w:szCs w:val="26"/>
              </w:rPr>
            </w:pPr>
            <w:r w:rsidRPr="00747656">
              <w:rPr>
                <w:bCs/>
                <w:sz w:val="26"/>
                <w:szCs w:val="26"/>
              </w:rPr>
              <w:t>-</w:t>
            </w:r>
          </w:p>
        </w:tc>
        <w:tc>
          <w:tcPr>
            <w:tcW w:w="6946" w:type="dxa"/>
          </w:tcPr>
          <w:p w:rsidR="005F7E65" w:rsidRPr="00747656" w:rsidRDefault="005F7E65" w:rsidP="00747656">
            <w:pPr>
              <w:jc w:val="both"/>
              <w:rPr>
                <w:bCs/>
                <w:sz w:val="26"/>
                <w:szCs w:val="26"/>
              </w:rPr>
            </w:pPr>
            <w:r w:rsidRPr="00747656">
              <w:rPr>
                <w:bCs/>
                <w:sz w:val="26"/>
                <w:szCs w:val="26"/>
              </w:rPr>
              <w:t>старший инспектор отдела по экономике</w:t>
            </w:r>
          </w:p>
        </w:tc>
      </w:tr>
    </w:tbl>
    <w:p w:rsidR="005F7E65" w:rsidRDefault="005F7E65" w:rsidP="0065421B">
      <w:pPr>
        <w:jc w:val="center"/>
        <w:rPr>
          <w:b/>
          <w:sz w:val="26"/>
          <w:szCs w:val="26"/>
        </w:rPr>
      </w:pPr>
    </w:p>
    <w:p w:rsidR="005F7E65" w:rsidRDefault="005F7E65" w:rsidP="0065421B">
      <w:pPr>
        <w:jc w:val="center"/>
        <w:rPr>
          <w:b/>
          <w:sz w:val="26"/>
          <w:szCs w:val="26"/>
        </w:rPr>
      </w:pPr>
      <w:r>
        <w:rPr>
          <w:b/>
          <w:sz w:val="26"/>
          <w:szCs w:val="26"/>
        </w:rPr>
        <w:t>Члены комиссии:</w:t>
      </w:r>
    </w:p>
    <w:tbl>
      <w:tblPr>
        <w:tblW w:w="0" w:type="auto"/>
        <w:tblLook w:val="01E0" w:firstRow="1" w:lastRow="1" w:firstColumn="1" w:lastColumn="1" w:noHBand="0" w:noVBand="0"/>
      </w:tblPr>
      <w:tblGrid>
        <w:gridCol w:w="2257"/>
        <w:gridCol w:w="713"/>
        <w:gridCol w:w="6863"/>
      </w:tblGrid>
      <w:tr w:rsidR="005F7E65" w:rsidTr="006E3C6F">
        <w:tc>
          <w:tcPr>
            <w:tcW w:w="2257" w:type="dxa"/>
            <w:vAlign w:val="center"/>
          </w:tcPr>
          <w:p w:rsidR="005F7E65" w:rsidRPr="00747656" w:rsidRDefault="005F7E65" w:rsidP="00F81B04">
            <w:pPr>
              <w:rPr>
                <w:bCs/>
                <w:sz w:val="26"/>
                <w:szCs w:val="26"/>
              </w:rPr>
            </w:pPr>
            <w:r w:rsidRPr="00747656">
              <w:rPr>
                <w:bCs/>
                <w:sz w:val="26"/>
                <w:szCs w:val="26"/>
              </w:rPr>
              <w:t>Мыльникова Л.Н.</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747656">
              <w:rPr>
                <w:sz w:val="26"/>
                <w:szCs w:val="26"/>
              </w:rPr>
              <w:t>руководитель финансового отдела администрации муниципального района;</w:t>
            </w:r>
          </w:p>
          <w:p w:rsidR="005F7E65" w:rsidRPr="00747656" w:rsidRDefault="005F7E65" w:rsidP="00747656">
            <w:pPr>
              <w:jc w:val="both"/>
              <w:rPr>
                <w:sz w:val="26"/>
                <w:szCs w:val="26"/>
              </w:rPr>
            </w:pPr>
          </w:p>
        </w:tc>
      </w:tr>
      <w:tr w:rsidR="005F7E65" w:rsidTr="006E3C6F">
        <w:tc>
          <w:tcPr>
            <w:tcW w:w="2257" w:type="dxa"/>
            <w:vAlign w:val="center"/>
          </w:tcPr>
          <w:p w:rsidR="005F7E65" w:rsidRPr="00747656" w:rsidRDefault="005F7E65" w:rsidP="00F81B04">
            <w:pPr>
              <w:rPr>
                <w:bCs/>
                <w:sz w:val="26"/>
                <w:szCs w:val="26"/>
              </w:rPr>
            </w:pPr>
            <w:r w:rsidRPr="00747656">
              <w:rPr>
                <w:bCs/>
                <w:sz w:val="26"/>
                <w:szCs w:val="26"/>
              </w:rPr>
              <w:t>Воронин Н.И.</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EC4A61">
              <w:rPr>
                <w:sz w:val="26"/>
                <w:szCs w:val="26"/>
              </w:rPr>
              <w:t>руководитель МКУ «Управление с</w:t>
            </w:r>
            <w:r>
              <w:rPr>
                <w:sz w:val="26"/>
                <w:szCs w:val="26"/>
              </w:rPr>
              <w:t>ельского хозяйства Таловского</w:t>
            </w:r>
            <w:r w:rsidRPr="00EC4A61">
              <w:rPr>
                <w:sz w:val="26"/>
                <w:szCs w:val="26"/>
              </w:rPr>
              <w:t xml:space="preserve"> муниципального района»;</w:t>
            </w:r>
          </w:p>
          <w:p w:rsidR="005F7E65" w:rsidRPr="00EC4A61" w:rsidRDefault="005F7E65" w:rsidP="00747656">
            <w:pPr>
              <w:jc w:val="both"/>
              <w:rPr>
                <w:sz w:val="26"/>
                <w:szCs w:val="26"/>
              </w:rPr>
            </w:pPr>
          </w:p>
        </w:tc>
      </w:tr>
      <w:tr w:rsidR="005F7E65" w:rsidTr="006E3C6F">
        <w:tc>
          <w:tcPr>
            <w:tcW w:w="2257" w:type="dxa"/>
            <w:vAlign w:val="center"/>
          </w:tcPr>
          <w:p w:rsidR="005F7E65" w:rsidRPr="00747656" w:rsidRDefault="005F7E65" w:rsidP="00F81B04">
            <w:pPr>
              <w:rPr>
                <w:bCs/>
                <w:sz w:val="26"/>
                <w:szCs w:val="26"/>
              </w:rPr>
            </w:pPr>
            <w:r w:rsidRPr="00747656">
              <w:rPr>
                <w:bCs/>
                <w:sz w:val="26"/>
                <w:szCs w:val="26"/>
              </w:rPr>
              <w:t>Насонова Л.И.</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Default="005F7E65" w:rsidP="00747656">
            <w:pPr>
              <w:jc w:val="both"/>
              <w:rPr>
                <w:sz w:val="26"/>
                <w:szCs w:val="26"/>
              </w:rPr>
            </w:pPr>
            <w:r w:rsidRPr="00DF66DC">
              <w:rPr>
                <w:sz w:val="26"/>
                <w:szCs w:val="26"/>
              </w:rPr>
              <w:t>руководитель отдела по управлению муниципальным имуществом администрации муниципального района;</w:t>
            </w:r>
          </w:p>
          <w:p w:rsidR="005F7E65" w:rsidRPr="00EC4A61" w:rsidRDefault="005F7E65" w:rsidP="00747656">
            <w:pPr>
              <w:jc w:val="both"/>
              <w:rPr>
                <w:sz w:val="26"/>
                <w:szCs w:val="26"/>
              </w:rPr>
            </w:pPr>
          </w:p>
        </w:tc>
      </w:tr>
      <w:tr w:rsidR="005F7E65" w:rsidTr="006E3C6F">
        <w:trPr>
          <w:trHeight w:val="696"/>
        </w:trPr>
        <w:tc>
          <w:tcPr>
            <w:tcW w:w="2257" w:type="dxa"/>
            <w:vAlign w:val="center"/>
          </w:tcPr>
          <w:p w:rsidR="005F7E65" w:rsidRPr="00747656" w:rsidRDefault="005F7E65" w:rsidP="00F81B04">
            <w:pPr>
              <w:rPr>
                <w:bCs/>
                <w:sz w:val="26"/>
                <w:szCs w:val="26"/>
              </w:rPr>
            </w:pPr>
            <w:proofErr w:type="spellStart"/>
            <w:r w:rsidRPr="00747656">
              <w:rPr>
                <w:bCs/>
                <w:sz w:val="26"/>
                <w:szCs w:val="26"/>
              </w:rPr>
              <w:t>Макогонова</w:t>
            </w:r>
            <w:proofErr w:type="spellEnd"/>
            <w:r w:rsidRPr="00747656">
              <w:rPr>
                <w:bCs/>
                <w:sz w:val="26"/>
                <w:szCs w:val="26"/>
              </w:rPr>
              <w:t xml:space="preserve"> Г.М.</w:t>
            </w:r>
          </w:p>
        </w:tc>
        <w:tc>
          <w:tcPr>
            <w:tcW w:w="713" w:type="dxa"/>
            <w:vAlign w:val="center"/>
          </w:tcPr>
          <w:p w:rsidR="005F7E65" w:rsidRPr="00747656" w:rsidRDefault="005F7E65" w:rsidP="00747656">
            <w:pPr>
              <w:jc w:val="center"/>
              <w:rPr>
                <w:rFonts w:ascii="Calibri" w:hAnsi="Calibri"/>
                <w:sz w:val="26"/>
                <w:szCs w:val="26"/>
              </w:rPr>
            </w:pPr>
            <w:r w:rsidRPr="00747656">
              <w:rPr>
                <w:rFonts w:ascii="Calibri" w:hAnsi="Calibri"/>
                <w:sz w:val="26"/>
                <w:szCs w:val="26"/>
              </w:rPr>
              <w:t>-</w:t>
            </w:r>
          </w:p>
        </w:tc>
        <w:tc>
          <w:tcPr>
            <w:tcW w:w="6863" w:type="dxa"/>
          </w:tcPr>
          <w:p w:rsidR="005F7E65" w:rsidRPr="00EC4A61" w:rsidRDefault="005F7E65" w:rsidP="00747656">
            <w:pPr>
              <w:jc w:val="both"/>
              <w:rPr>
                <w:sz w:val="26"/>
                <w:szCs w:val="26"/>
              </w:rPr>
            </w:pPr>
            <w:r w:rsidRPr="00EC4A61">
              <w:rPr>
                <w:sz w:val="26"/>
                <w:szCs w:val="26"/>
              </w:rPr>
              <w:t>начальник сектора отдела по экономике администрации муниципального района;</w:t>
            </w:r>
          </w:p>
        </w:tc>
      </w:tr>
      <w:tr w:rsidR="006E3C6F" w:rsidTr="006E3C6F">
        <w:trPr>
          <w:trHeight w:val="811"/>
        </w:trPr>
        <w:tc>
          <w:tcPr>
            <w:tcW w:w="2257" w:type="dxa"/>
            <w:vAlign w:val="center"/>
          </w:tcPr>
          <w:p w:rsidR="006E3C6F" w:rsidRPr="00747656" w:rsidRDefault="006E3C6F" w:rsidP="003D39CB">
            <w:pPr>
              <w:rPr>
                <w:bCs/>
                <w:sz w:val="26"/>
                <w:szCs w:val="26"/>
              </w:rPr>
            </w:pPr>
            <w:r>
              <w:rPr>
                <w:bCs/>
                <w:sz w:val="26"/>
                <w:szCs w:val="26"/>
              </w:rPr>
              <w:t>Матвеева Е.В.</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6E3C6F" w:rsidRPr="00815C6E" w:rsidRDefault="006E3C6F" w:rsidP="007F742A">
            <w:pPr>
              <w:jc w:val="both"/>
              <w:rPr>
                <w:sz w:val="26"/>
                <w:szCs w:val="26"/>
              </w:rPr>
            </w:pPr>
            <w:r>
              <w:rPr>
                <w:sz w:val="26"/>
                <w:szCs w:val="26"/>
              </w:rPr>
              <w:t xml:space="preserve">специалист 1 категории организационного отдела </w:t>
            </w:r>
            <w:r>
              <w:rPr>
                <w:bCs/>
                <w:sz w:val="26"/>
                <w:szCs w:val="26"/>
              </w:rPr>
              <w:t>администрации муниципального района;</w:t>
            </w:r>
          </w:p>
        </w:tc>
      </w:tr>
      <w:tr w:rsidR="006E3C6F" w:rsidRPr="00815C6E" w:rsidTr="006E3C6F">
        <w:trPr>
          <w:trHeight w:val="852"/>
        </w:trPr>
        <w:tc>
          <w:tcPr>
            <w:tcW w:w="2257" w:type="dxa"/>
            <w:vAlign w:val="center"/>
          </w:tcPr>
          <w:p w:rsidR="006E3C6F" w:rsidRPr="00747656" w:rsidRDefault="006E3C6F" w:rsidP="003D39CB">
            <w:pPr>
              <w:rPr>
                <w:bCs/>
                <w:sz w:val="26"/>
                <w:szCs w:val="26"/>
              </w:rPr>
            </w:pPr>
            <w:r>
              <w:rPr>
                <w:bCs/>
                <w:sz w:val="26"/>
                <w:szCs w:val="26"/>
              </w:rPr>
              <w:t>Семакин А.И.</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6E3C6F" w:rsidRPr="00815C6E" w:rsidRDefault="006E3C6F" w:rsidP="007F742A">
            <w:pPr>
              <w:jc w:val="both"/>
              <w:rPr>
                <w:sz w:val="26"/>
                <w:szCs w:val="26"/>
              </w:rPr>
            </w:pPr>
            <w:r>
              <w:rPr>
                <w:sz w:val="26"/>
                <w:szCs w:val="26"/>
              </w:rPr>
              <w:t>заместитель начальника МИФНС России № 3 по Воронежской области</w:t>
            </w:r>
            <w:r w:rsidR="005D5B35">
              <w:rPr>
                <w:sz w:val="26"/>
                <w:szCs w:val="26"/>
              </w:rPr>
              <w:t xml:space="preserve"> (по согласованию)</w:t>
            </w:r>
            <w:r>
              <w:rPr>
                <w:bCs/>
                <w:sz w:val="26"/>
                <w:szCs w:val="26"/>
              </w:rPr>
              <w:t>;</w:t>
            </w:r>
          </w:p>
        </w:tc>
      </w:tr>
      <w:tr w:rsidR="006E3C6F" w:rsidRPr="00815C6E" w:rsidTr="006E3C6F">
        <w:trPr>
          <w:trHeight w:val="1090"/>
        </w:trPr>
        <w:tc>
          <w:tcPr>
            <w:tcW w:w="2257" w:type="dxa"/>
            <w:vAlign w:val="center"/>
          </w:tcPr>
          <w:p w:rsidR="006E3C6F" w:rsidRPr="00747656" w:rsidRDefault="006E3C6F" w:rsidP="003D39CB">
            <w:pPr>
              <w:rPr>
                <w:bCs/>
                <w:sz w:val="26"/>
                <w:szCs w:val="26"/>
              </w:rPr>
            </w:pPr>
            <w:proofErr w:type="spellStart"/>
            <w:r>
              <w:rPr>
                <w:bCs/>
                <w:sz w:val="26"/>
                <w:szCs w:val="26"/>
              </w:rPr>
              <w:t>Гребёнкина</w:t>
            </w:r>
            <w:proofErr w:type="spellEnd"/>
            <w:r>
              <w:rPr>
                <w:bCs/>
                <w:sz w:val="26"/>
                <w:szCs w:val="26"/>
              </w:rPr>
              <w:t xml:space="preserve"> М.С.</w:t>
            </w:r>
          </w:p>
        </w:tc>
        <w:tc>
          <w:tcPr>
            <w:tcW w:w="713" w:type="dxa"/>
            <w:vAlign w:val="center"/>
          </w:tcPr>
          <w:p w:rsidR="006E3C6F" w:rsidRPr="00747656" w:rsidRDefault="006E3C6F" w:rsidP="003D39CB">
            <w:pPr>
              <w:jc w:val="center"/>
              <w:rPr>
                <w:rFonts w:ascii="Calibri" w:hAnsi="Calibri"/>
                <w:sz w:val="26"/>
                <w:szCs w:val="26"/>
              </w:rPr>
            </w:pPr>
            <w:r w:rsidRPr="00747656">
              <w:rPr>
                <w:rFonts w:ascii="Calibri" w:hAnsi="Calibri"/>
                <w:sz w:val="26"/>
                <w:szCs w:val="26"/>
              </w:rPr>
              <w:t>-</w:t>
            </w:r>
          </w:p>
        </w:tc>
        <w:tc>
          <w:tcPr>
            <w:tcW w:w="6863" w:type="dxa"/>
            <w:vAlign w:val="center"/>
          </w:tcPr>
          <w:p w:rsidR="006E3C6F" w:rsidRPr="00815C6E" w:rsidRDefault="006E3C6F" w:rsidP="007F742A">
            <w:pPr>
              <w:jc w:val="both"/>
              <w:rPr>
                <w:sz w:val="26"/>
                <w:szCs w:val="26"/>
              </w:rPr>
            </w:pPr>
            <w:r>
              <w:rPr>
                <w:sz w:val="26"/>
                <w:szCs w:val="26"/>
              </w:rPr>
              <w:t>заместитель начальника аналитического отдела МИФНС России № 3 по Воронежской области</w:t>
            </w:r>
            <w:r w:rsidR="005D5B35">
              <w:rPr>
                <w:sz w:val="26"/>
                <w:szCs w:val="26"/>
              </w:rPr>
              <w:t xml:space="preserve"> (по согласованию)</w:t>
            </w:r>
            <w:r>
              <w:rPr>
                <w:bCs/>
                <w:sz w:val="26"/>
                <w:szCs w:val="26"/>
              </w:rPr>
              <w:t>;</w:t>
            </w:r>
          </w:p>
        </w:tc>
      </w:tr>
      <w:tr w:rsidR="006E3C6F" w:rsidTr="006E3C6F">
        <w:trPr>
          <w:trHeight w:val="800"/>
        </w:trPr>
        <w:tc>
          <w:tcPr>
            <w:tcW w:w="2257" w:type="dxa"/>
            <w:vAlign w:val="center"/>
          </w:tcPr>
          <w:p w:rsidR="006E3C6F" w:rsidRPr="00F32143" w:rsidRDefault="006E3C6F" w:rsidP="00F81B04">
            <w:pPr>
              <w:rPr>
                <w:bCs/>
                <w:sz w:val="26"/>
                <w:szCs w:val="26"/>
                <w:highlight w:val="yellow"/>
              </w:rPr>
            </w:pPr>
            <w:r w:rsidRPr="001B2AB5">
              <w:rPr>
                <w:bCs/>
                <w:sz w:val="26"/>
                <w:szCs w:val="26"/>
              </w:rPr>
              <w:t>Панченко В.Д.</w:t>
            </w:r>
          </w:p>
        </w:tc>
        <w:tc>
          <w:tcPr>
            <w:tcW w:w="713" w:type="dxa"/>
            <w:vAlign w:val="center"/>
          </w:tcPr>
          <w:p w:rsidR="006E3C6F" w:rsidRPr="001B2AB5" w:rsidRDefault="006E3C6F" w:rsidP="00747656">
            <w:pPr>
              <w:jc w:val="center"/>
              <w:rPr>
                <w:rFonts w:ascii="Calibri" w:hAnsi="Calibri"/>
                <w:sz w:val="26"/>
                <w:szCs w:val="26"/>
              </w:rPr>
            </w:pPr>
            <w:r w:rsidRPr="001B2AB5">
              <w:rPr>
                <w:rFonts w:ascii="Calibri" w:hAnsi="Calibri"/>
                <w:sz w:val="26"/>
                <w:szCs w:val="26"/>
              </w:rPr>
              <w:t>-</w:t>
            </w:r>
          </w:p>
        </w:tc>
        <w:tc>
          <w:tcPr>
            <w:tcW w:w="6863" w:type="dxa"/>
          </w:tcPr>
          <w:p w:rsidR="006E3C6F" w:rsidRPr="001B2AB5" w:rsidRDefault="006E3C6F" w:rsidP="007F742A">
            <w:pPr>
              <w:jc w:val="both"/>
              <w:rPr>
                <w:bCs/>
                <w:sz w:val="26"/>
                <w:szCs w:val="28"/>
              </w:rPr>
            </w:pPr>
            <w:r w:rsidRPr="001B2AB5">
              <w:rPr>
                <w:bCs/>
                <w:sz w:val="26"/>
                <w:szCs w:val="28"/>
              </w:rPr>
              <w:t>старший государственный налоговый инспектор МИФНС России № 15 по Воронежской области</w:t>
            </w:r>
            <w:r w:rsidR="005D5B35">
              <w:rPr>
                <w:bCs/>
                <w:sz w:val="26"/>
                <w:szCs w:val="28"/>
              </w:rPr>
              <w:t xml:space="preserve"> (по согласованию)</w:t>
            </w:r>
            <w:r w:rsidRPr="001B2AB5">
              <w:rPr>
                <w:bCs/>
                <w:sz w:val="26"/>
                <w:szCs w:val="28"/>
              </w:rPr>
              <w:t>;</w:t>
            </w:r>
          </w:p>
        </w:tc>
      </w:tr>
      <w:tr w:rsidR="006E3C6F" w:rsidTr="006E3C6F">
        <w:trPr>
          <w:trHeight w:val="818"/>
        </w:trPr>
        <w:tc>
          <w:tcPr>
            <w:tcW w:w="2257" w:type="dxa"/>
            <w:vAlign w:val="center"/>
          </w:tcPr>
          <w:p w:rsidR="006E3C6F" w:rsidRPr="00747656" w:rsidRDefault="006E3C6F" w:rsidP="00F81B04">
            <w:pPr>
              <w:rPr>
                <w:bCs/>
                <w:sz w:val="26"/>
                <w:szCs w:val="26"/>
              </w:rPr>
            </w:pPr>
            <w:r>
              <w:rPr>
                <w:bCs/>
                <w:sz w:val="26"/>
                <w:szCs w:val="26"/>
              </w:rPr>
              <w:t>Богданов В.А.</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532C18" w:rsidRDefault="006E3C6F" w:rsidP="00532C18">
            <w:pPr>
              <w:jc w:val="both"/>
              <w:rPr>
                <w:bCs/>
                <w:sz w:val="26"/>
                <w:szCs w:val="26"/>
              </w:rPr>
            </w:pPr>
            <w:r w:rsidRPr="00747656">
              <w:rPr>
                <w:bCs/>
                <w:sz w:val="26"/>
                <w:szCs w:val="26"/>
              </w:rPr>
              <w:t>начальник Таловского районного отдела судебных приставов, старший судебный пристав (по согласованию)</w:t>
            </w:r>
            <w:r>
              <w:rPr>
                <w:bCs/>
                <w:sz w:val="26"/>
                <w:szCs w:val="26"/>
              </w:rPr>
              <w:t>;</w:t>
            </w:r>
          </w:p>
        </w:tc>
      </w:tr>
      <w:tr w:rsidR="006E3C6F" w:rsidTr="006E3C6F">
        <w:trPr>
          <w:trHeight w:val="1153"/>
        </w:trPr>
        <w:tc>
          <w:tcPr>
            <w:tcW w:w="2257" w:type="dxa"/>
            <w:vAlign w:val="center"/>
          </w:tcPr>
          <w:p w:rsidR="006E3C6F" w:rsidRPr="001B2AB5" w:rsidRDefault="006E3C6F" w:rsidP="00F81B04">
            <w:pPr>
              <w:rPr>
                <w:bCs/>
                <w:sz w:val="26"/>
                <w:szCs w:val="26"/>
              </w:rPr>
            </w:pPr>
            <w:r w:rsidRPr="001B2AB5">
              <w:rPr>
                <w:bCs/>
                <w:sz w:val="26"/>
                <w:szCs w:val="26"/>
              </w:rPr>
              <w:lastRenderedPageBreak/>
              <w:t>Сотникова О.В.</w:t>
            </w:r>
          </w:p>
        </w:tc>
        <w:tc>
          <w:tcPr>
            <w:tcW w:w="713" w:type="dxa"/>
            <w:vAlign w:val="center"/>
          </w:tcPr>
          <w:p w:rsidR="006E3C6F" w:rsidRPr="001B2AB5" w:rsidRDefault="006E3C6F" w:rsidP="007F742A">
            <w:pPr>
              <w:jc w:val="center"/>
              <w:rPr>
                <w:rFonts w:ascii="Calibri" w:hAnsi="Calibri"/>
                <w:sz w:val="26"/>
                <w:szCs w:val="26"/>
              </w:rPr>
            </w:pPr>
            <w:r w:rsidRPr="001B2AB5">
              <w:rPr>
                <w:rFonts w:ascii="Calibri" w:hAnsi="Calibri"/>
                <w:sz w:val="26"/>
                <w:szCs w:val="26"/>
              </w:rPr>
              <w:t>-</w:t>
            </w:r>
          </w:p>
        </w:tc>
        <w:tc>
          <w:tcPr>
            <w:tcW w:w="6863" w:type="dxa"/>
          </w:tcPr>
          <w:p w:rsidR="006E3C6F" w:rsidRPr="001B2AB5" w:rsidRDefault="006E3C6F" w:rsidP="00747656">
            <w:pPr>
              <w:jc w:val="both"/>
              <w:rPr>
                <w:bCs/>
                <w:sz w:val="26"/>
                <w:szCs w:val="26"/>
              </w:rPr>
            </w:pPr>
            <w:r w:rsidRPr="001B2AB5">
              <w:rPr>
                <w:bCs/>
                <w:sz w:val="26"/>
                <w:szCs w:val="26"/>
              </w:rPr>
              <w:t xml:space="preserve">руководитель клиентской службы (на правах отдела) (в </w:t>
            </w:r>
            <w:proofErr w:type="spellStart"/>
            <w:r w:rsidRPr="001B2AB5">
              <w:rPr>
                <w:bCs/>
                <w:sz w:val="26"/>
                <w:szCs w:val="26"/>
              </w:rPr>
              <w:t>Таловском</w:t>
            </w:r>
            <w:proofErr w:type="spellEnd"/>
            <w:r w:rsidRPr="001B2AB5">
              <w:rPr>
                <w:bCs/>
                <w:sz w:val="26"/>
                <w:szCs w:val="26"/>
              </w:rPr>
              <w:t xml:space="preserve"> районе) УПФ РФ в Бобровском районе (по согласованию);</w:t>
            </w:r>
          </w:p>
        </w:tc>
      </w:tr>
      <w:tr w:rsidR="006E3C6F" w:rsidTr="006E3C6F">
        <w:trPr>
          <w:trHeight w:val="855"/>
        </w:trPr>
        <w:tc>
          <w:tcPr>
            <w:tcW w:w="2257" w:type="dxa"/>
            <w:vAlign w:val="center"/>
          </w:tcPr>
          <w:p w:rsidR="006E3C6F" w:rsidRPr="001B2AB5" w:rsidRDefault="006E3C6F" w:rsidP="006E3C6F">
            <w:pPr>
              <w:rPr>
                <w:bCs/>
                <w:sz w:val="26"/>
                <w:szCs w:val="26"/>
              </w:rPr>
            </w:pPr>
            <w:proofErr w:type="spellStart"/>
            <w:r w:rsidRPr="001B2AB5">
              <w:rPr>
                <w:bCs/>
                <w:sz w:val="26"/>
                <w:szCs w:val="26"/>
              </w:rPr>
              <w:t>Жабин</w:t>
            </w:r>
            <w:proofErr w:type="spellEnd"/>
            <w:r w:rsidRPr="001B2AB5">
              <w:rPr>
                <w:bCs/>
                <w:sz w:val="26"/>
                <w:szCs w:val="26"/>
              </w:rPr>
              <w:t xml:space="preserve"> С.А.</w:t>
            </w:r>
          </w:p>
          <w:p w:rsidR="006E3C6F" w:rsidRPr="001B2AB5" w:rsidRDefault="006E3C6F" w:rsidP="006E3C6F">
            <w:pPr>
              <w:rPr>
                <w:bCs/>
                <w:sz w:val="26"/>
                <w:szCs w:val="26"/>
              </w:rPr>
            </w:pPr>
          </w:p>
        </w:tc>
        <w:tc>
          <w:tcPr>
            <w:tcW w:w="713" w:type="dxa"/>
            <w:vAlign w:val="center"/>
          </w:tcPr>
          <w:p w:rsidR="006E3C6F" w:rsidRPr="001B2AB5" w:rsidRDefault="006E3C6F" w:rsidP="006E3C6F">
            <w:pPr>
              <w:jc w:val="center"/>
              <w:rPr>
                <w:rFonts w:ascii="Calibri" w:hAnsi="Calibri"/>
                <w:sz w:val="26"/>
                <w:szCs w:val="26"/>
              </w:rPr>
            </w:pPr>
            <w:r w:rsidRPr="001B2AB5">
              <w:rPr>
                <w:rFonts w:ascii="Calibri" w:hAnsi="Calibri"/>
                <w:sz w:val="26"/>
                <w:szCs w:val="26"/>
              </w:rPr>
              <w:t>-</w:t>
            </w:r>
          </w:p>
          <w:p w:rsidR="006E3C6F" w:rsidRPr="001B2AB5" w:rsidRDefault="006E3C6F" w:rsidP="006E3C6F">
            <w:pPr>
              <w:rPr>
                <w:rFonts w:ascii="Calibri" w:hAnsi="Calibri"/>
                <w:sz w:val="26"/>
                <w:szCs w:val="26"/>
              </w:rPr>
            </w:pPr>
          </w:p>
        </w:tc>
        <w:tc>
          <w:tcPr>
            <w:tcW w:w="6863" w:type="dxa"/>
            <w:vAlign w:val="center"/>
          </w:tcPr>
          <w:p w:rsidR="006E3C6F" w:rsidRPr="001B2AB5" w:rsidRDefault="006E3C6F" w:rsidP="006E3C6F">
            <w:pPr>
              <w:rPr>
                <w:bCs/>
                <w:sz w:val="26"/>
                <w:szCs w:val="26"/>
              </w:rPr>
            </w:pPr>
            <w:r w:rsidRPr="001B2AB5">
              <w:rPr>
                <w:bCs/>
                <w:sz w:val="26"/>
                <w:szCs w:val="26"/>
              </w:rPr>
              <w:t xml:space="preserve">старший уполномоченный группы </w:t>
            </w:r>
            <w:proofErr w:type="spellStart"/>
            <w:r w:rsidRPr="001B2AB5">
              <w:rPr>
                <w:bCs/>
                <w:sz w:val="26"/>
                <w:szCs w:val="26"/>
              </w:rPr>
              <w:t>ЭБиПК</w:t>
            </w:r>
            <w:proofErr w:type="spellEnd"/>
            <w:r w:rsidRPr="001B2AB5">
              <w:rPr>
                <w:bCs/>
                <w:sz w:val="26"/>
                <w:szCs w:val="26"/>
              </w:rPr>
              <w:t xml:space="preserve"> ОМВД по Таловскому району (по согласованию);</w:t>
            </w:r>
          </w:p>
          <w:p w:rsidR="006E3C6F" w:rsidRPr="001B2AB5" w:rsidRDefault="006E3C6F" w:rsidP="006E3C6F">
            <w:pPr>
              <w:rPr>
                <w:bCs/>
                <w:sz w:val="26"/>
                <w:szCs w:val="26"/>
              </w:rPr>
            </w:pPr>
          </w:p>
        </w:tc>
      </w:tr>
      <w:tr w:rsidR="006E3C6F" w:rsidTr="006E3C6F">
        <w:trPr>
          <w:trHeight w:val="1081"/>
        </w:trPr>
        <w:tc>
          <w:tcPr>
            <w:tcW w:w="2257" w:type="dxa"/>
            <w:vAlign w:val="center"/>
          </w:tcPr>
          <w:p w:rsidR="006E3C6F" w:rsidRPr="00747656" w:rsidRDefault="006E3C6F" w:rsidP="00F81B04">
            <w:pPr>
              <w:rPr>
                <w:bCs/>
                <w:sz w:val="26"/>
                <w:szCs w:val="26"/>
              </w:rPr>
            </w:pPr>
            <w:proofErr w:type="spellStart"/>
            <w:r w:rsidRPr="00747656">
              <w:rPr>
                <w:bCs/>
                <w:sz w:val="26"/>
                <w:szCs w:val="26"/>
              </w:rPr>
              <w:t>Таранцова</w:t>
            </w:r>
            <w:proofErr w:type="spellEnd"/>
            <w:r w:rsidRPr="00747656">
              <w:rPr>
                <w:bCs/>
                <w:sz w:val="26"/>
                <w:szCs w:val="26"/>
              </w:rPr>
              <w:t xml:space="preserve"> С.Н.</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747656" w:rsidRDefault="006E3C6F" w:rsidP="00747656">
            <w:pPr>
              <w:jc w:val="both"/>
              <w:rPr>
                <w:bCs/>
                <w:sz w:val="26"/>
                <w:szCs w:val="26"/>
              </w:rPr>
            </w:pPr>
            <w:r w:rsidRPr="00747656">
              <w:rPr>
                <w:bCs/>
                <w:sz w:val="26"/>
                <w:szCs w:val="26"/>
              </w:rPr>
              <w:t>главный специалист филиала №</w:t>
            </w:r>
            <w:r>
              <w:rPr>
                <w:bCs/>
                <w:sz w:val="26"/>
                <w:szCs w:val="26"/>
              </w:rPr>
              <w:t xml:space="preserve"> </w:t>
            </w:r>
            <w:r w:rsidRPr="00747656">
              <w:rPr>
                <w:bCs/>
                <w:sz w:val="26"/>
                <w:szCs w:val="26"/>
              </w:rPr>
              <w:t>8 Государственного                         учреждения Воронежского регионального отделения Фонда  социального страхования РФ (по согласованию);</w:t>
            </w:r>
          </w:p>
        </w:tc>
      </w:tr>
      <w:tr w:rsidR="006E3C6F" w:rsidTr="006E3C6F">
        <w:trPr>
          <w:trHeight w:val="889"/>
        </w:trPr>
        <w:tc>
          <w:tcPr>
            <w:tcW w:w="2257" w:type="dxa"/>
            <w:vAlign w:val="center"/>
          </w:tcPr>
          <w:p w:rsidR="006E3C6F" w:rsidRPr="00747656" w:rsidRDefault="006E3C6F" w:rsidP="00F81B04">
            <w:pPr>
              <w:rPr>
                <w:bCs/>
                <w:sz w:val="26"/>
                <w:szCs w:val="26"/>
              </w:rPr>
            </w:pPr>
            <w:r w:rsidRPr="00747656">
              <w:rPr>
                <w:bCs/>
                <w:sz w:val="26"/>
                <w:szCs w:val="26"/>
              </w:rPr>
              <w:t>Новикова Н.В.</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747656" w:rsidRDefault="006E3C6F" w:rsidP="00747656">
            <w:pPr>
              <w:jc w:val="both"/>
              <w:rPr>
                <w:bCs/>
                <w:sz w:val="26"/>
                <w:szCs w:val="26"/>
              </w:rPr>
            </w:pPr>
            <w:r w:rsidRPr="00747656">
              <w:rPr>
                <w:bCs/>
                <w:sz w:val="26"/>
                <w:szCs w:val="26"/>
              </w:rPr>
              <w:t>директор ГКУ ВО ЦЗН Таловского района (по согласованию);</w:t>
            </w:r>
          </w:p>
        </w:tc>
      </w:tr>
      <w:tr w:rsidR="006E3C6F" w:rsidTr="006E3C6F">
        <w:trPr>
          <w:trHeight w:val="905"/>
        </w:trPr>
        <w:tc>
          <w:tcPr>
            <w:tcW w:w="2257" w:type="dxa"/>
            <w:vAlign w:val="center"/>
          </w:tcPr>
          <w:p w:rsidR="006E3C6F" w:rsidRPr="00747656" w:rsidRDefault="006E3C6F" w:rsidP="00F81B04">
            <w:pPr>
              <w:rPr>
                <w:bCs/>
                <w:sz w:val="26"/>
                <w:szCs w:val="26"/>
              </w:rPr>
            </w:pPr>
            <w:r w:rsidRPr="00747656">
              <w:rPr>
                <w:bCs/>
                <w:sz w:val="26"/>
                <w:szCs w:val="26"/>
              </w:rPr>
              <w:t>Данилов О.Н.</w:t>
            </w:r>
          </w:p>
        </w:tc>
        <w:tc>
          <w:tcPr>
            <w:tcW w:w="713" w:type="dxa"/>
            <w:vAlign w:val="center"/>
          </w:tcPr>
          <w:p w:rsidR="006E3C6F" w:rsidRPr="00747656" w:rsidRDefault="006E3C6F" w:rsidP="00747656">
            <w:pPr>
              <w:jc w:val="center"/>
              <w:rPr>
                <w:rFonts w:ascii="Calibri" w:hAnsi="Calibri"/>
                <w:sz w:val="26"/>
                <w:szCs w:val="26"/>
              </w:rPr>
            </w:pPr>
            <w:r w:rsidRPr="00747656">
              <w:rPr>
                <w:rFonts w:ascii="Calibri" w:hAnsi="Calibri"/>
                <w:sz w:val="26"/>
                <w:szCs w:val="26"/>
              </w:rPr>
              <w:t>-</w:t>
            </w:r>
          </w:p>
        </w:tc>
        <w:tc>
          <w:tcPr>
            <w:tcW w:w="6863" w:type="dxa"/>
          </w:tcPr>
          <w:p w:rsidR="006E3C6F" w:rsidRPr="00747656" w:rsidRDefault="006E3C6F" w:rsidP="00747656">
            <w:pPr>
              <w:jc w:val="both"/>
              <w:rPr>
                <w:bCs/>
                <w:sz w:val="26"/>
                <w:szCs w:val="26"/>
              </w:rPr>
            </w:pPr>
            <w:r w:rsidRPr="00747656">
              <w:rPr>
                <w:bCs/>
                <w:sz w:val="26"/>
                <w:szCs w:val="26"/>
              </w:rPr>
              <w:t>председатель профсоюза работников АПК (по согласованию);</w:t>
            </w:r>
          </w:p>
        </w:tc>
      </w:tr>
      <w:tr w:rsidR="006E3C6F" w:rsidTr="006E3C6F">
        <w:tc>
          <w:tcPr>
            <w:tcW w:w="2257" w:type="dxa"/>
            <w:vAlign w:val="center"/>
          </w:tcPr>
          <w:p w:rsidR="006E3C6F" w:rsidRPr="00BB55E7" w:rsidRDefault="006E3C6F" w:rsidP="00F81B04">
            <w:pPr>
              <w:rPr>
                <w:bCs/>
                <w:sz w:val="26"/>
                <w:szCs w:val="26"/>
              </w:rPr>
            </w:pPr>
            <w:r w:rsidRPr="00BB55E7">
              <w:rPr>
                <w:bCs/>
                <w:sz w:val="26"/>
                <w:szCs w:val="26"/>
              </w:rPr>
              <w:t>Деева С.И.</w:t>
            </w:r>
          </w:p>
        </w:tc>
        <w:tc>
          <w:tcPr>
            <w:tcW w:w="713" w:type="dxa"/>
            <w:vAlign w:val="center"/>
          </w:tcPr>
          <w:p w:rsidR="006E3C6F" w:rsidRPr="00BB55E7" w:rsidRDefault="006E3C6F" w:rsidP="00747656">
            <w:pPr>
              <w:jc w:val="center"/>
              <w:rPr>
                <w:rFonts w:ascii="Calibri" w:hAnsi="Calibri"/>
                <w:sz w:val="26"/>
                <w:szCs w:val="26"/>
              </w:rPr>
            </w:pPr>
            <w:r w:rsidRPr="00BB55E7">
              <w:rPr>
                <w:rFonts w:ascii="Calibri" w:hAnsi="Calibri"/>
                <w:sz w:val="26"/>
                <w:szCs w:val="26"/>
              </w:rPr>
              <w:t>-</w:t>
            </w:r>
          </w:p>
        </w:tc>
        <w:tc>
          <w:tcPr>
            <w:tcW w:w="6863" w:type="dxa"/>
          </w:tcPr>
          <w:p w:rsidR="006E3C6F" w:rsidRPr="00BB55E7" w:rsidRDefault="006E3C6F" w:rsidP="00747656">
            <w:pPr>
              <w:jc w:val="both"/>
              <w:rPr>
                <w:bCs/>
                <w:sz w:val="26"/>
                <w:szCs w:val="26"/>
              </w:rPr>
            </w:pPr>
            <w:r w:rsidRPr="00BB55E7">
              <w:rPr>
                <w:bCs/>
                <w:sz w:val="26"/>
                <w:szCs w:val="26"/>
              </w:rPr>
              <w:t>председатель районной профсоюзной организации работников народного образования и науки РФ (по согласованию).</w:t>
            </w:r>
          </w:p>
        </w:tc>
      </w:tr>
    </w:tbl>
    <w:p w:rsidR="005F7E65" w:rsidRDefault="005F7E65" w:rsidP="00EC4A61"/>
    <w:p w:rsidR="005F7E65" w:rsidRDefault="005F7E65" w:rsidP="00EC4A61"/>
    <w:p w:rsidR="005F7E65" w:rsidRPr="00A460D2" w:rsidRDefault="005F7E65" w:rsidP="009361ED"/>
    <w:p w:rsidR="005F7E65" w:rsidRDefault="005F7E65" w:rsidP="00387EFF"/>
    <w:sectPr w:rsidR="005F7E65" w:rsidSect="007F742A">
      <w:headerReference w:type="even" r:id="rId8"/>
      <w:headerReference w:type="default" r:id="rId9"/>
      <w:footerReference w:type="even" r:id="rId10"/>
      <w:footerReference w:type="default" r:id="rId11"/>
      <w:headerReference w:type="first" r:id="rId12"/>
      <w:footerReference w:type="first" r:id="rId13"/>
      <w:type w:val="nextColumn"/>
      <w:pgSz w:w="11906" w:h="16838"/>
      <w:pgMar w:top="851" w:right="849" w:bottom="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233" w:rsidRDefault="00887233" w:rsidP="005F2E5E">
      <w:r>
        <w:separator/>
      </w:r>
    </w:p>
  </w:endnote>
  <w:endnote w:type="continuationSeparator" w:id="0">
    <w:p w:rsidR="00887233" w:rsidRDefault="0088723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233" w:rsidRDefault="00887233" w:rsidP="005F2E5E">
      <w:r>
        <w:separator/>
      </w:r>
    </w:p>
  </w:footnote>
  <w:footnote w:type="continuationSeparator" w:id="0">
    <w:p w:rsidR="00887233" w:rsidRDefault="0088723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BD1"/>
    <w:rsid w:val="00205FD8"/>
    <w:rsid w:val="00213E12"/>
    <w:rsid w:val="002141E6"/>
    <w:rsid w:val="00216058"/>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105D"/>
    <w:rsid w:val="002719E7"/>
    <w:rsid w:val="0027447C"/>
    <w:rsid w:val="00276A75"/>
    <w:rsid w:val="002775B6"/>
    <w:rsid w:val="002779E0"/>
    <w:rsid w:val="00280431"/>
    <w:rsid w:val="002804BB"/>
    <w:rsid w:val="002814E4"/>
    <w:rsid w:val="00282CA9"/>
    <w:rsid w:val="0028365E"/>
    <w:rsid w:val="002873B4"/>
    <w:rsid w:val="00291A92"/>
    <w:rsid w:val="00292D5E"/>
    <w:rsid w:val="002A006F"/>
    <w:rsid w:val="002A0A89"/>
    <w:rsid w:val="002A18AF"/>
    <w:rsid w:val="002A1C96"/>
    <w:rsid w:val="002A4A4C"/>
    <w:rsid w:val="002A4AE4"/>
    <w:rsid w:val="002A53B9"/>
    <w:rsid w:val="002A58FC"/>
    <w:rsid w:val="002A5CE9"/>
    <w:rsid w:val="002A67D9"/>
    <w:rsid w:val="002A7266"/>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1EEF"/>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233"/>
    <w:rsid w:val="00887D34"/>
    <w:rsid w:val="00891E4F"/>
    <w:rsid w:val="00892113"/>
    <w:rsid w:val="00894995"/>
    <w:rsid w:val="00895671"/>
    <w:rsid w:val="00895960"/>
    <w:rsid w:val="00896D66"/>
    <w:rsid w:val="008A0884"/>
    <w:rsid w:val="008A1B6D"/>
    <w:rsid w:val="008A2175"/>
    <w:rsid w:val="008A3BD9"/>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4738"/>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C4F07804-8431-4C98-BE3D-7AAE1F82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1399</TotalTime>
  <Pages>3</Pages>
  <Words>491</Words>
  <Characters>2800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153</cp:revision>
  <cp:lastPrinted>2021-02-08T06:24:00Z</cp:lastPrinted>
  <dcterms:created xsi:type="dcterms:W3CDTF">2017-02-13T05:48:00Z</dcterms:created>
  <dcterms:modified xsi:type="dcterms:W3CDTF">2021-02-11T12:51:00Z</dcterms:modified>
</cp:coreProperties>
</file>