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2D4" w:rsidRPr="002045AA" w:rsidRDefault="002045AA" w:rsidP="002045AA">
      <w:pPr>
        <w:pStyle w:val="a8"/>
        <w:tabs>
          <w:tab w:val="left" w:pos="708"/>
        </w:tabs>
        <w:jc w:val="center"/>
        <w:rPr>
          <w:rFonts w:ascii="Arial" w:hAnsi="Arial" w:cs="Arial"/>
          <w:sz w:val="24"/>
          <w:szCs w:val="24"/>
        </w:rPr>
      </w:pPr>
      <w:r w:rsidRPr="002045A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mso-position-horizontal:left;mso-position-horizontal-relative:margin;mso-position-vertical:top;mso-position-vertical-relative:margin"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0212D4" w:rsidRPr="002045AA" w:rsidRDefault="000212D4" w:rsidP="002045AA">
      <w:pPr>
        <w:pStyle w:val="a8"/>
        <w:tabs>
          <w:tab w:val="left" w:pos="708"/>
        </w:tabs>
        <w:jc w:val="center"/>
        <w:rPr>
          <w:rFonts w:ascii="Arial" w:hAnsi="Arial" w:cs="Arial"/>
          <w:sz w:val="24"/>
          <w:szCs w:val="24"/>
        </w:rPr>
      </w:pPr>
      <w:r w:rsidRPr="002045AA">
        <w:rPr>
          <w:rFonts w:ascii="Arial" w:hAnsi="Arial" w:cs="Arial"/>
          <w:sz w:val="24"/>
          <w:szCs w:val="24"/>
        </w:rPr>
        <w:t>АДМИНИСТРАЦИЯ ТАЛОВСКОГО</w:t>
      </w:r>
    </w:p>
    <w:p w:rsidR="000212D4" w:rsidRPr="002045AA" w:rsidRDefault="000212D4" w:rsidP="002045AA">
      <w:pPr>
        <w:pStyle w:val="a8"/>
        <w:tabs>
          <w:tab w:val="left" w:pos="708"/>
        </w:tabs>
        <w:jc w:val="center"/>
        <w:rPr>
          <w:rFonts w:ascii="Arial" w:hAnsi="Arial" w:cs="Arial"/>
          <w:sz w:val="24"/>
          <w:szCs w:val="24"/>
        </w:rPr>
      </w:pPr>
      <w:r w:rsidRPr="002045AA">
        <w:rPr>
          <w:rFonts w:ascii="Arial" w:hAnsi="Arial" w:cs="Arial"/>
          <w:sz w:val="24"/>
          <w:szCs w:val="24"/>
        </w:rPr>
        <w:t>МУНИЦИПАЛЬНОГО РАЙОНА</w:t>
      </w:r>
      <w:r w:rsidR="002045AA">
        <w:rPr>
          <w:rFonts w:ascii="Arial" w:hAnsi="Arial" w:cs="Arial"/>
          <w:sz w:val="24"/>
          <w:szCs w:val="24"/>
        </w:rPr>
        <w:t xml:space="preserve"> </w:t>
      </w:r>
      <w:r w:rsidRPr="002045AA">
        <w:rPr>
          <w:rFonts w:ascii="Arial" w:hAnsi="Arial" w:cs="Arial"/>
          <w:sz w:val="24"/>
          <w:szCs w:val="24"/>
        </w:rPr>
        <w:t>ВОРОНЕЖСКОЙ ОБЛАСТИ</w:t>
      </w:r>
    </w:p>
    <w:p w:rsidR="000212D4" w:rsidRPr="002045AA" w:rsidRDefault="000212D4" w:rsidP="002045AA">
      <w:pPr>
        <w:pStyle w:val="a8"/>
        <w:tabs>
          <w:tab w:val="left" w:pos="708"/>
        </w:tabs>
        <w:jc w:val="center"/>
        <w:rPr>
          <w:rFonts w:ascii="Arial" w:hAnsi="Arial" w:cs="Arial"/>
          <w:sz w:val="24"/>
          <w:szCs w:val="24"/>
        </w:rPr>
      </w:pPr>
    </w:p>
    <w:p w:rsidR="000212D4" w:rsidRPr="002045AA" w:rsidRDefault="002045AA" w:rsidP="002045AA">
      <w:pPr>
        <w:pStyle w:val="a8"/>
        <w:tabs>
          <w:tab w:val="left" w:pos="708"/>
        </w:tabs>
        <w:jc w:val="center"/>
        <w:rPr>
          <w:rFonts w:ascii="Arial" w:hAnsi="Arial" w:cs="Arial"/>
          <w:sz w:val="24"/>
          <w:szCs w:val="24"/>
        </w:rPr>
      </w:pPr>
      <w:r w:rsidRPr="002045AA">
        <w:rPr>
          <w:rFonts w:ascii="Arial" w:hAnsi="Arial" w:cs="Arial"/>
          <w:sz w:val="24"/>
          <w:szCs w:val="24"/>
        </w:rPr>
        <w:t>ПОСТАНОВЛЕНИ</w:t>
      </w:r>
      <w:r w:rsidR="000212D4" w:rsidRPr="002045AA">
        <w:rPr>
          <w:rFonts w:ascii="Arial" w:hAnsi="Arial" w:cs="Arial"/>
          <w:sz w:val="24"/>
          <w:szCs w:val="24"/>
        </w:rPr>
        <w:t>Е</w:t>
      </w:r>
    </w:p>
    <w:p w:rsidR="000212D4" w:rsidRPr="002045AA" w:rsidRDefault="000212D4" w:rsidP="002045AA">
      <w:pPr>
        <w:pStyle w:val="a8"/>
        <w:tabs>
          <w:tab w:val="left" w:pos="708"/>
        </w:tabs>
        <w:ind w:firstLine="709"/>
        <w:jc w:val="both"/>
        <w:rPr>
          <w:rFonts w:ascii="Arial" w:hAnsi="Arial" w:cs="Arial"/>
          <w:sz w:val="24"/>
          <w:szCs w:val="24"/>
        </w:rPr>
      </w:pPr>
    </w:p>
    <w:p w:rsidR="000212D4" w:rsidRPr="002045AA" w:rsidRDefault="002045AA" w:rsidP="002045AA">
      <w:pPr>
        <w:pStyle w:val="a8"/>
        <w:tabs>
          <w:tab w:val="left" w:pos="708"/>
        </w:tabs>
        <w:jc w:val="both"/>
        <w:rPr>
          <w:rFonts w:ascii="Arial" w:hAnsi="Arial" w:cs="Arial"/>
          <w:sz w:val="24"/>
          <w:szCs w:val="24"/>
        </w:rPr>
      </w:pPr>
      <w:r>
        <w:rPr>
          <w:rFonts w:ascii="Arial" w:hAnsi="Arial" w:cs="Arial"/>
          <w:sz w:val="24"/>
          <w:szCs w:val="24"/>
        </w:rPr>
        <w:t>от</w:t>
      </w:r>
      <w:r w:rsidRPr="002045AA">
        <w:rPr>
          <w:rFonts w:ascii="Arial" w:hAnsi="Arial" w:cs="Arial"/>
          <w:sz w:val="24"/>
          <w:szCs w:val="24"/>
        </w:rPr>
        <w:t xml:space="preserve"> 25 сентября 2019 № </w:t>
      </w:r>
      <w:r w:rsidR="000212D4" w:rsidRPr="002045AA">
        <w:rPr>
          <w:rFonts w:ascii="Arial" w:hAnsi="Arial" w:cs="Arial"/>
          <w:sz w:val="24"/>
          <w:szCs w:val="24"/>
        </w:rPr>
        <w:t>764</w:t>
      </w:r>
    </w:p>
    <w:p w:rsidR="000212D4" w:rsidRPr="002045AA" w:rsidRDefault="000212D4" w:rsidP="002045AA">
      <w:pPr>
        <w:pStyle w:val="a8"/>
        <w:tabs>
          <w:tab w:val="left" w:pos="708"/>
        </w:tabs>
        <w:jc w:val="both"/>
        <w:rPr>
          <w:rFonts w:ascii="Arial" w:hAnsi="Arial" w:cs="Arial"/>
          <w:sz w:val="24"/>
          <w:szCs w:val="24"/>
        </w:rPr>
      </w:pPr>
      <w:r w:rsidRPr="002045AA">
        <w:rPr>
          <w:rFonts w:ascii="Arial" w:hAnsi="Arial" w:cs="Arial"/>
          <w:sz w:val="24"/>
          <w:szCs w:val="24"/>
        </w:rPr>
        <w:t>р.п.Таловая</w:t>
      </w:r>
    </w:p>
    <w:p w:rsidR="002045AA" w:rsidRPr="002045AA" w:rsidRDefault="002045AA" w:rsidP="002045AA">
      <w:pPr>
        <w:ind w:firstLine="709"/>
        <w:jc w:val="both"/>
        <w:rPr>
          <w:rFonts w:ascii="Arial" w:hAnsi="Arial" w:cs="Arial"/>
        </w:rPr>
      </w:pPr>
      <w:bookmarkStart w:id="0" w:name="_GoBack"/>
    </w:p>
    <w:p w:rsidR="000212D4" w:rsidRPr="002045AA" w:rsidRDefault="000212D4" w:rsidP="002045AA">
      <w:pPr>
        <w:jc w:val="center"/>
        <w:rPr>
          <w:rFonts w:ascii="Arial" w:hAnsi="Arial" w:cs="Arial"/>
          <w:b/>
          <w:sz w:val="32"/>
        </w:rPr>
      </w:pPr>
      <w:r w:rsidRPr="002045AA">
        <w:rPr>
          <w:rFonts w:ascii="Arial" w:hAnsi="Arial" w:cs="Arial"/>
          <w:b/>
          <w:sz w:val="32"/>
        </w:rPr>
        <w:t>О внесении изменений в постановление от 30.03.2015 №270 «Об утверждении Порядка организации</w:t>
      </w:r>
      <w:r w:rsidR="00C5301C" w:rsidRPr="002045AA">
        <w:rPr>
          <w:rFonts w:ascii="Arial" w:hAnsi="Arial" w:cs="Arial"/>
          <w:b/>
          <w:sz w:val="32"/>
        </w:rPr>
        <w:t xml:space="preserve"> </w:t>
      </w:r>
      <w:r w:rsidRPr="002045AA">
        <w:rPr>
          <w:rFonts w:ascii="Arial" w:hAnsi="Arial" w:cs="Arial"/>
          <w:b/>
          <w:sz w:val="32"/>
        </w:rPr>
        <w:t>и проведения процедуры</w:t>
      </w:r>
      <w:r w:rsidR="00C5301C" w:rsidRPr="002045AA">
        <w:rPr>
          <w:rFonts w:ascii="Arial" w:hAnsi="Arial" w:cs="Arial"/>
          <w:b/>
          <w:sz w:val="32"/>
        </w:rPr>
        <w:t xml:space="preserve"> </w:t>
      </w:r>
      <w:r w:rsidRPr="002045AA">
        <w:rPr>
          <w:rFonts w:ascii="Arial" w:hAnsi="Arial" w:cs="Arial"/>
          <w:b/>
          <w:sz w:val="32"/>
        </w:rPr>
        <w:t>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w:t>
      </w:r>
      <w:r w:rsidR="002045AA" w:rsidRPr="002045AA">
        <w:rPr>
          <w:rFonts w:ascii="Arial" w:hAnsi="Arial" w:cs="Arial"/>
          <w:b/>
          <w:sz w:val="32"/>
        </w:rPr>
        <w:t xml:space="preserve"> </w:t>
      </w:r>
      <w:r w:rsidRPr="002045AA">
        <w:rPr>
          <w:rFonts w:ascii="Arial" w:hAnsi="Arial" w:cs="Arial"/>
          <w:b/>
          <w:sz w:val="32"/>
        </w:rPr>
        <w:t>района</w:t>
      </w:r>
      <w:r w:rsidR="00C5301C" w:rsidRPr="002045AA">
        <w:rPr>
          <w:rFonts w:ascii="Arial" w:hAnsi="Arial" w:cs="Arial"/>
          <w:b/>
          <w:sz w:val="32"/>
        </w:rPr>
        <w:t xml:space="preserve"> </w:t>
      </w:r>
      <w:r w:rsidRPr="002045AA">
        <w:rPr>
          <w:rFonts w:ascii="Arial" w:hAnsi="Arial" w:cs="Arial"/>
          <w:b/>
          <w:sz w:val="32"/>
        </w:rPr>
        <w:t>Воронежской области»</w:t>
      </w:r>
    </w:p>
    <w:bookmarkEnd w:id="0"/>
    <w:p w:rsidR="000212D4" w:rsidRPr="002045AA" w:rsidRDefault="000212D4" w:rsidP="002045AA">
      <w:pPr>
        <w:pStyle w:val="a8"/>
        <w:ind w:firstLine="709"/>
        <w:jc w:val="both"/>
        <w:rPr>
          <w:rFonts w:ascii="Arial" w:hAnsi="Arial" w:cs="Arial"/>
          <w:sz w:val="24"/>
          <w:szCs w:val="24"/>
        </w:rPr>
      </w:pPr>
    </w:p>
    <w:p w:rsidR="000212D4" w:rsidRPr="002045AA" w:rsidRDefault="000212D4" w:rsidP="002045AA">
      <w:pPr>
        <w:pStyle w:val="a8"/>
        <w:tabs>
          <w:tab w:val="left" w:pos="567"/>
          <w:tab w:val="left" w:pos="709"/>
        </w:tabs>
        <w:ind w:firstLine="709"/>
        <w:jc w:val="both"/>
        <w:rPr>
          <w:rFonts w:ascii="Arial" w:hAnsi="Arial" w:cs="Arial"/>
          <w:sz w:val="24"/>
          <w:szCs w:val="24"/>
        </w:rPr>
      </w:pPr>
      <w:r w:rsidRPr="002045AA">
        <w:rPr>
          <w:rFonts w:ascii="Arial" w:hAnsi="Arial" w:cs="Arial"/>
          <w:sz w:val="24"/>
          <w:szCs w:val="24"/>
        </w:rPr>
        <w:t>В соответствии с приказом департамента экономического развития Воронежской области от 22.04.2019 №51-13-09/63о, в целях приведения нормативного правового акта в соответствие с действующим законодательством</w:t>
      </w:r>
      <w:r w:rsidR="00C5301C" w:rsidRPr="002045AA">
        <w:rPr>
          <w:rFonts w:ascii="Arial" w:hAnsi="Arial" w:cs="Arial"/>
          <w:sz w:val="24"/>
          <w:szCs w:val="24"/>
        </w:rPr>
        <w:t xml:space="preserve"> </w:t>
      </w:r>
      <w:r w:rsidRPr="002045AA">
        <w:rPr>
          <w:rFonts w:ascii="Arial" w:hAnsi="Arial" w:cs="Arial"/>
          <w:sz w:val="24"/>
          <w:szCs w:val="24"/>
        </w:rPr>
        <w:t>администрация Таловского</w:t>
      </w:r>
      <w:r w:rsidR="00C5301C" w:rsidRPr="002045AA">
        <w:rPr>
          <w:rFonts w:ascii="Arial" w:hAnsi="Arial" w:cs="Arial"/>
          <w:sz w:val="24"/>
          <w:szCs w:val="24"/>
        </w:rPr>
        <w:t xml:space="preserve"> </w:t>
      </w:r>
      <w:r w:rsidRPr="002045AA">
        <w:rPr>
          <w:rFonts w:ascii="Arial" w:hAnsi="Arial" w:cs="Arial"/>
          <w:sz w:val="24"/>
          <w:szCs w:val="24"/>
        </w:rPr>
        <w:t>муниципального района</w:t>
      </w:r>
    </w:p>
    <w:p w:rsidR="002045AA" w:rsidRPr="002045AA" w:rsidRDefault="002045AA" w:rsidP="002045AA">
      <w:pPr>
        <w:pStyle w:val="a8"/>
        <w:tabs>
          <w:tab w:val="left" w:pos="567"/>
          <w:tab w:val="left" w:pos="709"/>
        </w:tabs>
        <w:ind w:firstLine="709"/>
        <w:jc w:val="both"/>
        <w:rPr>
          <w:rFonts w:ascii="Arial" w:hAnsi="Arial" w:cs="Arial"/>
          <w:sz w:val="24"/>
          <w:szCs w:val="24"/>
        </w:rPr>
      </w:pPr>
    </w:p>
    <w:p w:rsidR="000212D4" w:rsidRPr="002045AA" w:rsidRDefault="002045AA" w:rsidP="002045AA">
      <w:pPr>
        <w:pStyle w:val="a8"/>
        <w:tabs>
          <w:tab w:val="left" w:pos="567"/>
          <w:tab w:val="left" w:pos="709"/>
        </w:tabs>
        <w:jc w:val="center"/>
        <w:rPr>
          <w:rFonts w:ascii="Arial" w:hAnsi="Arial" w:cs="Arial"/>
          <w:sz w:val="24"/>
          <w:szCs w:val="24"/>
        </w:rPr>
      </w:pPr>
      <w:r w:rsidRPr="002045AA">
        <w:rPr>
          <w:rFonts w:ascii="Arial" w:hAnsi="Arial" w:cs="Arial"/>
          <w:sz w:val="24"/>
          <w:szCs w:val="24"/>
        </w:rPr>
        <w:t>ПОСТАНОВЛЯЕТ:</w:t>
      </w:r>
    </w:p>
    <w:p w:rsidR="002045AA" w:rsidRPr="002045AA" w:rsidRDefault="002045AA" w:rsidP="002045AA">
      <w:pPr>
        <w:pStyle w:val="a8"/>
        <w:tabs>
          <w:tab w:val="left" w:pos="567"/>
          <w:tab w:val="left" w:pos="709"/>
        </w:tabs>
        <w:ind w:firstLine="709"/>
        <w:jc w:val="both"/>
        <w:rPr>
          <w:rFonts w:ascii="Arial" w:hAnsi="Arial" w:cs="Arial"/>
          <w:sz w:val="24"/>
          <w:szCs w:val="24"/>
        </w:rPr>
      </w:pPr>
    </w:p>
    <w:p w:rsidR="000212D4" w:rsidRPr="002045AA" w:rsidRDefault="000212D4" w:rsidP="002045AA">
      <w:pPr>
        <w:numPr>
          <w:ilvl w:val="0"/>
          <w:numId w:val="44"/>
        </w:numPr>
        <w:tabs>
          <w:tab w:val="left" w:pos="567"/>
          <w:tab w:val="left" w:pos="851"/>
        </w:tabs>
        <w:ind w:left="0" w:firstLine="709"/>
        <w:jc w:val="both"/>
        <w:rPr>
          <w:rFonts w:ascii="Arial" w:hAnsi="Arial" w:cs="Arial"/>
        </w:rPr>
      </w:pPr>
      <w:bookmarkStart w:id="1" w:name="sub_1"/>
      <w:r w:rsidRPr="002045AA">
        <w:rPr>
          <w:rFonts w:ascii="Arial" w:hAnsi="Arial" w:cs="Arial"/>
        </w:rPr>
        <w:t>Порядок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 утвержденный постановлением</w:t>
      </w:r>
      <w:r w:rsidR="00C5301C" w:rsidRPr="002045AA">
        <w:rPr>
          <w:rFonts w:ascii="Arial" w:hAnsi="Arial" w:cs="Arial"/>
        </w:rPr>
        <w:t xml:space="preserve"> </w:t>
      </w:r>
      <w:r w:rsidRPr="002045AA">
        <w:rPr>
          <w:rFonts w:ascii="Arial" w:hAnsi="Arial" w:cs="Arial"/>
        </w:rPr>
        <w:t>от 30.03.2015 №270 «Об утверждении Порядка организации</w:t>
      </w:r>
      <w:r w:rsidR="00C5301C" w:rsidRPr="002045AA">
        <w:rPr>
          <w:rFonts w:ascii="Arial" w:hAnsi="Arial" w:cs="Arial"/>
        </w:rPr>
        <w:t xml:space="preserve"> </w:t>
      </w:r>
      <w:r w:rsidRPr="002045AA">
        <w:rPr>
          <w:rFonts w:ascii="Arial" w:hAnsi="Arial" w:cs="Arial"/>
        </w:rPr>
        <w:t>и проведения процедуры</w:t>
      </w:r>
      <w:r w:rsidR="00C5301C" w:rsidRPr="002045AA">
        <w:rPr>
          <w:rFonts w:ascii="Arial" w:hAnsi="Arial" w:cs="Arial"/>
        </w:rPr>
        <w:t xml:space="preserve"> </w:t>
      </w:r>
      <w:r w:rsidRPr="002045AA">
        <w:rPr>
          <w:rFonts w:ascii="Arial" w:hAnsi="Arial" w:cs="Arial"/>
        </w:rPr>
        <w:t>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w:t>
      </w:r>
      <w:r w:rsidR="00C5301C" w:rsidRPr="002045AA">
        <w:rPr>
          <w:rFonts w:ascii="Arial" w:hAnsi="Arial" w:cs="Arial"/>
        </w:rPr>
        <w:t xml:space="preserve"> </w:t>
      </w:r>
      <w:r w:rsidRPr="002045AA">
        <w:rPr>
          <w:rFonts w:ascii="Arial" w:hAnsi="Arial" w:cs="Arial"/>
        </w:rPr>
        <w:t>Воронежской области», изложить в новой редакции согласно приложению.</w:t>
      </w:r>
    </w:p>
    <w:bookmarkEnd w:id="1"/>
    <w:p w:rsidR="000212D4" w:rsidRPr="002045AA" w:rsidRDefault="000212D4" w:rsidP="002045AA">
      <w:pPr>
        <w:tabs>
          <w:tab w:val="left" w:pos="567"/>
          <w:tab w:val="left" w:pos="851"/>
        </w:tabs>
        <w:ind w:firstLine="709"/>
        <w:jc w:val="both"/>
        <w:rPr>
          <w:rFonts w:ascii="Arial" w:hAnsi="Arial" w:cs="Arial"/>
        </w:rPr>
      </w:pPr>
      <w:r w:rsidRPr="002045AA">
        <w:rPr>
          <w:rFonts w:ascii="Arial" w:hAnsi="Arial" w:cs="Arial"/>
        </w:rPr>
        <w:t>2. Контроль за исполнением настоящего постановления возложить на заместителя главы администрации-начальника отдела по экономике Бирюкову Л.И.</w:t>
      </w:r>
    </w:p>
    <w:p w:rsidR="000212D4" w:rsidRPr="002045AA" w:rsidRDefault="000212D4" w:rsidP="002045AA">
      <w:pPr>
        <w:tabs>
          <w:tab w:val="left" w:pos="284"/>
          <w:tab w:val="left" w:pos="567"/>
        </w:tabs>
        <w:ind w:firstLine="709"/>
        <w:jc w:val="both"/>
        <w:rPr>
          <w:rFonts w:ascii="Arial" w:hAnsi="Arial" w:cs="Arial"/>
        </w:rPr>
      </w:pPr>
      <w:bookmarkStart w:id="2" w:name="Par13"/>
      <w:bookmarkStart w:id="3" w:name="Par14"/>
      <w:bookmarkEnd w:id="2"/>
      <w:bookmarkEnd w:id="3"/>
    </w:p>
    <w:tbl>
      <w:tblPr>
        <w:tblW w:w="5000" w:type="pct"/>
        <w:tblLook w:val="04A0" w:firstRow="1" w:lastRow="0" w:firstColumn="1" w:lastColumn="0" w:noHBand="0" w:noVBand="1"/>
      </w:tblPr>
      <w:tblGrid>
        <w:gridCol w:w="4361"/>
        <w:gridCol w:w="2692"/>
        <w:gridCol w:w="2801"/>
      </w:tblGrid>
      <w:tr w:rsidR="002045AA" w:rsidRPr="00703CF5" w:rsidTr="00703CF5">
        <w:tc>
          <w:tcPr>
            <w:tcW w:w="2213" w:type="pct"/>
            <w:shd w:val="clear" w:color="auto" w:fill="auto"/>
          </w:tcPr>
          <w:p w:rsidR="002045AA" w:rsidRPr="00703CF5" w:rsidRDefault="002045AA" w:rsidP="00703CF5">
            <w:pPr>
              <w:tabs>
                <w:tab w:val="left" w:pos="284"/>
                <w:tab w:val="left" w:pos="567"/>
              </w:tabs>
              <w:jc w:val="both"/>
              <w:rPr>
                <w:rFonts w:ascii="Arial" w:hAnsi="Arial" w:cs="Arial"/>
              </w:rPr>
            </w:pPr>
            <w:r w:rsidRPr="00703CF5">
              <w:rPr>
                <w:rFonts w:ascii="Arial" w:hAnsi="Arial" w:cs="Arial"/>
              </w:rPr>
              <w:t>Исполняющий обязанности</w:t>
            </w:r>
          </w:p>
          <w:p w:rsidR="002045AA" w:rsidRPr="00703CF5" w:rsidRDefault="002045AA" w:rsidP="00703CF5">
            <w:pPr>
              <w:tabs>
                <w:tab w:val="left" w:pos="284"/>
                <w:tab w:val="left" w:pos="567"/>
              </w:tabs>
              <w:jc w:val="both"/>
              <w:rPr>
                <w:rFonts w:ascii="Arial" w:hAnsi="Arial" w:cs="Arial"/>
              </w:rPr>
            </w:pPr>
            <w:r w:rsidRPr="00703CF5">
              <w:rPr>
                <w:rFonts w:ascii="Arial" w:hAnsi="Arial" w:cs="Arial"/>
              </w:rPr>
              <w:t>главы муниципального района</w:t>
            </w:r>
          </w:p>
        </w:tc>
        <w:tc>
          <w:tcPr>
            <w:tcW w:w="1366" w:type="pct"/>
            <w:shd w:val="clear" w:color="auto" w:fill="auto"/>
          </w:tcPr>
          <w:p w:rsidR="002045AA" w:rsidRPr="00703CF5" w:rsidRDefault="002045AA" w:rsidP="00703CF5">
            <w:pPr>
              <w:tabs>
                <w:tab w:val="left" w:pos="284"/>
                <w:tab w:val="left" w:pos="567"/>
              </w:tabs>
              <w:jc w:val="both"/>
              <w:rPr>
                <w:rFonts w:ascii="Arial" w:hAnsi="Arial" w:cs="Arial"/>
              </w:rPr>
            </w:pPr>
          </w:p>
        </w:tc>
        <w:tc>
          <w:tcPr>
            <w:tcW w:w="1421" w:type="pct"/>
            <w:shd w:val="clear" w:color="auto" w:fill="auto"/>
            <w:vAlign w:val="bottom"/>
          </w:tcPr>
          <w:p w:rsidR="002045AA" w:rsidRPr="00703CF5" w:rsidRDefault="002045AA" w:rsidP="00703CF5">
            <w:pPr>
              <w:tabs>
                <w:tab w:val="left" w:pos="284"/>
                <w:tab w:val="left" w:pos="567"/>
              </w:tabs>
              <w:jc w:val="right"/>
              <w:rPr>
                <w:rFonts w:ascii="Arial" w:hAnsi="Arial" w:cs="Arial"/>
              </w:rPr>
            </w:pPr>
            <w:r w:rsidRPr="00703CF5">
              <w:rPr>
                <w:rFonts w:ascii="Arial" w:hAnsi="Arial" w:cs="Arial"/>
              </w:rPr>
              <w:t>Е.С. Сидоров</w:t>
            </w:r>
          </w:p>
        </w:tc>
      </w:tr>
    </w:tbl>
    <w:p w:rsidR="000212D4" w:rsidRPr="002045AA" w:rsidRDefault="000212D4" w:rsidP="002045AA">
      <w:pPr>
        <w:tabs>
          <w:tab w:val="left" w:pos="284"/>
          <w:tab w:val="left" w:pos="567"/>
        </w:tabs>
        <w:jc w:val="both"/>
        <w:rPr>
          <w:rFonts w:ascii="Arial" w:hAnsi="Arial" w:cs="Arial"/>
        </w:rPr>
      </w:pPr>
    </w:p>
    <w:p w:rsidR="002045AA" w:rsidRPr="002045AA" w:rsidRDefault="000212D4" w:rsidP="002045AA">
      <w:pPr>
        <w:pStyle w:val="ConsPlusNormal"/>
        <w:ind w:firstLine="709"/>
        <w:jc w:val="right"/>
        <w:rPr>
          <w:rFonts w:cs="Arial"/>
          <w:sz w:val="24"/>
          <w:szCs w:val="24"/>
        </w:rPr>
      </w:pPr>
      <w:bookmarkStart w:id="4" w:name="P34"/>
      <w:bookmarkEnd w:id="4"/>
      <w:r w:rsidRPr="002045AA">
        <w:rPr>
          <w:rFonts w:cs="Arial"/>
          <w:sz w:val="24"/>
          <w:szCs w:val="24"/>
        </w:rPr>
        <w:br w:type="page"/>
      </w:r>
      <w:r w:rsidR="002045AA" w:rsidRPr="002045AA">
        <w:rPr>
          <w:rFonts w:cs="Arial"/>
          <w:sz w:val="24"/>
          <w:szCs w:val="24"/>
        </w:rPr>
        <w:lastRenderedPageBreak/>
        <w:t>Приложение</w:t>
      </w:r>
    </w:p>
    <w:p w:rsidR="002045AA" w:rsidRPr="002045AA" w:rsidRDefault="002045AA" w:rsidP="002045AA">
      <w:pPr>
        <w:pStyle w:val="ConsPlusNormal"/>
        <w:ind w:firstLine="709"/>
        <w:jc w:val="right"/>
        <w:rPr>
          <w:rFonts w:cs="Arial"/>
          <w:sz w:val="24"/>
          <w:szCs w:val="24"/>
        </w:rPr>
      </w:pPr>
      <w:r w:rsidRPr="002045AA">
        <w:rPr>
          <w:rFonts w:cs="Arial"/>
          <w:sz w:val="24"/>
          <w:szCs w:val="24"/>
        </w:rPr>
        <w:t>к постановлению администрации</w:t>
      </w:r>
    </w:p>
    <w:p w:rsidR="002045AA" w:rsidRPr="002045AA" w:rsidRDefault="002045AA" w:rsidP="002045AA">
      <w:pPr>
        <w:pStyle w:val="ConsPlusNormal"/>
        <w:ind w:firstLine="709"/>
        <w:jc w:val="right"/>
        <w:rPr>
          <w:rFonts w:cs="Arial"/>
          <w:sz w:val="24"/>
          <w:szCs w:val="24"/>
        </w:rPr>
      </w:pPr>
      <w:r w:rsidRPr="002045AA">
        <w:rPr>
          <w:rFonts w:cs="Arial"/>
          <w:sz w:val="24"/>
          <w:szCs w:val="24"/>
        </w:rPr>
        <w:t>Таловского муниципального района</w:t>
      </w:r>
    </w:p>
    <w:p w:rsidR="002045AA" w:rsidRPr="002045AA" w:rsidRDefault="002045AA" w:rsidP="002045AA">
      <w:pPr>
        <w:pStyle w:val="a8"/>
        <w:tabs>
          <w:tab w:val="left" w:pos="708"/>
        </w:tabs>
        <w:jc w:val="right"/>
        <w:rPr>
          <w:rFonts w:ascii="Arial" w:hAnsi="Arial" w:cs="Arial"/>
          <w:sz w:val="24"/>
          <w:szCs w:val="24"/>
        </w:rPr>
      </w:pPr>
      <w:r>
        <w:rPr>
          <w:rFonts w:ascii="Arial" w:hAnsi="Arial" w:cs="Arial"/>
          <w:sz w:val="24"/>
          <w:szCs w:val="24"/>
        </w:rPr>
        <w:t>от</w:t>
      </w:r>
      <w:r w:rsidRPr="002045AA">
        <w:rPr>
          <w:rFonts w:ascii="Arial" w:hAnsi="Arial" w:cs="Arial"/>
          <w:sz w:val="24"/>
          <w:szCs w:val="24"/>
        </w:rPr>
        <w:t xml:space="preserve"> 25 сентября 2019 № 764</w:t>
      </w:r>
    </w:p>
    <w:p w:rsidR="000212D4" w:rsidRPr="002045AA" w:rsidRDefault="000212D4" w:rsidP="002045AA">
      <w:pPr>
        <w:pStyle w:val="ConsPlusNonformat"/>
        <w:widowControl/>
        <w:ind w:firstLine="709"/>
        <w:jc w:val="both"/>
        <w:rPr>
          <w:rFonts w:ascii="Arial" w:hAnsi="Arial" w:cs="Arial"/>
          <w:sz w:val="24"/>
          <w:szCs w:val="24"/>
        </w:rPr>
      </w:pPr>
    </w:p>
    <w:p w:rsidR="000212D4" w:rsidRPr="002045AA" w:rsidRDefault="002045AA" w:rsidP="002045AA">
      <w:pPr>
        <w:pStyle w:val="29"/>
        <w:widowControl/>
        <w:jc w:val="center"/>
      </w:pPr>
      <w:r>
        <w:t xml:space="preserve">Порядок </w:t>
      </w:r>
      <w:r w:rsidR="000212D4" w:rsidRPr="002045AA">
        <w:t>организации и проведения процедуры</w:t>
      </w:r>
    </w:p>
    <w:p w:rsidR="000212D4" w:rsidRPr="002045AA" w:rsidRDefault="000212D4" w:rsidP="002045AA">
      <w:pPr>
        <w:jc w:val="center"/>
        <w:rPr>
          <w:rFonts w:ascii="Arial" w:hAnsi="Arial" w:cs="Arial"/>
        </w:rPr>
      </w:pPr>
      <w:r w:rsidRPr="002045AA">
        <w:rPr>
          <w:rFonts w:ascii="Arial" w:hAnsi="Arial" w:cs="Arial"/>
        </w:rPr>
        <w:t>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w:t>
      </w:r>
    </w:p>
    <w:p w:rsidR="000212D4" w:rsidRPr="002045AA" w:rsidRDefault="000212D4" w:rsidP="002045AA">
      <w:pPr>
        <w:pStyle w:val="1"/>
        <w:keepNext w:val="0"/>
        <w:spacing w:line="240" w:lineRule="auto"/>
        <w:rPr>
          <w:rFonts w:ascii="Arial" w:hAnsi="Arial" w:cs="Arial"/>
          <w:b w:val="0"/>
          <w:sz w:val="24"/>
          <w:szCs w:val="24"/>
        </w:rPr>
      </w:pPr>
      <w:bookmarkStart w:id="5" w:name="sub_14"/>
    </w:p>
    <w:p w:rsidR="000212D4" w:rsidRDefault="000212D4" w:rsidP="002045AA">
      <w:pPr>
        <w:pStyle w:val="1"/>
        <w:keepNext w:val="0"/>
        <w:spacing w:line="240" w:lineRule="auto"/>
        <w:rPr>
          <w:rFonts w:ascii="Arial" w:hAnsi="Arial" w:cs="Arial"/>
          <w:b w:val="0"/>
          <w:sz w:val="24"/>
          <w:szCs w:val="24"/>
        </w:rPr>
      </w:pPr>
      <w:r w:rsidRPr="002045AA">
        <w:rPr>
          <w:rFonts w:ascii="Arial" w:hAnsi="Arial" w:cs="Arial"/>
          <w:b w:val="0"/>
          <w:sz w:val="24"/>
          <w:szCs w:val="24"/>
        </w:rPr>
        <w:t>1. Общие положения</w:t>
      </w:r>
    </w:p>
    <w:p w:rsidR="002045AA" w:rsidRPr="002045AA" w:rsidRDefault="002045AA" w:rsidP="002045AA"/>
    <w:p w:rsidR="000212D4" w:rsidRPr="002045AA" w:rsidRDefault="000212D4" w:rsidP="002045AA">
      <w:pPr>
        <w:autoSpaceDE w:val="0"/>
        <w:autoSpaceDN w:val="0"/>
        <w:adjustRightInd w:val="0"/>
        <w:ind w:firstLine="709"/>
        <w:jc w:val="both"/>
        <w:rPr>
          <w:rFonts w:ascii="Arial" w:hAnsi="Arial" w:cs="Arial"/>
        </w:rPr>
      </w:pPr>
      <w:bookmarkStart w:id="6" w:name="sub_8"/>
      <w:bookmarkEnd w:id="5"/>
      <w:r w:rsidRPr="002045AA">
        <w:rPr>
          <w:rFonts w:ascii="Arial" w:hAnsi="Arial" w:cs="Arial"/>
        </w:rPr>
        <w:t xml:space="preserve">1.1. </w:t>
      </w:r>
      <w:bookmarkStart w:id="7" w:name="sub_9"/>
      <w:bookmarkEnd w:id="6"/>
      <w:r w:rsidRPr="002045AA">
        <w:rPr>
          <w:rFonts w:ascii="Arial" w:hAnsi="Arial" w:cs="Arial"/>
        </w:rPr>
        <w:t>Настоящим Порядком определяются процедуры по организации и проведению оценки регулирующего воздействия проекта муниципального нормативного правового акта и экспертизы вступившего в силу муниципального нормативного правового акта.</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 xml:space="preserve">1.2. Процедура оценки регулирующего воздействия (далее - процедура ОРВ) проектов муниципальных нормативных правовых актов (далее НПА) и экспертиза действующих муниципальных НПА осуществляется в соответствии с Федеральным законом Российской Федерации от 06.10.2003 №131 –ФЗ «ОБ общих принципах организации местного самоуправления в Российской Федерации» и Законом Воронежской области от 04.08.2014 №112-ОЗ «Об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 </w:t>
      </w:r>
    </w:p>
    <w:p w:rsidR="000212D4" w:rsidRPr="002045AA" w:rsidRDefault="000212D4" w:rsidP="002045AA">
      <w:pPr>
        <w:autoSpaceDE w:val="0"/>
        <w:autoSpaceDN w:val="0"/>
        <w:adjustRightInd w:val="0"/>
        <w:ind w:firstLine="709"/>
        <w:jc w:val="both"/>
        <w:rPr>
          <w:rFonts w:ascii="Arial" w:hAnsi="Arial" w:cs="Arial"/>
        </w:rPr>
      </w:pPr>
      <w:bookmarkStart w:id="8" w:name="sub_11"/>
      <w:bookmarkEnd w:id="7"/>
      <w:r w:rsidRPr="002045AA">
        <w:rPr>
          <w:rFonts w:ascii="Arial" w:hAnsi="Arial" w:cs="Arial"/>
        </w:rPr>
        <w:t>1.3. Процедуре ОРВ подлежат проекты НПА, затрагивающие вопросы осуществления предпринимательской и инвестиционной деятельности, при наличии в них следующих положений:</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а) устанавливающих новые или изменяющих действующие обязанности субъектов предпринимательской и инвестиционной деятельности;</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б) устанавливающих, изменяющих или отменяющих ответственность субъектов предпринимательской и инвестиционной деятельности.</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1.5.</w:t>
      </w:r>
      <w:r w:rsidR="00C5301C" w:rsidRPr="002045AA">
        <w:rPr>
          <w:rFonts w:ascii="Arial" w:hAnsi="Arial" w:cs="Arial"/>
        </w:rPr>
        <w:t xml:space="preserve"> </w:t>
      </w:r>
      <w:r w:rsidRPr="002045AA">
        <w:rPr>
          <w:rFonts w:ascii="Arial" w:hAnsi="Arial" w:cs="Arial"/>
        </w:rPr>
        <w:t>Оценка регулирующего воздействия не проводится в отношении:</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1) проектов местного бюджета и отчетов об их исполнении;</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2) проектов муниципальных НПА, устанавливающих налоги, сборы и тарифы, установление которых отнесено к вопросам местного значения;</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3) проектов муниципальных НПА, подлежащих публичным слушаниям в соответствии со статьей 28 Федерального закона Российской Федерации от 06.10.2003 №131-ФЗ «Об общих принципах организации местного самоуправления в Российской Федерации».</w:t>
      </w:r>
    </w:p>
    <w:p w:rsidR="000212D4" w:rsidRPr="002045AA" w:rsidRDefault="00C5301C" w:rsidP="002045AA">
      <w:pPr>
        <w:autoSpaceDE w:val="0"/>
        <w:autoSpaceDN w:val="0"/>
        <w:adjustRightInd w:val="0"/>
        <w:ind w:firstLine="709"/>
        <w:jc w:val="both"/>
        <w:rPr>
          <w:rFonts w:ascii="Arial" w:hAnsi="Arial" w:cs="Arial"/>
          <w:lang w:eastAsia="ru-RU"/>
        </w:rPr>
      </w:pPr>
      <w:r w:rsidRPr="002045AA">
        <w:rPr>
          <w:rFonts w:ascii="Arial" w:hAnsi="Arial" w:cs="Arial"/>
          <w:lang w:eastAsia="ru-RU"/>
        </w:rPr>
        <w:t xml:space="preserve"> </w:t>
      </w:r>
      <w:r w:rsidR="000212D4" w:rsidRPr="002045AA">
        <w:rPr>
          <w:rFonts w:ascii="Arial" w:hAnsi="Arial" w:cs="Arial"/>
          <w:lang w:eastAsia="ru-RU"/>
        </w:rPr>
        <w:t>1.6. Экспертизе подлежат муниципальные НПА ,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1.7. Для целей настоящего Порядка используются следующие основные понятия и определения: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 xml:space="preserve">уполномоченный орган - орган местного самоуправления (структурное подразделение органа местного самоуправления, должностные лица органа местного самоуправления), ответственный за внедрение процедуры ОРВ и выполняющий функции нормативно-правового, информационного и методического обеспечения оценки регулирующего воздействия, а также оценки качества </w:t>
      </w:r>
      <w:r w:rsidRPr="002045AA">
        <w:rPr>
          <w:rFonts w:cs="Arial"/>
          <w:sz w:val="24"/>
          <w:szCs w:val="24"/>
        </w:rPr>
        <w:lastRenderedPageBreak/>
        <w:t>проведения процедуры ОРВ разработчиками проектов муниципальных нормативных правовых актов и на проведение экспертизы муниципальных нормативных правовых актов;</w:t>
      </w:r>
    </w:p>
    <w:p w:rsidR="000212D4" w:rsidRPr="002045AA" w:rsidRDefault="000212D4" w:rsidP="002045AA">
      <w:pPr>
        <w:pStyle w:val="ConsPlusNormal"/>
        <w:ind w:firstLine="709"/>
        <w:jc w:val="both"/>
        <w:rPr>
          <w:rFonts w:cs="Arial"/>
          <w:sz w:val="24"/>
          <w:szCs w:val="24"/>
        </w:rPr>
      </w:pPr>
      <w:r w:rsidRPr="002045AA">
        <w:rPr>
          <w:rFonts w:cs="Arial"/>
          <w:sz w:val="24"/>
          <w:szCs w:val="24"/>
        </w:rPr>
        <w:t>органы-разработчики проектов муниципальных нормативных правовых актов (далее – органы-разработчики) - органы местного самоуправления (структурные подразделения органа местного самоуправления) или субъекты правотворческой инициативы, установленные уставом муниципального образования, осуществляющие в пределах предоставляемых полномочий функции по вопросам местного значения;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сводный отчет о результатах проведения оценки регулирующего воздействия проекта муниципального нормативного правового акта (далее - сводный отчет) - документ, содержащий выводы по итогам проведения органом-разработчиком исследования о возможных вариантах решения выявленной в соответствующей сфере общественных отношений проблемы, а также результаты расчетов издержек и выгод применения указанных вариантов решения. Форма сводного отчета утверждается органом местного самоуправления. Рекомендуемая форма сводного отчета приведена в приложении 1 к настоящим Методическим рекомендациям;</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официальный сайт - информационный ресурс в информационно-телекоммуникационной сети «Интернет» (</w:t>
      </w:r>
      <w:r w:rsidRPr="002045AA">
        <w:rPr>
          <w:rFonts w:ascii="Arial" w:hAnsi="Arial" w:cs="Arial"/>
          <w:sz w:val="24"/>
          <w:szCs w:val="24"/>
          <w:lang w:val="en-US"/>
        </w:rPr>
        <w:t>www</w:t>
      </w:r>
      <w:r w:rsidRPr="002045AA">
        <w:rPr>
          <w:rFonts w:ascii="Arial" w:hAnsi="Arial" w:cs="Arial"/>
          <w:sz w:val="24"/>
          <w:szCs w:val="24"/>
        </w:rPr>
        <w:t>.taladm.ru);</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размещение проекта муниципального нормативного правового акта и сводного отчета - этап процедуры ОРВ, в ходе которого уполномоченный орган организует обсуждение текста проекта муниципального нормативного правового акта и сводного отчета с заинтересованными лицами, в том числе с использованием официальных сайтов в информационно-телекоммуникационной сети «Интернет»;</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публичные консультации - открытое обсуждение с заинтересованными лицами текста проекта муниципального нормативного правового акта и сводного отчета к нему, организуемого уполномоченным органом в ходе проведения процедуры ОРВ и подготовки заключения об оценке регулирующего воздействия;</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заключение об оценке регулирующего воздействия - завершающий процедуру ОРВ документ, подготавливаемый уполномоченным органом и содержащий выводы об обоснованности полученных органом-разработчиком результатов оценки регулирующего воздействия проекта муниципального нормативного правового акта. Форма заключения об ОРВ приведена в приложении 3 к настоящему Порядку;</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заключение об экспертизе - завершающий экспертизу документ, подготавливаемый уполномоченным органом и содержащий вывод о положениях муниципального нормативного правового акта, в отношении которого проводится экспертиза, создающих необоснованные затруднения для осуществления предпринимательской и инвестиционной деятельности, или об отсутствии таких положений, а также обоснование сделанных выводов. Форма заключения об экспертизе приведена в приложении 4 к настоящему Порядку.</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1.8. Участниками процедуры ОРВ и экспертизы являются органы-разработчики, уполномоченный орган, иные органы власти и заинтересованные лица, принимающие участие в публичных консультациях в ходе проведения процедуры ОРВ и экспертизы.</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1.9. При проведении процедуры ОРВ проектов муниципальных НПА обеспечивается:</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 объективный анализ обоснованности предлагаемого способа правового регулирования посредством сравнения всех возможных способов решения выявленной проблемы, включая вариан невмешательства в регулирование общественных отношений, связанных с выявленной проблемой;</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lastRenderedPageBreak/>
        <w:t>- количественное сопоставление предполагаемых результатов реализации различных вариантов предлагаемого правового регулирования (включая анализ косвенного воздействия на смежные сферы общественных отношений) с учетом требуемых материальных, временных, трудовых затрат на его введение, а также возможных издержек и выгод предполагаемых адресатов такого регулирования;</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 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соответствующего учета такого мнения;</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 обязательность наличия заключения об ОРВ для проектов НПА, устанавливающих новые или изменяющих ранее предусмотренные муниципальными НПА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муниципальных НПА, затрагивающих вопросы осуществления предпринимательской и инвестиционной деятельности.</w:t>
      </w:r>
    </w:p>
    <w:p w:rsidR="000212D4" w:rsidRPr="002045AA" w:rsidRDefault="000212D4" w:rsidP="002045AA">
      <w:pPr>
        <w:pStyle w:val="ConsPlusNormal"/>
        <w:adjustRightInd/>
        <w:ind w:firstLine="709"/>
        <w:jc w:val="both"/>
        <w:rPr>
          <w:rFonts w:cs="Arial"/>
          <w:sz w:val="24"/>
          <w:szCs w:val="24"/>
        </w:rPr>
      </w:pPr>
      <w:r w:rsidRPr="002045AA">
        <w:rPr>
          <w:rFonts w:cs="Arial"/>
          <w:sz w:val="24"/>
          <w:szCs w:val="24"/>
        </w:rPr>
        <w:t>1.10. Процедура ОРВ проводится с учетом степени регулирующего воздействия положений, содержащихся в подготовленном органом-разработчиком проекте НПА:</w:t>
      </w:r>
    </w:p>
    <w:p w:rsidR="000212D4" w:rsidRPr="002045AA" w:rsidRDefault="000212D4" w:rsidP="002045AA">
      <w:pPr>
        <w:pStyle w:val="ConsPlusNormal"/>
        <w:ind w:firstLine="709"/>
        <w:jc w:val="both"/>
        <w:rPr>
          <w:rFonts w:cs="Arial"/>
          <w:sz w:val="24"/>
          <w:szCs w:val="24"/>
        </w:rPr>
      </w:pPr>
      <w:r w:rsidRPr="002045AA">
        <w:rPr>
          <w:rFonts w:cs="Arial"/>
          <w:sz w:val="24"/>
          <w:szCs w:val="24"/>
        </w:rPr>
        <w:t>а) высокая степень регулирующего воздействия - проект НПА содержит положения, устанавливающие новые обязанности для субъектов предпринимательской и инвестиционной деятельности, а также устанавливающие ответственность за нарушение НПА, затрагивающих вопросы осуществления предпринимательской и инвестиционной деятельности;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б) средняя степень регулирующего воздействия - проект НПА содержит положения, изменяющие ранее предусмотренные НПА обязанности для субъектов предпринимательской и инвестиционной деятельности, а также изменяющие ранее установленную ответственность за нарушение НПА, затрагивающих вопросы осуществления предпринимательской и инвестиционной деятельности;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в) низкая степень регулирующего воздействия - проект НПА содержит положения, отменяющие ранее установленную ответственность за нарушение НПА, затрагивающих вопросы осуществления предпринимательской и инвестиционной деятельности.</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r w:rsidRPr="002045AA">
        <w:rPr>
          <w:rFonts w:ascii="Arial" w:hAnsi="Arial" w:cs="Arial"/>
          <w:sz w:val="24"/>
          <w:szCs w:val="24"/>
        </w:rPr>
        <w:t>1.11. Заключения об ОРВ подготавливаются с использованием количественных методов, в заключении делается вывод о возможных альтернативных способах предлагаемого правового регулирования.</w:t>
      </w:r>
    </w:p>
    <w:p w:rsidR="000212D4" w:rsidRPr="002045AA" w:rsidRDefault="000212D4" w:rsidP="002045AA">
      <w:pPr>
        <w:pStyle w:val="43"/>
        <w:spacing w:after="0" w:line="240" w:lineRule="auto"/>
        <w:ind w:left="0" w:firstLine="709"/>
        <w:contextualSpacing w:val="0"/>
        <w:jc w:val="both"/>
        <w:rPr>
          <w:rFonts w:ascii="Arial" w:hAnsi="Arial" w:cs="Arial"/>
          <w:sz w:val="24"/>
          <w:szCs w:val="24"/>
        </w:rPr>
      </w:pPr>
    </w:p>
    <w:bookmarkEnd w:id="8"/>
    <w:p w:rsidR="000212D4" w:rsidRPr="002045AA" w:rsidRDefault="000212D4" w:rsidP="002045AA">
      <w:pPr>
        <w:autoSpaceDE w:val="0"/>
        <w:autoSpaceDN w:val="0"/>
        <w:adjustRightInd w:val="0"/>
        <w:jc w:val="center"/>
        <w:rPr>
          <w:rFonts w:ascii="Arial" w:hAnsi="Arial" w:cs="Arial"/>
        </w:rPr>
      </w:pPr>
      <w:r w:rsidRPr="002045AA">
        <w:rPr>
          <w:rFonts w:ascii="Arial" w:hAnsi="Arial" w:cs="Arial"/>
          <w:bCs/>
        </w:rPr>
        <w:t>2.Порядок проведения процедуры оценки регулирующего воздействия</w:t>
      </w:r>
      <w:r w:rsidRPr="002045AA">
        <w:rPr>
          <w:rFonts w:ascii="Arial" w:hAnsi="Arial" w:cs="Arial"/>
        </w:rPr>
        <w:t xml:space="preserve"> проектов муниципальных нормативных правовых актов</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2045AA">
      <w:pPr>
        <w:pStyle w:val="ConsPlusNormal"/>
        <w:ind w:firstLine="709"/>
        <w:jc w:val="both"/>
        <w:rPr>
          <w:rFonts w:cs="Arial"/>
          <w:sz w:val="24"/>
          <w:szCs w:val="24"/>
        </w:rPr>
      </w:pPr>
      <w:r w:rsidRPr="002045AA">
        <w:rPr>
          <w:rFonts w:cs="Arial"/>
          <w:sz w:val="24"/>
          <w:szCs w:val="24"/>
        </w:rPr>
        <w:t>2.1. В случае принятия решения о необходимости введения правового регулирования орган-разработчик разрабатывает соответствующий проект муниципального нормативного правового акта и формирует сводный отчет (приложение 1 к настоящему Порядку).</w:t>
      </w:r>
    </w:p>
    <w:p w:rsidR="000212D4" w:rsidRPr="002045AA" w:rsidRDefault="000212D4" w:rsidP="002045AA">
      <w:pPr>
        <w:pStyle w:val="ConsPlusNormal"/>
        <w:ind w:firstLine="709"/>
        <w:jc w:val="both"/>
        <w:rPr>
          <w:rFonts w:cs="Arial"/>
          <w:sz w:val="24"/>
          <w:szCs w:val="24"/>
        </w:rPr>
      </w:pPr>
      <w:r w:rsidRPr="002045AA">
        <w:rPr>
          <w:rFonts w:cs="Arial"/>
          <w:sz w:val="24"/>
          <w:szCs w:val="24"/>
        </w:rPr>
        <w:t>2.2. В сводном отчете органу-разработчику рекомендуется отразить следующие положения: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1) общая информация (орган-разработчик, вид и наименование акта);</w:t>
      </w:r>
    </w:p>
    <w:p w:rsidR="000212D4" w:rsidRPr="002045AA" w:rsidRDefault="000212D4" w:rsidP="002045AA">
      <w:pPr>
        <w:pStyle w:val="ConsPlusNormal"/>
        <w:ind w:firstLine="709"/>
        <w:jc w:val="both"/>
        <w:rPr>
          <w:rFonts w:cs="Arial"/>
          <w:sz w:val="24"/>
          <w:szCs w:val="24"/>
        </w:rPr>
      </w:pPr>
      <w:r w:rsidRPr="002045AA">
        <w:rPr>
          <w:rFonts w:cs="Arial"/>
          <w:sz w:val="24"/>
          <w:szCs w:val="24"/>
        </w:rPr>
        <w:t>2) описание проблемы, на решение которой направлено предлагаемое правовое регулирование;</w:t>
      </w:r>
    </w:p>
    <w:p w:rsidR="000212D4" w:rsidRPr="002045AA" w:rsidRDefault="000212D4" w:rsidP="002045AA">
      <w:pPr>
        <w:pStyle w:val="ConsPlusNormal"/>
        <w:ind w:firstLine="709"/>
        <w:jc w:val="both"/>
        <w:rPr>
          <w:rFonts w:cs="Arial"/>
          <w:sz w:val="24"/>
          <w:szCs w:val="24"/>
        </w:rPr>
      </w:pPr>
      <w:r w:rsidRPr="002045AA">
        <w:rPr>
          <w:rFonts w:cs="Arial"/>
          <w:sz w:val="24"/>
          <w:szCs w:val="24"/>
        </w:rPr>
        <w:t>3) определение целей предлагаемого правового регулирования;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4) качественная характеристика и оценка численности потенциальных адресатов предлагаемого правового регулирования;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lastRenderedPageBreak/>
        <w:t>5) 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6) оценка дополнительных расходов (доходов) местных бюджетов, связанных с введением предлагаемого правового регулирования;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p w:rsidR="000212D4" w:rsidRPr="002045AA" w:rsidRDefault="000212D4" w:rsidP="002045AA">
      <w:pPr>
        <w:pStyle w:val="ConsPlusNormal"/>
        <w:ind w:firstLine="709"/>
        <w:jc w:val="both"/>
        <w:rPr>
          <w:rFonts w:cs="Arial"/>
          <w:sz w:val="24"/>
          <w:szCs w:val="24"/>
        </w:rPr>
      </w:pPr>
      <w:r w:rsidRPr="002045AA">
        <w:rPr>
          <w:rFonts w:cs="Arial"/>
          <w:sz w:val="24"/>
          <w:szCs w:val="24"/>
        </w:rPr>
        <w:t>2.3. Орган-разработчик направляет проект муниципального нормативного правового акта и сводный отчет в уполномоченный орган для проведения публичного обсуждения проекта муниципального нормативного правового акта и сводного отчета, а также подготовки заключения об оценке регулирующего воздействия.</w:t>
      </w:r>
    </w:p>
    <w:p w:rsidR="000212D4" w:rsidRPr="002045AA" w:rsidRDefault="000212D4" w:rsidP="002045AA">
      <w:pPr>
        <w:pStyle w:val="ConsPlusNormal"/>
        <w:ind w:firstLine="709"/>
        <w:jc w:val="both"/>
        <w:rPr>
          <w:rFonts w:cs="Arial"/>
          <w:sz w:val="24"/>
          <w:szCs w:val="24"/>
        </w:rPr>
      </w:pPr>
      <w:r w:rsidRPr="002045AA">
        <w:rPr>
          <w:rFonts w:cs="Arial"/>
          <w:sz w:val="24"/>
          <w:szCs w:val="24"/>
        </w:rPr>
        <w:t>2.4. В случае если сведений, представленных в сводном отчете, недостаточно для подготовки заключения об ОРВ, уполномоченный орган вправе вернуть сводный отчет и проект НПА органу-разработчику на доработку.</w:t>
      </w:r>
    </w:p>
    <w:p w:rsidR="000212D4" w:rsidRPr="002045AA" w:rsidRDefault="000212D4" w:rsidP="002045AA">
      <w:pPr>
        <w:pStyle w:val="ConsPlusNormal"/>
        <w:ind w:firstLine="709"/>
        <w:jc w:val="both"/>
        <w:rPr>
          <w:rFonts w:cs="Arial"/>
          <w:sz w:val="24"/>
          <w:szCs w:val="24"/>
        </w:rPr>
      </w:pPr>
      <w:r w:rsidRPr="002045AA">
        <w:rPr>
          <w:rFonts w:cs="Arial"/>
          <w:sz w:val="24"/>
          <w:szCs w:val="24"/>
        </w:rPr>
        <w:t>2.5. В целях проведения обсуждения проекта муниципального нормативного правового акта и сводного отчета уполномоченный орган размещает на официальном сайте проект муниципального нормативного правового акта и сводный отчет и проводит публичные консультации с заинтересованными лицами.</w:t>
      </w:r>
    </w:p>
    <w:p w:rsidR="000212D4" w:rsidRPr="002045AA" w:rsidRDefault="000212D4" w:rsidP="002045AA">
      <w:pPr>
        <w:pStyle w:val="ConsPlusNormal"/>
        <w:ind w:firstLine="709"/>
        <w:jc w:val="both"/>
        <w:rPr>
          <w:rFonts w:cs="Arial"/>
          <w:sz w:val="24"/>
          <w:szCs w:val="24"/>
        </w:rPr>
      </w:pPr>
      <w:r w:rsidRPr="002045AA">
        <w:rPr>
          <w:rFonts w:cs="Arial"/>
          <w:sz w:val="24"/>
          <w:szCs w:val="24"/>
        </w:rPr>
        <w:t>2.6. К тексту проекта муниципального нормативного правового акта и сводному отчету прикладываются и размещаются на официальном сайте:</w:t>
      </w:r>
    </w:p>
    <w:p w:rsidR="000212D4" w:rsidRPr="002045AA" w:rsidRDefault="000212D4" w:rsidP="002045AA">
      <w:pPr>
        <w:pStyle w:val="ConsPlusNormal"/>
        <w:ind w:firstLine="709"/>
        <w:jc w:val="both"/>
        <w:rPr>
          <w:rFonts w:cs="Arial"/>
          <w:sz w:val="24"/>
          <w:szCs w:val="24"/>
        </w:rPr>
      </w:pPr>
      <w:r w:rsidRPr="002045AA">
        <w:rPr>
          <w:rFonts w:cs="Arial"/>
          <w:sz w:val="24"/>
          <w:szCs w:val="24"/>
        </w:rPr>
        <w:t>а) перечень вопросов для участников публичных консультаций (приложение 6</w:t>
      </w:r>
      <w:r w:rsidR="00C5301C" w:rsidRPr="002045AA">
        <w:rPr>
          <w:rFonts w:cs="Arial"/>
          <w:sz w:val="24"/>
          <w:szCs w:val="24"/>
        </w:rPr>
        <w:t xml:space="preserve"> </w:t>
      </w:r>
      <w:r w:rsidRPr="002045AA">
        <w:rPr>
          <w:rFonts w:cs="Arial"/>
          <w:sz w:val="24"/>
          <w:szCs w:val="24"/>
        </w:rPr>
        <w:t>к настоящему Порядку);</w:t>
      </w:r>
    </w:p>
    <w:p w:rsidR="000212D4" w:rsidRPr="002045AA" w:rsidRDefault="000212D4" w:rsidP="002045AA">
      <w:pPr>
        <w:pStyle w:val="ConsPlusNormal"/>
        <w:ind w:firstLine="709"/>
        <w:jc w:val="both"/>
        <w:rPr>
          <w:rFonts w:cs="Arial"/>
          <w:sz w:val="24"/>
          <w:szCs w:val="24"/>
        </w:rPr>
      </w:pPr>
      <w:r w:rsidRPr="002045AA">
        <w:rPr>
          <w:rFonts w:cs="Arial"/>
          <w:sz w:val="24"/>
          <w:szCs w:val="24"/>
        </w:rPr>
        <w:t>б) иные материалы и информация по усмотрению уполномоченного органа.</w:t>
      </w:r>
    </w:p>
    <w:p w:rsidR="000212D4" w:rsidRPr="002045AA" w:rsidRDefault="000212D4" w:rsidP="002045AA">
      <w:pPr>
        <w:pStyle w:val="ConsPlusNormal"/>
        <w:ind w:firstLine="709"/>
        <w:jc w:val="both"/>
        <w:rPr>
          <w:rFonts w:cs="Arial"/>
          <w:sz w:val="24"/>
          <w:szCs w:val="24"/>
        </w:rPr>
      </w:pPr>
      <w:r w:rsidRPr="002045AA">
        <w:rPr>
          <w:rFonts w:cs="Arial"/>
          <w:sz w:val="24"/>
          <w:szCs w:val="24"/>
        </w:rPr>
        <w:t>2.7. Срок проведения публичных консультаций составляет 10 рабочих дней со дня размещения проекта муниципального нормативного правового акта и сводного отчета на официальном сайте.</w:t>
      </w:r>
    </w:p>
    <w:p w:rsidR="000212D4" w:rsidRPr="002045AA" w:rsidRDefault="000212D4" w:rsidP="002045AA">
      <w:pPr>
        <w:pStyle w:val="ConsPlusNormal"/>
        <w:ind w:firstLine="709"/>
        <w:jc w:val="both"/>
        <w:rPr>
          <w:rFonts w:cs="Arial"/>
          <w:sz w:val="24"/>
          <w:szCs w:val="24"/>
        </w:rPr>
      </w:pPr>
      <w:r w:rsidRPr="002045AA">
        <w:rPr>
          <w:rFonts w:cs="Arial"/>
          <w:sz w:val="24"/>
          <w:szCs w:val="24"/>
        </w:rPr>
        <w:t>Перед началом публичных консультаций уполномоченный орган указывает срок, в течение которого будет осуществляться прием позиций заинтересованных лиц (приложение 7 к настоящему Порядку).</w:t>
      </w:r>
    </w:p>
    <w:p w:rsidR="000212D4" w:rsidRPr="002045AA" w:rsidRDefault="000212D4" w:rsidP="002045AA">
      <w:pPr>
        <w:pStyle w:val="ConsPlusNormal"/>
        <w:ind w:firstLine="709"/>
        <w:jc w:val="both"/>
        <w:rPr>
          <w:rFonts w:cs="Arial"/>
          <w:sz w:val="24"/>
          <w:szCs w:val="24"/>
        </w:rPr>
      </w:pPr>
      <w:r w:rsidRPr="002045AA">
        <w:rPr>
          <w:rFonts w:cs="Arial"/>
          <w:sz w:val="24"/>
          <w:szCs w:val="24"/>
        </w:rPr>
        <w:t>2.8. О проведении публичных консультаций по проекту муниципального нормативного правового акта и сводного отчета (с указанием источника опубликования) рекомендуется извещать следующие органы и организации:</w:t>
      </w:r>
    </w:p>
    <w:p w:rsidR="000212D4" w:rsidRPr="002045AA" w:rsidRDefault="000212D4" w:rsidP="002045AA">
      <w:pPr>
        <w:pStyle w:val="ConsPlusNormal"/>
        <w:ind w:firstLine="709"/>
        <w:jc w:val="both"/>
        <w:rPr>
          <w:rFonts w:cs="Arial"/>
          <w:sz w:val="24"/>
          <w:szCs w:val="24"/>
        </w:rPr>
      </w:pPr>
      <w:r w:rsidRPr="002045AA">
        <w:rPr>
          <w:rFonts w:cs="Arial"/>
          <w:sz w:val="24"/>
          <w:szCs w:val="24"/>
        </w:rPr>
        <w:t>- органы и организации, действующие на территории муниципального образования, целью деятельности которых является защита и представление интересов субъектов предпринимательской и инвестиционной деятельности;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 уполномоченного по защите прав предпринимателей в Воронежской области;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 иных лиц, которых целесообразно привлечь к публичным консультациям, исходя из содержания проблемы, цели и предмета регулирования.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Отсутствие у органа-разработчика исчерпывающих сведений о круге лиц, интересы которых могут быть затронуты предлагаемым правовым регулированием, не является основанием для отказа от рассылки извещений о проведении публичных консультаций.</w:t>
      </w:r>
    </w:p>
    <w:p w:rsidR="000212D4" w:rsidRPr="002045AA" w:rsidRDefault="000212D4" w:rsidP="002045AA">
      <w:pPr>
        <w:pStyle w:val="ConsPlusNormal"/>
        <w:ind w:firstLine="709"/>
        <w:jc w:val="both"/>
        <w:rPr>
          <w:rFonts w:cs="Arial"/>
          <w:sz w:val="24"/>
          <w:szCs w:val="24"/>
        </w:rPr>
      </w:pPr>
      <w:r w:rsidRPr="002045AA">
        <w:rPr>
          <w:rFonts w:cs="Arial"/>
          <w:sz w:val="24"/>
          <w:szCs w:val="24"/>
        </w:rPr>
        <w:t>2.9. Обработка предложений, поступивших в ходе обсуждения проекта муниципального нормативного правового акта и сводного отчета, осуществляется уполномоченным органом, который рассматривает все поступившие предложения и составляет сводку предложений. Форма сводки предложений приведена в приложении 5 к настоящему Порядку .</w:t>
      </w:r>
    </w:p>
    <w:p w:rsidR="000212D4" w:rsidRPr="002045AA" w:rsidRDefault="000212D4" w:rsidP="002045AA">
      <w:pPr>
        <w:pStyle w:val="ConsPlusNormal"/>
        <w:ind w:firstLine="709"/>
        <w:jc w:val="both"/>
        <w:rPr>
          <w:rFonts w:cs="Arial"/>
          <w:sz w:val="24"/>
          <w:szCs w:val="24"/>
        </w:rPr>
      </w:pPr>
      <w:r w:rsidRPr="002045AA">
        <w:rPr>
          <w:rFonts w:cs="Arial"/>
          <w:sz w:val="24"/>
          <w:szCs w:val="24"/>
        </w:rPr>
        <w:lastRenderedPageBreak/>
        <w:t>В сводке предложений указываются органы и организации, которым были направлены извещения о проведении публичных консультаций, автор и содержание предложения, результат его рассмотрения (предлагается ли использовать данное предложение либо обоснование отказа от использования предложения с указанием причины такого решения).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Сводка предложений</w:t>
      </w:r>
      <w:r w:rsidR="002045AA">
        <w:rPr>
          <w:rFonts w:cs="Arial"/>
          <w:sz w:val="24"/>
          <w:szCs w:val="24"/>
        </w:rPr>
        <w:t xml:space="preserve"> </w:t>
      </w:r>
      <w:r w:rsidRPr="002045AA">
        <w:rPr>
          <w:rFonts w:cs="Arial"/>
          <w:sz w:val="24"/>
          <w:szCs w:val="24"/>
        </w:rPr>
        <w:t>размещается уполномоченным органом на официальном сайте в течение 5 рабочих дней со дня окончания публичных консультаций.</w:t>
      </w:r>
    </w:p>
    <w:p w:rsidR="000212D4" w:rsidRPr="002045AA" w:rsidRDefault="000212D4" w:rsidP="002045AA">
      <w:pPr>
        <w:pStyle w:val="ConsPlusNormal"/>
        <w:ind w:firstLine="709"/>
        <w:jc w:val="both"/>
        <w:rPr>
          <w:rFonts w:cs="Arial"/>
          <w:sz w:val="24"/>
          <w:szCs w:val="24"/>
        </w:rPr>
      </w:pPr>
    </w:p>
    <w:p w:rsidR="000212D4" w:rsidRDefault="000212D4" w:rsidP="002045AA">
      <w:pPr>
        <w:pStyle w:val="ConsPlusNormal"/>
        <w:ind w:firstLine="709"/>
        <w:jc w:val="both"/>
        <w:rPr>
          <w:rFonts w:cs="Arial"/>
          <w:sz w:val="24"/>
          <w:szCs w:val="24"/>
        </w:rPr>
      </w:pPr>
      <w:r w:rsidRPr="002045AA">
        <w:rPr>
          <w:rFonts w:cs="Arial"/>
          <w:sz w:val="24"/>
          <w:szCs w:val="24"/>
        </w:rPr>
        <w:t>3. Подготовка заключения об оценке регулирующего воздействия проекта муниципального нормативного правового акта.</w:t>
      </w:r>
    </w:p>
    <w:p w:rsidR="002045AA" w:rsidRPr="002045AA" w:rsidRDefault="002045AA" w:rsidP="002045AA">
      <w:pPr>
        <w:pStyle w:val="ConsPlusNormal"/>
        <w:ind w:firstLine="709"/>
        <w:jc w:val="both"/>
        <w:rPr>
          <w:rFonts w:cs="Arial"/>
          <w:sz w:val="24"/>
          <w:szCs w:val="24"/>
        </w:rPr>
      </w:pPr>
    </w:p>
    <w:p w:rsidR="000212D4" w:rsidRPr="002045AA" w:rsidRDefault="000212D4" w:rsidP="002045AA">
      <w:pPr>
        <w:pStyle w:val="ConsPlusNormal"/>
        <w:ind w:firstLine="709"/>
        <w:jc w:val="both"/>
        <w:rPr>
          <w:rFonts w:cs="Arial"/>
          <w:sz w:val="24"/>
          <w:szCs w:val="24"/>
        </w:rPr>
      </w:pPr>
      <w:r w:rsidRPr="002045AA">
        <w:rPr>
          <w:rFonts w:cs="Arial"/>
          <w:sz w:val="24"/>
          <w:szCs w:val="24"/>
        </w:rPr>
        <w:t>3.1. Уполномоченный орган подготавливает заключение об ОРВ, которое должно содержать</w:t>
      </w:r>
      <w:r w:rsidR="002045AA">
        <w:rPr>
          <w:rFonts w:cs="Arial"/>
          <w:sz w:val="24"/>
          <w:szCs w:val="24"/>
        </w:rPr>
        <w:t xml:space="preserve"> </w:t>
      </w:r>
      <w:r w:rsidRPr="002045AA">
        <w:rPr>
          <w:rFonts w:cs="Arial"/>
          <w:sz w:val="24"/>
          <w:szCs w:val="24"/>
        </w:rPr>
        <w:t>выводы об обоснованности выбора органом-разработчиком варианта правового регулирования и о наличии либо отсутствии положений, необоснованно затрудняющих осуществление предпринимательской и инвестиционной деятельности.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 xml:space="preserve">3.2. Заключение об ОРВ подготавливается уполномоченным органом в течение 10 рабочих дней со дня окончания публичных консультаций. </w:t>
      </w:r>
    </w:p>
    <w:p w:rsidR="000212D4" w:rsidRPr="002045AA" w:rsidRDefault="000212D4" w:rsidP="002045AA">
      <w:pPr>
        <w:pStyle w:val="ConsPlusNormal"/>
        <w:ind w:firstLine="709"/>
        <w:jc w:val="both"/>
        <w:rPr>
          <w:rFonts w:cs="Arial"/>
          <w:sz w:val="24"/>
          <w:szCs w:val="24"/>
        </w:rPr>
      </w:pPr>
      <w:r w:rsidRPr="002045AA">
        <w:rPr>
          <w:rFonts w:cs="Arial"/>
          <w:sz w:val="24"/>
          <w:szCs w:val="24"/>
        </w:rPr>
        <w:t>3.3. Анализ, проводимый уполномоченным органом, основывается на результатах исследования органом-разработчиком выявленной проблемы, представленных в сводном отчете. При этом учитываются также мнения потенциальных адресатов предлагаемого правового регулирования, отраженные в сводках предложений, поступивших по результатам проведения публичных консультаций.</w:t>
      </w:r>
    </w:p>
    <w:p w:rsidR="000212D4" w:rsidRPr="002045AA" w:rsidRDefault="000212D4" w:rsidP="002045AA">
      <w:pPr>
        <w:pStyle w:val="ConsPlusNormal"/>
        <w:ind w:firstLine="709"/>
        <w:jc w:val="both"/>
        <w:rPr>
          <w:rFonts w:cs="Arial"/>
          <w:sz w:val="24"/>
          <w:szCs w:val="24"/>
        </w:rPr>
      </w:pPr>
      <w:r w:rsidRPr="002045AA">
        <w:rPr>
          <w:rFonts w:cs="Arial"/>
          <w:sz w:val="24"/>
          <w:szCs w:val="24"/>
        </w:rPr>
        <w:t>3.4. 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w:t>
      </w:r>
    </w:p>
    <w:p w:rsidR="000212D4" w:rsidRPr="002045AA" w:rsidRDefault="000212D4" w:rsidP="002045AA">
      <w:pPr>
        <w:pStyle w:val="ConsPlusNormal"/>
        <w:ind w:firstLine="709"/>
        <w:jc w:val="both"/>
        <w:rPr>
          <w:rFonts w:cs="Arial"/>
          <w:sz w:val="24"/>
          <w:szCs w:val="24"/>
        </w:rPr>
      </w:pPr>
      <w:r w:rsidRPr="002045AA">
        <w:rPr>
          <w:rFonts w:cs="Arial"/>
          <w:sz w:val="24"/>
          <w:szCs w:val="24"/>
        </w:rPr>
        <w:t>3.5. При оценке эффективности предложенных вариантов правового регулирования уполномоченный орган обращает внимание на следующие основные сведения, содержащиеся в соответствующих разделах сводного отчета:</w:t>
      </w:r>
    </w:p>
    <w:p w:rsidR="000212D4" w:rsidRPr="002045AA" w:rsidRDefault="000212D4" w:rsidP="002045AA">
      <w:pPr>
        <w:pStyle w:val="ConsPlusNormal"/>
        <w:ind w:firstLine="709"/>
        <w:jc w:val="both"/>
        <w:rPr>
          <w:rFonts w:cs="Arial"/>
          <w:sz w:val="24"/>
          <w:szCs w:val="24"/>
        </w:rPr>
      </w:pPr>
      <w:r w:rsidRPr="002045AA">
        <w:rPr>
          <w:rFonts w:cs="Arial"/>
          <w:sz w:val="24"/>
          <w:szCs w:val="24"/>
        </w:rPr>
        <w:t>- точность формулировки выявленной проблемы;</w:t>
      </w:r>
    </w:p>
    <w:p w:rsidR="000212D4" w:rsidRPr="002045AA" w:rsidRDefault="000212D4" w:rsidP="002045AA">
      <w:pPr>
        <w:pStyle w:val="ConsPlusNormal"/>
        <w:ind w:firstLine="709"/>
        <w:jc w:val="both"/>
        <w:rPr>
          <w:rFonts w:cs="Arial"/>
          <w:sz w:val="24"/>
          <w:szCs w:val="24"/>
        </w:rPr>
      </w:pPr>
      <w:r w:rsidRPr="002045AA">
        <w:rPr>
          <w:rFonts w:cs="Arial"/>
          <w:sz w:val="24"/>
          <w:szCs w:val="24"/>
        </w:rPr>
        <w:t>- обоснованность качественного и количественного определения потенциальных адресатов предлагаемого правового регулирования;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 определение целей предлагаемого правового регулирования;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 практическая реализуемость заявленных целей предлагаемого правового регулирования;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 верифицируемость показателей достижения целей предлагаемого правового регулирования и возможность последующего мониторинга их достижения;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 корректность оценки органом-разработчиком дополнительных расходов и доходов потенциальных адресатов предлагаемого правового регулирования и местного бюджета, связанных с введением предлагаемого правового регулирования.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3.6. Заключение об оценке регулирующего воздействия структурно должно включать в себя вводную, описательную, мотивировочную и заключительную (итоговую) части.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 xml:space="preserve">Во вводной части заключения об оценке регулирующего воздействия рекомендуется указывать наименования проекта муниципального нормативного </w:t>
      </w:r>
      <w:r w:rsidRPr="002045AA">
        <w:rPr>
          <w:rFonts w:cs="Arial"/>
          <w:sz w:val="24"/>
          <w:szCs w:val="24"/>
        </w:rPr>
        <w:lastRenderedPageBreak/>
        <w:t>правового акта и органа-разработчика, приводить краткие сведения о проведенных в рамках процедуры ОРВ мероприятиях и их сроках.</w:t>
      </w:r>
    </w:p>
    <w:p w:rsidR="000212D4" w:rsidRPr="002045AA" w:rsidRDefault="000212D4" w:rsidP="002045AA">
      <w:pPr>
        <w:pStyle w:val="ConsPlusNormal"/>
        <w:ind w:firstLine="709"/>
        <w:jc w:val="both"/>
        <w:rPr>
          <w:rFonts w:cs="Arial"/>
          <w:sz w:val="24"/>
          <w:szCs w:val="24"/>
        </w:rPr>
      </w:pPr>
      <w:r w:rsidRPr="002045AA">
        <w:rPr>
          <w:rFonts w:cs="Arial"/>
          <w:sz w:val="24"/>
          <w:szCs w:val="24"/>
        </w:rPr>
        <w:t>В описательной части заключения об оценке регулирующего воздействия рекомендуется представить основные положения предлагаемого правового регулирования, содержащиеся в сводном отчете выводы органа-разработчика об обоснованности предлагаемого правового регулирования и результаты публичных консультаций.</w:t>
      </w:r>
    </w:p>
    <w:p w:rsidR="000212D4" w:rsidRPr="002045AA" w:rsidRDefault="000212D4" w:rsidP="002045AA">
      <w:pPr>
        <w:pStyle w:val="ConsPlusNormal"/>
        <w:ind w:firstLine="709"/>
        <w:jc w:val="both"/>
        <w:rPr>
          <w:rFonts w:cs="Arial"/>
          <w:sz w:val="24"/>
          <w:szCs w:val="24"/>
        </w:rPr>
      </w:pPr>
      <w:r w:rsidRPr="002045AA">
        <w:rPr>
          <w:rFonts w:cs="Arial"/>
          <w:sz w:val="24"/>
          <w:szCs w:val="24"/>
        </w:rPr>
        <w:t>В мотивировочной части заключения об оценке регулирующего воздействия рекомендуется излагать позицию уполномоченного органа относительно предлагаемого правового регулирования и соблюдения органом-разработчиком установленного порядка проведения процедуры ОРВ.</w:t>
      </w:r>
    </w:p>
    <w:p w:rsidR="000212D4" w:rsidRPr="002045AA" w:rsidRDefault="000212D4" w:rsidP="002045AA">
      <w:pPr>
        <w:pStyle w:val="ConsPlusNormal"/>
        <w:ind w:firstLine="709"/>
        <w:jc w:val="both"/>
        <w:rPr>
          <w:rFonts w:cs="Arial"/>
          <w:sz w:val="24"/>
          <w:szCs w:val="24"/>
        </w:rPr>
      </w:pPr>
      <w:r w:rsidRPr="002045AA">
        <w:rPr>
          <w:rFonts w:cs="Arial"/>
          <w:sz w:val="24"/>
          <w:szCs w:val="24"/>
        </w:rPr>
        <w:t>В мотивировочной части также осуществляется анализ ключевых выводов и результатов расчетов, представленных органом-разработчиком в соответствующих разделах сводного отчета, обобщение и оценка результатов публичных консультаций, предложения уполномоченного органа, направленные на улучшение качества проекта муниципального нормативного правового акта.</w:t>
      </w:r>
    </w:p>
    <w:p w:rsidR="000212D4" w:rsidRPr="002045AA" w:rsidRDefault="000212D4" w:rsidP="002045AA">
      <w:pPr>
        <w:pStyle w:val="ConsPlusNormal"/>
        <w:ind w:firstLine="709"/>
        <w:jc w:val="both"/>
        <w:rPr>
          <w:rFonts w:cs="Arial"/>
          <w:sz w:val="24"/>
          <w:szCs w:val="24"/>
        </w:rPr>
      </w:pPr>
      <w:r w:rsidRPr="002045AA">
        <w:rPr>
          <w:rFonts w:cs="Arial"/>
          <w:sz w:val="24"/>
          <w:szCs w:val="24"/>
        </w:rPr>
        <w:t>Итоговым выводом заключения об оценке регулирующего воздействия являются выводы о достаточности или недостаточности оснований для принятия решения о введении предлагаемого органом-разработчиком варианта предлагаемого правового регулирования, а также о наличии (отсутствии) в проекте муниципального нормативного правового акта положений, вводящих избыточные обязанности, запреты и ограничения для субъектов предпринимательской деятельности или способствующих их введению, а также положений, способствующих возникновению необоснованных расходов указанных субъектов и местных бюджетов.</w:t>
      </w:r>
    </w:p>
    <w:p w:rsidR="000212D4" w:rsidRPr="002045AA" w:rsidRDefault="000212D4" w:rsidP="002045AA">
      <w:pPr>
        <w:pStyle w:val="ConsPlusNormal"/>
        <w:ind w:firstLine="709"/>
        <w:jc w:val="both"/>
        <w:rPr>
          <w:rFonts w:cs="Arial"/>
          <w:sz w:val="24"/>
          <w:szCs w:val="24"/>
        </w:rPr>
      </w:pPr>
      <w:r w:rsidRPr="002045AA">
        <w:rPr>
          <w:rFonts w:cs="Arial"/>
          <w:sz w:val="24"/>
          <w:szCs w:val="24"/>
        </w:rPr>
        <w:t>3.7. В случае наличия обоснованных предложений уполномоченного органа, направленных на улучшение качества проекта муниципального нормативного правового акта, они также включаются в заключение об оценке регулирующего воздействия.</w:t>
      </w:r>
    </w:p>
    <w:p w:rsidR="000212D4" w:rsidRPr="002045AA" w:rsidRDefault="000212D4" w:rsidP="002045AA">
      <w:pPr>
        <w:pStyle w:val="ConsPlusNormal"/>
        <w:ind w:firstLine="709"/>
        <w:jc w:val="both"/>
        <w:rPr>
          <w:rFonts w:cs="Arial"/>
          <w:sz w:val="24"/>
          <w:szCs w:val="24"/>
        </w:rPr>
      </w:pPr>
      <w:r w:rsidRPr="002045AA">
        <w:rPr>
          <w:rFonts w:cs="Arial"/>
          <w:sz w:val="24"/>
          <w:szCs w:val="24"/>
        </w:rPr>
        <w:t>3.8. Уполномоченный орган в течение 10рабочих дней с даты поступления проекта НПА и сводного отчета направляет органу-разработчику заключение об ОРВ с перечнем замечаний, требующих устранения, либо выражает свою отрицательную позицию к предлагаемому варианту правового регулирования, если в ходе всестороннего анализа результатов проведенной процедуры ОРВ придет к выводу о необоснованности таких результатов.</w:t>
      </w:r>
    </w:p>
    <w:p w:rsidR="000212D4" w:rsidRPr="002045AA" w:rsidRDefault="000212D4" w:rsidP="002045AA">
      <w:pPr>
        <w:pStyle w:val="ConsPlusNormal"/>
        <w:ind w:firstLine="709"/>
        <w:jc w:val="both"/>
        <w:rPr>
          <w:rFonts w:cs="Arial"/>
          <w:sz w:val="24"/>
          <w:szCs w:val="24"/>
        </w:rPr>
      </w:pPr>
      <w:r w:rsidRPr="002045AA">
        <w:rPr>
          <w:rFonts w:cs="Arial"/>
          <w:sz w:val="24"/>
          <w:szCs w:val="24"/>
        </w:rPr>
        <w:t>3.9. Орган-разработчик в течение 5 рабочих дней с даты поступления заключения об ОРВ устраняет замечания и учитывает предложения уполномоченного органа при доработке проекта НПА.</w:t>
      </w:r>
    </w:p>
    <w:p w:rsidR="000212D4" w:rsidRPr="002045AA" w:rsidRDefault="000212D4" w:rsidP="002045AA">
      <w:pPr>
        <w:pStyle w:val="ConsPlusNormal"/>
        <w:ind w:firstLine="709"/>
        <w:jc w:val="both"/>
        <w:rPr>
          <w:rFonts w:cs="Arial"/>
          <w:sz w:val="24"/>
          <w:szCs w:val="24"/>
        </w:rPr>
      </w:pPr>
      <w:r w:rsidRPr="002045AA">
        <w:rPr>
          <w:rFonts w:cs="Arial"/>
          <w:sz w:val="24"/>
          <w:szCs w:val="24"/>
        </w:rPr>
        <w:t>В случае несогласия органа-разработчика с замечаниями, изложенными в заключении уполномоченного органа, орган-разработчик направляет в уполномоченный орган пояснительную записку с изложением разногласий, подписанную руководителем регулирующего органа.</w:t>
      </w:r>
    </w:p>
    <w:p w:rsidR="000212D4" w:rsidRPr="002045AA" w:rsidRDefault="000212D4" w:rsidP="002045AA">
      <w:pPr>
        <w:pStyle w:val="ConsPlusNormal"/>
        <w:ind w:firstLine="709"/>
        <w:jc w:val="both"/>
        <w:rPr>
          <w:rFonts w:cs="Arial"/>
          <w:sz w:val="24"/>
          <w:szCs w:val="24"/>
        </w:rPr>
      </w:pPr>
      <w:r w:rsidRPr="002045AA">
        <w:rPr>
          <w:rFonts w:cs="Arial"/>
          <w:sz w:val="24"/>
          <w:szCs w:val="24"/>
        </w:rPr>
        <w:t>Уполномоченный орган в течение 5 рабочих дней после получения пояснительной записки с изложением разногласий рассматривает их и в письменной форме уведомляет орган-разработчик о согласии (либо о несогласии) с представленными разногласиями.</w:t>
      </w:r>
    </w:p>
    <w:p w:rsidR="000212D4" w:rsidRPr="002045AA" w:rsidRDefault="000212D4" w:rsidP="002045AA">
      <w:pPr>
        <w:pStyle w:val="ConsPlusNormal"/>
        <w:ind w:firstLine="709"/>
        <w:jc w:val="both"/>
        <w:rPr>
          <w:rFonts w:cs="Arial"/>
          <w:sz w:val="24"/>
          <w:szCs w:val="24"/>
        </w:rPr>
      </w:pPr>
      <w:r w:rsidRPr="002045AA">
        <w:rPr>
          <w:rFonts w:cs="Arial"/>
          <w:sz w:val="24"/>
          <w:szCs w:val="24"/>
        </w:rPr>
        <w:t>В целях устранения неурегулированных разногласий орган-разработчик организует и проводит согласительное совещание с участием уполномоченного органа и иных заинтересованных лиц. Дата, время и место определяются органом-разработчиком.</w:t>
      </w:r>
    </w:p>
    <w:p w:rsidR="000212D4" w:rsidRPr="002045AA" w:rsidRDefault="000212D4" w:rsidP="002045AA">
      <w:pPr>
        <w:pStyle w:val="ConsPlusNormal"/>
        <w:ind w:firstLine="709"/>
        <w:jc w:val="both"/>
        <w:rPr>
          <w:rFonts w:cs="Arial"/>
          <w:sz w:val="24"/>
          <w:szCs w:val="24"/>
        </w:rPr>
      </w:pPr>
      <w:r w:rsidRPr="002045AA">
        <w:rPr>
          <w:rFonts w:cs="Arial"/>
          <w:sz w:val="24"/>
          <w:szCs w:val="24"/>
        </w:rPr>
        <w:lastRenderedPageBreak/>
        <w:t>Результаты проведения согласительного совещания оформляются протоколом. Протокол составляется органом-разработчиком и подписывается всеми присутствовавшими на совещании представителями органа-разработчика и уполномоченного органа не позднее 3 рабочих дней с даты проведения согласительного совещания.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3.10. Заключение об оценке регулирующего воздействия подлежит размещению уполномоченным органом на официальном сайте в течение 3 рабочих дней со дня его подготовки.</w:t>
      </w:r>
    </w:p>
    <w:p w:rsidR="000212D4" w:rsidRPr="002045AA" w:rsidRDefault="000212D4" w:rsidP="002045AA">
      <w:pPr>
        <w:pStyle w:val="ConsPlusNormal"/>
        <w:ind w:firstLine="709"/>
        <w:jc w:val="both"/>
        <w:rPr>
          <w:rFonts w:cs="Arial"/>
          <w:sz w:val="24"/>
          <w:szCs w:val="24"/>
        </w:rPr>
      </w:pPr>
    </w:p>
    <w:p w:rsidR="000212D4" w:rsidRDefault="000212D4" w:rsidP="002045AA">
      <w:pPr>
        <w:pStyle w:val="ConsPlusNormal"/>
        <w:ind w:firstLine="0"/>
        <w:jc w:val="center"/>
        <w:rPr>
          <w:rFonts w:cs="Arial"/>
          <w:sz w:val="24"/>
          <w:szCs w:val="24"/>
        </w:rPr>
      </w:pPr>
      <w:r w:rsidRPr="002045AA">
        <w:rPr>
          <w:rFonts w:cs="Arial"/>
          <w:sz w:val="24"/>
          <w:szCs w:val="24"/>
        </w:rPr>
        <w:t>4. Организация и проведение экспертизы муниципальных нормативных правовых актов.</w:t>
      </w:r>
    </w:p>
    <w:p w:rsidR="002045AA" w:rsidRPr="002045AA" w:rsidRDefault="002045AA" w:rsidP="002045AA">
      <w:pPr>
        <w:pStyle w:val="ConsPlusNormal"/>
        <w:ind w:firstLine="709"/>
        <w:jc w:val="both"/>
        <w:rPr>
          <w:rFonts w:cs="Arial"/>
          <w:sz w:val="24"/>
          <w:szCs w:val="24"/>
        </w:rPr>
      </w:pPr>
    </w:p>
    <w:p w:rsidR="000212D4" w:rsidRPr="002045AA" w:rsidRDefault="000212D4" w:rsidP="002045AA">
      <w:pPr>
        <w:pStyle w:val="ConsPlusNormal"/>
        <w:ind w:firstLine="709"/>
        <w:jc w:val="both"/>
        <w:rPr>
          <w:rFonts w:cs="Arial"/>
          <w:sz w:val="24"/>
          <w:szCs w:val="24"/>
        </w:rPr>
      </w:pPr>
      <w:r w:rsidRPr="002045AA">
        <w:rPr>
          <w:rFonts w:cs="Arial"/>
          <w:sz w:val="24"/>
          <w:szCs w:val="24"/>
        </w:rPr>
        <w:t>4.1. Экспертиза муниципальных НПА проводится уполномоченным органом в отношении действующих муниципальных нормативных правовых актов в целях оценки достижения заявленных в ходе их разработки и принятия целей регулирования, эффективности предложенного способа правового регулирования,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w:t>
      </w:r>
    </w:p>
    <w:p w:rsidR="000212D4" w:rsidRPr="002045AA" w:rsidRDefault="000212D4" w:rsidP="002045AA">
      <w:pPr>
        <w:pStyle w:val="ConsPlusNormal"/>
        <w:ind w:firstLine="709"/>
        <w:jc w:val="both"/>
        <w:rPr>
          <w:rFonts w:cs="Arial"/>
          <w:sz w:val="24"/>
          <w:szCs w:val="24"/>
        </w:rPr>
      </w:pPr>
      <w:r w:rsidRPr="002045AA">
        <w:rPr>
          <w:rFonts w:cs="Arial"/>
          <w:sz w:val="24"/>
          <w:szCs w:val="24"/>
        </w:rPr>
        <w:t>4.2. Экспертиза проводится в отношении муниципальных нормативных правовых актов, регулирующих отношения, участниками которых являются или могут являться субъекты предпринимательской и инвестиционной деятельности.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4.3. Экспертиза проводится на основании утверждаемого уполномоченным органом плана. В план включаются муниципальные нормативные правовые акты, в отношении которых имеются сведения, указывающие, что положения муниципального нормативного правового акта могут создавать условия, необоснованно затрудняющие осуществление предпринимательской и инвестиционной деятельности.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4.4. 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нормативно-правовому регулированию в установленной сфере деятельности, а также в результате рассмотрения предложений о проведении экспертизы, поступивших в уполномоченный орган от:</w:t>
      </w:r>
    </w:p>
    <w:p w:rsidR="000212D4" w:rsidRPr="002045AA" w:rsidRDefault="000212D4" w:rsidP="002045AA">
      <w:pPr>
        <w:pStyle w:val="ConsPlusNormal"/>
        <w:ind w:firstLine="709"/>
        <w:jc w:val="both"/>
        <w:rPr>
          <w:rFonts w:cs="Arial"/>
          <w:sz w:val="24"/>
          <w:szCs w:val="24"/>
        </w:rPr>
      </w:pPr>
      <w:r w:rsidRPr="002045AA">
        <w:rPr>
          <w:rFonts w:cs="Arial"/>
          <w:sz w:val="24"/>
          <w:szCs w:val="24"/>
        </w:rPr>
        <w:t>а) органов государственной власти Воронежской области;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б) органов местного самоуправления;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в) субъектов предпринимательской и инвестиционной деятельности, ассоциаций и союзов, представляющих их интересы;</w:t>
      </w:r>
    </w:p>
    <w:p w:rsidR="000212D4" w:rsidRPr="002045AA" w:rsidRDefault="000212D4" w:rsidP="002045AA">
      <w:pPr>
        <w:pStyle w:val="ConsPlusNormal"/>
        <w:ind w:firstLine="709"/>
        <w:jc w:val="both"/>
        <w:rPr>
          <w:rFonts w:cs="Arial"/>
          <w:sz w:val="24"/>
          <w:szCs w:val="24"/>
        </w:rPr>
      </w:pPr>
      <w:r w:rsidRPr="002045AA">
        <w:rPr>
          <w:rFonts w:cs="Arial"/>
          <w:sz w:val="24"/>
          <w:szCs w:val="24"/>
        </w:rPr>
        <w:t>г) иных лиц.</w:t>
      </w:r>
    </w:p>
    <w:p w:rsidR="000212D4" w:rsidRPr="002045AA" w:rsidRDefault="000212D4" w:rsidP="002045AA">
      <w:pPr>
        <w:pStyle w:val="ConsPlusNormal"/>
        <w:ind w:firstLine="709"/>
        <w:jc w:val="both"/>
        <w:rPr>
          <w:rFonts w:cs="Arial"/>
          <w:sz w:val="24"/>
          <w:szCs w:val="24"/>
        </w:rPr>
      </w:pPr>
      <w:r w:rsidRPr="002045AA">
        <w:rPr>
          <w:rFonts w:cs="Arial"/>
          <w:sz w:val="24"/>
          <w:szCs w:val="24"/>
        </w:rPr>
        <w:t>4.5. План утверждается на год и размещается на официальном сайте.</w:t>
      </w:r>
    </w:p>
    <w:p w:rsidR="000212D4" w:rsidRPr="002045AA" w:rsidRDefault="000212D4" w:rsidP="002045AA">
      <w:pPr>
        <w:pStyle w:val="ConsPlusNormal"/>
        <w:ind w:firstLine="709"/>
        <w:jc w:val="both"/>
        <w:rPr>
          <w:rFonts w:cs="Arial"/>
          <w:sz w:val="24"/>
          <w:szCs w:val="24"/>
        </w:rPr>
      </w:pPr>
      <w:r w:rsidRPr="002045AA">
        <w:rPr>
          <w:rFonts w:cs="Arial"/>
          <w:sz w:val="24"/>
          <w:szCs w:val="24"/>
        </w:rPr>
        <w:t>4.6. Срок проведения экспертизы составляет 2 месяца. При необходимости срок проведения экспертизы может быть продлен уполномоченным органом, но не более чем на 1 месяц.</w:t>
      </w:r>
    </w:p>
    <w:p w:rsidR="000212D4" w:rsidRPr="002045AA" w:rsidRDefault="000212D4" w:rsidP="002045AA">
      <w:pPr>
        <w:pStyle w:val="ConsPlusNormal"/>
        <w:ind w:firstLine="709"/>
        <w:jc w:val="both"/>
        <w:rPr>
          <w:rFonts w:cs="Arial"/>
          <w:sz w:val="24"/>
          <w:szCs w:val="24"/>
        </w:rPr>
      </w:pPr>
      <w:r w:rsidRPr="002045AA">
        <w:rPr>
          <w:rFonts w:cs="Arial"/>
          <w:sz w:val="24"/>
          <w:szCs w:val="24"/>
        </w:rPr>
        <w:t>4.7. В ходе экспертизы проводятся публичные консультации, исследование муниципального нормативного правового акта на предмет наличия положений, необоснованно затрудняющих осуществление предпринимательской и инвестиционной деятельности, и составляется мотивированное заключение об экспертизе (приложения 7,9 к настоящему Порядку).</w:t>
      </w:r>
    </w:p>
    <w:p w:rsidR="000212D4" w:rsidRPr="002045AA" w:rsidRDefault="000212D4" w:rsidP="002045AA">
      <w:pPr>
        <w:pStyle w:val="ConsPlusNormal"/>
        <w:ind w:firstLine="709"/>
        <w:jc w:val="both"/>
        <w:rPr>
          <w:rFonts w:cs="Arial"/>
          <w:sz w:val="24"/>
          <w:szCs w:val="24"/>
        </w:rPr>
      </w:pPr>
      <w:r w:rsidRPr="002045AA">
        <w:rPr>
          <w:rFonts w:cs="Arial"/>
          <w:sz w:val="24"/>
          <w:szCs w:val="24"/>
        </w:rPr>
        <w:t>4.8.Срок проведения публичных консультаций составляет 15 рабочих дней со дня, установленного для начала экспертизы.</w:t>
      </w:r>
    </w:p>
    <w:p w:rsidR="000212D4" w:rsidRPr="002045AA" w:rsidRDefault="000212D4" w:rsidP="002045AA">
      <w:pPr>
        <w:pStyle w:val="ConsPlusNormal"/>
        <w:ind w:firstLine="709"/>
        <w:jc w:val="both"/>
        <w:rPr>
          <w:rFonts w:cs="Arial"/>
          <w:sz w:val="24"/>
          <w:szCs w:val="24"/>
        </w:rPr>
      </w:pPr>
      <w:r w:rsidRPr="002045AA">
        <w:rPr>
          <w:rFonts w:cs="Arial"/>
          <w:sz w:val="24"/>
          <w:szCs w:val="24"/>
        </w:rPr>
        <w:t>4.9. При проведении исследования уполномоченный орган:</w:t>
      </w:r>
    </w:p>
    <w:p w:rsidR="000212D4" w:rsidRPr="002045AA" w:rsidRDefault="000212D4" w:rsidP="002045AA">
      <w:pPr>
        <w:pStyle w:val="ConsPlusNormal"/>
        <w:ind w:firstLine="709"/>
        <w:jc w:val="both"/>
        <w:rPr>
          <w:rFonts w:cs="Arial"/>
          <w:sz w:val="24"/>
          <w:szCs w:val="24"/>
        </w:rPr>
      </w:pPr>
      <w:r w:rsidRPr="002045AA">
        <w:rPr>
          <w:rFonts w:cs="Arial"/>
          <w:sz w:val="24"/>
          <w:szCs w:val="24"/>
        </w:rPr>
        <w:lastRenderedPageBreak/>
        <w:t>- рассматривает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
    <w:p w:rsidR="000212D4" w:rsidRPr="002045AA" w:rsidRDefault="000212D4" w:rsidP="002045AA">
      <w:pPr>
        <w:pStyle w:val="ConsPlusNormal"/>
        <w:ind w:firstLine="709"/>
        <w:jc w:val="both"/>
        <w:rPr>
          <w:rFonts w:cs="Arial"/>
          <w:sz w:val="24"/>
          <w:szCs w:val="24"/>
        </w:rPr>
      </w:pPr>
      <w:r w:rsidRPr="002045AA">
        <w:rPr>
          <w:rFonts w:cs="Arial"/>
          <w:sz w:val="24"/>
          <w:szCs w:val="24"/>
        </w:rPr>
        <w:t>- анализирует положения муниципальных НПА во взаимосвязи со сложившейся практикой их применения;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 определяет характер и степень воздействия положений муниципальных НПА на регулируемые отношения в сфере предпринимательской и инвестиционной деятельности;</w:t>
      </w:r>
    </w:p>
    <w:p w:rsidR="000212D4" w:rsidRPr="002045AA" w:rsidRDefault="000212D4" w:rsidP="002045AA">
      <w:pPr>
        <w:pStyle w:val="ConsPlusNormal"/>
        <w:ind w:firstLine="709"/>
        <w:jc w:val="both"/>
        <w:rPr>
          <w:rFonts w:cs="Arial"/>
          <w:sz w:val="24"/>
          <w:szCs w:val="24"/>
        </w:rPr>
      </w:pPr>
      <w:r w:rsidRPr="002045AA">
        <w:rPr>
          <w:rFonts w:cs="Arial"/>
          <w:sz w:val="24"/>
          <w:szCs w:val="24"/>
        </w:rPr>
        <w:t>- устанавливает наличие затруднений в осуществлении предпринимательской и инвестиционной деятельности, вызванных применением положений муниципальных НПА, а также обоснованность и целесообразность данных положений для целей регулирования соответствующих отношений.</w:t>
      </w:r>
    </w:p>
    <w:p w:rsidR="000212D4" w:rsidRPr="002045AA" w:rsidRDefault="000212D4" w:rsidP="002045AA">
      <w:pPr>
        <w:pStyle w:val="ConsPlusNormal"/>
        <w:ind w:firstLine="709"/>
        <w:jc w:val="both"/>
        <w:rPr>
          <w:rFonts w:cs="Arial"/>
          <w:sz w:val="24"/>
          <w:szCs w:val="24"/>
        </w:rPr>
      </w:pPr>
      <w:r w:rsidRPr="002045AA">
        <w:rPr>
          <w:rFonts w:cs="Arial"/>
          <w:sz w:val="24"/>
          <w:szCs w:val="24"/>
        </w:rPr>
        <w:t>4.10. По результатам исследования уполномоченный орган составляет проект заключения об экспертизе.</w:t>
      </w:r>
    </w:p>
    <w:p w:rsidR="000212D4" w:rsidRPr="002045AA" w:rsidRDefault="000212D4" w:rsidP="002045AA">
      <w:pPr>
        <w:pStyle w:val="ConsPlusNormal"/>
        <w:ind w:firstLine="709"/>
        <w:jc w:val="both"/>
        <w:rPr>
          <w:rFonts w:cs="Arial"/>
          <w:sz w:val="24"/>
          <w:szCs w:val="24"/>
        </w:rPr>
      </w:pPr>
      <w:r w:rsidRPr="002045AA">
        <w:rPr>
          <w:rFonts w:cs="Arial"/>
          <w:sz w:val="24"/>
          <w:szCs w:val="24"/>
        </w:rPr>
        <w:t>В проекте заключения об экспертизе уполномоченный орган указывает сведения:</w:t>
      </w:r>
    </w:p>
    <w:p w:rsidR="000212D4" w:rsidRPr="002045AA" w:rsidRDefault="000212D4" w:rsidP="002045AA">
      <w:pPr>
        <w:pStyle w:val="ConsPlusNormal"/>
        <w:ind w:firstLine="709"/>
        <w:jc w:val="both"/>
        <w:rPr>
          <w:rFonts w:cs="Arial"/>
          <w:sz w:val="24"/>
          <w:szCs w:val="24"/>
        </w:rPr>
      </w:pPr>
      <w:r w:rsidRPr="002045AA">
        <w:rPr>
          <w:rFonts w:cs="Arial"/>
          <w:sz w:val="24"/>
          <w:szCs w:val="24"/>
        </w:rPr>
        <w:t>- о НПА, в отношении которого проводится экспертиза, источниках его официального опубликования, органе-разработчике;</w:t>
      </w:r>
    </w:p>
    <w:p w:rsidR="000212D4" w:rsidRPr="002045AA" w:rsidRDefault="000212D4" w:rsidP="002045AA">
      <w:pPr>
        <w:pStyle w:val="ConsPlusNormal"/>
        <w:ind w:firstLine="709"/>
        <w:jc w:val="both"/>
        <w:rPr>
          <w:rFonts w:cs="Arial"/>
          <w:sz w:val="24"/>
          <w:szCs w:val="24"/>
        </w:rPr>
      </w:pPr>
      <w:r w:rsidRPr="002045AA">
        <w:rPr>
          <w:rFonts w:cs="Arial"/>
          <w:sz w:val="24"/>
          <w:szCs w:val="24"/>
        </w:rPr>
        <w:t>- о выявленных положениях НПА, которые, исходя из анализа их применения для регулирования отношений предпринимательской и инвестиционной деятельности, создают необоснованные затруднения при осуществлении предпринимательской и инвестиционной деятельности, или отсутствии таких положений;</w:t>
      </w:r>
    </w:p>
    <w:p w:rsidR="000212D4" w:rsidRPr="002045AA" w:rsidRDefault="000212D4" w:rsidP="002045AA">
      <w:pPr>
        <w:pStyle w:val="ConsPlusNormal"/>
        <w:ind w:firstLine="709"/>
        <w:jc w:val="both"/>
        <w:rPr>
          <w:rFonts w:cs="Arial"/>
          <w:sz w:val="24"/>
          <w:szCs w:val="24"/>
        </w:rPr>
      </w:pPr>
      <w:r w:rsidRPr="002045AA">
        <w:rPr>
          <w:rFonts w:cs="Arial"/>
          <w:sz w:val="24"/>
          <w:szCs w:val="24"/>
        </w:rPr>
        <w:t>- об обосновании сделанных выводов;</w:t>
      </w:r>
    </w:p>
    <w:p w:rsidR="000212D4" w:rsidRPr="002045AA" w:rsidRDefault="000212D4" w:rsidP="002045AA">
      <w:pPr>
        <w:pStyle w:val="ConsPlusNormal"/>
        <w:ind w:firstLine="709"/>
        <w:jc w:val="both"/>
        <w:rPr>
          <w:rFonts w:cs="Arial"/>
          <w:sz w:val="24"/>
          <w:szCs w:val="24"/>
        </w:rPr>
      </w:pPr>
      <w:r w:rsidRPr="002045AA">
        <w:rPr>
          <w:rFonts w:cs="Arial"/>
          <w:sz w:val="24"/>
          <w:szCs w:val="24"/>
        </w:rPr>
        <w:t>- о проведении публичных консультаций, включая позицию органов местного самоуправления и представителей предпринимательского сообщества, участвовавших в экспертизе.</w:t>
      </w:r>
    </w:p>
    <w:p w:rsidR="000212D4" w:rsidRPr="002045AA" w:rsidRDefault="000212D4" w:rsidP="002045AA">
      <w:pPr>
        <w:pStyle w:val="ConsPlusNormal"/>
        <w:ind w:firstLine="709"/>
        <w:jc w:val="both"/>
        <w:rPr>
          <w:rFonts w:cs="Arial"/>
          <w:sz w:val="24"/>
          <w:szCs w:val="24"/>
        </w:rPr>
      </w:pPr>
      <w:r w:rsidRPr="002045AA">
        <w:rPr>
          <w:rFonts w:cs="Arial"/>
          <w:sz w:val="24"/>
          <w:szCs w:val="24"/>
        </w:rPr>
        <w:t>4.11. После подписания заключения об экспертизе уполномоченный орган размещает его на официальном сайте и направляет лицу, обратившемуся с предложением о проведении экспертизы данного НПА, в орган местного самоуправления, принявший нормативный правовой акт.</w:t>
      </w:r>
    </w:p>
    <w:p w:rsidR="000212D4" w:rsidRPr="002045AA" w:rsidRDefault="000212D4" w:rsidP="002045AA">
      <w:pPr>
        <w:pStyle w:val="ConsPlusNormal"/>
        <w:ind w:firstLine="709"/>
        <w:jc w:val="both"/>
        <w:rPr>
          <w:rFonts w:cs="Arial"/>
          <w:sz w:val="24"/>
          <w:szCs w:val="24"/>
        </w:rPr>
      </w:pPr>
      <w:r w:rsidRPr="002045AA">
        <w:rPr>
          <w:rFonts w:cs="Arial"/>
          <w:sz w:val="24"/>
          <w:szCs w:val="24"/>
        </w:rPr>
        <w:t>4.12. По результатам экспертизы уполномоченный орган в случае выявления в НПА положений, необоснованно затрудняющих осуществление предпринимательской и инвестиционной деятельности, вносит в орган местного самоуправления, принявший нормативный правовой акт, предложение о внесении изменений в НПА или его отмене.</w:t>
      </w:r>
    </w:p>
    <w:p w:rsidR="000212D4" w:rsidRPr="002045AA" w:rsidRDefault="000212D4" w:rsidP="002045AA">
      <w:pPr>
        <w:pStyle w:val="ConsPlusNormal"/>
        <w:ind w:firstLine="709"/>
        <w:jc w:val="both"/>
        <w:rPr>
          <w:rFonts w:cs="Arial"/>
          <w:sz w:val="24"/>
          <w:szCs w:val="24"/>
        </w:rPr>
      </w:pPr>
      <w:r w:rsidRPr="002045AA">
        <w:rPr>
          <w:rFonts w:cs="Arial"/>
          <w:sz w:val="24"/>
          <w:szCs w:val="24"/>
        </w:rPr>
        <w:t>4.13. Орган местного самоуправления, принявший нормативный правовой акт, обязан в течение 10рабочих дней со дня поступления предложения о внесении изменений в НПА или его отмене подготовить проект внесения изменений (дополнений) в соответствующий НПА, либо аргументировать невозможность устранения замечаний, либо разработать проект об отмене НПА.</w:t>
      </w:r>
    </w:p>
    <w:p w:rsidR="000212D4" w:rsidRPr="002045AA" w:rsidRDefault="002045AA" w:rsidP="002045AA">
      <w:pPr>
        <w:pStyle w:val="ConsPlusNormal"/>
        <w:ind w:firstLine="709"/>
        <w:jc w:val="right"/>
        <w:rPr>
          <w:rFonts w:cs="Arial"/>
          <w:sz w:val="24"/>
          <w:szCs w:val="24"/>
        </w:rPr>
      </w:pPr>
      <w:r>
        <w:rPr>
          <w:rFonts w:cs="Arial"/>
          <w:sz w:val="24"/>
          <w:szCs w:val="24"/>
        </w:rPr>
        <w:br w:type="page"/>
      </w:r>
      <w:r w:rsidR="000212D4" w:rsidRPr="002045AA">
        <w:rPr>
          <w:rFonts w:cs="Arial"/>
          <w:sz w:val="24"/>
          <w:szCs w:val="24"/>
        </w:rPr>
        <w:lastRenderedPageBreak/>
        <w:t>Приложение № 1</w:t>
      </w:r>
    </w:p>
    <w:p w:rsidR="000212D4" w:rsidRPr="002045AA" w:rsidRDefault="000212D4" w:rsidP="002045AA">
      <w:pPr>
        <w:pStyle w:val="ConsPlusNormal"/>
        <w:ind w:firstLine="709"/>
        <w:jc w:val="right"/>
        <w:rPr>
          <w:rFonts w:cs="Arial"/>
          <w:sz w:val="24"/>
          <w:szCs w:val="24"/>
        </w:rPr>
      </w:pPr>
      <w:r w:rsidRPr="002045AA">
        <w:rPr>
          <w:rFonts w:cs="Arial"/>
          <w:sz w:val="24"/>
          <w:szCs w:val="24"/>
        </w:rPr>
        <w:t>к Порядку</w:t>
      </w:r>
      <w:r w:rsidR="00C5301C" w:rsidRPr="002045AA">
        <w:rPr>
          <w:rFonts w:cs="Arial"/>
          <w:sz w:val="24"/>
          <w:szCs w:val="24"/>
        </w:rPr>
        <w:t xml:space="preserve"> </w:t>
      </w:r>
      <w:r w:rsidRPr="002045AA">
        <w:rPr>
          <w:rFonts w:cs="Arial"/>
          <w:sz w:val="24"/>
          <w:szCs w:val="24"/>
        </w:rPr>
        <w:t>организации и проведения</w:t>
      </w:r>
    </w:p>
    <w:p w:rsidR="000212D4" w:rsidRPr="002045AA" w:rsidRDefault="000212D4" w:rsidP="002045AA">
      <w:pPr>
        <w:pStyle w:val="ConsPlusNormal"/>
        <w:ind w:firstLine="709"/>
        <w:jc w:val="right"/>
        <w:rPr>
          <w:rFonts w:cs="Arial"/>
          <w:sz w:val="24"/>
          <w:szCs w:val="24"/>
        </w:rPr>
      </w:pPr>
      <w:r w:rsidRPr="002045AA">
        <w:rPr>
          <w:rFonts w:cs="Arial"/>
          <w:sz w:val="24"/>
          <w:szCs w:val="24"/>
        </w:rPr>
        <w:t xml:space="preserve"> процедуры оценки регулирующего воздействия</w:t>
      </w:r>
    </w:p>
    <w:p w:rsidR="000212D4" w:rsidRPr="002045AA" w:rsidRDefault="000212D4" w:rsidP="002045AA">
      <w:pPr>
        <w:pStyle w:val="ConsPlusNormal"/>
        <w:ind w:firstLine="709"/>
        <w:jc w:val="right"/>
        <w:rPr>
          <w:rFonts w:cs="Arial"/>
          <w:sz w:val="24"/>
          <w:szCs w:val="24"/>
        </w:rPr>
      </w:pPr>
      <w:r w:rsidRPr="002045AA">
        <w:rPr>
          <w:rFonts w:cs="Arial"/>
          <w:sz w:val="24"/>
          <w:szCs w:val="24"/>
        </w:rPr>
        <w:t xml:space="preserve"> проектов нормативных правовых актов</w:t>
      </w:r>
    </w:p>
    <w:p w:rsidR="000212D4" w:rsidRPr="002045AA" w:rsidRDefault="000212D4" w:rsidP="002045AA">
      <w:pPr>
        <w:pStyle w:val="ConsPlusNormal"/>
        <w:ind w:firstLine="709"/>
        <w:jc w:val="right"/>
        <w:rPr>
          <w:rFonts w:cs="Arial"/>
          <w:sz w:val="24"/>
          <w:szCs w:val="24"/>
        </w:rPr>
      </w:pPr>
      <w:r w:rsidRPr="002045AA">
        <w:rPr>
          <w:rFonts w:cs="Arial"/>
          <w:sz w:val="24"/>
          <w:szCs w:val="24"/>
        </w:rPr>
        <w:t xml:space="preserve">и </w:t>
      </w:r>
      <w:r w:rsidRPr="002045AA">
        <w:rPr>
          <w:rFonts w:cs="Arial"/>
          <w:bCs/>
          <w:sz w:val="24"/>
          <w:szCs w:val="24"/>
        </w:rPr>
        <w:t>экспертизы</w:t>
      </w:r>
      <w:r w:rsidRPr="002045AA">
        <w:rPr>
          <w:rFonts w:cs="Arial"/>
          <w:sz w:val="24"/>
          <w:szCs w:val="24"/>
        </w:rPr>
        <w:t xml:space="preserve"> муниципальных</w:t>
      </w:r>
    </w:p>
    <w:p w:rsidR="000212D4" w:rsidRPr="002045AA" w:rsidRDefault="000212D4" w:rsidP="002045AA">
      <w:pPr>
        <w:pStyle w:val="ConsPlusNormal"/>
        <w:ind w:firstLine="709"/>
        <w:jc w:val="right"/>
        <w:rPr>
          <w:rFonts w:cs="Arial"/>
          <w:sz w:val="24"/>
          <w:szCs w:val="24"/>
        </w:rPr>
      </w:pPr>
      <w:r w:rsidRPr="002045AA">
        <w:rPr>
          <w:rFonts w:cs="Arial"/>
          <w:sz w:val="24"/>
          <w:szCs w:val="24"/>
        </w:rPr>
        <w:t>нормативных правовых актов</w:t>
      </w:r>
    </w:p>
    <w:p w:rsidR="000212D4" w:rsidRPr="002045AA" w:rsidRDefault="000212D4" w:rsidP="002045AA">
      <w:pPr>
        <w:pStyle w:val="ConsPlusNormal"/>
        <w:ind w:firstLine="709"/>
        <w:jc w:val="right"/>
        <w:rPr>
          <w:rFonts w:cs="Arial"/>
          <w:sz w:val="24"/>
          <w:szCs w:val="24"/>
        </w:rPr>
      </w:pPr>
      <w:r w:rsidRPr="002045AA">
        <w:rPr>
          <w:rFonts w:cs="Arial"/>
          <w:sz w:val="24"/>
          <w:szCs w:val="24"/>
        </w:rPr>
        <w:t>на терри</w:t>
      </w:r>
      <w:r w:rsidR="002045AA">
        <w:rPr>
          <w:rFonts w:cs="Arial"/>
          <w:sz w:val="24"/>
          <w:szCs w:val="24"/>
        </w:rPr>
        <w:t>тории Таловского муниципального</w:t>
      </w:r>
    </w:p>
    <w:p w:rsidR="000212D4" w:rsidRPr="002045AA" w:rsidRDefault="000212D4" w:rsidP="002045AA">
      <w:pPr>
        <w:pStyle w:val="ConsPlusNormal"/>
        <w:ind w:firstLine="709"/>
        <w:jc w:val="right"/>
        <w:rPr>
          <w:rFonts w:cs="Arial"/>
          <w:sz w:val="24"/>
          <w:szCs w:val="24"/>
        </w:rPr>
      </w:pPr>
      <w:r w:rsidRPr="002045AA">
        <w:rPr>
          <w:rFonts w:cs="Arial"/>
          <w:sz w:val="24"/>
          <w:szCs w:val="24"/>
        </w:rPr>
        <w:t>района Воронежской области</w:t>
      </w:r>
    </w:p>
    <w:p w:rsidR="000212D4" w:rsidRPr="002045AA" w:rsidRDefault="000212D4" w:rsidP="002045AA">
      <w:pPr>
        <w:pStyle w:val="ConsPlusNormal"/>
        <w:ind w:firstLine="0"/>
        <w:jc w:val="both"/>
        <w:rPr>
          <w:rFonts w:cs="Arial"/>
          <w:sz w:val="24"/>
          <w:szCs w:val="24"/>
        </w:rPr>
      </w:pPr>
    </w:p>
    <w:p w:rsidR="000212D4" w:rsidRPr="002045AA" w:rsidRDefault="000212D4" w:rsidP="002045AA">
      <w:pPr>
        <w:pStyle w:val="ConsPlusNormal"/>
        <w:ind w:firstLine="0"/>
        <w:jc w:val="center"/>
        <w:rPr>
          <w:rFonts w:cs="Arial"/>
          <w:sz w:val="24"/>
          <w:szCs w:val="24"/>
        </w:rPr>
      </w:pPr>
      <w:r w:rsidRPr="002045AA">
        <w:rPr>
          <w:rFonts w:cs="Arial"/>
          <w:sz w:val="24"/>
          <w:szCs w:val="24"/>
        </w:rPr>
        <w:t>Сводный отчет о результатах проведения оценки регулирующего воздействия проекта нормативного правового акта</w:t>
      </w:r>
    </w:p>
    <w:p w:rsidR="000212D4" w:rsidRPr="002045AA" w:rsidRDefault="000212D4" w:rsidP="002045AA">
      <w:pPr>
        <w:pStyle w:val="ConsPlusNormal"/>
        <w:ind w:firstLine="0"/>
        <w:jc w:val="center"/>
        <w:rPr>
          <w:rFonts w:cs="Arial"/>
          <w:sz w:val="24"/>
          <w:szCs w:val="24"/>
        </w:rPr>
      </w:pPr>
    </w:p>
    <w:p w:rsidR="000212D4" w:rsidRPr="002045AA" w:rsidRDefault="000212D4" w:rsidP="002045AA">
      <w:pPr>
        <w:autoSpaceDE w:val="0"/>
        <w:autoSpaceDN w:val="0"/>
        <w:adjustRightInd w:val="0"/>
        <w:jc w:val="center"/>
        <w:rPr>
          <w:rFonts w:ascii="Arial" w:eastAsia="Times New Roman" w:hAnsi="Arial" w:cs="Arial"/>
        </w:rPr>
      </w:pPr>
      <w:r w:rsidRPr="002045AA">
        <w:rPr>
          <w:rFonts w:ascii="Arial" w:eastAsia="Times New Roman" w:hAnsi="Arial" w:cs="Arial"/>
        </w:rPr>
        <w:t>1. Общая информация</w:t>
      </w:r>
    </w:p>
    <w:p w:rsidR="000212D4" w:rsidRPr="002045AA" w:rsidRDefault="000212D4" w:rsidP="002045AA">
      <w:pPr>
        <w:autoSpaceDE w:val="0"/>
        <w:autoSpaceDN w:val="0"/>
        <w:adjustRightInd w:val="0"/>
        <w:ind w:firstLine="709"/>
        <w:jc w:val="both"/>
        <w:rPr>
          <w:rFonts w:ascii="Arial" w:eastAsia="Times New Roman" w:hAnsi="Arial" w:cs="Arial"/>
        </w:rPr>
      </w:pP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1.1. Орган-разработчик:__________________</w:t>
      </w:r>
      <w:r w:rsidR="00187B5D">
        <w:rPr>
          <w:rFonts w:ascii="Arial" w:eastAsia="Times New Roman" w:hAnsi="Arial" w:cs="Arial"/>
        </w:rPr>
        <w:t>___________________________</w:t>
      </w:r>
      <w:r w:rsidRPr="002045AA">
        <w:rPr>
          <w:rFonts w:ascii="Arial" w:eastAsia="Times New Roman" w:hAnsi="Arial" w:cs="Arial"/>
        </w:rPr>
        <w:t>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1.2. Вид и наименование проекта нормативного прав</w:t>
      </w:r>
      <w:r w:rsidR="00187B5D">
        <w:rPr>
          <w:rFonts w:ascii="Arial" w:eastAsia="Times New Roman" w:hAnsi="Arial" w:cs="Arial"/>
        </w:rPr>
        <w:t>ового акта:________________</w:t>
      </w:r>
      <w:r w:rsidRPr="002045AA">
        <w:rPr>
          <w:rFonts w:ascii="Arial" w:eastAsia="Times New Roman" w:hAnsi="Arial" w:cs="Arial"/>
        </w:rPr>
        <w:t>____________________________________________________.</w:t>
      </w:r>
    </w:p>
    <w:p w:rsidR="00187B5D"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1.3. Предполагаемая дата вступления в силу нормативного правового акта:</w:t>
      </w:r>
    </w:p>
    <w:p w:rsidR="000212D4" w:rsidRPr="002045AA" w:rsidRDefault="00187B5D" w:rsidP="00187B5D">
      <w:pPr>
        <w:autoSpaceDE w:val="0"/>
        <w:autoSpaceDN w:val="0"/>
        <w:adjustRightInd w:val="0"/>
        <w:jc w:val="both"/>
        <w:rPr>
          <w:rFonts w:ascii="Arial" w:eastAsia="Times New Roman" w:hAnsi="Arial" w:cs="Arial"/>
        </w:rPr>
      </w:pPr>
      <w:r>
        <w:rPr>
          <w:rFonts w:ascii="Arial" w:eastAsia="Times New Roman" w:hAnsi="Arial" w:cs="Arial"/>
        </w:rPr>
        <w:t>_____</w:t>
      </w:r>
      <w:r w:rsidR="000212D4" w:rsidRPr="002045AA">
        <w:rPr>
          <w:rFonts w:ascii="Arial" w:eastAsia="Times New Roman" w:hAnsi="Arial" w:cs="Arial"/>
        </w:rPr>
        <w:t>________.</w:t>
      </w:r>
    </w:p>
    <w:p w:rsidR="000212D4" w:rsidRPr="002045AA" w:rsidRDefault="000212D4" w:rsidP="002045AA">
      <w:pPr>
        <w:ind w:firstLine="709"/>
        <w:jc w:val="both"/>
        <w:rPr>
          <w:rFonts w:ascii="Arial" w:eastAsia="Times New Roman" w:hAnsi="Arial" w:cs="Arial"/>
        </w:rPr>
      </w:pPr>
      <w:r w:rsidRPr="002045AA">
        <w:rPr>
          <w:rFonts w:ascii="Arial" w:eastAsia="Times New Roman" w:hAnsi="Arial" w:cs="Arial"/>
        </w:rPr>
        <w:t>1.4. Краткое описание проблемы, на решение которой направлено предлагаемое правовое регулирование:________________</w:t>
      </w:r>
      <w:r w:rsidR="00187B5D">
        <w:rPr>
          <w:rFonts w:ascii="Arial" w:eastAsia="Times New Roman" w:hAnsi="Arial" w:cs="Arial"/>
        </w:rPr>
        <w:t>______________</w:t>
      </w:r>
      <w:r w:rsidRPr="002045AA">
        <w:rPr>
          <w:rFonts w:ascii="Arial" w:eastAsia="Times New Roman" w:hAnsi="Arial" w:cs="Arial"/>
        </w:rPr>
        <w:t>________</w:t>
      </w:r>
    </w:p>
    <w:p w:rsidR="000212D4" w:rsidRPr="002045AA" w:rsidRDefault="000212D4" w:rsidP="00187B5D">
      <w:pPr>
        <w:jc w:val="both"/>
        <w:rPr>
          <w:rFonts w:ascii="Arial" w:eastAsia="Times New Roman" w:hAnsi="Arial" w:cs="Arial"/>
        </w:rPr>
      </w:pPr>
      <w:r w:rsidRPr="002045AA">
        <w:rPr>
          <w:rFonts w:ascii="Arial" w:eastAsia="Times New Roman" w:hAnsi="Arial" w:cs="Arial"/>
        </w:rPr>
        <w:t>___________________________________________________________________________________________</w:t>
      </w:r>
      <w:r w:rsidR="00187B5D">
        <w:rPr>
          <w:rFonts w:ascii="Arial" w:eastAsia="Times New Roman" w:hAnsi="Arial" w:cs="Arial"/>
        </w:rPr>
        <w:t>_______________________________</w:t>
      </w:r>
      <w:r w:rsidRPr="002045AA">
        <w:rPr>
          <w:rFonts w:ascii="Arial" w:eastAsia="Times New Roman" w:hAnsi="Arial" w:cs="Arial"/>
        </w:rPr>
        <w:t>______________________.</w:t>
      </w:r>
    </w:p>
    <w:p w:rsidR="000212D4" w:rsidRPr="002045AA" w:rsidRDefault="00187B5D" w:rsidP="00187B5D">
      <w:pPr>
        <w:pStyle w:val="a3"/>
        <w:ind w:left="709"/>
        <w:contextualSpacing w:val="0"/>
        <w:jc w:val="both"/>
        <w:rPr>
          <w:rFonts w:ascii="Arial" w:hAnsi="Arial" w:cs="Arial"/>
        </w:rPr>
      </w:pPr>
      <w:r>
        <w:rPr>
          <w:rFonts w:ascii="Arial" w:hAnsi="Arial" w:cs="Arial"/>
        </w:rPr>
        <w:t xml:space="preserve">1.5. </w:t>
      </w:r>
      <w:r w:rsidR="000212D4" w:rsidRPr="002045AA">
        <w:rPr>
          <w:rFonts w:ascii="Arial" w:hAnsi="Arial" w:cs="Arial"/>
        </w:rPr>
        <w:t>Краткое описание целей предлаг</w:t>
      </w:r>
      <w:r>
        <w:rPr>
          <w:rFonts w:ascii="Arial" w:hAnsi="Arial" w:cs="Arial"/>
        </w:rPr>
        <w:t>аемого правового регулирования: _____</w:t>
      </w:r>
      <w:r w:rsidR="000212D4" w:rsidRPr="002045AA">
        <w:rPr>
          <w:rFonts w:ascii="Arial" w:hAnsi="Arial" w:cs="Arial"/>
        </w:rPr>
        <w:t>_</w:t>
      </w:r>
    </w:p>
    <w:p w:rsidR="000212D4" w:rsidRPr="002045AA" w:rsidRDefault="000212D4" w:rsidP="00187B5D">
      <w:pPr>
        <w:jc w:val="both"/>
        <w:rPr>
          <w:rFonts w:ascii="Arial" w:eastAsia="Times New Roman" w:hAnsi="Arial" w:cs="Arial"/>
        </w:rPr>
      </w:pPr>
      <w:r w:rsidRPr="002045AA">
        <w:rPr>
          <w:rFonts w:ascii="Arial" w:eastAsia="Times New Roman" w:hAnsi="Arial" w:cs="Arial"/>
        </w:rPr>
        <w:t>____________________________________________</w:t>
      </w:r>
      <w:r w:rsidR="00187B5D">
        <w:rPr>
          <w:rFonts w:ascii="Arial" w:eastAsia="Times New Roman" w:hAnsi="Arial" w:cs="Arial"/>
        </w:rPr>
        <w:t>___________________________</w:t>
      </w:r>
      <w:r w:rsidRPr="002045AA">
        <w:rPr>
          <w:rFonts w:ascii="Arial" w:eastAsia="Times New Roman" w:hAnsi="Arial" w:cs="Arial"/>
        </w:rPr>
        <w:t>_.</w:t>
      </w:r>
    </w:p>
    <w:p w:rsidR="000212D4" w:rsidRPr="002045AA" w:rsidRDefault="00187B5D" w:rsidP="00187B5D">
      <w:pPr>
        <w:pStyle w:val="a3"/>
        <w:autoSpaceDE w:val="0"/>
        <w:autoSpaceDN w:val="0"/>
        <w:adjustRightInd w:val="0"/>
        <w:ind w:left="709"/>
        <w:contextualSpacing w:val="0"/>
        <w:jc w:val="both"/>
        <w:rPr>
          <w:rFonts w:ascii="Arial" w:hAnsi="Arial" w:cs="Arial"/>
        </w:rPr>
      </w:pPr>
      <w:r>
        <w:rPr>
          <w:rFonts w:ascii="Arial" w:hAnsi="Arial" w:cs="Arial"/>
        </w:rPr>
        <w:t xml:space="preserve">1.6. </w:t>
      </w:r>
      <w:r w:rsidR="000212D4" w:rsidRPr="002045AA">
        <w:rPr>
          <w:rFonts w:ascii="Arial" w:hAnsi="Arial" w:cs="Arial"/>
        </w:rPr>
        <w:t>Краткое описание содержания предлагаемого правового регулирования:__</w:t>
      </w:r>
    </w:p>
    <w:p w:rsidR="000212D4" w:rsidRPr="002045AA" w:rsidRDefault="000212D4" w:rsidP="00187B5D">
      <w:pPr>
        <w:autoSpaceDE w:val="0"/>
        <w:autoSpaceDN w:val="0"/>
        <w:adjustRightInd w:val="0"/>
        <w:jc w:val="both"/>
        <w:rPr>
          <w:rFonts w:ascii="Arial" w:eastAsia="Times New Roman" w:hAnsi="Arial" w:cs="Arial"/>
        </w:rPr>
      </w:pPr>
      <w:r w:rsidRPr="002045AA">
        <w:rPr>
          <w:rFonts w:ascii="Arial" w:eastAsia="Times New Roman" w:hAnsi="Arial" w:cs="Arial"/>
        </w:rPr>
        <w:t>____________________________________________</w:t>
      </w:r>
      <w:r w:rsidR="00187B5D">
        <w:rPr>
          <w:rFonts w:ascii="Arial" w:eastAsia="Times New Roman" w:hAnsi="Arial" w:cs="Arial"/>
        </w:rPr>
        <w:t>___________________________</w:t>
      </w:r>
      <w:r w:rsidRPr="002045AA">
        <w:rPr>
          <w:rFonts w:ascii="Arial" w:eastAsia="Times New Roman" w:hAnsi="Arial" w:cs="Arial"/>
        </w:rPr>
        <w:t>_.</w:t>
      </w:r>
    </w:p>
    <w:p w:rsidR="000212D4" w:rsidRPr="002045AA" w:rsidRDefault="000212D4" w:rsidP="002045AA">
      <w:pPr>
        <w:ind w:firstLine="709"/>
        <w:jc w:val="both"/>
        <w:rPr>
          <w:rFonts w:ascii="Arial" w:eastAsia="Times New Roman" w:hAnsi="Arial" w:cs="Arial"/>
        </w:rPr>
      </w:pPr>
      <w:r w:rsidRPr="002045AA">
        <w:rPr>
          <w:rFonts w:ascii="Arial" w:eastAsia="Times New Roman" w:hAnsi="Arial" w:cs="Arial"/>
        </w:rPr>
        <w:t xml:space="preserve">1.7. Срок, в течение которого принимаются предложения в ходя публичных консультаций: ____________ по____________. </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1.8. Данный проект нормативного правового акта имеет ______________ степень регулирующего воздействия.</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1.9. Контактная информация исполнителя в органе-разработчике:</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Ф.И.О.: _______________;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Должность: ______________;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Тел.: _____________;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Адрес электронной почты: ________________.</w:t>
      </w:r>
    </w:p>
    <w:p w:rsidR="000212D4" w:rsidRPr="002045AA" w:rsidRDefault="000212D4" w:rsidP="002045AA">
      <w:pPr>
        <w:autoSpaceDE w:val="0"/>
        <w:autoSpaceDN w:val="0"/>
        <w:adjustRightInd w:val="0"/>
        <w:ind w:firstLine="709"/>
        <w:jc w:val="both"/>
        <w:rPr>
          <w:rFonts w:ascii="Arial" w:eastAsia="Times New Roman" w:hAnsi="Arial" w:cs="Arial"/>
        </w:rPr>
      </w:pPr>
    </w:p>
    <w:p w:rsidR="000212D4" w:rsidRPr="002045AA" w:rsidRDefault="000212D4" w:rsidP="00187B5D">
      <w:pPr>
        <w:autoSpaceDE w:val="0"/>
        <w:autoSpaceDN w:val="0"/>
        <w:adjustRightInd w:val="0"/>
        <w:jc w:val="center"/>
        <w:rPr>
          <w:rFonts w:ascii="Arial" w:eastAsia="Times New Roman" w:hAnsi="Arial" w:cs="Arial"/>
        </w:rPr>
      </w:pPr>
      <w:r w:rsidRPr="002045AA">
        <w:rPr>
          <w:rFonts w:ascii="Arial" w:eastAsia="Times New Roman" w:hAnsi="Arial" w:cs="Arial"/>
        </w:rPr>
        <w:t>2. Описание проблемы,</w:t>
      </w:r>
    </w:p>
    <w:p w:rsidR="000212D4" w:rsidRPr="002045AA" w:rsidRDefault="000212D4" w:rsidP="00187B5D">
      <w:pPr>
        <w:autoSpaceDE w:val="0"/>
        <w:autoSpaceDN w:val="0"/>
        <w:adjustRightInd w:val="0"/>
        <w:jc w:val="center"/>
        <w:rPr>
          <w:rFonts w:ascii="Arial" w:eastAsia="Times New Roman" w:hAnsi="Arial" w:cs="Arial"/>
        </w:rPr>
      </w:pPr>
      <w:r w:rsidRPr="002045AA">
        <w:rPr>
          <w:rFonts w:ascii="Arial" w:eastAsia="Times New Roman" w:hAnsi="Arial" w:cs="Arial"/>
        </w:rPr>
        <w:t>на решение которой направлено предлагаемое правовое регулирование</w:t>
      </w:r>
    </w:p>
    <w:p w:rsidR="000212D4" w:rsidRPr="002045AA" w:rsidRDefault="000212D4" w:rsidP="002045AA">
      <w:pPr>
        <w:autoSpaceDE w:val="0"/>
        <w:autoSpaceDN w:val="0"/>
        <w:adjustRightInd w:val="0"/>
        <w:ind w:firstLine="709"/>
        <w:jc w:val="both"/>
        <w:rPr>
          <w:rFonts w:ascii="Arial" w:eastAsia="Times New Roman" w:hAnsi="Arial" w:cs="Arial"/>
        </w:rPr>
      </w:pPr>
    </w:p>
    <w:p w:rsidR="000212D4" w:rsidRPr="002045AA" w:rsidRDefault="000212D4" w:rsidP="002045AA">
      <w:pPr>
        <w:ind w:firstLine="709"/>
        <w:jc w:val="both"/>
        <w:rPr>
          <w:rFonts w:ascii="Arial" w:eastAsia="Times New Roman" w:hAnsi="Arial" w:cs="Arial"/>
        </w:rPr>
      </w:pPr>
      <w:r w:rsidRPr="002045AA">
        <w:rPr>
          <w:rFonts w:ascii="Arial" w:eastAsia="Times New Roman" w:hAnsi="Arial" w:cs="Arial"/>
        </w:rPr>
        <w:t>2.1. Формулировка проблемы: _____________</w:t>
      </w:r>
      <w:r w:rsidR="00187B5D">
        <w:rPr>
          <w:rFonts w:ascii="Arial" w:eastAsia="Times New Roman" w:hAnsi="Arial" w:cs="Arial"/>
        </w:rPr>
        <w:t>___________________________</w:t>
      </w:r>
      <w:r w:rsidRPr="002045AA">
        <w:rPr>
          <w:rFonts w:ascii="Arial" w:eastAsia="Times New Roman" w:hAnsi="Arial" w:cs="Arial"/>
        </w:rPr>
        <w:t>_</w:t>
      </w:r>
    </w:p>
    <w:p w:rsidR="000212D4" w:rsidRPr="002045AA" w:rsidRDefault="00187B5D" w:rsidP="00187B5D">
      <w:pPr>
        <w:jc w:val="both"/>
        <w:rPr>
          <w:rFonts w:ascii="Arial" w:eastAsia="Times New Roman" w:hAnsi="Arial" w:cs="Arial"/>
        </w:rPr>
      </w:pPr>
      <w:r>
        <w:rPr>
          <w:rFonts w:ascii="Arial" w:eastAsia="Times New Roman" w:hAnsi="Arial" w:cs="Arial"/>
        </w:rPr>
        <w:t>______________</w:t>
      </w:r>
      <w:r w:rsidR="000212D4" w:rsidRPr="002045AA">
        <w:rPr>
          <w:rFonts w:ascii="Arial" w:eastAsia="Times New Roman" w:hAnsi="Arial" w:cs="Arial"/>
        </w:rPr>
        <w:t>_____</w:t>
      </w:r>
      <w:r>
        <w:rPr>
          <w:rFonts w:ascii="Arial" w:eastAsia="Times New Roman" w:hAnsi="Arial" w:cs="Arial"/>
        </w:rPr>
        <w:t>_________</w:t>
      </w:r>
      <w:r w:rsidR="000212D4" w:rsidRPr="002045AA">
        <w:rPr>
          <w:rFonts w:ascii="Arial" w:eastAsia="Times New Roman" w:hAnsi="Arial" w:cs="Arial"/>
        </w:rPr>
        <w:t>____________________________________________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2.2. Информация о возникновении, выявлении проблемы и мерах, принятых ранее для ее решения, достигнутых результатах и затраченных</w:t>
      </w:r>
      <w:r w:rsidR="00187B5D">
        <w:rPr>
          <w:rFonts w:ascii="Arial" w:eastAsia="Times New Roman" w:hAnsi="Arial" w:cs="Arial"/>
        </w:rPr>
        <w:t xml:space="preserve"> ресурсах: _________</w:t>
      </w:r>
    </w:p>
    <w:p w:rsidR="000212D4" w:rsidRPr="002045AA" w:rsidRDefault="000212D4" w:rsidP="00187B5D">
      <w:pPr>
        <w:autoSpaceDE w:val="0"/>
        <w:autoSpaceDN w:val="0"/>
        <w:adjustRightInd w:val="0"/>
        <w:jc w:val="both"/>
        <w:rPr>
          <w:rFonts w:ascii="Arial" w:eastAsia="Times New Roman" w:hAnsi="Arial" w:cs="Arial"/>
        </w:rPr>
      </w:pPr>
      <w:r w:rsidRPr="002045AA">
        <w:rPr>
          <w:rFonts w:ascii="Arial" w:eastAsia="Times New Roman" w:hAnsi="Arial" w:cs="Arial"/>
        </w:rPr>
        <w:t>________________________________________________________________________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2.3. Социальные группы, заинтересованные в устранении проблемы, их количественная оценка: _____________________________________________</w:t>
      </w:r>
      <w:r w:rsidR="00187B5D">
        <w:rPr>
          <w:rFonts w:ascii="Arial" w:eastAsia="Times New Roman" w:hAnsi="Arial" w:cs="Arial"/>
        </w:rPr>
        <w:t>__</w:t>
      </w:r>
      <w:r w:rsidRPr="002045AA">
        <w:rPr>
          <w:rFonts w:ascii="Arial" w:eastAsia="Times New Roman" w:hAnsi="Arial" w:cs="Arial"/>
        </w:rPr>
        <w:t>____</w:t>
      </w:r>
    </w:p>
    <w:p w:rsidR="000212D4" w:rsidRPr="002045AA" w:rsidRDefault="000212D4" w:rsidP="002045AA">
      <w:pPr>
        <w:ind w:firstLine="709"/>
        <w:jc w:val="both"/>
        <w:rPr>
          <w:rFonts w:ascii="Arial" w:eastAsia="Times New Roman" w:hAnsi="Arial" w:cs="Arial"/>
        </w:rPr>
      </w:pPr>
      <w:r w:rsidRPr="002045AA">
        <w:rPr>
          <w:rFonts w:ascii="Arial" w:eastAsia="Times New Roman" w:hAnsi="Arial" w:cs="Arial"/>
        </w:rPr>
        <w:t>2.4. Характеристика негативных эффектов, возникающих в связи с наличием проблемы, их количественная оценка: _____________</w:t>
      </w:r>
      <w:r w:rsidR="00187B5D">
        <w:rPr>
          <w:rFonts w:ascii="Arial" w:eastAsia="Times New Roman" w:hAnsi="Arial" w:cs="Arial"/>
        </w:rPr>
        <w:t>__________________________</w:t>
      </w:r>
    </w:p>
    <w:p w:rsidR="000212D4" w:rsidRPr="002045AA" w:rsidRDefault="000212D4" w:rsidP="00187B5D">
      <w:pPr>
        <w:jc w:val="both"/>
        <w:rPr>
          <w:rFonts w:ascii="Arial" w:eastAsia="Times New Roman" w:hAnsi="Arial" w:cs="Arial"/>
        </w:rPr>
      </w:pPr>
      <w:r w:rsidRPr="002045AA">
        <w:rPr>
          <w:rFonts w:ascii="Arial" w:eastAsia="Times New Roman" w:hAnsi="Arial" w:cs="Arial"/>
        </w:rPr>
        <w:t>_____________________________________________</w:t>
      </w:r>
      <w:r w:rsidR="00187B5D">
        <w:rPr>
          <w:rFonts w:ascii="Arial" w:eastAsia="Times New Roman" w:hAnsi="Arial" w:cs="Arial"/>
        </w:rPr>
        <w:t>___________________________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lastRenderedPageBreak/>
        <w:t>2.5. Причины возникновения проблемы и факторы, поддерживающие ее существование: ________________________________________________________________</w:t>
      </w:r>
    </w:p>
    <w:p w:rsidR="00187B5D"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2.6. Причины невозможности решения проблемы участниками соответствующих отношений самостоятельно, без вмешательства госуд</w:t>
      </w:r>
      <w:r w:rsidR="00187B5D">
        <w:rPr>
          <w:rFonts w:ascii="Arial" w:eastAsia="Times New Roman" w:hAnsi="Arial" w:cs="Arial"/>
        </w:rPr>
        <w:t>арства:___</w:t>
      </w:r>
      <w:r w:rsidRPr="002045AA">
        <w:rPr>
          <w:rFonts w:ascii="Arial" w:eastAsia="Times New Roman" w:hAnsi="Arial" w:cs="Arial"/>
        </w:rPr>
        <w:t>_</w:t>
      </w:r>
    </w:p>
    <w:p w:rsidR="000212D4" w:rsidRPr="002045AA" w:rsidRDefault="00187B5D" w:rsidP="00187B5D">
      <w:pPr>
        <w:autoSpaceDE w:val="0"/>
        <w:autoSpaceDN w:val="0"/>
        <w:adjustRightInd w:val="0"/>
        <w:jc w:val="both"/>
        <w:rPr>
          <w:rFonts w:ascii="Arial" w:eastAsia="Times New Roman" w:hAnsi="Arial" w:cs="Arial"/>
        </w:rPr>
      </w:pPr>
      <w:r>
        <w:rPr>
          <w:rFonts w:ascii="Arial" w:eastAsia="Times New Roman" w:hAnsi="Arial" w:cs="Arial"/>
        </w:rPr>
        <w:t>____________________________________________________________________</w:t>
      </w:r>
      <w:r w:rsidR="000212D4" w:rsidRPr="002045AA">
        <w:rPr>
          <w:rFonts w:ascii="Arial" w:eastAsia="Times New Roman" w:hAnsi="Arial" w:cs="Arial"/>
        </w:rPr>
        <w:t>.</w:t>
      </w:r>
    </w:p>
    <w:p w:rsidR="000212D4" w:rsidRDefault="000212D4" w:rsidP="00187B5D">
      <w:pPr>
        <w:autoSpaceDE w:val="0"/>
        <w:autoSpaceDN w:val="0"/>
        <w:adjustRightInd w:val="0"/>
        <w:ind w:firstLine="709"/>
        <w:jc w:val="both"/>
        <w:rPr>
          <w:rFonts w:ascii="Arial" w:eastAsia="Times New Roman" w:hAnsi="Arial" w:cs="Arial"/>
        </w:rPr>
      </w:pPr>
      <w:r w:rsidRPr="002045AA">
        <w:rPr>
          <w:rFonts w:ascii="Arial" w:eastAsia="Times New Roman" w:hAnsi="Arial" w:cs="Arial"/>
        </w:rPr>
        <w:t>2.7. Опыт решения аналогичных проблем в других муници</w:t>
      </w:r>
      <w:r w:rsidR="00187B5D">
        <w:rPr>
          <w:rFonts w:ascii="Arial" w:eastAsia="Times New Roman" w:hAnsi="Arial" w:cs="Arial"/>
        </w:rPr>
        <w:t>пальных образованиях: ______________</w:t>
      </w:r>
      <w:r w:rsidRPr="002045AA">
        <w:rPr>
          <w:rFonts w:ascii="Arial" w:eastAsia="Times New Roman" w:hAnsi="Arial" w:cs="Arial"/>
        </w:rPr>
        <w:t>__________________</w:t>
      </w:r>
      <w:r w:rsidR="00187B5D">
        <w:rPr>
          <w:rFonts w:ascii="Arial" w:eastAsia="Times New Roman" w:hAnsi="Arial" w:cs="Arial"/>
        </w:rPr>
        <w:t>__________________________</w:t>
      </w:r>
    </w:p>
    <w:p w:rsidR="00187B5D" w:rsidRPr="002045AA" w:rsidRDefault="00187B5D" w:rsidP="00187B5D">
      <w:pPr>
        <w:autoSpaceDE w:val="0"/>
        <w:autoSpaceDN w:val="0"/>
        <w:adjustRightInd w:val="0"/>
        <w:jc w:val="both"/>
        <w:rPr>
          <w:rFonts w:ascii="Arial" w:eastAsia="Times New Roman" w:hAnsi="Arial" w:cs="Arial"/>
        </w:rPr>
      </w:pPr>
      <w:r>
        <w:rPr>
          <w:rFonts w:ascii="Arial" w:eastAsia="Times New Roman" w:hAnsi="Arial" w:cs="Arial"/>
        </w:rPr>
        <w:t>_________________________________________________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2.8. Иная информация о проблеме: _________</w:t>
      </w:r>
      <w:r w:rsidR="00187B5D">
        <w:rPr>
          <w:rFonts w:ascii="Arial" w:eastAsia="Times New Roman" w:hAnsi="Arial" w:cs="Arial"/>
        </w:rPr>
        <w:t>_________________________</w:t>
      </w:r>
      <w:r w:rsidRPr="002045AA">
        <w:rPr>
          <w:rFonts w:ascii="Arial" w:eastAsia="Times New Roman" w:hAnsi="Arial" w:cs="Arial"/>
        </w:rPr>
        <w:t>_</w:t>
      </w:r>
    </w:p>
    <w:p w:rsidR="00187B5D" w:rsidRDefault="00187B5D" w:rsidP="002045AA">
      <w:pPr>
        <w:autoSpaceDE w:val="0"/>
        <w:autoSpaceDN w:val="0"/>
        <w:adjustRightInd w:val="0"/>
        <w:ind w:firstLine="709"/>
        <w:jc w:val="both"/>
        <w:rPr>
          <w:rFonts w:ascii="Arial" w:eastAsia="Times New Roman" w:hAnsi="Arial" w:cs="Arial"/>
        </w:rPr>
      </w:pPr>
      <w:bookmarkStart w:id="9" w:name="Par65"/>
      <w:bookmarkEnd w:id="9"/>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3. Определение целей предлагаемого правового регулирования и индикаторов для оценки их достижения:</w:t>
      </w:r>
    </w:p>
    <w:tbl>
      <w:tblPr>
        <w:tblW w:w="5000" w:type="pct"/>
        <w:tblLayout w:type="fixed"/>
        <w:tblCellMar>
          <w:left w:w="28" w:type="dxa"/>
          <w:right w:w="28" w:type="dxa"/>
        </w:tblCellMar>
        <w:tblLook w:val="0000" w:firstRow="0" w:lastRow="0" w:firstColumn="0" w:lastColumn="0" w:noHBand="0" w:noVBand="0"/>
      </w:tblPr>
      <w:tblGrid>
        <w:gridCol w:w="4551"/>
        <w:gridCol w:w="2071"/>
        <w:gridCol w:w="3072"/>
      </w:tblGrid>
      <w:tr w:rsidR="002045AA" w:rsidRPr="002045AA" w:rsidTr="00187B5D">
        <w:tc>
          <w:tcPr>
            <w:tcW w:w="4361" w:type="dxa"/>
            <w:tcBorders>
              <w:top w:val="single" w:sz="4" w:space="0" w:color="auto"/>
              <w:left w:val="single" w:sz="4" w:space="0" w:color="auto"/>
              <w:bottom w:val="single" w:sz="4" w:space="0" w:color="auto"/>
              <w:right w:val="single" w:sz="4" w:space="0" w:color="auto"/>
            </w:tcBorders>
            <w:vAlign w:val="center"/>
          </w:tcPr>
          <w:p w:rsidR="000212D4" w:rsidRPr="002045AA" w:rsidRDefault="000212D4" w:rsidP="00187B5D">
            <w:pPr>
              <w:autoSpaceDE w:val="0"/>
              <w:autoSpaceDN w:val="0"/>
              <w:adjustRightInd w:val="0"/>
              <w:jc w:val="both"/>
              <w:rPr>
                <w:rFonts w:ascii="Arial" w:eastAsia="Times New Roman" w:hAnsi="Arial" w:cs="Arial"/>
                <w:bCs/>
              </w:rPr>
            </w:pPr>
            <w:r w:rsidRPr="002045AA">
              <w:rPr>
                <w:rFonts w:ascii="Arial" w:eastAsia="Times New Roman" w:hAnsi="Arial" w:cs="Arial"/>
                <w:bCs/>
              </w:rPr>
              <w:t>3.1. Цели предлагаемого правового регулирования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0212D4" w:rsidRPr="002045AA" w:rsidRDefault="000212D4" w:rsidP="00187B5D">
            <w:pPr>
              <w:autoSpaceDE w:val="0"/>
              <w:autoSpaceDN w:val="0"/>
              <w:adjustRightInd w:val="0"/>
              <w:jc w:val="both"/>
              <w:rPr>
                <w:rFonts w:ascii="Arial" w:eastAsia="Times New Roman" w:hAnsi="Arial" w:cs="Arial"/>
                <w:bCs/>
              </w:rPr>
            </w:pPr>
            <w:r w:rsidRPr="002045AA">
              <w:rPr>
                <w:rFonts w:ascii="Arial" w:eastAsia="Times New Roman" w:hAnsi="Arial" w:cs="Arial"/>
                <w:bCs/>
              </w:rPr>
              <w:t>3.2. Сроки достижения целей предлагаемого правового регулирования</w:t>
            </w:r>
          </w:p>
        </w:tc>
        <w:tc>
          <w:tcPr>
            <w:tcW w:w="2944" w:type="dxa"/>
            <w:tcBorders>
              <w:top w:val="single" w:sz="4" w:space="0" w:color="auto"/>
              <w:left w:val="single" w:sz="4" w:space="0" w:color="auto"/>
              <w:bottom w:val="single" w:sz="4" w:space="0" w:color="auto"/>
              <w:right w:val="single" w:sz="4" w:space="0" w:color="auto"/>
            </w:tcBorders>
            <w:vAlign w:val="center"/>
          </w:tcPr>
          <w:p w:rsidR="000212D4" w:rsidRPr="002045AA" w:rsidRDefault="000212D4" w:rsidP="00187B5D">
            <w:pPr>
              <w:autoSpaceDE w:val="0"/>
              <w:autoSpaceDN w:val="0"/>
              <w:adjustRightInd w:val="0"/>
              <w:jc w:val="both"/>
              <w:rPr>
                <w:rFonts w:ascii="Arial" w:eastAsia="Times New Roman" w:hAnsi="Arial" w:cs="Arial"/>
                <w:bCs/>
              </w:rPr>
            </w:pPr>
            <w:r w:rsidRPr="002045AA">
              <w:rPr>
                <w:rFonts w:ascii="Arial" w:eastAsia="Times New Roman" w:hAnsi="Arial" w:cs="Arial"/>
                <w:bCs/>
              </w:rPr>
              <w:t>3.3. Периодичность мониторинга достижения целей предлагаемого правового регулирования</w:t>
            </w:r>
          </w:p>
        </w:tc>
      </w:tr>
      <w:tr w:rsidR="002045AA" w:rsidRPr="002045AA" w:rsidTr="00187B5D">
        <w:tc>
          <w:tcPr>
            <w:tcW w:w="4361" w:type="dxa"/>
            <w:tcBorders>
              <w:top w:val="single" w:sz="4" w:space="0" w:color="auto"/>
              <w:left w:val="single" w:sz="4" w:space="0" w:color="auto"/>
              <w:bottom w:val="single" w:sz="4" w:space="0" w:color="auto"/>
              <w:right w:val="single" w:sz="4" w:space="0" w:color="auto"/>
            </w:tcBorders>
            <w:vAlign w:val="center"/>
          </w:tcPr>
          <w:p w:rsidR="000212D4" w:rsidRPr="002045AA" w:rsidRDefault="000212D4" w:rsidP="00187B5D">
            <w:pPr>
              <w:autoSpaceDE w:val="0"/>
              <w:autoSpaceDN w:val="0"/>
              <w:adjustRightInd w:val="0"/>
              <w:jc w:val="both"/>
              <w:rPr>
                <w:rFonts w:ascii="Arial" w:eastAsia="Times New Roman" w:hAnsi="Arial" w:cs="Arial"/>
                <w:bCs/>
              </w:rPr>
            </w:pPr>
          </w:p>
        </w:tc>
        <w:tc>
          <w:tcPr>
            <w:tcW w:w="1984" w:type="dxa"/>
            <w:tcBorders>
              <w:top w:val="single" w:sz="4" w:space="0" w:color="auto"/>
              <w:left w:val="single" w:sz="4" w:space="0" w:color="auto"/>
              <w:bottom w:val="single" w:sz="4" w:space="0" w:color="auto"/>
              <w:right w:val="single" w:sz="4" w:space="0" w:color="auto"/>
            </w:tcBorders>
            <w:vAlign w:val="center"/>
          </w:tcPr>
          <w:p w:rsidR="000212D4" w:rsidRPr="002045AA" w:rsidRDefault="000212D4" w:rsidP="00187B5D">
            <w:pPr>
              <w:autoSpaceDE w:val="0"/>
              <w:autoSpaceDN w:val="0"/>
              <w:adjustRightInd w:val="0"/>
              <w:jc w:val="both"/>
              <w:rPr>
                <w:rFonts w:ascii="Arial" w:eastAsia="Times New Roman" w:hAnsi="Arial" w:cs="Arial"/>
                <w:bCs/>
              </w:rPr>
            </w:pPr>
          </w:p>
        </w:tc>
        <w:tc>
          <w:tcPr>
            <w:tcW w:w="2944" w:type="dxa"/>
            <w:tcBorders>
              <w:top w:val="single" w:sz="4" w:space="0" w:color="auto"/>
              <w:left w:val="single" w:sz="4" w:space="0" w:color="auto"/>
              <w:bottom w:val="single" w:sz="4" w:space="0" w:color="auto"/>
              <w:right w:val="single" w:sz="4" w:space="0" w:color="auto"/>
            </w:tcBorders>
            <w:vAlign w:val="center"/>
          </w:tcPr>
          <w:p w:rsidR="000212D4" w:rsidRPr="002045AA" w:rsidRDefault="000212D4" w:rsidP="00187B5D">
            <w:pPr>
              <w:autoSpaceDE w:val="0"/>
              <w:autoSpaceDN w:val="0"/>
              <w:adjustRightInd w:val="0"/>
              <w:jc w:val="both"/>
              <w:rPr>
                <w:rFonts w:ascii="Arial" w:eastAsia="Times New Roman" w:hAnsi="Arial" w:cs="Arial"/>
                <w:bCs/>
              </w:rPr>
            </w:pPr>
          </w:p>
        </w:tc>
      </w:tr>
    </w:tbl>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3.4. 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w:t>
      </w:r>
      <w:r w:rsidR="0099784A">
        <w:rPr>
          <w:rFonts w:ascii="Arial" w:eastAsia="Times New Roman" w:hAnsi="Arial" w:cs="Arial"/>
        </w:rPr>
        <w:t>й: ________________________</w:t>
      </w:r>
      <w:r w:rsidRPr="002045AA">
        <w:rPr>
          <w:rFonts w:ascii="Arial" w:eastAsia="Times New Roman" w:hAnsi="Arial" w:cs="Arial"/>
        </w:rPr>
        <w:t>_______________________________</w:t>
      </w:r>
    </w:p>
    <w:p w:rsidR="000212D4" w:rsidRPr="002045AA" w:rsidRDefault="000212D4" w:rsidP="002045AA">
      <w:pPr>
        <w:tabs>
          <w:tab w:val="left" w:pos="2410"/>
        </w:tabs>
        <w:autoSpaceDE w:val="0"/>
        <w:autoSpaceDN w:val="0"/>
        <w:adjustRightInd w:val="0"/>
        <w:ind w:firstLine="709"/>
        <w:jc w:val="both"/>
        <w:rPr>
          <w:rFonts w:ascii="Arial" w:eastAsia="Times New Roman"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186"/>
        <w:gridCol w:w="2811"/>
        <w:gridCol w:w="1923"/>
        <w:gridCol w:w="1774"/>
      </w:tblGrid>
      <w:tr w:rsidR="002045AA" w:rsidRPr="002045AA" w:rsidTr="0099784A">
        <w:tc>
          <w:tcPr>
            <w:tcW w:w="1643" w:type="pct"/>
            <w:vAlign w:val="center"/>
          </w:tcPr>
          <w:p w:rsidR="000212D4" w:rsidRPr="002045AA" w:rsidRDefault="000212D4" w:rsidP="0099784A">
            <w:pPr>
              <w:autoSpaceDE w:val="0"/>
              <w:autoSpaceDN w:val="0"/>
              <w:adjustRightInd w:val="0"/>
              <w:jc w:val="both"/>
              <w:rPr>
                <w:rFonts w:ascii="Arial" w:eastAsia="Times New Roman" w:hAnsi="Arial" w:cs="Arial"/>
                <w:bCs/>
              </w:rPr>
            </w:pPr>
            <w:r w:rsidRPr="002045AA">
              <w:rPr>
                <w:rFonts w:ascii="Arial" w:eastAsia="Times New Roman" w:hAnsi="Arial" w:cs="Arial"/>
                <w:bCs/>
              </w:rPr>
              <w:t>3.5. Цели предлагаемого правового регулирования</w:t>
            </w:r>
          </w:p>
        </w:tc>
        <w:tc>
          <w:tcPr>
            <w:tcW w:w="1450" w:type="pct"/>
            <w:vAlign w:val="center"/>
          </w:tcPr>
          <w:p w:rsidR="000212D4" w:rsidRPr="002045AA" w:rsidRDefault="000212D4" w:rsidP="0099784A">
            <w:pPr>
              <w:autoSpaceDE w:val="0"/>
              <w:autoSpaceDN w:val="0"/>
              <w:adjustRightInd w:val="0"/>
              <w:jc w:val="both"/>
              <w:rPr>
                <w:rFonts w:ascii="Arial" w:eastAsia="Times New Roman" w:hAnsi="Arial" w:cs="Arial"/>
                <w:bCs/>
              </w:rPr>
            </w:pPr>
            <w:r w:rsidRPr="002045AA">
              <w:rPr>
                <w:rFonts w:ascii="Arial" w:eastAsia="Times New Roman" w:hAnsi="Arial" w:cs="Arial"/>
                <w:bCs/>
              </w:rPr>
              <w:t>3.6. Индикаторы достижения целей предлагаемого правового регулирования</w:t>
            </w:r>
          </w:p>
        </w:tc>
        <w:tc>
          <w:tcPr>
            <w:tcW w:w="992" w:type="pct"/>
            <w:vAlign w:val="center"/>
          </w:tcPr>
          <w:p w:rsidR="000212D4" w:rsidRPr="002045AA" w:rsidRDefault="000212D4" w:rsidP="0099784A">
            <w:pPr>
              <w:autoSpaceDE w:val="0"/>
              <w:autoSpaceDN w:val="0"/>
              <w:adjustRightInd w:val="0"/>
              <w:jc w:val="both"/>
              <w:rPr>
                <w:rFonts w:ascii="Arial" w:eastAsia="Times New Roman" w:hAnsi="Arial" w:cs="Arial"/>
                <w:bCs/>
              </w:rPr>
            </w:pPr>
            <w:r w:rsidRPr="002045AA">
              <w:rPr>
                <w:rFonts w:ascii="Arial" w:eastAsia="Times New Roman" w:hAnsi="Arial" w:cs="Arial"/>
                <w:bCs/>
              </w:rPr>
              <w:t>3.7. Ед. измерения индикаторов</w:t>
            </w:r>
          </w:p>
        </w:tc>
        <w:tc>
          <w:tcPr>
            <w:tcW w:w="916" w:type="pct"/>
            <w:vAlign w:val="center"/>
          </w:tcPr>
          <w:p w:rsidR="000212D4" w:rsidRPr="002045AA" w:rsidRDefault="000212D4" w:rsidP="0099784A">
            <w:pPr>
              <w:autoSpaceDE w:val="0"/>
              <w:autoSpaceDN w:val="0"/>
              <w:adjustRightInd w:val="0"/>
              <w:jc w:val="both"/>
              <w:rPr>
                <w:rFonts w:ascii="Arial" w:eastAsia="Times New Roman" w:hAnsi="Arial" w:cs="Arial"/>
                <w:bCs/>
              </w:rPr>
            </w:pPr>
            <w:r w:rsidRPr="002045AA">
              <w:rPr>
                <w:rFonts w:ascii="Arial" w:eastAsia="Times New Roman" w:hAnsi="Arial" w:cs="Arial"/>
                <w:bCs/>
              </w:rPr>
              <w:t>3.8. Целевые значения индикаторов по годам</w:t>
            </w:r>
          </w:p>
        </w:tc>
      </w:tr>
      <w:tr w:rsidR="002045AA" w:rsidRPr="002045AA" w:rsidTr="0099784A">
        <w:tc>
          <w:tcPr>
            <w:tcW w:w="1643" w:type="pct"/>
            <w:vAlign w:val="center"/>
          </w:tcPr>
          <w:p w:rsidR="000212D4" w:rsidRPr="002045AA" w:rsidRDefault="000212D4" w:rsidP="0099784A">
            <w:pPr>
              <w:autoSpaceDE w:val="0"/>
              <w:autoSpaceDN w:val="0"/>
              <w:adjustRightInd w:val="0"/>
              <w:jc w:val="both"/>
              <w:rPr>
                <w:rFonts w:ascii="Arial" w:eastAsia="Times New Roman" w:hAnsi="Arial" w:cs="Arial"/>
                <w:bCs/>
              </w:rPr>
            </w:pPr>
          </w:p>
        </w:tc>
        <w:tc>
          <w:tcPr>
            <w:tcW w:w="1450" w:type="pct"/>
            <w:vAlign w:val="center"/>
          </w:tcPr>
          <w:p w:rsidR="000212D4" w:rsidRPr="002045AA" w:rsidRDefault="000212D4" w:rsidP="0099784A">
            <w:pPr>
              <w:autoSpaceDE w:val="0"/>
              <w:autoSpaceDN w:val="0"/>
              <w:adjustRightInd w:val="0"/>
              <w:jc w:val="both"/>
              <w:rPr>
                <w:rFonts w:ascii="Arial" w:eastAsia="Times New Roman" w:hAnsi="Arial" w:cs="Arial"/>
                <w:bCs/>
              </w:rPr>
            </w:pPr>
          </w:p>
        </w:tc>
        <w:tc>
          <w:tcPr>
            <w:tcW w:w="992" w:type="pct"/>
            <w:vAlign w:val="center"/>
          </w:tcPr>
          <w:p w:rsidR="000212D4" w:rsidRPr="002045AA" w:rsidRDefault="000212D4" w:rsidP="0099784A">
            <w:pPr>
              <w:autoSpaceDE w:val="0"/>
              <w:autoSpaceDN w:val="0"/>
              <w:adjustRightInd w:val="0"/>
              <w:jc w:val="both"/>
              <w:rPr>
                <w:rFonts w:ascii="Arial" w:eastAsia="Times New Roman" w:hAnsi="Arial" w:cs="Arial"/>
                <w:bCs/>
              </w:rPr>
            </w:pPr>
          </w:p>
        </w:tc>
        <w:tc>
          <w:tcPr>
            <w:tcW w:w="916" w:type="pct"/>
            <w:vAlign w:val="center"/>
          </w:tcPr>
          <w:p w:rsidR="000212D4" w:rsidRPr="002045AA" w:rsidRDefault="000212D4" w:rsidP="0099784A">
            <w:pPr>
              <w:autoSpaceDE w:val="0"/>
              <w:autoSpaceDN w:val="0"/>
              <w:adjustRightInd w:val="0"/>
              <w:jc w:val="both"/>
              <w:rPr>
                <w:rFonts w:ascii="Arial" w:eastAsia="Times New Roman" w:hAnsi="Arial" w:cs="Arial"/>
                <w:bCs/>
              </w:rPr>
            </w:pPr>
          </w:p>
        </w:tc>
      </w:tr>
      <w:tr w:rsidR="002045AA" w:rsidRPr="002045AA" w:rsidTr="0099784A">
        <w:tc>
          <w:tcPr>
            <w:tcW w:w="1643" w:type="pct"/>
            <w:vAlign w:val="center"/>
          </w:tcPr>
          <w:p w:rsidR="000212D4" w:rsidRPr="002045AA" w:rsidRDefault="000212D4" w:rsidP="0099784A">
            <w:pPr>
              <w:autoSpaceDE w:val="0"/>
              <w:autoSpaceDN w:val="0"/>
              <w:adjustRightInd w:val="0"/>
              <w:jc w:val="both"/>
              <w:rPr>
                <w:rFonts w:ascii="Arial" w:eastAsia="Times New Roman" w:hAnsi="Arial" w:cs="Arial"/>
                <w:bCs/>
              </w:rPr>
            </w:pPr>
          </w:p>
        </w:tc>
        <w:tc>
          <w:tcPr>
            <w:tcW w:w="1450" w:type="pct"/>
            <w:vAlign w:val="center"/>
          </w:tcPr>
          <w:p w:rsidR="000212D4" w:rsidRPr="002045AA" w:rsidRDefault="000212D4" w:rsidP="0099784A">
            <w:pPr>
              <w:autoSpaceDE w:val="0"/>
              <w:autoSpaceDN w:val="0"/>
              <w:adjustRightInd w:val="0"/>
              <w:jc w:val="both"/>
              <w:rPr>
                <w:rFonts w:ascii="Arial" w:eastAsia="Times New Roman" w:hAnsi="Arial" w:cs="Arial"/>
                <w:bCs/>
              </w:rPr>
            </w:pPr>
          </w:p>
        </w:tc>
        <w:tc>
          <w:tcPr>
            <w:tcW w:w="992" w:type="pct"/>
            <w:vAlign w:val="center"/>
          </w:tcPr>
          <w:p w:rsidR="000212D4" w:rsidRPr="002045AA" w:rsidRDefault="000212D4" w:rsidP="0099784A">
            <w:pPr>
              <w:autoSpaceDE w:val="0"/>
              <w:autoSpaceDN w:val="0"/>
              <w:adjustRightInd w:val="0"/>
              <w:jc w:val="both"/>
              <w:rPr>
                <w:rFonts w:ascii="Arial" w:eastAsia="Times New Roman" w:hAnsi="Arial" w:cs="Arial"/>
                <w:bCs/>
              </w:rPr>
            </w:pPr>
          </w:p>
        </w:tc>
        <w:tc>
          <w:tcPr>
            <w:tcW w:w="916" w:type="pct"/>
            <w:vAlign w:val="center"/>
          </w:tcPr>
          <w:p w:rsidR="000212D4" w:rsidRPr="002045AA" w:rsidRDefault="000212D4" w:rsidP="0099784A">
            <w:pPr>
              <w:autoSpaceDE w:val="0"/>
              <w:autoSpaceDN w:val="0"/>
              <w:adjustRightInd w:val="0"/>
              <w:jc w:val="both"/>
              <w:rPr>
                <w:rFonts w:ascii="Arial" w:eastAsia="Times New Roman" w:hAnsi="Arial" w:cs="Arial"/>
                <w:bCs/>
              </w:rPr>
            </w:pPr>
          </w:p>
        </w:tc>
      </w:tr>
    </w:tbl>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3.9. Методы расчета индикаторов достижения целей предлагаемого правового регулирования, источники информации для расчетов: ________________________________</w:t>
      </w:r>
    </w:p>
    <w:p w:rsidR="000212D4"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3.10. Оценка затрат на проведение мониторинга достижения целей предлагаемого правового регулирования:____________________</w:t>
      </w:r>
      <w:r w:rsidR="0099784A">
        <w:rPr>
          <w:rFonts w:ascii="Arial" w:eastAsia="Times New Roman" w:hAnsi="Arial" w:cs="Arial"/>
        </w:rPr>
        <w:t>___________</w:t>
      </w:r>
      <w:r w:rsidRPr="002045AA">
        <w:rPr>
          <w:rFonts w:ascii="Arial" w:eastAsia="Times New Roman" w:hAnsi="Arial" w:cs="Arial"/>
        </w:rPr>
        <w:t>______.</w:t>
      </w:r>
    </w:p>
    <w:p w:rsidR="0099784A" w:rsidRPr="002045AA" w:rsidRDefault="0099784A" w:rsidP="002045AA">
      <w:pPr>
        <w:autoSpaceDE w:val="0"/>
        <w:autoSpaceDN w:val="0"/>
        <w:adjustRightInd w:val="0"/>
        <w:ind w:firstLine="709"/>
        <w:jc w:val="both"/>
        <w:rPr>
          <w:rFonts w:ascii="Arial" w:eastAsia="Times New Roman" w:hAnsi="Arial" w:cs="Arial"/>
        </w:rPr>
      </w:pP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4. Качественная характеристика и оценка численности потенциальных адресатов предлагаемого правового регулирования (их групп):</w:t>
      </w:r>
    </w:p>
    <w:p w:rsidR="000212D4" w:rsidRPr="002045AA" w:rsidRDefault="000212D4" w:rsidP="002045AA">
      <w:pPr>
        <w:autoSpaceDE w:val="0"/>
        <w:autoSpaceDN w:val="0"/>
        <w:adjustRightInd w:val="0"/>
        <w:ind w:firstLine="709"/>
        <w:jc w:val="both"/>
        <w:rPr>
          <w:rFonts w:ascii="Arial" w:eastAsia="Times New Roman" w:hAnsi="Arial" w:cs="Arial"/>
          <w:bCs/>
        </w:rPr>
      </w:pPr>
    </w:p>
    <w:tbl>
      <w:tblPr>
        <w:tblW w:w="5000" w:type="pct"/>
        <w:tblCellMar>
          <w:left w:w="28" w:type="dxa"/>
          <w:right w:w="28" w:type="dxa"/>
        </w:tblCellMar>
        <w:tblLook w:val="0000" w:firstRow="0" w:lastRow="0" w:firstColumn="0" w:lastColumn="0" w:noHBand="0" w:noVBand="0"/>
      </w:tblPr>
      <w:tblGrid>
        <w:gridCol w:w="3924"/>
        <w:gridCol w:w="2515"/>
        <w:gridCol w:w="3255"/>
      </w:tblGrid>
      <w:tr w:rsidR="002045AA" w:rsidRPr="002045AA" w:rsidTr="0099784A">
        <w:tc>
          <w:tcPr>
            <w:tcW w:w="2024"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center"/>
              <w:rPr>
                <w:rFonts w:ascii="Arial" w:eastAsia="Times New Roman" w:hAnsi="Arial" w:cs="Arial"/>
                <w:bCs/>
              </w:rPr>
            </w:pPr>
            <w:bookmarkStart w:id="10" w:name="Par121"/>
            <w:bookmarkEnd w:id="10"/>
            <w:r w:rsidRPr="002045AA">
              <w:rPr>
                <w:rFonts w:ascii="Arial" w:eastAsia="Times New Roman" w:hAnsi="Arial" w:cs="Arial"/>
                <w:bCs/>
              </w:rPr>
              <w:t>4.1. Группы потенциальных адресатов предлагаемого правового регулирования (краткое описание их качественных характеристик)</w:t>
            </w:r>
          </w:p>
        </w:tc>
        <w:tc>
          <w:tcPr>
            <w:tcW w:w="1297"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center"/>
              <w:rPr>
                <w:rFonts w:ascii="Arial" w:eastAsia="Times New Roman" w:hAnsi="Arial" w:cs="Arial"/>
                <w:bCs/>
              </w:rPr>
            </w:pPr>
            <w:r w:rsidRPr="002045AA">
              <w:rPr>
                <w:rFonts w:ascii="Arial" w:eastAsia="Times New Roman" w:hAnsi="Arial" w:cs="Arial"/>
                <w:bCs/>
              </w:rPr>
              <w:t>4.2. Количество участников группы</w:t>
            </w:r>
          </w:p>
        </w:tc>
        <w:tc>
          <w:tcPr>
            <w:tcW w:w="1679"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center"/>
              <w:rPr>
                <w:rFonts w:ascii="Arial" w:eastAsia="Times New Roman" w:hAnsi="Arial" w:cs="Arial"/>
                <w:bCs/>
              </w:rPr>
            </w:pPr>
            <w:r w:rsidRPr="002045AA">
              <w:rPr>
                <w:rFonts w:ascii="Arial" w:eastAsia="Times New Roman" w:hAnsi="Arial" w:cs="Arial"/>
                <w:bCs/>
              </w:rPr>
              <w:t>4.3. Источники данных</w:t>
            </w:r>
          </w:p>
        </w:tc>
      </w:tr>
      <w:tr w:rsidR="002045AA" w:rsidRPr="002045AA" w:rsidTr="0099784A">
        <w:tc>
          <w:tcPr>
            <w:tcW w:w="2024"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rPr>
            </w:pPr>
          </w:p>
        </w:tc>
        <w:tc>
          <w:tcPr>
            <w:tcW w:w="1297"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rPr>
            </w:pPr>
          </w:p>
        </w:tc>
        <w:tc>
          <w:tcPr>
            <w:tcW w:w="1679"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rPr>
            </w:pPr>
          </w:p>
        </w:tc>
      </w:tr>
    </w:tbl>
    <w:p w:rsidR="0099784A" w:rsidRDefault="0099784A" w:rsidP="002045AA">
      <w:pPr>
        <w:autoSpaceDE w:val="0"/>
        <w:autoSpaceDN w:val="0"/>
        <w:adjustRightInd w:val="0"/>
        <w:ind w:firstLine="709"/>
        <w:jc w:val="both"/>
        <w:rPr>
          <w:rFonts w:ascii="Arial" w:eastAsia="Times New Roman" w:hAnsi="Arial" w:cs="Arial"/>
        </w:rPr>
      </w:pP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lastRenderedPageBreak/>
        <w:t>5. 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регулирования:_______</w:t>
      </w:r>
      <w:r w:rsidR="0099784A">
        <w:rPr>
          <w:rFonts w:ascii="Arial" w:eastAsia="Times New Roman" w:hAnsi="Arial" w:cs="Arial"/>
        </w:rPr>
        <w:t>_____________</w:t>
      </w:r>
      <w:r w:rsidRPr="002045AA">
        <w:rPr>
          <w:rFonts w:ascii="Arial" w:eastAsia="Times New Roman" w:hAnsi="Arial" w:cs="Arial"/>
        </w:rPr>
        <w:t>________________.</w:t>
      </w:r>
      <w:bookmarkStart w:id="11" w:name="Par148"/>
      <w:bookmarkEnd w:id="11"/>
    </w:p>
    <w:p w:rsidR="0099784A" w:rsidRDefault="0099784A" w:rsidP="002045AA">
      <w:pPr>
        <w:autoSpaceDE w:val="0"/>
        <w:autoSpaceDN w:val="0"/>
        <w:adjustRightInd w:val="0"/>
        <w:ind w:firstLine="709"/>
        <w:jc w:val="both"/>
        <w:rPr>
          <w:rFonts w:ascii="Arial" w:eastAsia="Times New Roman" w:hAnsi="Arial" w:cs="Arial"/>
        </w:rPr>
      </w:pPr>
      <w:bookmarkStart w:id="12" w:name="Par139"/>
      <w:bookmarkEnd w:id="12"/>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6. Оценка дополнительных расходов (доходов) местного бюджета, связанных с введением предлагаемого правового регулирования: ______________</w:t>
      </w:r>
      <w:r w:rsidR="0099784A">
        <w:rPr>
          <w:rFonts w:ascii="Arial" w:eastAsia="Times New Roman" w:hAnsi="Arial" w:cs="Arial"/>
        </w:rPr>
        <w:t>___</w:t>
      </w:r>
      <w:r w:rsidRPr="002045AA">
        <w:rPr>
          <w:rFonts w:ascii="Arial" w:eastAsia="Times New Roman" w:hAnsi="Arial" w:cs="Arial"/>
        </w:rPr>
        <w:t>_______.</w:t>
      </w:r>
    </w:p>
    <w:p w:rsidR="0099784A" w:rsidRDefault="0099784A" w:rsidP="002045AA">
      <w:pPr>
        <w:autoSpaceDE w:val="0"/>
        <w:autoSpaceDN w:val="0"/>
        <w:adjustRightInd w:val="0"/>
        <w:ind w:firstLine="709"/>
        <w:jc w:val="both"/>
        <w:rPr>
          <w:rFonts w:ascii="Arial" w:eastAsia="Times New Roman" w:hAnsi="Arial" w:cs="Arial"/>
        </w:rPr>
      </w:pP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p w:rsidR="000212D4" w:rsidRPr="002045AA" w:rsidRDefault="000212D4" w:rsidP="002045AA">
      <w:pPr>
        <w:autoSpaceDE w:val="0"/>
        <w:autoSpaceDN w:val="0"/>
        <w:adjustRightInd w:val="0"/>
        <w:ind w:firstLine="709"/>
        <w:jc w:val="both"/>
        <w:rPr>
          <w:rFonts w:ascii="Arial" w:eastAsia="Times New Roman" w:hAnsi="Arial" w:cs="Arial"/>
        </w:rPr>
      </w:pPr>
    </w:p>
    <w:tbl>
      <w:tblPr>
        <w:tblW w:w="5000" w:type="pct"/>
        <w:tblCellMar>
          <w:top w:w="102" w:type="dxa"/>
          <w:left w:w="62" w:type="dxa"/>
          <w:bottom w:w="102" w:type="dxa"/>
          <w:right w:w="62" w:type="dxa"/>
        </w:tblCellMar>
        <w:tblLook w:val="0000" w:firstRow="0" w:lastRow="0" w:firstColumn="0" w:lastColumn="0" w:noHBand="0" w:noVBand="0"/>
      </w:tblPr>
      <w:tblGrid>
        <w:gridCol w:w="2036"/>
        <w:gridCol w:w="3814"/>
        <w:gridCol w:w="1962"/>
        <w:gridCol w:w="1950"/>
      </w:tblGrid>
      <w:tr w:rsidR="002045AA" w:rsidRPr="002045AA" w:rsidTr="0099784A">
        <w:tc>
          <w:tcPr>
            <w:tcW w:w="1059"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iCs/>
              </w:rPr>
            </w:pPr>
            <w:r w:rsidRPr="002045AA">
              <w:rPr>
                <w:rFonts w:ascii="Arial" w:eastAsia="Times New Roman" w:hAnsi="Arial" w:cs="Arial"/>
                <w:bCs/>
                <w:iCs/>
              </w:rPr>
              <w:t>7.1. Группы потенциальных адресатов предлагаемого правового регулирования)</w:t>
            </w:r>
          </w:p>
        </w:tc>
        <w:tc>
          <w:tcPr>
            <w:tcW w:w="1970"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iCs/>
              </w:rPr>
            </w:pPr>
            <w:r w:rsidRPr="002045AA">
              <w:rPr>
                <w:rFonts w:ascii="Arial" w:eastAsia="Times New Roman" w:hAnsi="Arial" w:cs="Arial"/>
                <w:bCs/>
                <w:iCs/>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соответствующего положения проекта НПА)</w:t>
            </w:r>
          </w:p>
        </w:tc>
        <w:tc>
          <w:tcPr>
            <w:tcW w:w="1021"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iCs/>
              </w:rPr>
            </w:pPr>
            <w:r w:rsidRPr="002045AA">
              <w:rPr>
                <w:rFonts w:ascii="Arial" w:eastAsia="Times New Roman" w:hAnsi="Arial" w:cs="Arial"/>
                <w:bCs/>
                <w:iCs/>
              </w:rPr>
              <w:t>7.3. Описание расходов и возможных доходов, связанных с введением предлагаемого правового регулирования</w:t>
            </w:r>
          </w:p>
        </w:tc>
        <w:tc>
          <w:tcPr>
            <w:tcW w:w="950"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iCs/>
              </w:rPr>
            </w:pPr>
            <w:r w:rsidRPr="002045AA">
              <w:rPr>
                <w:rFonts w:ascii="Arial" w:eastAsia="Times New Roman" w:hAnsi="Arial" w:cs="Arial"/>
                <w:bCs/>
                <w:iCs/>
              </w:rPr>
              <w:t xml:space="preserve">7.4. Количественная оценка </w:t>
            </w:r>
          </w:p>
        </w:tc>
      </w:tr>
      <w:tr w:rsidR="002045AA" w:rsidRPr="002045AA" w:rsidTr="0099784A">
        <w:tc>
          <w:tcPr>
            <w:tcW w:w="1059"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iCs/>
              </w:rPr>
            </w:pPr>
          </w:p>
        </w:tc>
        <w:tc>
          <w:tcPr>
            <w:tcW w:w="1970"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iCs/>
              </w:rPr>
            </w:pPr>
          </w:p>
        </w:tc>
        <w:tc>
          <w:tcPr>
            <w:tcW w:w="1021"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iCs/>
              </w:rPr>
            </w:pPr>
          </w:p>
        </w:tc>
        <w:tc>
          <w:tcPr>
            <w:tcW w:w="950" w:type="pct"/>
            <w:tcBorders>
              <w:top w:val="single" w:sz="4" w:space="0" w:color="auto"/>
              <w:left w:val="single" w:sz="4" w:space="0" w:color="auto"/>
              <w:bottom w:val="single" w:sz="4" w:space="0" w:color="auto"/>
              <w:right w:val="single" w:sz="4" w:space="0" w:color="auto"/>
            </w:tcBorders>
            <w:vAlign w:val="center"/>
          </w:tcPr>
          <w:p w:rsidR="000212D4" w:rsidRPr="002045AA" w:rsidRDefault="000212D4" w:rsidP="0099784A">
            <w:pPr>
              <w:autoSpaceDE w:val="0"/>
              <w:autoSpaceDN w:val="0"/>
              <w:adjustRightInd w:val="0"/>
              <w:jc w:val="both"/>
              <w:rPr>
                <w:rFonts w:ascii="Arial" w:eastAsia="Times New Roman" w:hAnsi="Arial" w:cs="Arial"/>
                <w:bCs/>
                <w:iCs/>
              </w:rPr>
            </w:pPr>
          </w:p>
        </w:tc>
      </w:tr>
    </w:tbl>
    <w:p w:rsidR="0099784A" w:rsidRDefault="0099784A" w:rsidP="002045AA">
      <w:pPr>
        <w:autoSpaceDE w:val="0"/>
        <w:autoSpaceDN w:val="0"/>
        <w:adjustRightInd w:val="0"/>
        <w:ind w:firstLine="709"/>
        <w:jc w:val="both"/>
        <w:rPr>
          <w:rFonts w:ascii="Arial" w:eastAsia="Times New Roman" w:hAnsi="Arial" w:cs="Arial"/>
        </w:rPr>
      </w:pP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8. Оценка рисков неблагоприятных последствий применения предлагаемого правового регулирования:_____</w:t>
      </w:r>
      <w:r w:rsidR="0099784A">
        <w:rPr>
          <w:rFonts w:ascii="Arial" w:eastAsia="Times New Roman" w:hAnsi="Arial" w:cs="Arial"/>
        </w:rPr>
        <w:t>_______________________________</w:t>
      </w:r>
      <w:r w:rsidR="0099784A" w:rsidRPr="002045AA">
        <w:rPr>
          <w:rFonts w:ascii="Arial" w:eastAsia="Times New Roman" w:hAnsi="Arial" w:cs="Arial"/>
        </w:rPr>
        <w:t xml:space="preserve"> </w:t>
      </w:r>
      <w:r w:rsidRPr="002045AA">
        <w:rPr>
          <w:rFonts w:ascii="Arial" w:eastAsia="Times New Roman" w:hAnsi="Arial" w:cs="Arial"/>
        </w:rPr>
        <w:t>_____________.</w:t>
      </w:r>
    </w:p>
    <w:p w:rsidR="0099784A" w:rsidRDefault="0099784A" w:rsidP="002045AA">
      <w:pPr>
        <w:autoSpaceDE w:val="0"/>
        <w:autoSpaceDN w:val="0"/>
        <w:adjustRightInd w:val="0"/>
        <w:ind w:firstLine="709"/>
        <w:jc w:val="both"/>
        <w:rPr>
          <w:rFonts w:ascii="Arial" w:eastAsia="Times New Roman" w:hAnsi="Arial" w:cs="Arial"/>
        </w:rPr>
      </w:pP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9. Сравнение возможных вариантов решения пробле</w:t>
      </w:r>
      <w:r w:rsidR="0099784A">
        <w:rPr>
          <w:rFonts w:ascii="Arial" w:eastAsia="Times New Roman" w:hAnsi="Arial" w:cs="Arial"/>
        </w:rPr>
        <w:t>мы:________________________</w:t>
      </w:r>
      <w:r w:rsidRPr="002045AA">
        <w:rPr>
          <w:rFonts w:ascii="Arial" w:eastAsia="Times New Roman" w:hAnsi="Arial" w:cs="Arial"/>
        </w:rPr>
        <w:t>_______________________________________.</w:t>
      </w:r>
    </w:p>
    <w:p w:rsidR="0099784A" w:rsidRDefault="0099784A" w:rsidP="002045AA">
      <w:pPr>
        <w:autoSpaceDE w:val="0"/>
        <w:autoSpaceDN w:val="0"/>
        <w:adjustRightInd w:val="0"/>
        <w:ind w:firstLine="709"/>
        <w:jc w:val="both"/>
        <w:rPr>
          <w:rFonts w:ascii="Arial" w:eastAsia="Times New Roman" w:hAnsi="Arial" w:cs="Arial"/>
        </w:rPr>
      </w:pP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10. Оценка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____</w:t>
      </w:r>
      <w:r w:rsidR="0099784A">
        <w:rPr>
          <w:rFonts w:ascii="Arial" w:eastAsia="Times New Roman" w:hAnsi="Arial" w:cs="Arial"/>
        </w:rPr>
        <w:t>____</w:t>
      </w:r>
      <w:r w:rsidRPr="002045AA">
        <w:rPr>
          <w:rFonts w:ascii="Arial" w:eastAsia="Times New Roman" w:hAnsi="Arial" w:cs="Arial"/>
        </w:rPr>
        <w:t>_____________________________________________________</w:t>
      </w:r>
    </w:p>
    <w:p w:rsidR="000212D4"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10.1. Предполагаемая дата вступления в силу нор</w:t>
      </w:r>
      <w:r w:rsidR="0099784A">
        <w:rPr>
          <w:rFonts w:ascii="Arial" w:eastAsia="Times New Roman" w:hAnsi="Arial" w:cs="Arial"/>
        </w:rPr>
        <w:t xml:space="preserve">мативного правового акта: </w:t>
      </w:r>
      <w:r w:rsidRPr="002045AA">
        <w:rPr>
          <w:rFonts w:ascii="Arial" w:eastAsia="Times New Roman" w:hAnsi="Arial" w:cs="Arial"/>
        </w:rPr>
        <w:t>_</w:t>
      </w:r>
    </w:p>
    <w:p w:rsidR="0099784A" w:rsidRPr="002045AA" w:rsidRDefault="0099784A" w:rsidP="0099784A">
      <w:pPr>
        <w:autoSpaceDE w:val="0"/>
        <w:autoSpaceDN w:val="0"/>
        <w:adjustRightInd w:val="0"/>
        <w:jc w:val="both"/>
        <w:rPr>
          <w:rFonts w:ascii="Arial" w:eastAsia="Times New Roman" w:hAnsi="Arial" w:cs="Arial"/>
        </w:rPr>
      </w:pPr>
      <w:r>
        <w:rPr>
          <w:rFonts w:ascii="Arial" w:eastAsia="Times New Roman" w:hAnsi="Arial" w:cs="Arial"/>
        </w:rPr>
        <w:t>_______________________________________________________________________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10.2. Необходимость установления переходного периода и (или) отсрочки введения предлагаемого правового регулирования: _____________________</w:t>
      </w:r>
      <w:r w:rsidR="0099784A">
        <w:rPr>
          <w:rFonts w:ascii="Arial" w:eastAsia="Times New Roman" w:hAnsi="Arial" w:cs="Arial"/>
        </w:rPr>
        <w:t>____</w:t>
      </w:r>
      <w:r w:rsidRPr="002045AA">
        <w:rPr>
          <w:rFonts w:ascii="Arial" w:eastAsia="Times New Roman" w:hAnsi="Arial" w:cs="Arial"/>
        </w:rPr>
        <w:t>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10.3. Необходимость распространения предлагаемого правового регулирования на ранее возникшие отношения: _________________________</w:t>
      </w:r>
      <w:r w:rsidR="0099784A">
        <w:rPr>
          <w:rFonts w:ascii="Arial" w:eastAsia="Times New Roman" w:hAnsi="Arial" w:cs="Arial"/>
        </w:rPr>
        <w:t>___</w:t>
      </w:r>
      <w:r w:rsidRPr="002045AA">
        <w:rPr>
          <w:rFonts w:ascii="Arial" w:eastAsia="Times New Roman" w:hAnsi="Arial" w:cs="Arial"/>
        </w:rPr>
        <w:t>__.</w:t>
      </w:r>
    </w:p>
    <w:p w:rsidR="000212D4" w:rsidRPr="002045AA" w:rsidRDefault="000212D4" w:rsidP="002045AA">
      <w:pPr>
        <w:tabs>
          <w:tab w:val="left" w:pos="0"/>
        </w:tabs>
        <w:autoSpaceDE w:val="0"/>
        <w:autoSpaceDN w:val="0"/>
        <w:adjustRightInd w:val="0"/>
        <w:ind w:firstLine="709"/>
        <w:jc w:val="both"/>
        <w:rPr>
          <w:rFonts w:ascii="Arial" w:hAnsi="Arial" w:cs="Arial"/>
        </w:rPr>
      </w:pPr>
      <w:r w:rsidRPr="002045AA">
        <w:rPr>
          <w:rFonts w:ascii="Arial" w:hAnsi="Arial" w:cs="Arial"/>
        </w:rPr>
        <w:t>10.4.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w:t>
      </w:r>
      <w:r w:rsidR="0099784A">
        <w:rPr>
          <w:rFonts w:ascii="Arial" w:hAnsi="Arial" w:cs="Arial"/>
        </w:rPr>
        <w:t xml:space="preserve"> возникшие отношения:_________</w:t>
      </w:r>
      <w:r w:rsidRPr="002045AA">
        <w:rPr>
          <w:rFonts w:ascii="Arial" w:hAnsi="Arial" w:cs="Arial"/>
        </w:rPr>
        <w:t>_____________________________________________________.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Заполняется по итогам проведения публичных консультаций по проекту нормативного правового акта и сводного отчета:</w:t>
      </w:r>
    </w:p>
    <w:p w:rsidR="0099784A" w:rsidRDefault="0099784A" w:rsidP="002045AA">
      <w:pPr>
        <w:autoSpaceDE w:val="0"/>
        <w:autoSpaceDN w:val="0"/>
        <w:adjustRightInd w:val="0"/>
        <w:ind w:firstLine="709"/>
        <w:jc w:val="both"/>
        <w:rPr>
          <w:rFonts w:ascii="Arial" w:eastAsia="Times New Roman" w:hAnsi="Arial" w:cs="Arial"/>
        </w:rPr>
      </w:pPr>
      <w:bookmarkStart w:id="13" w:name="Par328"/>
      <w:bookmarkEnd w:id="13"/>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11. Информация о сроках проведения публичных консультаций по проекту нормативного правового акта и сводному отчету________________</w:t>
      </w:r>
      <w:r w:rsidR="0099784A">
        <w:rPr>
          <w:rFonts w:ascii="Arial" w:eastAsia="Times New Roman" w:hAnsi="Arial" w:cs="Arial"/>
        </w:rPr>
        <w:t>__</w:t>
      </w:r>
      <w:r w:rsidRPr="002045AA">
        <w:rPr>
          <w:rFonts w:ascii="Arial" w:eastAsia="Times New Roman" w:hAnsi="Arial" w:cs="Arial"/>
        </w:rPr>
        <w:t>___________.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lastRenderedPageBreak/>
        <w:t>11.1. 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w:t>
      </w:r>
      <w:r w:rsidR="0099784A">
        <w:rPr>
          <w:rFonts w:ascii="Arial" w:eastAsia="Times New Roman" w:hAnsi="Arial" w:cs="Arial"/>
        </w:rPr>
        <w:t>вия: _______________</w:t>
      </w:r>
      <w:r w:rsidRPr="002045AA">
        <w:rPr>
          <w:rFonts w:ascii="Arial" w:eastAsia="Times New Roman" w:hAnsi="Arial" w:cs="Arial"/>
        </w:rPr>
        <w:t xml:space="preserve">_________________. </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11.2. Сведения о количестве замечаний и предложений, полученных в ходе публичных консультаций по проекту нормативного правового акта:</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Всего замечаний и предложений: __ из них учтено: полностью: __ , частично: ___.</w:t>
      </w:r>
    </w:p>
    <w:p w:rsidR="000212D4" w:rsidRPr="002045AA" w:rsidRDefault="000212D4" w:rsidP="002045AA">
      <w:pPr>
        <w:autoSpaceDE w:val="0"/>
        <w:autoSpaceDN w:val="0"/>
        <w:adjustRightInd w:val="0"/>
        <w:ind w:firstLine="709"/>
        <w:jc w:val="both"/>
        <w:rPr>
          <w:rFonts w:ascii="Arial" w:eastAsia="Times New Roman" w:hAnsi="Arial" w:cs="Arial"/>
        </w:rPr>
      </w:pPr>
      <w:r w:rsidRPr="002045AA">
        <w:rPr>
          <w:rFonts w:ascii="Arial" w:eastAsia="Times New Roman" w:hAnsi="Arial" w:cs="Arial"/>
        </w:rPr>
        <w:t>11.3. Полный электронный адрес размещения сводки предложений, поступивших по итогам проведения публичных консультаций по проекту нормативног</w:t>
      </w:r>
      <w:r w:rsidR="0099784A">
        <w:rPr>
          <w:rFonts w:ascii="Arial" w:eastAsia="Times New Roman" w:hAnsi="Arial" w:cs="Arial"/>
        </w:rPr>
        <w:t>о правового акта: _________</w:t>
      </w:r>
      <w:r w:rsidRPr="002045AA">
        <w:rPr>
          <w:rFonts w:ascii="Arial" w:eastAsia="Times New Roman" w:hAnsi="Arial" w:cs="Arial"/>
        </w:rPr>
        <w:t>____________________________________.</w:t>
      </w:r>
    </w:p>
    <w:p w:rsidR="000212D4" w:rsidRPr="0099784A" w:rsidRDefault="0099784A" w:rsidP="0099784A">
      <w:pPr>
        <w:autoSpaceDE w:val="0"/>
        <w:autoSpaceDN w:val="0"/>
        <w:adjustRightInd w:val="0"/>
        <w:ind w:firstLine="709"/>
        <w:jc w:val="right"/>
        <w:rPr>
          <w:rFonts w:ascii="Arial" w:hAnsi="Arial" w:cs="Arial"/>
        </w:rPr>
      </w:pPr>
      <w:r>
        <w:rPr>
          <w:rFonts w:ascii="Arial" w:eastAsia="Times New Roman" w:hAnsi="Arial" w:cs="Arial"/>
        </w:rPr>
        <w:br w:type="page"/>
      </w:r>
      <w:r w:rsidR="000212D4" w:rsidRPr="0099784A">
        <w:rPr>
          <w:rFonts w:ascii="Arial" w:hAnsi="Arial" w:cs="Arial"/>
        </w:rPr>
        <w:lastRenderedPageBreak/>
        <w:t>Приложение № 2</w:t>
      </w:r>
    </w:p>
    <w:p w:rsidR="000212D4" w:rsidRPr="0099784A" w:rsidRDefault="000212D4" w:rsidP="0099784A">
      <w:pPr>
        <w:pStyle w:val="ConsPlusNormal"/>
        <w:ind w:firstLine="709"/>
        <w:jc w:val="right"/>
        <w:rPr>
          <w:rFonts w:cs="Arial"/>
          <w:sz w:val="24"/>
          <w:szCs w:val="24"/>
        </w:rPr>
      </w:pPr>
      <w:r w:rsidRPr="0099784A">
        <w:rPr>
          <w:rFonts w:cs="Arial"/>
          <w:sz w:val="24"/>
          <w:szCs w:val="24"/>
        </w:rPr>
        <w:t>к Порядку</w:t>
      </w:r>
      <w:r w:rsidR="00C5301C" w:rsidRPr="0099784A">
        <w:rPr>
          <w:rFonts w:cs="Arial"/>
          <w:sz w:val="24"/>
          <w:szCs w:val="24"/>
        </w:rPr>
        <w:t xml:space="preserve"> </w:t>
      </w:r>
      <w:r w:rsidRPr="0099784A">
        <w:rPr>
          <w:rFonts w:cs="Arial"/>
          <w:sz w:val="24"/>
          <w:szCs w:val="24"/>
        </w:rPr>
        <w:t>организации и проведения</w:t>
      </w:r>
    </w:p>
    <w:p w:rsidR="000212D4" w:rsidRPr="0099784A" w:rsidRDefault="000212D4" w:rsidP="0099784A">
      <w:pPr>
        <w:pStyle w:val="ConsPlusNormal"/>
        <w:ind w:firstLine="709"/>
        <w:jc w:val="right"/>
        <w:rPr>
          <w:rFonts w:cs="Arial"/>
          <w:sz w:val="24"/>
          <w:szCs w:val="24"/>
        </w:rPr>
      </w:pPr>
      <w:r w:rsidRPr="0099784A">
        <w:rPr>
          <w:rFonts w:cs="Arial"/>
          <w:sz w:val="24"/>
          <w:szCs w:val="24"/>
        </w:rPr>
        <w:t xml:space="preserve"> процедуры оценки регулирующего воздействия</w:t>
      </w:r>
    </w:p>
    <w:p w:rsidR="000212D4" w:rsidRPr="0099784A" w:rsidRDefault="000212D4" w:rsidP="0099784A">
      <w:pPr>
        <w:pStyle w:val="ConsPlusNormal"/>
        <w:ind w:firstLine="709"/>
        <w:jc w:val="right"/>
        <w:rPr>
          <w:rFonts w:cs="Arial"/>
          <w:sz w:val="24"/>
          <w:szCs w:val="24"/>
        </w:rPr>
      </w:pPr>
      <w:r w:rsidRPr="0099784A">
        <w:rPr>
          <w:rFonts w:cs="Arial"/>
          <w:sz w:val="24"/>
          <w:szCs w:val="24"/>
        </w:rPr>
        <w:t xml:space="preserve"> проектов нормативных правовых актов</w:t>
      </w:r>
    </w:p>
    <w:p w:rsidR="000212D4" w:rsidRPr="0099784A" w:rsidRDefault="000212D4" w:rsidP="0099784A">
      <w:pPr>
        <w:pStyle w:val="ConsPlusNormal"/>
        <w:ind w:firstLine="709"/>
        <w:jc w:val="right"/>
        <w:rPr>
          <w:rFonts w:cs="Arial"/>
          <w:sz w:val="24"/>
          <w:szCs w:val="24"/>
        </w:rPr>
      </w:pPr>
      <w:r w:rsidRPr="0099784A">
        <w:rPr>
          <w:rFonts w:cs="Arial"/>
          <w:sz w:val="24"/>
          <w:szCs w:val="24"/>
        </w:rPr>
        <w:t xml:space="preserve">и </w:t>
      </w:r>
      <w:r w:rsidRPr="0099784A">
        <w:rPr>
          <w:rFonts w:cs="Arial"/>
          <w:bCs/>
          <w:sz w:val="24"/>
          <w:szCs w:val="24"/>
        </w:rPr>
        <w:t>экспертизы</w:t>
      </w:r>
      <w:r w:rsidRPr="0099784A">
        <w:rPr>
          <w:rFonts w:cs="Arial"/>
          <w:sz w:val="24"/>
          <w:szCs w:val="24"/>
        </w:rPr>
        <w:t xml:space="preserve"> муниципальных</w:t>
      </w:r>
    </w:p>
    <w:p w:rsidR="000212D4" w:rsidRPr="0099784A" w:rsidRDefault="000212D4" w:rsidP="0099784A">
      <w:pPr>
        <w:pStyle w:val="ConsPlusNormal"/>
        <w:ind w:firstLine="709"/>
        <w:jc w:val="right"/>
        <w:rPr>
          <w:rFonts w:cs="Arial"/>
          <w:sz w:val="24"/>
          <w:szCs w:val="24"/>
        </w:rPr>
      </w:pPr>
      <w:r w:rsidRPr="0099784A">
        <w:rPr>
          <w:rFonts w:cs="Arial"/>
          <w:sz w:val="24"/>
          <w:szCs w:val="24"/>
        </w:rPr>
        <w:t>нормативных правовых актов</w:t>
      </w:r>
    </w:p>
    <w:p w:rsidR="000212D4" w:rsidRPr="0099784A" w:rsidRDefault="000212D4" w:rsidP="0099784A">
      <w:pPr>
        <w:pStyle w:val="ConsPlusNormal"/>
        <w:ind w:firstLine="709"/>
        <w:jc w:val="right"/>
        <w:rPr>
          <w:rFonts w:cs="Arial"/>
          <w:sz w:val="24"/>
          <w:szCs w:val="24"/>
        </w:rPr>
      </w:pPr>
      <w:r w:rsidRPr="0099784A">
        <w:rPr>
          <w:rFonts w:cs="Arial"/>
          <w:sz w:val="24"/>
          <w:szCs w:val="24"/>
        </w:rPr>
        <w:t xml:space="preserve">на территории Таловского муниципального </w:t>
      </w:r>
    </w:p>
    <w:p w:rsidR="000212D4" w:rsidRPr="0099784A" w:rsidRDefault="000212D4" w:rsidP="0099784A">
      <w:pPr>
        <w:pStyle w:val="ConsPlusNormal"/>
        <w:ind w:firstLine="709"/>
        <w:jc w:val="right"/>
        <w:rPr>
          <w:rFonts w:cs="Arial"/>
          <w:sz w:val="24"/>
          <w:szCs w:val="24"/>
        </w:rPr>
      </w:pPr>
      <w:r w:rsidRPr="0099784A">
        <w:rPr>
          <w:rFonts w:cs="Arial"/>
          <w:sz w:val="24"/>
          <w:szCs w:val="24"/>
        </w:rPr>
        <w:t>района Воронежской области</w:t>
      </w:r>
    </w:p>
    <w:p w:rsidR="000212D4" w:rsidRPr="002045AA" w:rsidRDefault="000212D4" w:rsidP="0099784A">
      <w:pPr>
        <w:pStyle w:val="ConsPlusNormal"/>
        <w:ind w:firstLine="0"/>
        <w:jc w:val="both"/>
        <w:rPr>
          <w:rFonts w:cs="Arial"/>
          <w:sz w:val="24"/>
          <w:szCs w:val="24"/>
        </w:rPr>
      </w:pPr>
    </w:p>
    <w:p w:rsidR="000212D4" w:rsidRPr="002045AA" w:rsidRDefault="000212D4" w:rsidP="0099784A">
      <w:pPr>
        <w:pStyle w:val="ConsPlusNormal"/>
        <w:ind w:firstLine="0"/>
        <w:jc w:val="center"/>
        <w:rPr>
          <w:rFonts w:cs="Arial"/>
          <w:sz w:val="24"/>
          <w:szCs w:val="24"/>
        </w:rPr>
      </w:pPr>
      <w:r w:rsidRPr="002045AA">
        <w:rPr>
          <w:rFonts w:cs="Arial"/>
          <w:sz w:val="24"/>
          <w:szCs w:val="24"/>
        </w:rPr>
        <w:t>Сводный отчет об экспертизе муниципального нормативного правового акта</w:t>
      </w:r>
    </w:p>
    <w:p w:rsidR="000212D4" w:rsidRPr="002045AA" w:rsidRDefault="000212D4" w:rsidP="002045AA">
      <w:pPr>
        <w:pStyle w:val="ConsPlusNormal"/>
        <w:ind w:firstLine="709"/>
        <w:jc w:val="both"/>
        <w:rPr>
          <w:rFonts w:cs="Arial"/>
          <w:sz w:val="24"/>
          <w:szCs w:val="24"/>
        </w:rPr>
      </w:pPr>
    </w:p>
    <w:p w:rsidR="000212D4" w:rsidRPr="002045AA" w:rsidRDefault="000212D4" w:rsidP="0099784A">
      <w:pPr>
        <w:autoSpaceDE w:val="0"/>
        <w:autoSpaceDN w:val="0"/>
        <w:adjustRightInd w:val="0"/>
        <w:jc w:val="center"/>
        <w:rPr>
          <w:rFonts w:ascii="Arial" w:eastAsia="Times New Roman" w:hAnsi="Arial" w:cs="Arial"/>
        </w:rPr>
      </w:pPr>
      <w:r w:rsidRPr="002045AA">
        <w:rPr>
          <w:rFonts w:ascii="Arial" w:eastAsia="Times New Roman" w:hAnsi="Arial" w:cs="Arial"/>
        </w:rPr>
        <w:t>1. Общая информация</w:t>
      </w:r>
    </w:p>
    <w:p w:rsidR="000212D4" w:rsidRPr="002045AA" w:rsidRDefault="000212D4" w:rsidP="002045AA">
      <w:pPr>
        <w:autoSpaceDE w:val="0"/>
        <w:autoSpaceDN w:val="0"/>
        <w:adjustRightInd w:val="0"/>
        <w:ind w:firstLine="709"/>
        <w:jc w:val="both"/>
        <w:rPr>
          <w:rFonts w:ascii="Arial" w:eastAsia="Times New Roman" w:hAnsi="Arial" w:cs="Arial"/>
        </w:rPr>
      </w:pPr>
    </w:p>
    <w:tbl>
      <w:tblPr>
        <w:tblW w:w="5000" w:type="pct"/>
        <w:tblLook w:val="00A0" w:firstRow="1" w:lastRow="0" w:firstColumn="1" w:lastColumn="0" w:noHBand="0" w:noVBand="0"/>
      </w:tblPr>
      <w:tblGrid>
        <w:gridCol w:w="9854"/>
      </w:tblGrid>
      <w:tr w:rsidR="002045AA" w:rsidRPr="002045AA" w:rsidTr="0099784A">
        <w:tc>
          <w:tcPr>
            <w:tcW w:w="5000" w:type="pct"/>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1.1.</w:t>
            </w:r>
            <w:r w:rsidR="002045AA">
              <w:rPr>
                <w:rFonts w:ascii="Arial" w:eastAsia="Times New Roman" w:hAnsi="Arial" w:cs="Arial"/>
                <w:lang w:eastAsia="ru-RU"/>
              </w:rPr>
              <w:t xml:space="preserve"> </w:t>
            </w:r>
            <w:r w:rsidRPr="002045AA">
              <w:rPr>
                <w:rFonts w:ascii="Arial" w:eastAsia="Times New Roman" w:hAnsi="Arial" w:cs="Arial"/>
                <w:lang w:eastAsia="ru-RU"/>
              </w:rPr>
              <w:t>Орган администрации муниципального района, выполняющий функции по нормативному правовому регулированию в соответствующих сферах общественных отношений (далее - орган, осуществляющий экспертизу муниципальных нормативных правовых актов):</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_________________________________________</w:t>
            </w:r>
            <w:r w:rsidR="0099784A">
              <w:rPr>
                <w:rFonts w:ascii="Arial" w:eastAsia="Times New Roman" w:hAnsi="Arial" w:cs="Arial"/>
                <w:lang w:eastAsia="ru-RU"/>
              </w:rPr>
              <w:t>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(указывается наименование)</w:t>
            </w:r>
          </w:p>
        </w:tc>
      </w:tr>
      <w:tr w:rsidR="002045AA" w:rsidRPr="002045AA" w:rsidTr="0099784A">
        <w:tc>
          <w:tcPr>
            <w:tcW w:w="5000" w:type="pct"/>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1.2.</w:t>
            </w:r>
            <w:r w:rsidR="002045AA">
              <w:rPr>
                <w:rFonts w:ascii="Arial" w:eastAsia="Times New Roman" w:hAnsi="Arial" w:cs="Arial"/>
                <w:lang w:eastAsia="ru-RU"/>
              </w:rPr>
              <w:t xml:space="preserve"> </w:t>
            </w:r>
            <w:r w:rsidRPr="002045AA">
              <w:rPr>
                <w:rFonts w:ascii="Arial" w:eastAsia="Times New Roman" w:hAnsi="Arial" w:cs="Arial"/>
                <w:lang w:eastAsia="ru-RU"/>
              </w:rPr>
              <w:t>Сведения об органах администрации муниципального района - соисполнителях:</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(указывается наименование)</w:t>
            </w:r>
          </w:p>
        </w:tc>
      </w:tr>
      <w:tr w:rsidR="002045AA" w:rsidRPr="002045AA" w:rsidTr="0099784A">
        <w:tc>
          <w:tcPr>
            <w:tcW w:w="5000" w:type="pct"/>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1.3.</w:t>
            </w:r>
            <w:r w:rsidR="002045AA">
              <w:rPr>
                <w:rFonts w:ascii="Arial" w:eastAsia="Times New Roman" w:hAnsi="Arial" w:cs="Arial"/>
                <w:lang w:eastAsia="ru-RU"/>
              </w:rPr>
              <w:t xml:space="preserve"> </w:t>
            </w:r>
            <w:r w:rsidRPr="002045AA">
              <w:rPr>
                <w:rFonts w:ascii="Arial" w:eastAsia="Times New Roman" w:hAnsi="Arial" w:cs="Arial"/>
                <w:lang w:eastAsia="ru-RU"/>
              </w:rPr>
              <w:t>Вид и наименование нормативного правового акта:</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(место для текстового описания)</w:t>
            </w:r>
          </w:p>
        </w:tc>
      </w:tr>
      <w:tr w:rsidR="002045AA" w:rsidRPr="002045AA" w:rsidTr="0099784A">
        <w:trPr>
          <w:trHeight w:val="2286"/>
        </w:trPr>
        <w:tc>
          <w:tcPr>
            <w:tcW w:w="5000" w:type="pct"/>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1.4.</w:t>
            </w:r>
            <w:r w:rsidR="002045AA">
              <w:rPr>
                <w:rFonts w:ascii="Arial" w:eastAsia="Times New Roman" w:hAnsi="Arial" w:cs="Arial"/>
                <w:lang w:eastAsia="ru-RU"/>
              </w:rPr>
              <w:t xml:space="preserve"> </w:t>
            </w:r>
            <w:r w:rsidRPr="002045AA">
              <w:rPr>
                <w:rFonts w:ascii="Arial" w:eastAsia="Times New Roman" w:hAnsi="Arial" w:cs="Arial"/>
                <w:lang w:eastAsia="ru-RU"/>
              </w:rPr>
              <w:t>Контактная информация исполнителя органа, осуществляющего экспертизу нормативного правового акта:</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Ф.И.О.: 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Должность: 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Тел: ________________________________________________________________________</w:t>
            </w:r>
          </w:p>
          <w:p w:rsidR="000212D4" w:rsidRPr="002045AA" w:rsidRDefault="000212D4" w:rsidP="0099784A">
            <w:pPr>
              <w:framePr w:hSpace="180" w:wrap="around" w:vAnchor="text" w:hAnchor="margin" w:xAlign="center" w:y="212"/>
              <w:tabs>
                <w:tab w:val="left" w:pos="225"/>
              </w:tabs>
              <w:jc w:val="both"/>
              <w:rPr>
                <w:rFonts w:ascii="Arial" w:eastAsia="Times New Roman" w:hAnsi="Arial" w:cs="Arial"/>
                <w:lang w:eastAsia="ru-RU"/>
              </w:rPr>
            </w:pPr>
            <w:r w:rsidRPr="002045AA">
              <w:rPr>
                <w:rFonts w:ascii="Arial" w:eastAsia="Times New Roman" w:hAnsi="Arial" w:cs="Arial"/>
                <w:lang w:eastAsia="ru-RU"/>
              </w:rPr>
              <w:t>Адрес электронной почты: ____________________________________________________</w:t>
            </w:r>
          </w:p>
        </w:tc>
      </w:tr>
    </w:tbl>
    <w:p w:rsidR="000212D4" w:rsidRPr="002045AA" w:rsidRDefault="000212D4" w:rsidP="002045AA">
      <w:pPr>
        <w:ind w:firstLine="709"/>
        <w:jc w:val="both"/>
        <w:rPr>
          <w:rFonts w:ascii="Arial" w:eastAsia="Times New Roman" w:hAnsi="Arial" w:cs="Arial"/>
          <w:lang w:eastAsia="ru-RU"/>
        </w:rPr>
      </w:pPr>
    </w:p>
    <w:p w:rsidR="000212D4" w:rsidRPr="002045AA" w:rsidRDefault="000212D4" w:rsidP="0099784A">
      <w:pPr>
        <w:jc w:val="center"/>
        <w:rPr>
          <w:rFonts w:ascii="Arial" w:eastAsia="Times New Roman" w:hAnsi="Arial" w:cs="Arial"/>
          <w:lang w:eastAsia="ru-RU"/>
        </w:rPr>
      </w:pPr>
      <w:r w:rsidRPr="002045AA">
        <w:rPr>
          <w:rFonts w:ascii="Arial" w:eastAsia="Times New Roman" w:hAnsi="Arial" w:cs="Arial"/>
          <w:lang w:eastAsia="ru-RU"/>
        </w:rPr>
        <w:t>2.</w:t>
      </w:r>
      <w:r w:rsidR="002045AA">
        <w:rPr>
          <w:rFonts w:ascii="Arial" w:eastAsia="Times New Roman" w:hAnsi="Arial" w:cs="Arial"/>
          <w:lang w:eastAsia="ru-RU"/>
        </w:rPr>
        <w:t xml:space="preserve"> </w:t>
      </w:r>
      <w:r w:rsidRPr="002045AA">
        <w:rPr>
          <w:rFonts w:ascii="Arial" w:eastAsia="Times New Roman" w:hAnsi="Arial" w:cs="Arial"/>
          <w:lang w:eastAsia="ru-RU"/>
        </w:rPr>
        <w:t>Описание общественных отношений, на урегулирование</w:t>
      </w:r>
    </w:p>
    <w:p w:rsidR="000212D4" w:rsidRPr="002045AA" w:rsidRDefault="000212D4" w:rsidP="0099784A">
      <w:pPr>
        <w:jc w:val="center"/>
        <w:rPr>
          <w:rFonts w:ascii="Arial" w:eastAsia="Times New Roman" w:hAnsi="Arial" w:cs="Arial"/>
          <w:lang w:eastAsia="ru-RU"/>
        </w:rPr>
      </w:pPr>
      <w:r w:rsidRPr="002045AA">
        <w:rPr>
          <w:rFonts w:ascii="Arial" w:eastAsia="Times New Roman" w:hAnsi="Arial" w:cs="Arial"/>
          <w:lang w:eastAsia="ru-RU"/>
        </w:rPr>
        <w:t>которых направлен способ регулирования, оценка необходимости</w:t>
      </w:r>
    </w:p>
    <w:p w:rsidR="000212D4" w:rsidRPr="002045AA" w:rsidRDefault="000212D4" w:rsidP="0099784A">
      <w:pPr>
        <w:jc w:val="center"/>
        <w:rPr>
          <w:rFonts w:ascii="Arial" w:eastAsia="Times New Roman" w:hAnsi="Arial" w:cs="Arial"/>
          <w:lang w:eastAsia="ru-RU"/>
        </w:rPr>
      </w:pPr>
      <w:r w:rsidRPr="002045AA">
        <w:rPr>
          <w:rFonts w:ascii="Arial" w:eastAsia="Times New Roman" w:hAnsi="Arial" w:cs="Arial"/>
          <w:lang w:eastAsia="ru-RU"/>
        </w:rPr>
        <w:t>регулирования в соответствующей сфере деятельности</w:t>
      </w:r>
    </w:p>
    <w:p w:rsidR="000212D4" w:rsidRPr="002045AA" w:rsidRDefault="000212D4" w:rsidP="002045AA">
      <w:pPr>
        <w:ind w:firstLine="709"/>
        <w:jc w:val="both"/>
        <w:rPr>
          <w:rFonts w:ascii="Arial" w:eastAsia="Times New Roman" w:hAnsi="Arial" w:cs="Arial"/>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27"/>
      </w:tblGrid>
      <w:tr w:rsidR="002045AA" w:rsidRPr="002045AA" w:rsidTr="00EE6798">
        <w:trPr>
          <w:trHeight w:val="1542"/>
        </w:trPr>
        <w:tc>
          <w:tcPr>
            <w:tcW w:w="9747" w:type="dxa"/>
            <w:tcBorders>
              <w:top w:val="nil"/>
              <w:left w:val="nil"/>
              <w:bottom w:val="nil"/>
              <w:right w:val="nil"/>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2.1.</w:t>
            </w:r>
            <w:r w:rsidR="002045AA">
              <w:rPr>
                <w:rFonts w:ascii="Arial" w:eastAsia="Times New Roman" w:hAnsi="Arial" w:cs="Arial"/>
                <w:lang w:eastAsia="ru-RU"/>
              </w:rPr>
              <w:t xml:space="preserve"> </w:t>
            </w:r>
            <w:r w:rsidRPr="002045AA">
              <w:rPr>
                <w:rFonts w:ascii="Arial" w:eastAsia="Times New Roman" w:hAnsi="Arial" w:cs="Arial"/>
                <w:lang w:eastAsia="ru-RU"/>
              </w:rPr>
              <w:t>Описание общественных отношений, на урегулирование которых направлен способ регулирования, установленный рассматриваемым муниципальным нормативным правовым актом:</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(место для текстового описания)</w:t>
            </w:r>
          </w:p>
        </w:tc>
      </w:tr>
      <w:tr w:rsidR="002045AA" w:rsidRPr="002045AA" w:rsidTr="00EE6798">
        <w:trPr>
          <w:trHeight w:val="1052"/>
        </w:trPr>
        <w:tc>
          <w:tcPr>
            <w:tcW w:w="9747" w:type="dxa"/>
            <w:tcBorders>
              <w:top w:val="nil"/>
              <w:left w:val="nil"/>
              <w:bottom w:val="nil"/>
              <w:right w:val="nil"/>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2.2.</w:t>
            </w:r>
            <w:r w:rsidR="002045AA">
              <w:rPr>
                <w:rFonts w:ascii="Arial" w:eastAsia="Times New Roman" w:hAnsi="Arial" w:cs="Arial"/>
                <w:lang w:eastAsia="ru-RU"/>
              </w:rPr>
              <w:t xml:space="preserve"> </w:t>
            </w:r>
            <w:r w:rsidRPr="002045AA">
              <w:rPr>
                <w:rFonts w:ascii="Arial" w:eastAsia="Times New Roman" w:hAnsi="Arial" w:cs="Arial"/>
                <w:lang w:eastAsia="ru-RU"/>
              </w:rPr>
              <w:t>Цели, осуществляемого регулирования:</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(место для текстового описания)</w:t>
            </w:r>
          </w:p>
        </w:tc>
      </w:tr>
      <w:tr w:rsidR="002045AA" w:rsidRPr="002045AA" w:rsidTr="00EE6798">
        <w:trPr>
          <w:trHeight w:val="1052"/>
        </w:trPr>
        <w:tc>
          <w:tcPr>
            <w:tcW w:w="9747" w:type="dxa"/>
            <w:tcBorders>
              <w:top w:val="nil"/>
              <w:left w:val="nil"/>
              <w:bottom w:val="nil"/>
              <w:right w:val="nil"/>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lastRenderedPageBreak/>
              <w:t>2.3.</w:t>
            </w:r>
            <w:r w:rsidR="002045AA">
              <w:rPr>
                <w:rFonts w:ascii="Arial" w:eastAsia="Times New Roman" w:hAnsi="Arial" w:cs="Arial"/>
                <w:lang w:eastAsia="ru-RU"/>
              </w:rPr>
              <w:t xml:space="preserve"> </w:t>
            </w:r>
            <w:r w:rsidRPr="002045AA">
              <w:rPr>
                <w:rFonts w:ascii="Arial" w:eastAsia="Times New Roman" w:hAnsi="Arial" w:cs="Arial"/>
                <w:lang w:eastAsia="ru-RU"/>
              </w:rPr>
              <w:t>Муниципальные нормативные акты, содержащие принципы правового регулирования, программные документы, которым соответствуют цели, рассматриваемого регулирования:</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(место для текстового описания)</w:t>
            </w:r>
          </w:p>
        </w:tc>
      </w:tr>
      <w:tr w:rsidR="002045AA" w:rsidRPr="002045AA" w:rsidTr="00EE6798">
        <w:tc>
          <w:tcPr>
            <w:tcW w:w="9747" w:type="dxa"/>
            <w:tcBorders>
              <w:top w:val="nil"/>
              <w:left w:val="nil"/>
              <w:bottom w:val="nil"/>
              <w:right w:val="nil"/>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2.4.</w:t>
            </w:r>
            <w:r w:rsidR="002045AA">
              <w:rPr>
                <w:rFonts w:ascii="Arial" w:eastAsia="Times New Roman" w:hAnsi="Arial" w:cs="Arial"/>
                <w:lang w:eastAsia="ru-RU"/>
              </w:rPr>
              <w:t xml:space="preserve"> </w:t>
            </w:r>
            <w:r w:rsidRPr="002045AA">
              <w:rPr>
                <w:rFonts w:ascii="Arial" w:eastAsia="Times New Roman" w:hAnsi="Arial" w:cs="Arial"/>
                <w:lang w:eastAsia="ru-RU"/>
              </w:rPr>
              <w:t>Негативные эффекты, возникающие в связи с отсутствием регулирования в соответствующей сфере деятельности:</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(место для текстового описания)</w:t>
            </w:r>
          </w:p>
        </w:tc>
      </w:tr>
      <w:tr w:rsidR="002045AA" w:rsidRPr="002045AA" w:rsidTr="00EE6798">
        <w:tc>
          <w:tcPr>
            <w:tcW w:w="9747" w:type="dxa"/>
            <w:tcBorders>
              <w:top w:val="nil"/>
              <w:left w:val="nil"/>
              <w:bottom w:val="nil"/>
              <w:right w:val="nil"/>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2.5.</w:t>
            </w:r>
            <w:r w:rsidR="002045AA">
              <w:rPr>
                <w:rFonts w:ascii="Arial" w:eastAsia="Times New Roman" w:hAnsi="Arial" w:cs="Arial"/>
                <w:lang w:eastAsia="ru-RU"/>
              </w:rPr>
              <w:t xml:space="preserve"> </w:t>
            </w:r>
            <w:r w:rsidRPr="002045AA">
              <w:rPr>
                <w:rFonts w:ascii="Arial" w:eastAsia="Times New Roman" w:hAnsi="Arial" w:cs="Arial"/>
                <w:lang w:eastAsia="ru-RU"/>
              </w:rPr>
              <w:t>Описание условий, при которых проблема может быть решена в целом без вмешательства со стороны администрации муниципального района:</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(место для текстового описания)</w:t>
            </w:r>
          </w:p>
        </w:tc>
      </w:tr>
      <w:tr w:rsidR="002045AA" w:rsidRPr="002045AA" w:rsidTr="00EE6798">
        <w:tc>
          <w:tcPr>
            <w:tcW w:w="9747" w:type="dxa"/>
            <w:tcBorders>
              <w:top w:val="nil"/>
              <w:left w:val="nil"/>
              <w:bottom w:val="nil"/>
              <w:right w:val="nil"/>
            </w:tcBorders>
          </w:tcPr>
          <w:p w:rsidR="000212D4" w:rsidRPr="002045AA" w:rsidRDefault="000212D4" w:rsidP="0099784A">
            <w:pPr>
              <w:autoSpaceDE w:val="0"/>
              <w:autoSpaceDN w:val="0"/>
              <w:adjustRightInd w:val="0"/>
              <w:jc w:val="both"/>
              <w:rPr>
                <w:rFonts w:ascii="Arial" w:eastAsia="Times New Roman" w:hAnsi="Arial" w:cs="Arial"/>
                <w:lang w:eastAsia="ru-RU"/>
              </w:rPr>
            </w:pPr>
            <w:r w:rsidRPr="002045AA">
              <w:rPr>
                <w:rFonts w:ascii="Arial" w:eastAsia="Times New Roman" w:hAnsi="Arial" w:cs="Arial"/>
                <w:lang w:eastAsia="ru-RU"/>
              </w:rPr>
              <w:t>2.6.</w:t>
            </w:r>
            <w:r w:rsidR="002045AA">
              <w:rPr>
                <w:rFonts w:ascii="Arial" w:eastAsia="Times New Roman" w:hAnsi="Arial" w:cs="Arial"/>
                <w:lang w:eastAsia="ru-RU"/>
              </w:rPr>
              <w:t xml:space="preserve"> </w:t>
            </w:r>
            <w:r w:rsidRPr="002045AA">
              <w:rPr>
                <w:rFonts w:ascii="Arial" w:eastAsia="Times New Roman" w:hAnsi="Arial" w:cs="Arial"/>
                <w:lang w:eastAsia="ru-RU"/>
              </w:rPr>
              <w:t>Краткий анализ регулирования муниципальными образованиями Воронежской области в соответствующих сферах деятельности:</w:t>
            </w:r>
          </w:p>
          <w:p w:rsidR="000212D4" w:rsidRPr="002045AA" w:rsidRDefault="000212D4" w:rsidP="0099784A">
            <w:pPr>
              <w:autoSpaceDE w:val="0"/>
              <w:autoSpaceDN w:val="0"/>
              <w:adjustRightInd w:val="0"/>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(Описание примеров установления муниципальными образованиями</w:t>
            </w:r>
            <w:r w:rsidR="00C5301C" w:rsidRPr="002045AA">
              <w:rPr>
                <w:rFonts w:ascii="Arial" w:eastAsia="Times New Roman" w:hAnsi="Arial" w:cs="Arial"/>
                <w:lang w:eastAsia="ru-RU"/>
              </w:rPr>
              <w:t xml:space="preserve"> </w:t>
            </w:r>
            <w:r w:rsidRPr="002045AA">
              <w:rPr>
                <w:rFonts w:ascii="Arial" w:eastAsia="Times New Roman" w:hAnsi="Arial" w:cs="Arial"/>
                <w:lang w:eastAsia="ru-RU"/>
              </w:rPr>
              <w:t>Воронежской области обязательных требований в соответствующих сферах деятельности с указанием на экономические, правовые и иные особенности установления обязательных требований; оценки расходов субъектов предпринимательской и инвестиционной деятельности, связанных с необходимостью соблюдения установленных требований, а также оценки соответствующих расходов, связанных с осуществлением контроля соблюдения установленных требований; описание показателей, по которым оценивалась эффективность установления обязательных требований, и результатов такой оценки).</w:t>
            </w:r>
          </w:p>
        </w:tc>
      </w:tr>
      <w:tr w:rsidR="00C5301C" w:rsidRPr="002045AA" w:rsidTr="00EE6798">
        <w:tc>
          <w:tcPr>
            <w:tcW w:w="9747" w:type="dxa"/>
            <w:tcBorders>
              <w:top w:val="nil"/>
              <w:left w:val="nil"/>
              <w:bottom w:val="nil"/>
              <w:right w:val="nil"/>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2.7.</w:t>
            </w:r>
            <w:r w:rsidR="002045AA">
              <w:rPr>
                <w:rFonts w:ascii="Arial" w:hAnsi="Arial" w:cs="Arial"/>
                <w:lang w:eastAsia="ru-RU"/>
              </w:rPr>
              <w:t xml:space="preserve"> </w:t>
            </w:r>
            <w:r w:rsidRPr="002045AA">
              <w:rPr>
                <w:rFonts w:ascii="Arial" w:eastAsia="Times New Roman" w:hAnsi="Arial" w:cs="Arial"/>
                <w:lang w:eastAsia="ru-RU"/>
              </w:rPr>
              <w:t>Источники данных:</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(место для текстового описания)</w:t>
            </w:r>
          </w:p>
        </w:tc>
      </w:tr>
    </w:tbl>
    <w:p w:rsidR="000212D4" w:rsidRPr="002045AA" w:rsidRDefault="000212D4" w:rsidP="002045AA">
      <w:pPr>
        <w:ind w:firstLine="709"/>
        <w:jc w:val="both"/>
        <w:rPr>
          <w:rFonts w:ascii="Arial" w:eastAsia="Times New Roman" w:hAnsi="Arial" w:cs="Arial"/>
          <w:lang w:eastAsia="ru-RU"/>
        </w:rPr>
      </w:pPr>
    </w:p>
    <w:p w:rsidR="000212D4" w:rsidRPr="002045AA" w:rsidRDefault="000212D4" w:rsidP="0099784A">
      <w:pPr>
        <w:jc w:val="center"/>
        <w:rPr>
          <w:rFonts w:ascii="Arial" w:eastAsia="Times New Roman" w:hAnsi="Arial" w:cs="Arial"/>
          <w:lang w:eastAsia="ru-RU"/>
        </w:rPr>
      </w:pPr>
      <w:r w:rsidRPr="002045AA">
        <w:rPr>
          <w:rFonts w:ascii="Arial" w:eastAsia="Times New Roman" w:hAnsi="Arial" w:cs="Arial"/>
          <w:lang w:eastAsia="ru-RU"/>
        </w:rPr>
        <w:t>3.</w:t>
      </w:r>
      <w:r w:rsidR="002045AA">
        <w:rPr>
          <w:rFonts w:ascii="Arial" w:eastAsia="Times New Roman" w:hAnsi="Arial" w:cs="Arial"/>
          <w:lang w:eastAsia="ru-RU"/>
        </w:rPr>
        <w:t xml:space="preserve"> </w:t>
      </w:r>
      <w:r w:rsidRPr="002045AA">
        <w:rPr>
          <w:rFonts w:ascii="Arial" w:eastAsia="Times New Roman" w:hAnsi="Arial" w:cs="Arial"/>
          <w:lang w:eastAsia="ru-RU"/>
        </w:rPr>
        <w:t>Основные группы субъектов предпринимательской и инвестиционной деятельности, иные заинтересованные лица, включая органы местного самоуправления, интересы которых затронуты правовым регулированием, оценка количества таких субъектов</w:t>
      </w:r>
    </w:p>
    <w:p w:rsidR="000212D4" w:rsidRPr="002045AA" w:rsidRDefault="000212D4" w:rsidP="002045AA">
      <w:pPr>
        <w:ind w:firstLine="709"/>
        <w:jc w:val="both"/>
        <w:rPr>
          <w:rFonts w:ascii="Arial" w:eastAsia="Times New Roman" w:hAnsi="Arial" w:cs="Arial"/>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7"/>
        <w:gridCol w:w="4110"/>
      </w:tblGrid>
      <w:tr w:rsidR="002045AA" w:rsidRPr="002045AA" w:rsidTr="00F86168">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3.1.</w:t>
            </w:r>
            <w:r w:rsidR="002045AA">
              <w:rPr>
                <w:rFonts w:ascii="Arial" w:eastAsia="Times New Roman" w:hAnsi="Arial" w:cs="Arial"/>
                <w:lang w:eastAsia="ru-RU"/>
              </w:rPr>
              <w:t xml:space="preserve"> </w:t>
            </w:r>
            <w:r w:rsidRPr="002045AA">
              <w:rPr>
                <w:rFonts w:ascii="Arial" w:eastAsia="Times New Roman" w:hAnsi="Arial" w:cs="Arial"/>
                <w:lang w:eastAsia="ru-RU"/>
              </w:rPr>
              <w:t>Группа участников отношений</w:t>
            </w:r>
          </w:p>
        </w:tc>
        <w:tc>
          <w:tcPr>
            <w:tcW w:w="4110" w:type="dxa"/>
          </w:tcPr>
          <w:p w:rsidR="000212D4" w:rsidRPr="002045AA" w:rsidRDefault="000212D4" w:rsidP="0099784A">
            <w:pPr>
              <w:jc w:val="both"/>
              <w:rPr>
                <w:rFonts w:ascii="Arial" w:eastAsia="Times New Roman" w:hAnsi="Arial" w:cs="Arial"/>
                <w:lang w:eastAsia="ru-RU"/>
              </w:rPr>
            </w:pPr>
          </w:p>
        </w:tc>
      </w:tr>
      <w:tr w:rsidR="002045AA" w:rsidRPr="002045AA" w:rsidTr="00F86168">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(Описание группы субъектов предпринимательской и инвестиционной деятельности №)</w:t>
            </w:r>
          </w:p>
        </w:tc>
        <w:tc>
          <w:tcPr>
            <w:tcW w:w="4110" w:type="dxa"/>
          </w:tcPr>
          <w:p w:rsidR="000212D4" w:rsidRPr="002045AA" w:rsidRDefault="000212D4" w:rsidP="0099784A">
            <w:pPr>
              <w:jc w:val="both"/>
              <w:rPr>
                <w:rFonts w:ascii="Arial" w:eastAsia="Times New Roman" w:hAnsi="Arial" w:cs="Arial"/>
                <w:lang w:eastAsia="ru-RU"/>
              </w:rPr>
            </w:pPr>
          </w:p>
        </w:tc>
      </w:tr>
      <w:tr w:rsidR="002045AA" w:rsidRPr="002045AA" w:rsidTr="00F86168">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(описание иной группы участников отношений №)</w:t>
            </w:r>
          </w:p>
        </w:tc>
        <w:tc>
          <w:tcPr>
            <w:tcW w:w="4110" w:type="dxa"/>
          </w:tcPr>
          <w:p w:rsidR="000212D4" w:rsidRPr="002045AA" w:rsidRDefault="000212D4" w:rsidP="0099784A">
            <w:pPr>
              <w:jc w:val="both"/>
              <w:rPr>
                <w:rFonts w:ascii="Arial" w:eastAsia="Times New Roman" w:hAnsi="Arial" w:cs="Arial"/>
                <w:lang w:eastAsia="ru-RU"/>
              </w:rPr>
            </w:pPr>
          </w:p>
        </w:tc>
      </w:tr>
      <w:tr w:rsidR="002045AA" w:rsidRPr="002045AA" w:rsidTr="00F86168">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3.2.</w:t>
            </w:r>
            <w:r w:rsidR="002045AA">
              <w:rPr>
                <w:rFonts w:ascii="Arial" w:eastAsia="Times New Roman" w:hAnsi="Arial" w:cs="Arial"/>
                <w:lang w:eastAsia="ru-RU"/>
              </w:rPr>
              <w:t xml:space="preserve"> </w:t>
            </w:r>
            <w:r w:rsidRPr="002045AA">
              <w:rPr>
                <w:rFonts w:ascii="Arial" w:eastAsia="Times New Roman" w:hAnsi="Arial" w:cs="Arial"/>
                <w:lang w:eastAsia="ru-RU"/>
              </w:rPr>
              <w:t>Оценка количества участников отношений</w:t>
            </w:r>
          </w:p>
        </w:tc>
        <w:tc>
          <w:tcPr>
            <w:tcW w:w="4110" w:type="dxa"/>
          </w:tcPr>
          <w:p w:rsidR="000212D4" w:rsidRPr="002045AA" w:rsidRDefault="000212D4" w:rsidP="0099784A">
            <w:pPr>
              <w:jc w:val="both"/>
              <w:rPr>
                <w:rFonts w:ascii="Arial" w:eastAsia="Times New Roman" w:hAnsi="Arial" w:cs="Arial"/>
                <w:lang w:eastAsia="ru-RU"/>
              </w:rPr>
            </w:pPr>
          </w:p>
        </w:tc>
      </w:tr>
      <w:tr w:rsidR="000212D4" w:rsidRPr="002045AA" w:rsidTr="00F86168">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3.3.</w:t>
            </w:r>
            <w:r w:rsidR="002045AA">
              <w:rPr>
                <w:rFonts w:ascii="Arial" w:eastAsia="Times New Roman" w:hAnsi="Arial" w:cs="Arial"/>
                <w:lang w:eastAsia="ru-RU"/>
              </w:rPr>
              <w:t xml:space="preserve"> </w:t>
            </w:r>
            <w:r w:rsidRPr="002045AA">
              <w:rPr>
                <w:rFonts w:ascii="Arial" w:eastAsia="Times New Roman" w:hAnsi="Arial" w:cs="Arial"/>
                <w:lang w:eastAsia="ru-RU"/>
              </w:rPr>
              <w:t>Источники данных:</w:t>
            </w:r>
          </w:p>
        </w:tc>
        <w:tc>
          <w:tcPr>
            <w:tcW w:w="4110" w:type="dxa"/>
          </w:tcPr>
          <w:p w:rsidR="000212D4" w:rsidRPr="002045AA" w:rsidRDefault="000212D4" w:rsidP="0099784A">
            <w:pPr>
              <w:jc w:val="both"/>
              <w:rPr>
                <w:rFonts w:ascii="Arial" w:eastAsia="Times New Roman" w:hAnsi="Arial" w:cs="Arial"/>
                <w:lang w:eastAsia="ru-RU"/>
              </w:rPr>
            </w:pPr>
          </w:p>
        </w:tc>
      </w:tr>
    </w:tbl>
    <w:p w:rsidR="000212D4" w:rsidRPr="002045AA" w:rsidRDefault="000212D4" w:rsidP="002045AA">
      <w:pPr>
        <w:ind w:firstLine="709"/>
        <w:jc w:val="both"/>
        <w:rPr>
          <w:rFonts w:ascii="Arial" w:eastAsia="Times New Roman" w:hAnsi="Arial" w:cs="Arial"/>
          <w:lang w:eastAsia="ru-RU"/>
        </w:rPr>
      </w:pPr>
    </w:p>
    <w:p w:rsidR="000212D4" w:rsidRPr="002045AA" w:rsidRDefault="000212D4" w:rsidP="0099784A">
      <w:pPr>
        <w:jc w:val="center"/>
        <w:rPr>
          <w:rFonts w:ascii="Arial" w:eastAsia="Times New Roman" w:hAnsi="Arial" w:cs="Arial"/>
          <w:lang w:eastAsia="ru-RU"/>
        </w:rPr>
      </w:pPr>
      <w:r w:rsidRPr="002045AA">
        <w:rPr>
          <w:rFonts w:ascii="Arial" w:eastAsia="Times New Roman" w:hAnsi="Arial" w:cs="Arial"/>
          <w:lang w:eastAsia="ru-RU"/>
        </w:rPr>
        <w:t>4.</w:t>
      </w:r>
      <w:r w:rsidR="002045AA">
        <w:rPr>
          <w:rFonts w:ascii="Arial" w:eastAsia="Times New Roman" w:hAnsi="Arial" w:cs="Arial"/>
          <w:lang w:eastAsia="ru-RU"/>
        </w:rPr>
        <w:t xml:space="preserve"> </w:t>
      </w:r>
      <w:r w:rsidRPr="002045AA">
        <w:rPr>
          <w:rFonts w:ascii="Arial" w:eastAsia="Times New Roman" w:hAnsi="Arial" w:cs="Arial"/>
          <w:lang w:eastAsia="ru-RU"/>
        </w:rPr>
        <w:t>Оценка соответствующих расходов (поступлений)</w:t>
      </w:r>
    </w:p>
    <w:p w:rsidR="000212D4" w:rsidRPr="002045AA" w:rsidRDefault="000212D4" w:rsidP="0099784A">
      <w:pPr>
        <w:jc w:val="center"/>
        <w:rPr>
          <w:rFonts w:ascii="Arial" w:eastAsia="Times New Roman" w:hAnsi="Arial" w:cs="Arial"/>
          <w:lang w:eastAsia="ru-RU"/>
        </w:rPr>
      </w:pPr>
      <w:r w:rsidRPr="002045AA">
        <w:rPr>
          <w:rFonts w:ascii="Arial" w:eastAsia="Times New Roman" w:hAnsi="Arial" w:cs="Arial"/>
          <w:lang w:eastAsia="ru-RU"/>
        </w:rPr>
        <w:t>бюджета Таловского муниципального района Воронежской области</w:t>
      </w:r>
    </w:p>
    <w:p w:rsidR="000212D4" w:rsidRPr="002045AA" w:rsidRDefault="000212D4" w:rsidP="002045AA">
      <w:pPr>
        <w:ind w:firstLine="709"/>
        <w:jc w:val="both"/>
        <w:rPr>
          <w:rFonts w:ascii="Arial" w:eastAsia="Times New Roman" w:hAnsi="Arial" w:cs="Arial"/>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7"/>
        <w:gridCol w:w="3827"/>
        <w:gridCol w:w="283"/>
      </w:tblGrid>
      <w:tr w:rsidR="002045AA" w:rsidRPr="002045AA" w:rsidTr="00F86168">
        <w:tc>
          <w:tcPr>
            <w:tcW w:w="5637" w:type="dxa"/>
          </w:tcPr>
          <w:p w:rsidR="000212D4" w:rsidRPr="002045AA" w:rsidRDefault="000212D4" w:rsidP="0099784A">
            <w:pPr>
              <w:jc w:val="both"/>
              <w:rPr>
                <w:rFonts w:ascii="Arial" w:eastAsia="Times New Roman" w:hAnsi="Arial" w:cs="Arial"/>
                <w:vertAlign w:val="superscript"/>
                <w:lang w:eastAsia="ru-RU"/>
              </w:rPr>
            </w:pPr>
            <w:r w:rsidRPr="002045AA">
              <w:rPr>
                <w:rFonts w:ascii="Arial" w:eastAsia="Times New Roman" w:hAnsi="Arial" w:cs="Arial"/>
                <w:lang w:eastAsia="ru-RU"/>
              </w:rPr>
              <w:t>4.1.</w:t>
            </w:r>
            <w:r w:rsidR="002045AA">
              <w:rPr>
                <w:rFonts w:ascii="Arial" w:eastAsia="Times New Roman" w:hAnsi="Arial" w:cs="Arial"/>
                <w:lang w:eastAsia="ru-RU"/>
              </w:rPr>
              <w:t xml:space="preserve"> </w:t>
            </w:r>
            <w:r w:rsidRPr="002045AA">
              <w:rPr>
                <w:rFonts w:ascii="Arial" w:eastAsia="Times New Roman" w:hAnsi="Arial" w:cs="Arial"/>
                <w:lang w:eastAsia="ru-RU"/>
              </w:rPr>
              <w:t>Наименование существующей функции, полномочия, обязанности или права</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F86168">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4.2.</w:t>
            </w:r>
            <w:r w:rsidR="002045AA">
              <w:rPr>
                <w:rFonts w:ascii="Arial" w:eastAsia="Times New Roman" w:hAnsi="Arial" w:cs="Arial"/>
                <w:lang w:eastAsia="ru-RU"/>
              </w:rPr>
              <w:t xml:space="preserve"> </w:t>
            </w:r>
            <w:r w:rsidRPr="002045AA">
              <w:rPr>
                <w:rFonts w:ascii="Arial" w:eastAsia="Times New Roman" w:hAnsi="Arial" w:cs="Arial"/>
                <w:lang w:eastAsia="ru-RU"/>
              </w:rPr>
              <w:t>Описание видов расходов, (поступлений) бюджета Таловского муниципального района</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F86168">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lastRenderedPageBreak/>
              <w:t>4.3.</w:t>
            </w:r>
            <w:r w:rsidR="002045AA">
              <w:rPr>
                <w:rFonts w:ascii="Arial" w:eastAsia="Times New Roman" w:hAnsi="Arial" w:cs="Arial"/>
                <w:lang w:eastAsia="ru-RU"/>
              </w:rPr>
              <w:t xml:space="preserve"> </w:t>
            </w:r>
            <w:r w:rsidRPr="002045AA">
              <w:rPr>
                <w:rFonts w:ascii="Arial" w:eastAsia="Times New Roman" w:hAnsi="Arial" w:cs="Arial"/>
                <w:lang w:eastAsia="ru-RU"/>
              </w:rPr>
              <w:t>Количественная оценка расходов, (поступлений)</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AC01D6">
        <w:trPr>
          <w:trHeight w:val="302"/>
        </w:trPr>
        <w:tc>
          <w:tcPr>
            <w:tcW w:w="9747" w:type="dxa"/>
            <w:gridSpan w:val="3"/>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4.4.</w:t>
            </w:r>
            <w:r w:rsidR="002045AA">
              <w:rPr>
                <w:rFonts w:ascii="Arial" w:eastAsia="Times New Roman" w:hAnsi="Arial" w:cs="Arial"/>
                <w:lang w:eastAsia="ru-RU"/>
              </w:rPr>
              <w:t xml:space="preserve"> </w:t>
            </w:r>
            <w:r w:rsidRPr="002045AA">
              <w:rPr>
                <w:rFonts w:ascii="Arial" w:eastAsia="Times New Roman" w:hAnsi="Arial" w:cs="Arial"/>
                <w:lang w:eastAsia="ru-RU"/>
              </w:rPr>
              <w:t>Бюджет Таловского муниципального района</w:t>
            </w:r>
          </w:p>
        </w:tc>
      </w:tr>
      <w:tr w:rsidR="002045AA" w:rsidRPr="002045AA" w:rsidTr="00F86168">
        <w:trPr>
          <w:trHeight w:val="429"/>
        </w:trPr>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 xml:space="preserve">4.4.1. (функция </w:t>
            </w:r>
            <w:r w:rsidRPr="002045AA">
              <w:rPr>
                <w:rFonts w:ascii="Arial" w:eastAsia="Times New Roman" w:hAnsi="Arial" w:cs="Arial"/>
                <w:lang w:val="en-US" w:eastAsia="ru-RU"/>
              </w:rPr>
              <w:t>N</w:t>
            </w:r>
            <w:r w:rsidRPr="002045AA">
              <w:rPr>
                <w:rFonts w:ascii="Arial" w:eastAsia="Times New Roman" w:hAnsi="Arial" w:cs="Arial"/>
                <w:lang w:eastAsia="ru-RU"/>
              </w:rPr>
              <w:t>)</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F86168">
        <w:trPr>
          <w:trHeight w:val="571"/>
        </w:trPr>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4.4.2.</w:t>
            </w:r>
            <w:r w:rsidR="002045AA">
              <w:rPr>
                <w:rFonts w:ascii="Arial" w:eastAsia="Times New Roman" w:hAnsi="Arial" w:cs="Arial"/>
                <w:lang w:eastAsia="ru-RU"/>
              </w:rPr>
              <w:t xml:space="preserve"> </w:t>
            </w:r>
            <w:r w:rsidRPr="002045AA">
              <w:rPr>
                <w:rFonts w:ascii="Arial" w:eastAsia="Times New Roman" w:hAnsi="Arial" w:cs="Arial"/>
                <w:lang w:eastAsia="ru-RU"/>
              </w:rPr>
              <w:t>Единовременные расходы в ______</w:t>
            </w:r>
          </w:p>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(год возникновения полномочия и т.д.):</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F86168">
        <w:trPr>
          <w:trHeight w:val="712"/>
        </w:trPr>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4.4.3.</w:t>
            </w:r>
            <w:r w:rsidR="002045AA">
              <w:rPr>
                <w:rFonts w:ascii="Arial" w:eastAsia="Times New Roman" w:hAnsi="Arial" w:cs="Arial"/>
                <w:lang w:eastAsia="ru-RU"/>
              </w:rPr>
              <w:t xml:space="preserve"> </w:t>
            </w:r>
            <w:r w:rsidRPr="002045AA">
              <w:rPr>
                <w:rFonts w:ascii="Arial" w:eastAsia="Times New Roman" w:hAnsi="Arial" w:cs="Arial"/>
                <w:lang w:eastAsia="ru-RU"/>
              </w:rPr>
              <w:t>Периодические расходы за период реализации полномочия__________________:</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F86168">
        <w:trPr>
          <w:trHeight w:val="637"/>
        </w:trPr>
        <w:tc>
          <w:tcPr>
            <w:tcW w:w="5637" w:type="dxa"/>
          </w:tcPr>
          <w:p w:rsidR="000212D4" w:rsidRPr="002045AA" w:rsidRDefault="000212D4" w:rsidP="0099784A">
            <w:pPr>
              <w:tabs>
                <w:tab w:val="left" w:pos="645"/>
              </w:tabs>
              <w:jc w:val="both"/>
              <w:rPr>
                <w:rFonts w:ascii="Arial" w:eastAsia="Times New Roman" w:hAnsi="Arial" w:cs="Arial"/>
                <w:lang w:eastAsia="ru-RU"/>
              </w:rPr>
            </w:pPr>
            <w:r w:rsidRPr="002045AA">
              <w:rPr>
                <w:rFonts w:ascii="Arial" w:eastAsia="Times New Roman" w:hAnsi="Arial" w:cs="Arial"/>
                <w:lang w:eastAsia="ru-RU"/>
              </w:rPr>
              <w:t>4.4.4.</w:t>
            </w:r>
            <w:r w:rsidR="002045AA">
              <w:rPr>
                <w:rFonts w:ascii="Arial" w:eastAsia="Times New Roman" w:hAnsi="Arial" w:cs="Arial"/>
                <w:lang w:eastAsia="ru-RU"/>
              </w:rPr>
              <w:t xml:space="preserve"> </w:t>
            </w:r>
            <w:r w:rsidRPr="002045AA">
              <w:rPr>
                <w:rFonts w:ascii="Arial" w:eastAsia="Times New Roman" w:hAnsi="Arial" w:cs="Arial"/>
                <w:lang w:eastAsia="ru-RU"/>
              </w:rPr>
              <w:t>Поступления за период полномочия __________________:</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F86168">
        <w:trPr>
          <w:trHeight w:val="297"/>
        </w:trPr>
        <w:tc>
          <w:tcPr>
            <w:tcW w:w="5637" w:type="dxa"/>
            <w:tcBorders>
              <w:right w:val="nil"/>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4.5.</w:t>
            </w:r>
            <w:r w:rsidR="002045AA">
              <w:rPr>
                <w:rFonts w:ascii="Arial" w:eastAsia="Times New Roman" w:hAnsi="Arial" w:cs="Arial"/>
                <w:lang w:eastAsia="ru-RU"/>
              </w:rPr>
              <w:t xml:space="preserve"> </w:t>
            </w:r>
            <w:r w:rsidRPr="002045AA">
              <w:rPr>
                <w:rFonts w:ascii="Arial" w:eastAsia="Times New Roman" w:hAnsi="Arial" w:cs="Arial"/>
                <w:lang w:eastAsia="ru-RU"/>
              </w:rPr>
              <w:t>Итого единовременные расходы:</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F86168">
        <w:trPr>
          <w:trHeight w:val="402"/>
        </w:trPr>
        <w:tc>
          <w:tcPr>
            <w:tcW w:w="5637" w:type="dxa"/>
            <w:tcBorders>
              <w:right w:val="nil"/>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4.6.</w:t>
            </w:r>
            <w:r w:rsidR="002045AA">
              <w:rPr>
                <w:rFonts w:ascii="Arial" w:eastAsia="Times New Roman" w:hAnsi="Arial" w:cs="Arial"/>
                <w:lang w:eastAsia="ru-RU"/>
              </w:rPr>
              <w:t xml:space="preserve"> </w:t>
            </w:r>
            <w:r w:rsidRPr="002045AA">
              <w:rPr>
                <w:rFonts w:ascii="Arial" w:eastAsia="Times New Roman" w:hAnsi="Arial" w:cs="Arial"/>
                <w:lang w:eastAsia="ru-RU"/>
              </w:rPr>
              <w:t>Итого периодические расходы:</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F86168">
        <w:trPr>
          <w:trHeight w:val="338"/>
        </w:trPr>
        <w:tc>
          <w:tcPr>
            <w:tcW w:w="5637" w:type="dxa"/>
            <w:tcBorders>
              <w:right w:val="nil"/>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4.7.</w:t>
            </w:r>
            <w:r w:rsidR="002045AA">
              <w:rPr>
                <w:rFonts w:ascii="Arial" w:eastAsia="Times New Roman" w:hAnsi="Arial" w:cs="Arial"/>
                <w:lang w:eastAsia="ru-RU"/>
              </w:rPr>
              <w:t xml:space="preserve"> </w:t>
            </w:r>
            <w:r w:rsidRPr="002045AA">
              <w:rPr>
                <w:rFonts w:ascii="Arial" w:eastAsia="Times New Roman" w:hAnsi="Arial" w:cs="Arial"/>
                <w:lang w:eastAsia="ru-RU"/>
              </w:rPr>
              <w:t>Итого поступления:</w:t>
            </w:r>
          </w:p>
        </w:tc>
        <w:tc>
          <w:tcPr>
            <w:tcW w:w="3827" w:type="dxa"/>
            <w:tcBorders>
              <w:right w:val="nil"/>
            </w:tcBorders>
          </w:tcPr>
          <w:p w:rsidR="000212D4" w:rsidRPr="002045AA" w:rsidRDefault="000212D4" w:rsidP="0099784A">
            <w:pPr>
              <w:jc w:val="both"/>
              <w:rPr>
                <w:rFonts w:ascii="Arial" w:eastAsia="Times New Roman" w:hAnsi="Arial" w:cs="Arial"/>
                <w:lang w:eastAsia="ru-RU"/>
              </w:rPr>
            </w:pPr>
          </w:p>
        </w:tc>
        <w:tc>
          <w:tcPr>
            <w:tcW w:w="283" w:type="dxa"/>
            <w:tcBorders>
              <w:left w:val="nil"/>
            </w:tcBorders>
          </w:tcPr>
          <w:p w:rsidR="000212D4" w:rsidRPr="002045AA" w:rsidRDefault="000212D4" w:rsidP="0099784A">
            <w:pPr>
              <w:jc w:val="both"/>
              <w:rPr>
                <w:rFonts w:ascii="Arial" w:eastAsia="Times New Roman" w:hAnsi="Arial" w:cs="Arial"/>
                <w:lang w:eastAsia="ru-RU"/>
              </w:rPr>
            </w:pPr>
          </w:p>
        </w:tc>
      </w:tr>
      <w:tr w:rsidR="002045AA" w:rsidRPr="002045AA" w:rsidTr="00F86168">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4.8.</w:t>
            </w:r>
            <w:r w:rsidR="002045AA">
              <w:rPr>
                <w:rFonts w:ascii="Arial" w:eastAsia="Times New Roman" w:hAnsi="Arial" w:cs="Arial"/>
                <w:lang w:eastAsia="ru-RU"/>
              </w:rPr>
              <w:t xml:space="preserve"> </w:t>
            </w:r>
            <w:r w:rsidRPr="002045AA">
              <w:rPr>
                <w:rFonts w:ascii="Arial" w:eastAsia="Times New Roman" w:hAnsi="Arial" w:cs="Arial"/>
                <w:lang w:eastAsia="ru-RU"/>
              </w:rPr>
              <w:t>Иные сведения о расходах (поступлениях) бюджета Таловского муниципального района</w:t>
            </w:r>
          </w:p>
        </w:tc>
        <w:tc>
          <w:tcPr>
            <w:tcW w:w="4110" w:type="dxa"/>
            <w:gridSpan w:val="2"/>
          </w:tcPr>
          <w:p w:rsidR="000212D4" w:rsidRPr="002045AA" w:rsidRDefault="000212D4" w:rsidP="0099784A">
            <w:pPr>
              <w:jc w:val="both"/>
              <w:rPr>
                <w:rFonts w:ascii="Arial" w:eastAsia="Times New Roman" w:hAnsi="Arial" w:cs="Arial"/>
                <w:lang w:eastAsia="ru-RU"/>
              </w:rPr>
            </w:pPr>
          </w:p>
        </w:tc>
      </w:tr>
      <w:tr w:rsidR="000212D4" w:rsidRPr="002045AA" w:rsidTr="00F86168">
        <w:tc>
          <w:tcPr>
            <w:tcW w:w="5637" w:type="dxa"/>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4.9.</w:t>
            </w:r>
            <w:r w:rsidR="002045AA">
              <w:rPr>
                <w:rFonts w:ascii="Arial" w:eastAsia="Times New Roman" w:hAnsi="Arial" w:cs="Arial"/>
                <w:lang w:eastAsia="ru-RU"/>
              </w:rPr>
              <w:t xml:space="preserve"> </w:t>
            </w:r>
            <w:r w:rsidRPr="002045AA">
              <w:rPr>
                <w:rFonts w:ascii="Arial" w:eastAsia="Times New Roman" w:hAnsi="Arial" w:cs="Arial"/>
                <w:lang w:eastAsia="ru-RU"/>
              </w:rPr>
              <w:t>Источники данных:</w:t>
            </w:r>
          </w:p>
        </w:tc>
        <w:tc>
          <w:tcPr>
            <w:tcW w:w="4110" w:type="dxa"/>
            <w:gridSpan w:val="2"/>
          </w:tcPr>
          <w:p w:rsidR="000212D4" w:rsidRPr="002045AA" w:rsidRDefault="000212D4" w:rsidP="0099784A">
            <w:pPr>
              <w:jc w:val="both"/>
              <w:rPr>
                <w:rFonts w:ascii="Arial" w:eastAsia="Times New Roman" w:hAnsi="Arial" w:cs="Arial"/>
                <w:lang w:eastAsia="ru-RU"/>
              </w:rPr>
            </w:pPr>
          </w:p>
        </w:tc>
      </w:tr>
    </w:tbl>
    <w:p w:rsidR="000212D4" w:rsidRPr="002045AA" w:rsidRDefault="000212D4" w:rsidP="0099784A">
      <w:pPr>
        <w:tabs>
          <w:tab w:val="left" w:pos="4095"/>
        </w:tabs>
        <w:jc w:val="both"/>
        <w:rPr>
          <w:rFonts w:ascii="Arial" w:eastAsia="Times New Roman" w:hAnsi="Arial" w:cs="Arial"/>
          <w:lang w:eastAsia="ru-RU"/>
        </w:rPr>
      </w:pPr>
    </w:p>
    <w:p w:rsidR="000212D4" w:rsidRPr="002045AA" w:rsidRDefault="000212D4" w:rsidP="0099784A">
      <w:pPr>
        <w:tabs>
          <w:tab w:val="left" w:pos="4095"/>
        </w:tabs>
        <w:jc w:val="center"/>
        <w:rPr>
          <w:rFonts w:ascii="Arial" w:eastAsia="Times New Roman" w:hAnsi="Arial" w:cs="Arial"/>
          <w:lang w:eastAsia="ru-RU"/>
        </w:rPr>
      </w:pPr>
      <w:r w:rsidRPr="002045AA">
        <w:rPr>
          <w:rFonts w:ascii="Arial" w:eastAsia="Times New Roman" w:hAnsi="Arial" w:cs="Arial"/>
          <w:lang w:eastAsia="ru-RU"/>
        </w:rPr>
        <w:t>5.</w:t>
      </w:r>
      <w:r w:rsidR="002045AA">
        <w:rPr>
          <w:rFonts w:ascii="Arial" w:eastAsia="Times New Roman" w:hAnsi="Arial" w:cs="Arial"/>
          <w:lang w:eastAsia="ru-RU"/>
        </w:rPr>
        <w:t xml:space="preserve"> </w:t>
      </w:r>
      <w:r w:rsidRPr="002045AA">
        <w:rPr>
          <w:rFonts w:ascii="Arial" w:eastAsia="Times New Roman" w:hAnsi="Arial" w:cs="Arial"/>
          <w:lang w:eastAsia="ru-RU"/>
        </w:rPr>
        <w:t>Обязанности или ограничения для субъектов</w:t>
      </w:r>
    </w:p>
    <w:p w:rsidR="000212D4" w:rsidRDefault="000212D4" w:rsidP="0099784A">
      <w:pPr>
        <w:jc w:val="center"/>
        <w:rPr>
          <w:rFonts w:ascii="Arial" w:eastAsia="Times New Roman" w:hAnsi="Arial" w:cs="Arial"/>
          <w:lang w:eastAsia="ru-RU"/>
        </w:rPr>
      </w:pPr>
      <w:r w:rsidRPr="002045AA">
        <w:rPr>
          <w:rFonts w:ascii="Arial" w:eastAsia="Times New Roman" w:hAnsi="Arial" w:cs="Arial"/>
          <w:lang w:eastAsia="ru-RU"/>
        </w:rPr>
        <w:t>предпринимательской</w:t>
      </w:r>
      <w:r w:rsidR="0099784A">
        <w:rPr>
          <w:rFonts w:ascii="Arial" w:eastAsia="Times New Roman" w:hAnsi="Arial" w:cs="Arial"/>
          <w:lang w:eastAsia="ru-RU"/>
        </w:rPr>
        <w:t xml:space="preserve"> и инвестиционной деятельности, </w:t>
      </w:r>
      <w:r w:rsidRPr="002045AA">
        <w:rPr>
          <w:rFonts w:ascii="Arial" w:eastAsia="Times New Roman" w:hAnsi="Arial" w:cs="Arial"/>
          <w:lang w:eastAsia="ru-RU"/>
        </w:rPr>
        <w:t>а также порядок организации их исполнения</w:t>
      </w:r>
    </w:p>
    <w:p w:rsidR="0099784A" w:rsidRPr="002045AA" w:rsidRDefault="0099784A" w:rsidP="002045AA">
      <w:pPr>
        <w:ind w:firstLine="709"/>
        <w:jc w:val="both"/>
        <w:rPr>
          <w:rFonts w:ascii="Arial" w:eastAsia="Times New Roman" w:hAnsi="Arial" w:cs="Arial"/>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0"/>
        <w:gridCol w:w="4154"/>
      </w:tblGrid>
      <w:tr w:rsidR="002045AA" w:rsidRPr="002045AA" w:rsidTr="0099784A">
        <w:trPr>
          <w:trHeight w:val="20"/>
        </w:trPr>
        <w:tc>
          <w:tcPr>
            <w:tcW w:w="2892" w:type="pct"/>
          </w:tcPr>
          <w:p w:rsidR="000212D4" w:rsidRPr="002045AA" w:rsidRDefault="000212D4" w:rsidP="0099784A">
            <w:pPr>
              <w:jc w:val="both"/>
              <w:rPr>
                <w:rFonts w:ascii="Arial" w:eastAsia="Times New Roman" w:hAnsi="Arial" w:cs="Arial"/>
                <w:vertAlign w:val="superscript"/>
                <w:lang w:eastAsia="ru-RU"/>
              </w:rPr>
            </w:pPr>
            <w:r w:rsidRPr="002045AA">
              <w:rPr>
                <w:rFonts w:ascii="Arial" w:eastAsia="Times New Roman" w:hAnsi="Arial" w:cs="Arial"/>
                <w:lang w:eastAsia="ru-RU"/>
              </w:rPr>
              <w:t>5.1.</w:t>
            </w:r>
            <w:r w:rsidR="002045AA">
              <w:rPr>
                <w:rFonts w:ascii="Arial" w:eastAsia="Times New Roman" w:hAnsi="Arial" w:cs="Arial"/>
                <w:lang w:eastAsia="ru-RU"/>
              </w:rPr>
              <w:t xml:space="preserve"> </w:t>
            </w:r>
            <w:r w:rsidRPr="002045AA">
              <w:rPr>
                <w:rFonts w:ascii="Arial" w:eastAsia="Times New Roman" w:hAnsi="Arial" w:cs="Arial"/>
                <w:lang w:eastAsia="ru-RU"/>
              </w:rPr>
              <w:t xml:space="preserve">Группа участников </w:t>
            </w:r>
            <w:r w:rsidRPr="002045AA">
              <w:rPr>
                <w:rFonts w:ascii="Arial" w:eastAsia="Times New Roman" w:hAnsi="Arial" w:cs="Arial"/>
                <w:lang w:eastAsia="ru-RU"/>
              </w:rPr>
              <w:br/>
              <w:t>отношений(1)</w:t>
            </w:r>
          </w:p>
        </w:tc>
        <w:tc>
          <w:tcPr>
            <w:tcW w:w="2108" w:type="pct"/>
          </w:tcPr>
          <w:p w:rsidR="000212D4" w:rsidRPr="002045AA" w:rsidRDefault="000212D4" w:rsidP="0099784A">
            <w:pPr>
              <w:jc w:val="both"/>
              <w:rPr>
                <w:rFonts w:ascii="Arial" w:eastAsia="Times New Roman" w:hAnsi="Arial" w:cs="Arial"/>
                <w:lang w:eastAsia="ru-RU"/>
              </w:rPr>
            </w:pPr>
          </w:p>
        </w:tc>
      </w:tr>
      <w:tr w:rsidR="002045AA" w:rsidRPr="002045AA" w:rsidTr="0099784A">
        <w:trPr>
          <w:trHeight w:val="20"/>
        </w:trPr>
        <w:tc>
          <w:tcPr>
            <w:tcW w:w="2892" w:type="pct"/>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(Группа участников отношений №)</w:t>
            </w:r>
          </w:p>
        </w:tc>
        <w:tc>
          <w:tcPr>
            <w:tcW w:w="2108" w:type="pct"/>
          </w:tcPr>
          <w:p w:rsidR="000212D4" w:rsidRPr="002045AA" w:rsidRDefault="000212D4" w:rsidP="0099784A">
            <w:pPr>
              <w:jc w:val="both"/>
              <w:rPr>
                <w:rFonts w:ascii="Arial" w:eastAsia="Times New Roman" w:hAnsi="Arial" w:cs="Arial"/>
                <w:lang w:eastAsia="ru-RU"/>
              </w:rPr>
            </w:pPr>
          </w:p>
        </w:tc>
      </w:tr>
      <w:tr w:rsidR="002045AA" w:rsidRPr="002045AA" w:rsidTr="0099784A">
        <w:trPr>
          <w:trHeight w:val="20"/>
        </w:trPr>
        <w:tc>
          <w:tcPr>
            <w:tcW w:w="2892" w:type="pct"/>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(№1)</w:t>
            </w:r>
          </w:p>
        </w:tc>
        <w:tc>
          <w:tcPr>
            <w:tcW w:w="2108" w:type="pct"/>
          </w:tcPr>
          <w:p w:rsidR="000212D4" w:rsidRPr="002045AA" w:rsidRDefault="000212D4" w:rsidP="0099784A">
            <w:pPr>
              <w:jc w:val="both"/>
              <w:rPr>
                <w:rFonts w:ascii="Arial" w:eastAsia="Times New Roman" w:hAnsi="Arial" w:cs="Arial"/>
                <w:lang w:eastAsia="ru-RU"/>
              </w:rPr>
            </w:pPr>
          </w:p>
        </w:tc>
      </w:tr>
      <w:tr w:rsidR="002045AA" w:rsidRPr="002045AA" w:rsidTr="0099784A">
        <w:trPr>
          <w:trHeight w:val="20"/>
        </w:trPr>
        <w:tc>
          <w:tcPr>
            <w:tcW w:w="2892" w:type="pct"/>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(№К)</w:t>
            </w:r>
          </w:p>
        </w:tc>
        <w:tc>
          <w:tcPr>
            <w:tcW w:w="2108" w:type="pct"/>
          </w:tcPr>
          <w:p w:rsidR="000212D4" w:rsidRPr="002045AA" w:rsidRDefault="000212D4" w:rsidP="0099784A">
            <w:pPr>
              <w:jc w:val="both"/>
              <w:rPr>
                <w:rFonts w:ascii="Arial" w:eastAsia="Times New Roman" w:hAnsi="Arial" w:cs="Arial"/>
                <w:lang w:eastAsia="ru-RU"/>
              </w:rPr>
            </w:pPr>
          </w:p>
        </w:tc>
      </w:tr>
      <w:tr w:rsidR="002045AA" w:rsidRPr="002045AA" w:rsidTr="0099784A">
        <w:trPr>
          <w:trHeight w:val="20"/>
        </w:trPr>
        <w:tc>
          <w:tcPr>
            <w:tcW w:w="2892" w:type="pct"/>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5.2.</w:t>
            </w:r>
            <w:r w:rsidR="002045AA">
              <w:rPr>
                <w:rFonts w:ascii="Arial" w:eastAsia="Times New Roman" w:hAnsi="Arial" w:cs="Arial"/>
                <w:lang w:eastAsia="ru-RU"/>
              </w:rPr>
              <w:t xml:space="preserve"> </w:t>
            </w:r>
            <w:r w:rsidRPr="002045AA">
              <w:rPr>
                <w:rFonts w:ascii="Arial" w:eastAsia="Times New Roman" w:hAnsi="Arial" w:cs="Arial"/>
                <w:lang w:eastAsia="ru-RU"/>
              </w:rPr>
              <w:t>Описание содержания существующих обязанностей и ограничений</w:t>
            </w:r>
          </w:p>
        </w:tc>
        <w:tc>
          <w:tcPr>
            <w:tcW w:w="2108" w:type="pct"/>
          </w:tcPr>
          <w:p w:rsidR="000212D4" w:rsidRPr="002045AA" w:rsidRDefault="000212D4" w:rsidP="0099784A">
            <w:pPr>
              <w:jc w:val="both"/>
              <w:rPr>
                <w:rFonts w:ascii="Arial" w:eastAsia="Times New Roman" w:hAnsi="Arial" w:cs="Arial"/>
                <w:lang w:eastAsia="ru-RU"/>
              </w:rPr>
            </w:pPr>
          </w:p>
        </w:tc>
      </w:tr>
      <w:tr w:rsidR="000212D4" w:rsidRPr="002045AA" w:rsidTr="0099784A">
        <w:trPr>
          <w:trHeight w:val="20"/>
        </w:trPr>
        <w:tc>
          <w:tcPr>
            <w:tcW w:w="2892" w:type="pct"/>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5.3.</w:t>
            </w:r>
            <w:r w:rsidR="002045AA">
              <w:rPr>
                <w:rFonts w:ascii="Arial" w:eastAsia="Times New Roman" w:hAnsi="Arial" w:cs="Arial"/>
                <w:lang w:eastAsia="ru-RU"/>
              </w:rPr>
              <w:t xml:space="preserve"> </w:t>
            </w:r>
            <w:r w:rsidRPr="002045AA">
              <w:rPr>
                <w:rFonts w:ascii="Arial" w:eastAsia="Times New Roman" w:hAnsi="Arial" w:cs="Arial"/>
                <w:lang w:eastAsia="ru-RU"/>
              </w:rPr>
              <w:t>Порядок организации исполнения обязанностей и ограничений</w:t>
            </w:r>
          </w:p>
        </w:tc>
        <w:tc>
          <w:tcPr>
            <w:tcW w:w="2108" w:type="pct"/>
          </w:tcPr>
          <w:p w:rsidR="000212D4" w:rsidRPr="002045AA" w:rsidRDefault="000212D4" w:rsidP="0099784A">
            <w:pPr>
              <w:jc w:val="both"/>
              <w:rPr>
                <w:rFonts w:ascii="Arial" w:eastAsia="Times New Roman" w:hAnsi="Arial" w:cs="Arial"/>
                <w:lang w:eastAsia="ru-RU"/>
              </w:rPr>
            </w:pPr>
          </w:p>
        </w:tc>
      </w:tr>
    </w:tbl>
    <w:p w:rsidR="000212D4" w:rsidRPr="002045AA" w:rsidRDefault="000212D4" w:rsidP="002045AA">
      <w:pPr>
        <w:ind w:firstLine="709"/>
        <w:jc w:val="both"/>
        <w:rPr>
          <w:rFonts w:ascii="Arial" w:eastAsia="Times New Roman" w:hAnsi="Arial" w:cs="Arial"/>
          <w:lang w:eastAsia="ru-RU"/>
        </w:rPr>
      </w:pPr>
    </w:p>
    <w:p w:rsidR="000212D4" w:rsidRPr="002045AA" w:rsidRDefault="000212D4" w:rsidP="0099784A">
      <w:pPr>
        <w:jc w:val="center"/>
        <w:rPr>
          <w:rFonts w:ascii="Arial" w:eastAsia="Times New Roman" w:hAnsi="Arial" w:cs="Arial"/>
          <w:lang w:eastAsia="ru-RU"/>
        </w:rPr>
      </w:pPr>
      <w:r w:rsidRPr="002045AA">
        <w:rPr>
          <w:rFonts w:ascii="Arial" w:eastAsia="Times New Roman" w:hAnsi="Arial" w:cs="Arial"/>
          <w:lang w:eastAsia="ru-RU"/>
        </w:rPr>
        <w:t>6.</w:t>
      </w:r>
      <w:r w:rsidR="002045AA">
        <w:rPr>
          <w:rFonts w:ascii="Arial" w:eastAsia="Times New Roman" w:hAnsi="Arial" w:cs="Arial"/>
          <w:lang w:eastAsia="ru-RU"/>
        </w:rPr>
        <w:t xml:space="preserve"> </w:t>
      </w:r>
      <w:r w:rsidRPr="002045AA">
        <w:rPr>
          <w:rFonts w:ascii="Arial" w:eastAsia="Times New Roman" w:hAnsi="Arial" w:cs="Arial"/>
          <w:lang w:eastAsia="ru-RU"/>
        </w:rPr>
        <w:t>Оценка расходов субъектов предпринимательской</w:t>
      </w:r>
    </w:p>
    <w:p w:rsidR="000212D4" w:rsidRPr="002045AA" w:rsidRDefault="000212D4" w:rsidP="0099784A">
      <w:pPr>
        <w:jc w:val="center"/>
        <w:rPr>
          <w:rFonts w:ascii="Arial" w:eastAsia="Times New Roman" w:hAnsi="Arial" w:cs="Arial"/>
          <w:lang w:eastAsia="ru-RU"/>
        </w:rPr>
      </w:pPr>
      <w:r w:rsidRPr="002045AA">
        <w:rPr>
          <w:rFonts w:ascii="Arial" w:eastAsia="Times New Roman" w:hAnsi="Arial" w:cs="Arial"/>
          <w:lang w:eastAsia="ru-RU"/>
        </w:rPr>
        <w:t>и инвестиционной деятельности, связанных с необходимостью соблюдения установленных обязанностей или ограничений либо изменением содержания таких обязанностей и ограничений</w:t>
      </w:r>
    </w:p>
    <w:p w:rsidR="000212D4" w:rsidRPr="002045AA" w:rsidRDefault="000212D4" w:rsidP="002045AA">
      <w:pPr>
        <w:ind w:firstLine="709"/>
        <w:jc w:val="both"/>
        <w:rPr>
          <w:rFonts w:ascii="Arial" w:eastAsia="Times New Roman" w:hAnsi="Arial" w:cs="Arial"/>
          <w:lang w:eastAsia="ru-RU"/>
        </w:rPr>
      </w:pPr>
    </w:p>
    <w:tbl>
      <w:tblPr>
        <w:tblW w:w="5000" w:type="pct"/>
        <w:tblLook w:val="00A0" w:firstRow="1" w:lastRow="0" w:firstColumn="1" w:lastColumn="0" w:noHBand="0" w:noVBand="0"/>
      </w:tblPr>
      <w:tblGrid>
        <w:gridCol w:w="5699"/>
        <w:gridCol w:w="3869"/>
        <w:gridCol w:w="286"/>
      </w:tblGrid>
      <w:tr w:rsidR="002045AA" w:rsidRPr="002045AA" w:rsidTr="0099784A">
        <w:trPr>
          <w:trHeight w:val="20"/>
        </w:trPr>
        <w:tc>
          <w:tcPr>
            <w:tcW w:w="5637" w:type="dxa"/>
            <w:tcBorders>
              <w:top w:val="single" w:sz="4" w:space="0" w:color="auto"/>
              <w:left w:val="single" w:sz="4" w:space="0" w:color="auto"/>
              <w:bottom w:val="single" w:sz="4" w:space="0" w:color="auto"/>
              <w:right w:val="single" w:sz="4" w:space="0" w:color="auto"/>
            </w:tcBorders>
          </w:tcPr>
          <w:p w:rsidR="000212D4" w:rsidRPr="002045AA" w:rsidRDefault="000212D4" w:rsidP="0099784A">
            <w:pPr>
              <w:jc w:val="both"/>
              <w:rPr>
                <w:rFonts w:ascii="Arial" w:eastAsia="Times New Roman" w:hAnsi="Arial" w:cs="Arial"/>
                <w:vertAlign w:val="superscript"/>
                <w:lang w:eastAsia="ru-RU"/>
              </w:rPr>
            </w:pPr>
            <w:r w:rsidRPr="002045AA">
              <w:rPr>
                <w:rFonts w:ascii="Arial" w:eastAsia="Times New Roman" w:hAnsi="Arial" w:cs="Arial"/>
                <w:lang w:eastAsia="ru-RU"/>
              </w:rPr>
              <w:t>6.1.</w:t>
            </w:r>
            <w:r w:rsidR="002045AA">
              <w:rPr>
                <w:rFonts w:ascii="Arial" w:eastAsia="Times New Roman" w:hAnsi="Arial" w:cs="Arial"/>
                <w:lang w:eastAsia="ru-RU"/>
              </w:rPr>
              <w:t xml:space="preserve"> </w:t>
            </w:r>
            <w:r w:rsidRPr="002045AA">
              <w:rPr>
                <w:rFonts w:ascii="Arial" w:eastAsia="Times New Roman" w:hAnsi="Arial" w:cs="Arial"/>
                <w:lang w:eastAsia="ru-RU"/>
              </w:rPr>
              <w:t xml:space="preserve">Группа участников </w:t>
            </w:r>
            <w:r w:rsidRPr="002045AA">
              <w:rPr>
                <w:rFonts w:ascii="Arial" w:eastAsia="Times New Roman" w:hAnsi="Arial" w:cs="Arial"/>
                <w:lang w:eastAsia="ru-RU"/>
              </w:rPr>
              <w:br/>
              <w:t>отношений (2)</w:t>
            </w:r>
          </w:p>
        </w:tc>
        <w:tc>
          <w:tcPr>
            <w:tcW w:w="3827" w:type="dxa"/>
            <w:tcBorders>
              <w:top w:val="single" w:sz="4" w:space="0" w:color="auto"/>
              <w:left w:val="single" w:sz="4" w:space="0" w:color="auto"/>
              <w:bottom w:val="single" w:sz="4" w:space="0" w:color="auto"/>
            </w:tcBorders>
          </w:tcPr>
          <w:p w:rsidR="000212D4" w:rsidRPr="002045AA" w:rsidRDefault="000212D4" w:rsidP="0099784A">
            <w:pPr>
              <w:jc w:val="both"/>
              <w:rPr>
                <w:rFonts w:ascii="Arial" w:eastAsia="Times New Roman" w:hAnsi="Arial" w:cs="Arial"/>
                <w:vertAlign w:val="superscript"/>
                <w:lang w:eastAsia="ru-RU"/>
              </w:rPr>
            </w:pPr>
          </w:p>
        </w:tc>
        <w:tc>
          <w:tcPr>
            <w:tcW w:w="283" w:type="dxa"/>
            <w:tcBorders>
              <w:top w:val="single" w:sz="4" w:space="0" w:color="auto"/>
              <w:left w:val="nil"/>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p>
        </w:tc>
      </w:tr>
      <w:tr w:rsidR="002045AA" w:rsidRPr="002045AA" w:rsidTr="0099784A">
        <w:trPr>
          <w:trHeight w:val="20"/>
        </w:trPr>
        <w:tc>
          <w:tcPr>
            <w:tcW w:w="5637" w:type="dxa"/>
            <w:tcBorders>
              <w:top w:val="single" w:sz="4" w:space="0" w:color="auto"/>
              <w:left w:val="single" w:sz="4" w:space="0" w:color="auto"/>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(Группа участников отношений №)</w:t>
            </w:r>
          </w:p>
        </w:tc>
        <w:tc>
          <w:tcPr>
            <w:tcW w:w="3827" w:type="dxa"/>
            <w:tcBorders>
              <w:top w:val="single" w:sz="4" w:space="0" w:color="auto"/>
              <w:left w:val="single" w:sz="4" w:space="0" w:color="auto"/>
              <w:bottom w:val="single" w:sz="4" w:space="0" w:color="auto"/>
            </w:tcBorders>
          </w:tcPr>
          <w:p w:rsidR="000212D4" w:rsidRPr="002045AA" w:rsidRDefault="000212D4" w:rsidP="0099784A">
            <w:pPr>
              <w:jc w:val="both"/>
              <w:rPr>
                <w:rFonts w:ascii="Arial" w:eastAsia="Times New Roman" w:hAnsi="Arial" w:cs="Arial"/>
                <w:lang w:eastAsia="ru-RU"/>
              </w:rPr>
            </w:pPr>
          </w:p>
        </w:tc>
        <w:tc>
          <w:tcPr>
            <w:tcW w:w="283" w:type="dxa"/>
            <w:tcBorders>
              <w:top w:val="single" w:sz="4" w:space="0" w:color="auto"/>
              <w:left w:val="nil"/>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p>
        </w:tc>
      </w:tr>
      <w:tr w:rsidR="002045AA" w:rsidRPr="002045AA" w:rsidTr="0099784A">
        <w:trPr>
          <w:trHeight w:val="20"/>
        </w:trPr>
        <w:tc>
          <w:tcPr>
            <w:tcW w:w="5637" w:type="dxa"/>
            <w:tcBorders>
              <w:top w:val="single" w:sz="4" w:space="0" w:color="auto"/>
              <w:left w:val="single" w:sz="4" w:space="0" w:color="auto"/>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(№1)</w:t>
            </w:r>
          </w:p>
        </w:tc>
        <w:tc>
          <w:tcPr>
            <w:tcW w:w="3827" w:type="dxa"/>
            <w:tcBorders>
              <w:top w:val="single" w:sz="4" w:space="0" w:color="auto"/>
              <w:left w:val="single" w:sz="4" w:space="0" w:color="auto"/>
              <w:bottom w:val="single" w:sz="4" w:space="0" w:color="auto"/>
            </w:tcBorders>
          </w:tcPr>
          <w:p w:rsidR="000212D4" w:rsidRPr="002045AA" w:rsidRDefault="000212D4" w:rsidP="0099784A">
            <w:pPr>
              <w:jc w:val="both"/>
              <w:rPr>
                <w:rFonts w:ascii="Arial" w:eastAsia="Times New Roman" w:hAnsi="Arial" w:cs="Arial"/>
                <w:lang w:eastAsia="ru-RU"/>
              </w:rPr>
            </w:pPr>
          </w:p>
        </w:tc>
        <w:tc>
          <w:tcPr>
            <w:tcW w:w="283" w:type="dxa"/>
            <w:tcBorders>
              <w:top w:val="single" w:sz="4" w:space="0" w:color="auto"/>
              <w:left w:val="nil"/>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p>
        </w:tc>
      </w:tr>
      <w:tr w:rsidR="002045AA" w:rsidRPr="002045AA" w:rsidTr="0099784A">
        <w:trPr>
          <w:trHeight w:val="20"/>
        </w:trPr>
        <w:tc>
          <w:tcPr>
            <w:tcW w:w="5637" w:type="dxa"/>
            <w:tcBorders>
              <w:top w:val="single" w:sz="4" w:space="0" w:color="auto"/>
              <w:left w:val="single" w:sz="4" w:space="0" w:color="auto"/>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(№К)</w:t>
            </w:r>
          </w:p>
        </w:tc>
        <w:tc>
          <w:tcPr>
            <w:tcW w:w="3827" w:type="dxa"/>
            <w:tcBorders>
              <w:top w:val="single" w:sz="4" w:space="0" w:color="auto"/>
              <w:left w:val="single" w:sz="4" w:space="0" w:color="auto"/>
              <w:bottom w:val="single" w:sz="4" w:space="0" w:color="auto"/>
            </w:tcBorders>
          </w:tcPr>
          <w:p w:rsidR="000212D4" w:rsidRPr="002045AA" w:rsidRDefault="000212D4" w:rsidP="0099784A">
            <w:pPr>
              <w:jc w:val="both"/>
              <w:rPr>
                <w:rFonts w:ascii="Arial" w:eastAsia="Times New Roman" w:hAnsi="Arial" w:cs="Arial"/>
                <w:lang w:eastAsia="ru-RU"/>
              </w:rPr>
            </w:pPr>
          </w:p>
        </w:tc>
        <w:tc>
          <w:tcPr>
            <w:tcW w:w="283" w:type="dxa"/>
            <w:tcBorders>
              <w:top w:val="single" w:sz="4" w:space="0" w:color="auto"/>
              <w:left w:val="nil"/>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p>
        </w:tc>
      </w:tr>
      <w:tr w:rsidR="002045AA" w:rsidRPr="002045AA" w:rsidTr="0099784A">
        <w:trPr>
          <w:trHeight w:val="20"/>
        </w:trPr>
        <w:tc>
          <w:tcPr>
            <w:tcW w:w="5637" w:type="dxa"/>
            <w:tcBorders>
              <w:top w:val="single" w:sz="4" w:space="0" w:color="auto"/>
              <w:left w:val="single" w:sz="4" w:space="0" w:color="auto"/>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6.2.</w:t>
            </w:r>
            <w:r w:rsidR="002045AA">
              <w:rPr>
                <w:rFonts w:ascii="Arial" w:eastAsia="Times New Roman" w:hAnsi="Arial" w:cs="Arial"/>
                <w:lang w:eastAsia="ru-RU"/>
              </w:rPr>
              <w:t xml:space="preserve"> </w:t>
            </w:r>
            <w:r w:rsidRPr="002045AA">
              <w:rPr>
                <w:rFonts w:ascii="Arial" w:eastAsia="Times New Roman" w:hAnsi="Arial" w:cs="Arial"/>
                <w:lang w:eastAsia="ru-RU"/>
              </w:rPr>
              <w:t>Описание содержания существующих обязанностей и ограничений</w:t>
            </w:r>
          </w:p>
        </w:tc>
        <w:tc>
          <w:tcPr>
            <w:tcW w:w="3827" w:type="dxa"/>
            <w:tcBorders>
              <w:top w:val="single" w:sz="4" w:space="0" w:color="auto"/>
              <w:left w:val="single" w:sz="4" w:space="0" w:color="auto"/>
              <w:bottom w:val="single" w:sz="4" w:space="0" w:color="auto"/>
            </w:tcBorders>
          </w:tcPr>
          <w:p w:rsidR="000212D4" w:rsidRPr="002045AA" w:rsidRDefault="000212D4" w:rsidP="0099784A">
            <w:pPr>
              <w:jc w:val="both"/>
              <w:rPr>
                <w:rFonts w:ascii="Arial" w:eastAsia="Times New Roman" w:hAnsi="Arial" w:cs="Arial"/>
                <w:lang w:eastAsia="ru-RU"/>
              </w:rPr>
            </w:pPr>
          </w:p>
        </w:tc>
        <w:tc>
          <w:tcPr>
            <w:tcW w:w="283" w:type="dxa"/>
            <w:tcBorders>
              <w:top w:val="single" w:sz="4" w:space="0" w:color="auto"/>
              <w:left w:val="nil"/>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p>
        </w:tc>
      </w:tr>
      <w:tr w:rsidR="002045AA" w:rsidRPr="002045AA" w:rsidTr="0099784A">
        <w:trPr>
          <w:trHeight w:val="20"/>
        </w:trPr>
        <w:tc>
          <w:tcPr>
            <w:tcW w:w="5637" w:type="dxa"/>
            <w:tcBorders>
              <w:top w:val="single" w:sz="4" w:space="0" w:color="auto"/>
              <w:left w:val="single" w:sz="4" w:space="0" w:color="auto"/>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6.3.</w:t>
            </w:r>
            <w:r w:rsidR="002045AA">
              <w:rPr>
                <w:rFonts w:ascii="Arial" w:eastAsia="Times New Roman" w:hAnsi="Arial" w:cs="Arial"/>
                <w:lang w:eastAsia="ru-RU"/>
              </w:rPr>
              <w:t xml:space="preserve"> </w:t>
            </w:r>
            <w:r w:rsidRPr="002045AA">
              <w:rPr>
                <w:rFonts w:ascii="Arial" w:eastAsia="Times New Roman" w:hAnsi="Arial" w:cs="Arial"/>
                <w:lang w:eastAsia="ru-RU"/>
              </w:rPr>
              <w:t>Описание и оценка видов расходов</w:t>
            </w:r>
          </w:p>
        </w:tc>
        <w:tc>
          <w:tcPr>
            <w:tcW w:w="3827" w:type="dxa"/>
            <w:tcBorders>
              <w:top w:val="single" w:sz="4" w:space="0" w:color="auto"/>
              <w:left w:val="single" w:sz="4" w:space="0" w:color="auto"/>
              <w:bottom w:val="single" w:sz="4" w:space="0" w:color="auto"/>
            </w:tcBorders>
          </w:tcPr>
          <w:p w:rsidR="000212D4" w:rsidRPr="002045AA" w:rsidRDefault="000212D4" w:rsidP="0099784A">
            <w:pPr>
              <w:jc w:val="both"/>
              <w:rPr>
                <w:rFonts w:ascii="Arial" w:eastAsia="Times New Roman" w:hAnsi="Arial" w:cs="Arial"/>
                <w:lang w:eastAsia="ru-RU"/>
              </w:rPr>
            </w:pPr>
          </w:p>
        </w:tc>
        <w:tc>
          <w:tcPr>
            <w:tcW w:w="283" w:type="dxa"/>
            <w:tcBorders>
              <w:top w:val="single" w:sz="4" w:space="0" w:color="auto"/>
              <w:left w:val="nil"/>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p>
        </w:tc>
      </w:tr>
      <w:tr w:rsidR="000212D4" w:rsidRPr="002045AA" w:rsidTr="0099784A">
        <w:trPr>
          <w:trHeight w:val="20"/>
        </w:trPr>
        <w:tc>
          <w:tcPr>
            <w:tcW w:w="5637" w:type="dxa"/>
            <w:tcBorders>
              <w:top w:val="single" w:sz="4" w:space="0" w:color="auto"/>
              <w:left w:val="single" w:sz="4" w:space="0" w:color="auto"/>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r w:rsidRPr="002045AA">
              <w:rPr>
                <w:rFonts w:ascii="Arial" w:eastAsia="Times New Roman" w:hAnsi="Arial" w:cs="Arial"/>
                <w:lang w:eastAsia="ru-RU"/>
              </w:rPr>
              <w:t>6.4.</w:t>
            </w:r>
            <w:r w:rsidR="002045AA">
              <w:rPr>
                <w:rFonts w:ascii="Arial" w:eastAsia="Times New Roman" w:hAnsi="Arial" w:cs="Arial"/>
                <w:lang w:eastAsia="ru-RU"/>
              </w:rPr>
              <w:t xml:space="preserve"> </w:t>
            </w:r>
            <w:r w:rsidRPr="002045AA">
              <w:rPr>
                <w:rFonts w:ascii="Arial" w:eastAsia="Times New Roman" w:hAnsi="Arial" w:cs="Arial"/>
                <w:lang w:eastAsia="ru-RU"/>
              </w:rPr>
              <w:t>Источники данных:</w:t>
            </w:r>
          </w:p>
        </w:tc>
        <w:tc>
          <w:tcPr>
            <w:tcW w:w="4110" w:type="dxa"/>
            <w:gridSpan w:val="2"/>
            <w:tcBorders>
              <w:top w:val="single" w:sz="4" w:space="0" w:color="auto"/>
              <w:left w:val="single" w:sz="4" w:space="0" w:color="auto"/>
              <w:bottom w:val="single" w:sz="4" w:space="0" w:color="auto"/>
              <w:right w:val="single" w:sz="4" w:space="0" w:color="auto"/>
            </w:tcBorders>
          </w:tcPr>
          <w:p w:rsidR="000212D4" w:rsidRPr="002045AA" w:rsidRDefault="000212D4" w:rsidP="0099784A">
            <w:pPr>
              <w:jc w:val="both"/>
              <w:rPr>
                <w:rFonts w:ascii="Arial" w:eastAsia="Times New Roman" w:hAnsi="Arial" w:cs="Arial"/>
                <w:lang w:eastAsia="ru-RU"/>
              </w:rPr>
            </w:pPr>
          </w:p>
        </w:tc>
      </w:tr>
    </w:tbl>
    <w:p w:rsidR="000212D4" w:rsidRPr="002045AA" w:rsidRDefault="000212D4" w:rsidP="002045AA">
      <w:pPr>
        <w:ind w:firstLine="709"/>
        <w:jc w:val="both"/>
        <w:rPr>
          <w:rFonts w:ascii="Arial" w:eastAsia="Times New Roman" w:hAnsi="Arial" w:cs="Arial"/>
          <w:lang w:eastAsia="ru-RU"/>
        </w:rPr>
      </w:pPr>
    </w:p>
    <w:p w:rsidR="000212D4" w:rsidRPr="002045AA" w:rsidRDefault="000212D4" w:rsidP="00444704">
      <w:pPr>
        <w:jc w:val="center"/>
        <w:rPr>
          <w:rFonts w:ascii="Arial" w:eastAsia="Times New Roman" w:hAnsi="Arial" w:cs="Arial"/>
          <w:lang w:eastAsia="ru-RU"/>
        </w:rPr>
      </w:pPr>
      <w:r w:rsidRPr="002045AA">
        <w:rPr>
          <w:rFonts w:ascii="Arial" w:eastAsia="Times New Roman" w:hAnsi="Arial" w:cs="Arial"/>
          <w:lang w:eastAsia="ru-RU"/>
        </w:rPr>
        <w:lastRenderedPageBreak/>
        <w:t>7.</w:t>
      </w:r>
      <w:r w:rsidR="002045AA">
        <w:rPr>
          <w:rFonts w:ascii="Arial" w:eastAsia="Times New Roman" w:hAnsi="Arial" w:cs="Arial"/>
          <w:lang w:eastAsia="ru-RU"/>
        </w:rPr>
        <w:t xml:space="preserve"> </w:t>
      </w:r>
      <w:r w:rsidRPr="002045AA">
        <w:rPr>
          <w:rFonts w:ascii="Arial" w:eastAsia="Times New Roman" w:hAnsi="Arial" w:cs="Arial"/>
          <w:lang w:eastAsia="ru-RU"/>
        </w:rPr>
        <w:t>Иные сведения, которые, по мнению органа, осуществляющего экспертизу нормативного правового акта позволяют оценить эффективность действующего регулирования</w:t>
      </w:r>
    </w:p>
    <w:p w:rsidR="000212D4" w:rsidRPr="002045AA" w:rsidRDefault="000212D4" w:rsidP="002045AA">
      <w:pPr>
        <w:ind w:firstLine="709"/>
        <w:jc w:val="both"/>
        <w:rPr>
          <w:rFonts w:ascii="Arial" w:eastAsia="Times New Roman" w:hAnsi="Arial" w:cs="Arial"/>
          <w:lang w:eastAsia="ru-RU"/>
        </w:rPr>
      </w:pPr>
    </w:p>
    <w:tbl>
      <w:tblPr>
        <w:tblW w:w="5000" w:type="pct"/>
        <w:tblLook w:val="00A0" w:firstRow="1" w:lastRow="0" w:firstColumn="1" w:lastColumn="0" w:noHBand="0" w:noVBand="0"/>
      </w:tblPr>
      <w:tblGrid>
        <w:gridCol w:w="9854"/>
      </w:tblGrid>
      <w:tr w:rsidR="002045AA" w:rsidRPr="002045AA" w:rsidTr="00444704">
        <w:tc>
          <w:tcPr>
            <w:tcW w:w="9747" w:type="dxa"/>
          </w:tcPr>
          <w:p w:rsidR="000212D4" w:rsidRPr="002045AA" w:rsidRDefault="000212D4" w:rsidP="00444704">
            <w:pPr>
              <w:jc w:val="both"/>
              <w:rPr>
                <w:rFonts w:ascii="Arial" w:eastAsia="Times New Roman" w:hAnsi="Arial" w:cs="Arial"/>
                <w:lang w:eastAsia="ru-RU"/>
              </w:rPr>
            </w:pPr>
            <w:r w:rsidRPr="002045AA">
              <w:rPr>
                <w:rFonts w:ascii="Arial" w:eastAsia="Times New Roman" w:hAnsi="Arial" w:cs="Arial"/>
                <w:lang w:eastAsia="ru-RU"/>
              </w:rPr>
              <w:t>7.1.</w:t>
            </w:r>
            <w:r w:rsidR="002045AA">
              <w:rPr>
                <w:rFonts w:ascii="Arial" w:eastAsia="Times New Roman" w:hAnsi="Arial" w:cs="Arial"/>
                <w:lang w:eastAsia="ru-RU"/>
              </w:rPr>
              <w:t xml:space="preserve"> </w:t>
            </w:r>
            <w:r w:rsidRPr="002045AA">
              <w:rPr>
                <w:rFonts w:ascii="Arial" w:eastAsia="Times New Roman" w:hAnsi="Arial" w:cs="Arial"/>
                <w:lang w:eastAsia="ru-RU"/>
              </w:rPr>
              <w:t>Иные необходимые, по мнению органа, осуществляющего экспертизу, сведения:</w:t>
            </w:r>
          </w:p>
          <w:p w:rsidR="000212D4" w:rsidRPr="002045AA" w:rsidRDefault="000212D4" w:rsidP="00444704">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444704">
            <w:pPr>
              <w:jc w:val="both"/>
              <w:rPr>
                <w:rFonts w:ascii="Arial" w:eastAsia="Times New Roman" w:hAnsi="Arial" w:cs="Arial"/>
                <w:lang w:eastAsia="ru-RU"/>
              </w:rPr>
            </w:pPr>
            <w:r w:rsidRPr="002045AA">
              <w:rPr>
                <w:rFonts w:ascii="Arial" w:eastAsia="Times New Roman" w:hAnsi="Arial" w:cs="Arial"/>
                <w:lang w:eastAsia="ru-RU"/>
              </w:rPr>
              <w:t>(место для текстового описания)</w:t>
            </w:r>
          </w:p>
        </w:tc>
      </w:tr>
      <w:tr w:rsidR="00C5301C" w:rsidRPr="002045AA" w:rsidTr="00444704">
        <w:tc>
          <w:tcPr>
            <w:tcW w:w="9747" w:type="dxa"/>
          </w:tcPr>
          <w:p w:rsidR="000212D4" w:rsidRPr="002045AA" w:rsidRDefault="000212D4" w:rsidP="00444704">
            <w:pPr>
              <w:jc w:val="both"/>
              <w:rPr>
                <w:rFonts w:ascii="Arial" w:eastAsia="Times New Roman" w:hAnsi="Arial" w:cs="Arial"/>
                <w:lang w:eastAsia="ru-RU"/>
              </w:rPr>
            </w:pPr>
            <w:r w:rsidRPr="002045AA">
              <w:rPr>
                <w:rFonts w:ascii="Arial" w:eastAsia="Times New Roman" w:hAnsi="Arial" w:cs="Arial"/>
                <w:lang w:eastAsia="ru-RU"/>
              </w:rPr>
              <w:t>7.2.</w:t>
            </w:r>
            <w:r w:rsidR="002045AA">
              <w:rPr>
                <w:rFonts w:ascii="Arial" w:eastAsia="Times New Roman" w:hAnsi="Arial" w:cs="Arial"/>
                <w:lang w:eastAsia="ru-RU"/>
              </w:rPr>
              <w:t xml:space="preserve"> </w:t>
            </w:r>
            <w:r w:rsidRPr="002045AA">
              <w:rPr>
                <w:rFonts w:ascii="Arial" w:eastAsia="Times New Roman" w:hAnsi="Arial" w:cs="Arial"/>
                <w:lang w:eastAsia="ru-RU"/>
              </w:rPr>
              <w:t>Источники данных:</w:t>
            </w:r>
          </w:p>
          <w:p w:rsidR="000212D4" w:rsidRPr="002045AA" w:rsidRDefault="000212D4" w:rsidP="00444704">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444704">
            <w:pPr>
              <w:jc w:val="both"/>
              <w:rPr>
                <w:rFonts w:ascii="Arial" w:eastAsia="Times New Roman" w:hAnsi="Arial" w:cs="Arial"/>
                <w:lang w:eastAsia="ru-RU"/>
              </w:rPr>
            </w:pPr>
            <w:r w:rsidRPr="002045AA">
              <w:rPr>
                <w:rFonts w:ascii="Arial" w:eastAsia="Times New Roman" w:hAnsi="Arial" w:cs="Arial"/>
                <w:lang w:eastAsia="ru-RU"/>
              </w:rPr>
              <w:t>(место для текстового описания)</w:t>
            </w:r>
          </w:p>
        </w:tc>
      </w:tr>
    </w:tbl>
    <w:p w:rsidR="000212D4" w:rsidRPr="002045AA" w:rsidRDefault="000212D4" w:rsidP="002045AA">
      <w:pPr>
        <w:autoSpaceDE w:val="0"/>
        <w:autoSpaceDN w:val="0"/>
        <w:adjustRightInd w:val="0"/>
        <w:ind w:firstLine="709"/>
        <w:jc w:val="both"/>
        <w:rPr>
          <w:rFonts w:ascii="Arial" w:eastAsia="Times New Roman" w:hAnsi="Arial" w:cs="Arial"/>
          <w:lang w:eastAsia="ru-RU"/>
        </w:rPr>
      </w:pPr>
    </w:p>
    <w:p w:rsidR="000212D4" w:rsidRPr="002045AA" w:rsidRDefault="000212D4" w:rsidP="002045AA">
      <w:pPr>
        <w:autoSpaceDE w:val="0"/>
        <w:autoSpaceDN w:val="0"/>
        <w:adjustRightInd w:val="0"/>
        <w:ind w:firstLine="709"/>
        <w:jc w:val="both"/>
        <w:rPr>
          <w:rFonts w:ascii="Arial" w:eastAsia="Times New Roman" w:hAnsi="Arial" w:cs="Arial"/>
          <w:lang w:eastAsia="ru-RU"/>
        </w:rPr>
      </w:pPr>
      <w:r w:rsidRPr="002045AA">
        <w:rPr>
          <w:rFonts w:ascii="Arial" w:eastAsia="Times New Roman" w:hAnsi="Arial" w:cs="Arial"/>
          <w:lang w:eastAsia="ru-RU"/>
        </w:rPr>
        <w:t>(1) Указываются данные из раздела 3 сводного отчета.</w:t>
      </w:r>
    </w:p>
    <w:p w:rsidR="000212D4" w:rsidRPr="002045AA" w:rsidRDefault="000212D4" w:rsidP="002045AA">
      <w:pPr>
        <w:autoSpaceDE w:val="0"/>
        <w:autoSpaceDN w:val="0"/>
        <w:adjustRightInd w:val="0"/>
        <w:ind w:firstLine="709"/>
        <w:jc w:val="both"/>
        <w:rPr>
          <w:rFonts w:ascii="Arial" w:eastAsia="Times New Roman" w:hAnsi="Arial" w:cs="Arial"/>
          <w:lang w:eastAsia="ru-RU"/>
        </w:rPr>
      </w:pPr>
      <w:r w:rsidRPr="002045AA">
        <w:rPr>
          <w:rFonts w:ascii="Arial" w:eastAsia="Times New Roman" w:hAnsi="Arial" w:cs="Arial"/>
          <w:lang w:eastAsia="ru-RU"/>
        </w:rPr>
        <w:t>(2) Указываются данные из раздела 3 сводного отчета.</w:t>
      </w:r>
    </w:p>
    <w:p w:rsidR="000212D4" w:rsidRPr="002045AA" w:rsidRDefault="00444704" w:rsidP="00444704">
      <w:pPr>
        <w:autoSpaceDE w:val="0"/>
        <w:autoSpaceDN w:val="0"/>
        <w:adjustRightInd w:val="0"/>
        <w:ind w:firstLine="709"/>
        <w:jc w:val="right"/>
        <w:rPr>
          <w:rFonts w:ascii="Arial" w:eastAsia="Times New Roman" w:hAnsi="Arial" w:cs="Arial"/>
        </w:rPr>
      </w:pPr>
      <w:r>
        <w:rPr>
          <w:rFonts w:ascii="Arial" w:eastAsia="Times New Roman" w:hAnsi="Arial" w:cs="Arial"/>
          <w:bCs/>
          <w:lang w:eastAsia="ru-RU"/>
        </w:rPr>
        <w:br w:type="page"/>
      </w:r>
      <w:r w:rsidR="000212D4" w:rsidRPr="002045AA">
        <w:rPr>
          <w:rFonts w:ascii="Arial" w:eastAsia="Times New Roman" w:hAnsi="Arial" w:cs="Arial"/>
        </w:rPr>
        <w:lastRenderedPageBreak/>
        <w:t>Приложение № 3</w:t>
      </w:r>
    </w:p>
    <w:p w:rsidR="000212D4" w:rsidRPr="002045AA" w:rsidRDefault="000212D4" w:rsidP="00444704">
      <w:pPr>
        <w:pStyle w:val="ConsPlusNormal"/>
        <w:ind w:firstLine="709"/>
        <w:jc w:val="right"/>
        <w:rPr>
          <w:rFonts w:cs="Arial"/>
          <w:sz w:val="24"/>
          <w:szCs w:val="24"/>
        </w:rPr>
      </w:pPr>
      <w:r w:rsidRPr="002045AA">
        <w:rPr>
          <w:rFonts w:cs="Arial"/>
          <w:sz w:val="24"/>
          <w:szCs w:val="24"/>
        </w:rPr>
        <w:t>к Порядку</w:t>
      </w:r>
      <w:r w:rsidR="00C5301C" w:rsidRPr="002045AA">
        <w:rPr>
          <w:rFonts w:cs="Arial"/>
          <w:sz w:val="24"/>
          <w:szCs w:val="24"/>
        </w:rPr>
        <w:t xml:space="preserve"> </w:t>
      </w:r>
      <w:r w:rsidRPr="002045AA">
        <w:rPr>
          <w:rFonts w:cs="Arial"/>
          <w:sz w:val="24"/>
          <w:szCs w:val="24"/>
        </w:rPr>
        <w:t>организации и проведения</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 процедуры оценки регулирующего воздействия</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 проектов нормативных правовых актов</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и </w:t>
      </w:r>
      <w:r w:rsidRPr="002045AA">
        <w:rPr>
          <w:rFonts w:cs="Arial"/>
          <w:bCs/>
          <w:sz w:val="24"/>
          <w:szCs w:val="24"/>
        </w:rPr>
        <w:t>экспертизы</w:t>
      </w:r>
      <w:r w:rsidRPr="002045AA">
        <w:rPr>
          <w:rFonts w:cs="Arial"/>
          <w:sz w:val="24"/>
          <w:szCs w:val="24"/>
        </w:rPr>
        <w:t xml:space="preserve"> муниципальных</w:t>
      </w:r>
    </w:p>
    <w:p w:rsidR="000212D4" w:rsidRPr="002045AA" w:rsidRDefault="000212D4" w:rsidP="00444704">
      <w:pPr>
        <w:pStyle w:val="ConsPlusNormal"/>
        <w:ind w:firstLine="709"/>
        <w:jc w:val="right"/>
        <w:rPr>
          <w:rFonts w:cs="Arial"/>
          <w:sz w:val="24"/>
          <w:szCs w:val="24"/>
        </w:rPr>
      </w:pPr>
      <w:r w:rsidRPr="002045AA">
        <w:rPr>
          <w:rFonts w:cs="Arial"/>
          <w:sz w:val="24"/>
          <w:szCs w:val="24"/>
        </w:rPr>
        <w:t>нормативных правовых актов</w:t>
      </w:r>
    </w:p>
    <w:p w:rsidR="000212D4" w:rsidRPr="002045AA" w:rsidRDefault="000212D4" w:rsidP="00444704">
      <w:pPr>
        <w:pStyle w:val="ConsPlusNormal"/>
        <w:ind w:firstLine="709"/>
        <w:jc w:val="right"/>
        <w:rPr>
          <w:rFonts w:cs="Arial"/>
          <w:sz w:val="24"/>
          <w:szCs w:val="24"/>
        </w:rPr>
      </w:pPr>
      <w:r w:rsidRPr="002045AA">
        <w:rPr>
          <w:rFonts w:cs="Arial"/>
          <w:sz w:val="24"/>
          <w:szCs w:val="24"/>
        </w:rPr>
        <w:t>на терри</w:t>
      </w:r>
      <w:r w:rsidR="00444704">
        <w:rPr>
          <w:rFonts w:cs="Arial"/>
          <w:sz w:val="24"/>
          <w:szCs w:val="24"/>
        </w:rPr>
        <w:t>тории Таловского муниципального</w:t>
      </w:r>
    </w:p>
    <w:p w:rsidR="000212D4" w:rsidRPr="002045AA" w:rsidRDefault="000212D4" w:rsidP="00444704">
      <w:pPr>
        <w:pStyle w:val="ConsPlusNormal"/>
        <w:ind w:firstLine="709"/>
        <w:jc w:val="right"/>
        <w:rPr>
          <w:rFonts w:cs="Arial"/>
          <w:sz w:val="24"/>
          <w:szCs w:val="24"/>
        </w:rPr>
      </w:pPr>
      <w:r w:rsidRPr="002045AA">
        <w:rPr>
          <w:rFonts w:cs="Arial"/>
          <w:sz w:val="24"/>
          <w:szCs w:val="24"/>
        </w:rPr>
        <w:t>района Воронежской области</w:t>
      </w:r>
    </w:p>
    <w:p w:rsidR="000212D4" w:rsidRPr="002045AA" w:rsidRDefault="000212D4" w:rsidP="00444704">
      <w:pPr>
        <w:autoSpaceDE w:val="0"/>
        <w:autoSpaceDN w:val="0"/>
        <w:jc w:val="both"/>
        <w:rPr>
          <w:rFonts w:ascii="Arial" w:hAnsi="Arial" w:cs="Arial"/>
        </w:rPr>
      </w:pPr>
    </w:p>
    <w:p w:rsidR="000212D4" w:rsidRPr="002045AA" w:rsidRDefault="000212D4" w:rsidP="00444704">
      <w:pPr>
        <w:autoSpaceDE w:val="0"/>
        <w:autoSpaceDN w:val="0"/>
        <w:jc w:val="center"/>
        <w:rPr>
          <w:rFonts w:ascii="Arial" w:hAnsi="Arial" w:cs="Arial"/>
        </w:rPr>
      </w:pPr>
      <w:r w:rsidRPr="002045AA">
        <w:rPr>
          <w:rFonts w:ascii="Arial" w:hAnsi="Arial" w:cs="Arial"/>
        </w:rPr>
        <w:t>Заключение об оценке регулирующего воздействия</w:t>
      </w:r>
    </w:p>
    <w:p w:rsidR="000212D4" w:rsidRPr="002045AA" w:rsidRDefault="000212D4" w:rsidP="00444704">
      <w:pPr>
        <w:jc w:val="center"/>
        <w:rPr>
          <w:rFonts w:ascii="Arial" w:hAnsi="Arial" w:cs="Arial"/>
        </w:rPr>
      </w:pPr>
      <w:r w:rsidRPr="002045AA">
        <w:rPr>
          <w:rFonts w:ascii="Arial" w:hAnsi="Arial" w:cs="Arial"/>
        </w:rPr>
        <w:t>__________________________________________________________________</w:t>
      </w:r>
    </w:p>
    <w:p w:rsidR="000212D4" w:rsidRPr="002045AA" w:rsidRDefault="000212D4" w:rsidP="00444704">
      <w:pPr>
        <w:autoSpaceDE w:val="0"/>
        <w:autoSpaceDN w:val="0"/>
        <w:jc w:val="center"/>
        <w:rPr>
          <w:rFonts w:ascii="Arial" w:hAnsi="Arial" w:cs="Arial"/>
        </w:rPr>
      </w:pPr>
      <w:r w:rsidRPr="002045AA">
        <w:rPr>
          <w:rFonts w:ascii="Arial" w:hAnsi="Arial" w:cs="Arial"/>
        </w:rPr>
        <w:t>(наименование проекта муниципального нормативного правового акта)</w:t>
      </w:r>
    </w:p>
    <w:p w:rsidR="000212D4" w:rsidRPr="002045AA" w:rsidRDefault="000212D4" w:rsidP="00444704">
      <w:pPr>
        <w:autoSpaceDE w:val="0"/>
        <w:autoSpaceDN w:val="0"/>
        <w:jc w:val="both"/>
        <w:rPr>
          <w:rFonts w:ascii="Arial" w:hAnsi="Arial" w:cs="Arial"/>
        </w:rPr>
      </w:pP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 в соответствии с ____________________________</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(наименование</w:t>
      </w:r>
      <w:r w:rsidRPr="002045AA">
        <w:rPr>
          <w:rFonts w:ascii="Arial" w:hAnsi="Arial" w:cs="Arial"/>
        </w:rPr>
        <w:t xml:space="preserve"> </w:t>
      </w:r>
      <w:r w:rsidR="000212D4" w:rsidRPr="002045AA">
        <w:rPr>
          <w:rFonts w:ascii="Arial" w:hAnsi="Arial" w:cs="Arial"/>
        </w:rPr>
        <w:t>(нормативный правовой акт,</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 xml:space="preserve"> уполномоченного органа)</w:t>
      </w:r>
      <w:r w:rsidR="00C5301C" w:rsidRPr="002045AA">
        <w:rPr>
          <w:rFonts w:ascii="Arial" w:hAnsi="Arial" w:cs="Arial"/>
        </w:rPr>
        <w:t xml:space="preserve"> </w:t>
      </w:r>
      <w:r w:rsidRPr="002045AA">
        <w:rPr>
          <w:rFonts w:ascii="Arial" w:hAnsi="Arial" w:cs="Arial"/>
        </w:rPr>
        <w:t>устанавливающий порядок</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проведения оценки</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регулирующего воздействия)</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(далее - Правила проведения оценки регулирующего</w:t>
      </w:r>
      <w:r w:rsidR="00C5301C" w:rsidRPr="002045AA">
        <w:rPr>
          <w:rFonts w:ascii="Arial" w:hAnsi="Arial" w:cs="Arial"/>
        </w:rPr>
        <w:t xml:space="preserve"> </w:t>
      </w:r>
      <w:r w:rsidRPr="002045AA">
        <w:rPr>
          <w:rFonts w:ascii="Arial" w:hAnsi="Arial" w:cs="Arial"/>
        </w:rPr>
        <w:t>воздействия) рассмотрел проект_______________________________________________________________________________________________________________________________</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(наименование проекта нормативного правового акта)</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(далее соответственно - проект акта), подготовленный и направленный для подготовки настоящего заключения____________________________________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__________________________________________________________________</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(наименование органа - разработчика)</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и сообщает следующее.</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Проект акта направлен органом - разработчиком для подготовки настоящего</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заключения __________________________________________________________________</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(впервые/повторно)</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_______________________________________________________________&lt;1&gt;,</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(информация о предшествующей подготовке заключения об оценке</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регулирующего воздействия проекта акта)</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Проведены публичные консультации сроки с ____________ по 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Информация об оценке регулирующего воздействия проекта акта размещена</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на официальном сайте по адресу ______________________________________.</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(полный электронный адрес размещения проекта акта)</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На основе проведенной оценки регулирующего воздействия проекта акта с</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учетом информации, представленной разработчиком в сводном отчете,____________________________________________________________</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(наименование уполномоченного органа)</w:t>
      </w:r>
      <w:r w:rsidRPr="002045AA">
        <w:rPr>
          <w:rFonts w:ascii="Arial" w:hAnsi="Arial" w:cs="Arial"/>
        </w:rPr>
        <w:t xml:space="preserve"> </w:t>
      </w:r>
      <w:r w:rsidR="000212D4" w:rsidRPr="002045AA">
        <w:rPr>
          <w:rFonts w:ascii="Arial" w:hAnsi="Arial" w:cs="Arial"/>
        </w:rPr>
        <w:t>сделаны следующие выводы &lt;2&gt;:______________________________________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(вывод о наличии либо отсутствии достаточного обоснования</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решения проблемы предложенным способом регулирования)</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(вывод о наличии либо отсутствии положений, вводящих избыточные</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обязанности, запреты и ограничения для субъектов предпринимательской</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lastRenderedPageBreak/>
        <w:t>и инвестиционной деятельности или способствующих их введению, а также</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положений, приводящих к возникновению необоснованных расходов</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субъектов предпринимательской и инвестиционной деятельности,</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а также местного бюджета)</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____________________________________________________________________________________________________________________________________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(обоснование выводов, а также иные замечания и предложения)</w:t>
      </w:r>
    </w:p>
    <w:p w:rsidR="000212D4" w:rsidRPr="002045AA" w:rsidRDefault="000212D4" w:rsidP="002045AA">
      <w:pPr>
        <w:autoSpaceDE w:val="0"/>
        <w:autoSpaceDN w:val="0"/>
        <w:ind w:firstLine="709"/>
        <w:jc w:val="both"/>
        <w:rPr>
          <w:rFonts w:ascii="Arial" w:hAnsi="Arial" w:cs="Arial"/>
        </w:rPr>
      </w:pP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Указание (при наличии) на приложения.</w:t>
      </w:r>
    </w:p>
    <w:p w:rsidR="000212D4" w:rsidRPr="002045AA" w:rsidRDefault="000212D4" w:rsidP="002045AA">
      <w:pPr>
        <w:autoSpaceDE w:val="0"/>
        <w:autoSpaceDN w:val="0"/>
        <w:ind w:firstLine="709"/>
        <w:jc w:val="both"/>
        <w:rPr>
          <w:rFonts w:ascii="Arial" w:hAnsi="Arial" w:cs="Arial"/>
        </w:rPr>
      </w:pP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w:t>
      </w:r>
      <w:r w:rsidR="00C5301C" w:rsidRPr="002045AA">
        <w:rPr>
          <w:rFonts w:ascii="Arial" w:hAnsi="Arial" w:cs="Arial"/>
        </w:rPr>
        <w:t xml:space="preserve"> </w:t>
      </w:r>
      <w:r w:rsidRPr="002045AA">
        <w:rPr>
          <w:rFonts w:ascii="Arial" w:hAnsi="Arial" w:cs="Arial"/>
        </w:rPr>
        <w:t>И.О. Фамилия</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(подпись уполномоченного</w:t>
      </w:r>
    </w:p>
    <w:p w:rsidR="000212D4" w:rsidRPr="002045AA" w:rsidRDefault="00C5301C" w:rsidP="00444704">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должностного лица)</w:t>
      </w:r>
    </w:p>
    <w:p w:rsidR="000212D4" w:rsidRPr="002045AA" w:rsidRDefault="000212D4" w:rsidP="002045AA">
      <w:pPr>
        <w:autoSpaceDE w:val="0"/>
        <w:autoSpaceDN w:val="0"/>
        <w:ind w:firstLine="709"/>
        <w:jc w:val="both"/>
        <w:rPr>
          <w:rFonts w:ascii="Arial" w:hAnsi="Arial" w:cs="Arial"/>
        </w:rPr>
      </w:pP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w:t>
      </w:r>
    </w:p>
    <w:p w:rsidR="000212D4" w:rsidRPr="002045AA" w:rsidRDefault="000212D4" w:rsidP="002045AA">
      <w:pPr>
        <w:autoSpaceDE w:val="0"/>
        <w:autoSpaceDN w:val="0"/>
        <w:ind w:firstLine="709"/>
        <w:jc w:val="both"/>
        <w:rPr>
          <w:rFonts w:ascii="Arial" w:hAnsi="Arial" w:cs="Arial"/>
        </w:rPr>
      </w:pPr>
      <w:bookmarkStart w:id="14" w:name="P509"/>
      <w:bookmarkEnd w:id="14"/>
      <w:r w:rsidRPr="002045AA">
        <w:rPr>
          <w:rFonts w:ascii="Arial" w:hAnsi="Arial" w:cs="Arial"/>
        </w:rPr>
        <w:t>&lt;1&gt; Указывается в случае направления органом-разработчиком проекта акта повторно.</w:t>
      </w:r>
    </w:p>
    <w:p w:rsidR="000212D4" w:rsidRPr="002045AA" w:rsidRDefault="000212D4" w:rsidP="002045AA">
      <w:pPr>
        <w:autoSpaceDE w:val="0"/>
        <w:autoSpaceDN w:val="0"/>
        <w:ind w:firstLine="709"/>
        <w:jc w:val="both"/>
        <w:rPr>
          <w:rFonts w:ascii="Arial" w:hAnsi="Arial" w:cs="Arial"/>
        </w:rPr>
      </w:pPr>
      <w:bookmarkStart w:id="15" w:name="P510"/>
      <w:bookmarkEnd w:id="15"/>
      <w:r w:rsidRPr="002045AA">
        <w:rPr>
          <w:rFonts w:ascii="Arial" w:hAnsi="Arial" w:cs="Arial"/>
        </w:rPr>
        <w:t>&lt;2&gt; В случае если по результатам оценки регулирующего воздействия выявлено отсутствие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приводящих к возникновению необоснованных расходов субъектов предпринимательской и инвестиционной деятельности, а также местного бюджета, и установлено наличие достаточного обоснования решения проблемы предложенным способом регулирования, подготовка заключения об оценке регулирующего воздействия после указания соответствующих выводов завершена и дальнейшего заполнения настоящей формы не требуется.</w:t>
      </w:r>
    </w:p>
    <w:p w:rsidR="000212D4" w:rsidRPr="002045AA" w:rsidRDefault="00444704" w:rsidP="00444704">
      <w:pPr>
        <w:autoSpaceDE w:val="0"/>
        <w:autoSpaceDN w:val="0"/>
        <w:adjustRightInd w:val="0"/>
        <w:ind w:firstLine="709"/>
        <w:jc w:val="right"/>
        <w:rPr>
          <w:rFonts w:ascii="Arial" w:eastAsia="Times New Roman" w:hAnsi="Arial" w:cs="Arial"/>
        </w:rPr>
      </w:pPr>
      <w:r>
        <w:rPr>
          <w:rFonts w:ascii="Arial" w:eastAsia="Times New Roman" w:hAnsi="Arial" w:cs="Arial"/>
        </w:rPr>
        <w:br w:type="page"/>
      </w:r>
      <w:r w:rsidR="000212D4" w:rsidRPr="002045AA">
        <w:rPr>
          <w:rFonts w:ascii="Arial" w:eastAsia="Times New Roman" w:hAnsi="Arial" w:cs="Arial"/>
        </w:rPr>
        <w:lastRenderedPageBreak/>
        <w:t>Приложение № 4</w:t>
      </w:r>
    </w:p>
    <w:p w:rsidR="000212D4" w:rsidRPr="002045AA" w:rsidRDefault="000212D4" w:rsidP="00444704">
      <w:pPr>
        <w:pStyle w:val="ConsPlusNormal"/>
        <w:ind w:firstLine="709"/>
        <w:jc w:val="right"/>
        <w:rPr>
          <w:rFonts w:cs="Arial"/>
          <w:sz w:val="24"/>
          <w:szCs w:val="24"/>
        </w:rPr>
      </w:pPr>
      <w:r w:rsidRPr="002045AA">
        <w:rPr>
          <w:rFonts w:cs="Arial"/>
          <w:sz w:val="24"/>
          <w:szCs w:val="24"/>
        </w:rPr>
        <w:t>к Порядку</w:t>
      </w:r>
      <w:r w:rsidR="00C5301C" w:rsidRPr="002045AA">
        <w:rPr>
          <w:rFonts w:cs="Arial"/>
          <w:sz w:val="24"/>
          <w:szCs w:val="24"/>
        </w:rPr>
        <w:t xml:space="preserve"> </w:t>
      </w:r>
      <w:r w:rsidRPr="002045AA">
        <w:rPr>
          <w:rFonts w:cs="Arial"/>
          <w:sz w:val="24"/>
          <w:szCs w:val="24"/>
        </w:rPr>
        <w:t>организации и проведения</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 процедуры оценки регулирующего воздействия</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 проектов нормативных правовых актов</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и </w:t>
      </w:r>
      <w:r w:rsidRPr="002045AA">
        <w:rPr>
          <w:rFonts w:cs="Arial"/>
          <w:bCs/>
          <w:sz w:val="24"/>
          <w:szCs w:val="24"/>
        </w:rPr>
        <w:t>экспертизы</w:t>
      </w:r>
      <w:r w:rsidRPr="002045AA">
        <w:rPr>
          <w:rFonts w:cs="Arial"/>
          <w:sz w:val="24"/>
          <w:szCs w:val="24"/>
        </w:rPr>
        <w:t xml:space="preserve"> муниципальных</w:t>
      </w:r>
    </w:p>
    <w:p w:rsidR="000212D4" w:rsidRPr="002045AA" w:rsidRDefault="000212D4" w:rsidP="00444704">
      <w:pPr>
        <w:pStyle w:val="ConsPlusNormal"/>
        <w:ind w:firstLine="709"/>
        <w:jc w:val="right"/>
        <w:rPr>
          <w:rFonts w:cs="Arial"/>
          <w:sz w:val="24"/>
          <w:szCs w:val="24"/>
        </w:rPr>
      </w:pPr>
      <w:r w:rsidRPr="002045AA">
        <w:rPr>
          <w:rFonts w:cs="Arial"/>
          <w:sz w:val="24"/>
          <w:szCs w:val="24"/>
        </w:rPr>
        <w:t>нормативных правовых актов</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на территории Таловского муниципального </w:t>
      </w:r>
    </w:p>
    <w:p w:rsidR="000212D4" w:rsidRPr="002045AA" w:rsidRDefault="000212D4" w:rsidP="00444704">
      <w:pPr>
        <w:pStyle w:val="ConsPlusNormal"/>
        <w:ind w:firstLine="709"/>
        <w:jc w:val="right"/>
        <w:rPr>
          <w:rFonts w:cs="Arial"/>
          <w:sz w:val="24"/>
          <w:szCs w:val="24"/>
        </w:rPr>
      </w:pPr>
      <w:r w:rsidRPr="002045AA">
        <w:rPr>
          <w:rFonts w:cs="Arial"/>
          <w:sz w:val="24"/>
          <w:szCs w:val="24"/>
        </w:rPr>
        <w:t>района Воронежской области</w:t>
      </w:r>
    </w:p>
    <w:p w:rsidR="000212D4" w:rsidRPr="002045AA" w:rsidRDefault="000212D4" w:rsidP="00444704">
      <w:pPr>
        <w:autoSpaceDE w:val="0"/>
        <w:autoSpaceDN w:val="0"/>
        <w:jc w:val="both"/>
        <w:rPr>
          <w:rFonts w:ascii="Arial" w:hAnsi="Arial" w:cs="Arial"/>
        </w:rPr>
      </w:pPr>
    </w:p>
    <w:p w:rsidR="000212D4" w:rsidRPr="002045AA" w:rsidRDefault="000212D4" w:rsidP="00444704">
      <w:pPr>
        <w:autoSpaceDE w:val="0"/>
        <w:autoSpaceDN w:val="0"/>
        <w:jc w:val="center"/>
        <w:rPr>
          <w:rFonts w:ascii="Arial" w:hAnsi="Arial" w:cs="Arial"/>
        </w:rPr>
      </w:pPr>
      <w:r w:rsidRPr="002045AA">
        <w:rPr>
          <w:rFonts w:ascii="Arial" w:hAnsi="Arial" w:cs="Arial"/>
        </w:rPr>
        <w:t>Заключение об экспертизе</w:t>
      </w:r>
    </w:p>
    <w:p w:rsidR="000212D4" w:rsidRPr="002045AA" w:rsidRDefault="000212D4" w:rsidP="00444704">
      <w:pPr>
        <w:autoSpaceDE w:val="0"/>
        <w:autoSpaceDN w:val="0"/>
        <w:jc w:val="center"/>
        <w:rPr>
          <w:rFonts w:ascii="Arial" w:hAnsi="Arial" w:cs="Arial"/>
        </w:rPr>
      </w:pPr>
      <w:r w:rsidRPr="002045AA">
        <w:rPr>
          <w:rFonts w:ascii="Arial" w:hAnsi="Arial" w:cs="Arial"/>
        </w:rPr>
        <w:t>муниципального нормативного правового акта</w:t>
      </w:r>
    </w:p>
    <w:p w:rsidR="000212D4" w:rsidRPr="002045AA" w:rsidRDefault="000212D4" w:rsidP="00444704">
      <w:pPr>
        <w:autoSpaceDE w:val="0"/>
        <w:autoSpaceDN w:val="0"/>
        <w:jc w:val="both"/>
        <w:rPr>
          <w:rFonts w:ascii="Arial" w:hAnsi="Arial" w:cs="Arial"/>
        </w:rPr>
      </w:pP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_____________________________ в соответствии с 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(наименование уполномоченного</w:t>
      </w:r>
      <w:r w:rsidR="00C5301C" w:rsidRPr="002045AA">
        <w:rPr>
          <w:rFonts w:ascii="Arial" w:hAnsi="Arial" w:cs="Arial"/>
        </w:rPr>
        <w:t xml:space="preserve"> </w:t>
      </w:r>
      <w:r w:rsidRPr="002045AA">
        <w:rPr>
          <w:rFonts w:ascii="Arial" w:hAnsi="Arial" w:cs="Arial"/>
        </w:rPr>
        <w:t>(нормативный правовой акт,</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органа)</w:t>
      </w:r>
      <w:r w:rsidRPr="002045AA">
        <w:rPr>
          <w:rFonts w:ascii="Arial" w:hAnsi="Arial" w:cs="Arial"/>
        </w:rPr>
        <w:t xml:space="preserve"> </w:t>
      </w:r>
      <w:r w:rsidR="000212D4" w:rsidRPr="002045AA">
        <w:rPr>
          <w:rFonts w:ascii="Arial" w:hAnsi="Arial" w:cs="Arial"/>
        </w:rPr>
        <w:t>устанавливающий порядок</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проведения экспертизы)</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(далее - Правила проведения экспертизы) рассмотрел ______________________________________________ и сообщает следующее.</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(наименование нормативного правового акта)</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Настоящее заключение подготовлено______________________________.</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(впервые/повторно)</w:t>
      </w:r>
    </w:p>
    <w:p w:rsidR="000212D4" w:rsidRPr="002045AA" w:rsidRDefault="000212D4" w:rsidP="002045AA">
      <w:pPr>
        <w:ind w:firstLine="709"/>
        <w:jc w:val="both"/>
        <w:rPr>
          <w:rFonts w:ascii="Arial" w:hAnsi="Arial" w:cs="Arial"/>
        </w:rPr>
      </w:pPr>
      <w:r w:rsidRPr="002045AA">
        <w:rPr>
          <w:rFonts w:ascii="Arial" w:eastAsia="Times New Roman" w:hAnsi="Arial" w:cs="Arial"/>
        </w:rPr>
        <w:t>____________________________________________________________________________________________________________________________________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(информация о предшествующей подготовке заключения об экспертизе</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нормативного правового акта)</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Уполномоченным органом проведены публичные консультации в сроки</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с _____________ по 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Информация об экспертизе нормативного правового акта размещена уполномоченным органом на официальном сайте по адресу: __________________________________________________________________.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На основе проведенной экспертизы нормативного правового акта сделаны следующие выводы_____________________________________________: __________________________________________________________________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(вывод о наличии либо отсутствии положений,</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необоснованно затрудняющих осуществление</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предпринимательской и инвестиционной деятельности)</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____________________________________________________________________________________________________________________________________.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(обоснование выводов, а также иные замечания и предложения)</w:t>
      </w:r>
    </w:p>
    <w:p w:rsidR="000212D4" w:rsidRPr="002045AA" w:rsidRDefault="000212D4" w:rsidP="002045AA">
      <w:pPr>
        <w:autoSpaceDE w:val="0"/>
        <w:autoSpaceDN w:val="0"/>
        <w:ind w:firstLine="709"/>
        <w:jc w:val="both"/>
        <w:rPr>
          <w:rFonts w:ascii="Arial" w:hAnsi="Arial" w:cs="Arial"/>
        </w:rPr>
      </w:pP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Указание (при наличии) на приложения.</w:t>
      </w:r>
    </w:p>
    <w:p w:rsidR="000212D4" w:rsidRPr="002045AA" w:rsidRDefault="000212D4" w:rsidP="002045AA">
      <w:pPr>
        <w:autoSpaceDE w:val="0"/>
        <w:autoSpaceDN w:val="0"/>
        <w:ind w:firstLine="709"/>
        <w:jc w:val="both"/>
        <w:rPr>
          <w:rFonts w:ascii="Arial" w:hAnsi="Arial" w:cs="Arial"/>
        </w:rPr>
      </w:pP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_________________________</w:t>
      </w:r>
      <w:r w:rsidR="00C5301C" w:rsidRPr="002045AA">
        <w:rPr>
          <w:rFonts w:ascii="Arial" w:hAnsi="Arial" w:cs="Arial"/>
        </w:rPr>
        <w:t xml:space="preserve"> </w:t>
      </w:r>
      <w:r w:rsidRPr="002045AA">
        <w:rPr>
          <w:rFonts w:ascii="Arial" w:hAnsi="Arial" w:cs="Arial"/>
        </w:rPr>
        <w:t>И.О. Фамилия</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 xml:space="preserve"> (подпись уполномоченного должностного лица)</w:t>
      </w:r>
    </w:p>
    <w:p w:rsidR="000212D4" w:rsidRPr="002045AA" w:rsidRDefault="00444704" w:rsidP="00444704">
      <w:pPr>
        <w:autoSpaceDE w:val="0"/>
        <w:autoSpaceDN w:val="0"/>
        <w:ind w:firstLine="709"/>
        <w:jc w:val="right"/>
        <w:rPr>
          <w:rFonts w:ascii="Arial" w:hAnsi="Arial" w:cs="Arial"/>
        </w:rPr>
      </w:pPr>
      <w:r>
        <w:rPr>
          <w:rFonts w:ascii="Arial" w:hAnsi="Arial" w:cs="Arial"/>
        </w:rPr>
        <w:br w:type="page"/>
      </w:r>
      <w:r w:rsidR="000212D4" w:rsidRPr="002045AA">
        <w:rPr>
          <w:rFonts w:ascii="Arial" w:hAnsi="Arial" w:cs="Arial"/>
        </w:rPr>
        <w:lastRenderedPageBreak/>
        <w:t>Приложение № 5</w:t>
      </w:r>
    </w:p>
    <w:p w:rsidR="000212D4" w:rsidRPr="002045AA" w:rsidRDefault="000212D4" w:rsidP="00444704">
      <w:pPr>
        <w:pStyle w:val="ConsPlusNormal"/>
        <w:ind w:firstLine="709"/>
        <w:jc w:val="right"/>
        <w:rPr>
          <w:rFonts w:cs="Arial"/>
          <w:sz w:val="24"/>
          <w:szCs w:val="24"/>
        </w:rPr>
      </w:pPr>
      <w:r w:rsidRPr="002045AA">
        <w:rPr>
          <w:rFonts w:cs="Arial"/>
          <w:sz w:val="24"/>
          <w:szCs w:val="24"/>
        </w:rPr>
        <w:t>к Порядку</w:t>
      </w:r>
      <w:r w:rsidR="00C5301C" w:rsidRPr="002045AA">
        <w:rPr>
          <w:rFonts w:cs="Arial"/>
          <w:sz w:val="24"/>
          <w:szCs w:val="24"/>
        </w:rPr>
        <w:t xml:space="preserve"> </w:t>
      </w:r>
      <w:r w:rsidRPr="002045AA">
        <w:rPr>
          <w:rFonts w:cs="Arial"/>
          <w:sz w:val="24"/>
          <w:szCs w:val="24"/>
        </w:rPr>
        <w:t>организации и проведения</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 процедуры оценки регулирующего воздействия</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 проектов нормативных правовых актов</w:t>
      </w:r>
    </w:p>
    <w:p w:rsidR="000212D4" w:rsidRPr="002045AA" w:rsidRDefault="000212D4" w:rsidP="00444704">
      <w:pPr>
        <w:pStyle w:val="ConsPlusNormal"/>
        <w:ind w:firstLine="709"/>
        <w:jc w:val="right"/>
        <w:rPr>
          <w:rFonts w:cs="Arial"/>
          <w:sz w:val="24"/>
          <w:szCs w:val="24"/>
        </w:rPr>
      </w:pPr>
      <w:r w:rsidRPr="002045AA">
        <w:rPr>
          <w:rFonts w:cs="Arial"/>
          <w:sz w:val="24"/>
          <w:szCs w:val="24"/>
        </w:rPr>
        <w:t xml:space="preserve">и </w:t>
      </w:r>
      <w:r w:rsidRPr="002045AA">
        <w:rPr>
          <w:rFonts w:cs="Arial"/>
          <w:bCs/>
          <w:sz w:val="24"/>
          <w:szCs w:val="24"/>
        </w:rPr>
        <w:t>экспертизы</w:t>
      </w:r>
      <w:r w:rsidRPr="002045AA">
        <w:rPr>
          <w:rFonts w:cs="Arial"/>
          <w:sz w:val="24"/>
          <w:szCs w:val="24"/>
        </w:rPr>
        <w:t xml:space="preserve"> муниципальных</w:t>
      </w:r>
    </w:p>
    <w:p w:rsidR="000212D4" w:rsidRPr="002045AA" w:rsidRDefault="000212D4" w:rsidP="00444704">
      <w:pPr>
        <w:pStyle w:val="ConsPlusNormal"/>
        <w:ind w:firstLine="709"/>
        <w:jc w:val="right"/>
        <w:rPr>
          <w:rFonts w:cs="Arial"/>
          <w:sz w:val="24"/>
          <w:szCs w:val="24"/>
        </w:rPr>
      </w:pPr>
      <w:r w:rsidRPr="002045AA">
        <w:rPr>
          <w:rFonts w:cs="Arial"/>
          <w:sz w:val="24"/>
          <w:szCs w:val="24"/>
        </w:rPr>
        <w:t>нормативных правовых актов</w:t>
      </w:r>
    </w:p>
    <w:p w:rsidR="000212D4" w:rsidRPr="002045AA" w:rsidRDefault="000212D4" w:rsidP="00444704">
      <w:pPr>
        <w:pStyle w:val="ConsPlusNormal"/>
        <w:ind w:firstLine="709"/>
        <w:jc w:val="right"/>
        <w:rPr>
          <w:rFonts w:cs="Arial"/>
          <w:sz w:val="24"/>
          <w:szCs w:val="24"/>
        </w:rPr>
      </w:pPr>
      <w:r w:rsidRPr="002045AA">
        <w:rPr>
          <w:rFonts w:cs="Arial"/>
          <w:sz w:val="24"/>
          <w:szCs w:val="24"/>
        </w:rPr>
        <w:t>на терри</w:t>
      </w:r>
      <w:r w:rsidR="00444704">
        <w:rPr>
          <w:rFonts w:cs="Arial"/>
          <w:sz w:val="24"/>
          <w:szCs w:val="24"/>
        </w:rPr>
        <w:t>тории Таловского муниципального</w:t>
      </w:r>
    </w:p>
    <w:p w:rsidR="000212D4" w:rsidRPr="002045AA" w:rsidRDefault="000212D4" w:rsidP="00444704">
      <w:pPr>
        <w:pStyle w:val="ConsPlusNormal"/>
        <w:ind w:firstLine="709"/>
        <w:jc w:val="right"/>
        <w:rPr>
          <w:rFonts w:cs="Arial"/>
          <w:sz w:val="24"/>
          <w:szCs w:val="24"/>
        </w:rPr>
      </w:pPr>
      <w:r w:rsidRPr="002045AA">
        <w:rPr>
          <w:rFonts w:cs="Arial"/>
          <w:sz w:val="24"/>
          <w:szCs w:val="24"/>
        </w:rPr>
        <w:t>района Воронежской области</w:t>
      </w:r>
    </w:p>
    <w:p w:rsidR="000212D4" w:rsidRPr="002045AA" w:rsidRDefault="000212D4" w:rsidP="00444704">
      <w:pPr>
        <w:autoSpaceDE w:val="0"/>
        <w:autoSpaceDN w:val="0"/>
        <w:jc w:val="both"/>
        <w:rPr>
          <w:rFonts w:ascii="Arial" w:hAnsi="Arial" w:cs="Arial"/>
        </w:rPr>
      </w:pPr>
    </w:p>
    <w:p w:rsidR="000212D4" w:rsidRPr="002045AA" w:rsidRDefault="000212D4" w:rsidP="00444704">
      <w:pPr>
        <w:autoSpaceDE w:val="0"/>
        <w:autoSpaceDN w:val="0"/>
        <w:jc w:val="center"/>
        <w:rPr>
          <w:rFonts w:ascii="Arial" w:hAnsi="Arial" w:cs="Arial"/>
        </w:rPr>
      </w:pPr>
      <w:r w:rsidRPr="002045AA">
        <w:rPr>
          <w:rFonts w:ascii="Arial" w:hAnsi="Arial" w:cs="Arial"/>
        </w:rPr>
        <w:t>Сводка предложений</w:t>
      </w:r>
    </w:p>
    <w:p w:rsidR="000212D4" w:rsidRPr="002045AA" w:rsidRDefault="000212D4" w:rsidP="002045AA">
      <w:pPr>
        <w:autoSpaceDE w:val="0"/>
        <w:autoSpaceDN w:val="0"/>
        <w:ind w:firstLine="709"/>
        <w:jc w:val="both"/>
        <w:rPr>
          <w:rFonts w:ascii="Arial" w:hAnsi="Arial" w:cs="Arial"/>
        </w:rPr>
      </w:pP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Ссылка на проект:___________________________________________________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Дата проведения публичного обсуждения: ______________________________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Количество экспертов, участвовавших в обсуждении: _____________________</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Отчет сгенерирован: ________________________________________________</w:t>
      </w:r>
    </w:p>
    <w:p w:rsidR="000212D4" w:rsidRPr="002045AA" w:rsidRDefault="000212D4" w:rsidP="002045AA">
      <w:pPr>
        <w:autoSpaceDE w:val="0"/>
        <w:autoSpaceDN w:val="0"/>
        <w:adjustRightInd w:val="0"/>
        <w:ind w:firstLine="709"/>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324"/>
        <w:gridCol w:w="3572"/>
        <w:gridCol w:w="2898"/>
      </w:tblGrid>
      <w:tr w:rsidR="002045AA" w:rsidRPr="002045AA" w:rsidTr="00804A70">
        <w:tc>
          <w:tcPr>
            <w:tcW w:w="624" w:type="dxa"/>
          </w:tcPr>
          <w:p w:rsidR="000212D4" w:rsidRPr="002045AA" w:rsidRDefault="000212D4" w:rsidP="00444704">
            <w:pPr>
              <w:autoSpaceDE w:val="0"/>
              <w:autoSpaceDN w:val="0"/>
              <w:adjustRightInd w:val="0"/>
              <w:jc w:val="both"/>
              <w:rPr>
                <w:rFonts w:ascii="Arial" w:eastAsia="Times New Roman" w:hAnsi="Arial" w:cs="Arial"/>
              </w:rPr>
            </w:pPr>
            <w:r w:rsidRPr="002045AA">
              <w:rPr>
                <w:rFonts w:ascii="Arial" w:eastAsia="Times New Roman" w:hAnsi="Arial" w:cs="Arial"/>
              </w:rPr>
              <w:t>№</w:t>
            </w:r>
          </w:p>
        </w:tc>
        <w:tc>
          <w:tcPr>
            <w:tcW w:w="2324" w:type="dxa"/>
          </w:tcPr>
          <w:p w:rsidR="000212D4" w:rsidRPr="002045AA" w:rsidRDefault="000212D4" w:rsidP="00444704">
            <w:pPr>
              <w:autoSpaceDE w:val="0"/>
              <w:autoSpaceDN w:val="0"/>
              <w:adjustRightInd w:val="0"/>
              <w:jc w:val="both"/>
              <w:rPr>
                <w:rFonts w:ascii="Arial" w:eastAsia="Times New Roman" w:hAnsi="Arial" w:cs="Arial"/>
              </w:rPr>
            </w:pPr>
            <w:r w:rsidRPr="002045AA">
              <w:rPr>
                <w:rFonts w:ascii="Arial" w:eastAsia="Times New Roman" w:hAnsi="Arial" w:cs="Arial"/>
              </w:rPr>
              <w:t>Участник обсуждения</w:t>
            </w:r>
          </w:p>
        </w:tc>
        <w:tc>
          <w:tcPr>
            <w:tcW w:w="3572" w:type="dxa"/>
          </w:tcPr>
          <w:p w:rsidR="000212D4" w:rsidRPr="002045AA" w:rsidRDefault="000212D4" w:rsidP="00444704">
            <w:pPr>
              <w:autoSpaceDE w:val="0"/>
              <w:autoSpaceDN w:val="0"/>
              <w:adjustRightInd w:val="0"/>
              <w:jc w:val="both"/>
              <w:rPr>
                <w:rFonts w:ascii="Arial" w:eastAsia="Times New Roman" w:hAnsi="Arial" w:cs="Arial"/>
              </w:rPr>
            </w:pPr>
            <w:r w:rsidRPr="002045AA">
              <w:rPr>
                <w:rFonts w:ascii="Arial" w:eastAsia="Times New Roman" w:hAnsi="Arial" w:cs="Arial"/>
              </w:rPr>
              <w:t>Позиция участника обсуждения</w:t>
            </w:r>
          </w:p>
        </w:tc>
        <w:tc>
          <w:tcPr>
            <w:tcW w:w="2898" w:type="dxa"/>
          </w:tcPr>
          <w:p w:rsidR="000212D4" w:rsidRPr="002045AA" w:rsidRDefault="000212D4" w:rsidP="00444704">
            <w:pPr>
              <w:autoSpaceDE w:val="0"/>
              <w:autoSpaceDN w:val="0"/>
              <w:adjustRightInd w:val="0"/>
              <w:jc w:val="both"/>
              <w:rPr>
                <w:rFonts w:ascii="Arial" w:eastAsia="Times New Roman" w:hAnsi="Arial" w:cs="Arial"/>
              </w:rPr>
            </w:pPr>
            <w:r w:rsidRPr="002045AA">
              <w:rPr>
                <w:rFonts w:ascii="Arial" w:eastAsia="Times New Roman" w:hAnsi="Arial" w:cs="Arial"/>
              </w:rPr>
              <w:t>Комментарии разработчика</w:t>
            </w:r>
          </w:p>
        </w:tc>
      </w:tr>
      <w:tr w:rsidR="000212D4" w:rsidRPr="002045AA" w:rsidTr="00804A70">
        <w:tc>
          <w:tcPr>
            <w:tcW w:w="624" w:type="dxa"/>
          </w:tcPr>
          <w:p w:rsidR="000212D4" w:rsidRPr="002045AA" w:rsidRDefault="000212D4" w:rsidP="00444704">
            <w:pPr>
              <w:autoSpaceDE w:val="0"/>
              <w:autoSpaceDN w:val="0"/>
              <w:adjustRightInd w:val="0"/>
              <w:jc w:val="both"/>
              <w:rPr>
                <w:rFonts w:ascii="Arial" w:eastAsia="Times New Roman" w:hAnsi="Arial" w:cs="Arial"/>
              </w:rPr>
            </w:pPr>
          </w:p>
        </w:tc>
        <w:tc>
          <w:tcPr>
            <w:tcW w:w="2324" w:type="dxa"/>
          </w:tcPr>
          <w:p w:rsidR="000212D4" w:rsidRPr="002045AA" w:rsidRDefault="000212D4" w:rsidP="00444704">
            <w:pPr>
              <w:autoSpaceDE w:val="0"/>
              <w:autoSpaceDN w:val="0"/>
              <w:adjustRightInd w:val="0"/>
              <w:jc w:val="both"/>
              <w:rPr>
                <w:rFonts w:ascii="Arial" w:eastAsia="Times New Roman" w:hAnsi="Arial" w:cs="Arial"/>
              </w:rPr>
            </w:pPr>
          </w:p>
        </w:tc>
        <w:tc>
          <w:tcPr>
            <w:tcW w:w="3572" w:type="dxa"/>
          </w:tcPr>
          <w:p w:rsidR="000212D4" w:rsidRPr="002045AA" w:rsidRDefault="000212D4" w:rsidP="00444704">
            <w:pPr>
              <w:autoSpaceDE w:val="0"/>
              <w:autoSpaceDN w:val="0"/>
              <w:adjustRightInd w:val="0"/>
              <w:jc w:val="both"/>
              <w:rPr>
                <w:rFonts w:ascii="Arial" w:eastAsia="Times New Roman" w:hAnsi="Arial" w:cs="Arial"/>
              </w:rPr>
            </w:pPr>
          </w:p>
        </w:tc>
        <w:tc>
          <w:tcPr>
            <w:tcW w:w="2898" w:type="dxa"/>
          </w:tcPr>
          <w:p w:rsidR="000212D4" w:rsidRPr="002045AA" w:rsidRDefault="000212D4" w:rsidP="00444704">
            <w:pPr>
              <w:autoSpaceDE w:val="0"/>
              <w:autoSpaceDN w:val="0"/>
              <w:adjustRightInd w:val="0"/>
              <w:jc w:val="both"/>
              <w:rPr>
                <w:rFonts w:ascii="Arial" w:eastAsia="Times New Roman" w:hAnsi="Arial" w:cs="Arial"/>
              </w:rPr>
            </w:pPr>
          </w:p>
        </w:tc>
      </w:tr>
    </w:tbl>
    <w:p w:rsidR="000212D4" w:rsidRPr="002045AA" w:rsidRDefault="000212D4" w:rsidP="002045AA">
      <w:pPr>
        <w:autoSpaceDE w:val="0"/>
        <w:autoSpaceDN w:val="0"/>
        <w:adjustRightInd w:val="0"/>
        <w:ind w:firstLine="709"/>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74"/>
        <w:gridCol w:w="744"/>
      </w:tblGrid>
      <w:tr w:rsidR="002045AA" w:rsidRPr="002045AA" w:rsidTr="00804A70">
        <w:tc>
          <w:tcPr>
            <w:tcW w:w="8674" w:type="dxa"/>
          </w:tcPr>
          <w:p w:rsidR="000212D4" w:rsidRPr="002045AA" w:rsidRDefault="000212D4" w:rsidP="00444704">
            <w:pPr>
              <w:autoSpaceDE w:val="0"/>
              <w:autoSpaceDN w:val="0"/>
              <w:adjustRightInd w:val="0"/>
              <w:jc w:val="both"/>
              <w:rPr>
                <w:rFonts w:ascii="Arial" w:eastAsia="Times New Roman" w:hAnsi="Arial" w:cs="Arial"/>
              </w:rPr>
            </w:pPr>
            <w:r w:rsidRPr="002045AA">
              <w:rPr>
                <w:rFonts w:ascii="Arial" w:eastAsia="Times New Roman" w:hAnsi="Arial" w:cs="Arial"/>
              </w:rPr>
              <w:t>Общее количество поступивших предложений</w:t>
            </w:r>
          </w:p>
        </w:tc>
        <w:tc>
          <w:tcPr>
            <w:tcW w:w="744" w:type="dxa"/>
          </w:tcPr>
          <w:p w:rsidR="000212D4" w:rsidRPr="002045AA" w:rsidRDefault="000212D4" w:rsidP="00444704">
            <w:pPr>
              <w:autoSpaceDE w:val="0"/>
              <w:autoSpaceDN w:val="0"/>
              <w:adjustRightInd w:val="0"/>
              <w:jc w:val="both"/>
              <w:rPr>
                <w:rFonts w:ascii="Arial" w:eastAsia="Times New Roman" w:hAnsi="Arial" w:cs="Arial"/>
              </w:rPr>
            </w:pPr>
          </w:p>
        </w:tc>
      </w:tr>
      <w:tr w:rsidR="002045AA" w:rsidRPr="002045AA" w:rsidTr="00804A70">
        <w:tc>
          <w:tcPr>
            <w:tcW w:w="8674" w:type="dxa"/>
          </w:tcPr>
          <w:p w:rsidR="000212D4" w:rsidRPr="002045AA" w:rsidRDefault="000212D4" w:rsidP="00444704">
            <w:pPr>
              <w:autoSpaceDE w:val="0"/>
              <w:autoSpaceDN w:val="0"/>
              <w:adjustRightInd w:val="0"/>
              <w:jc w:val="both"/>
              <w:rPr>
                <w:rFonts w:ascii="Arial" w:eastAsia="Times New Roman" w:hAnsi="Arial" w:cs="Arial"/>
              </w:rPr>
            </w:pPr>
            <w:r w:rsidRPr="002045AA">
              <w:rPr>
                <w:rFonts w:ascii="Arial" w:eastAsia="Times New Roman" w:hAnsi="Arial" w:cs="Arial"/>
              </w:rPr>
              <w:t>Общее количество учтенных предложений</w:t>
            </w:r>
          </w:p>
        </w:tc>
        <w:tc>
          <w:tcPr>
            <w:tcW w:w="744" w:type="dxa"/>
          </w:tcPr>
          <w:p w:rsidR="000212D4" w:rsidRPr="002045AA" w:rsidRDefault="000212D4" w:rsidP="00444704">
            <w:pPr>
              <w:autoSpaceDE w:val="0"/>
              <w:autoSpaceDN w:val="0"/>
              <w:adjustRightInd w:val="0"/>
              <w:jc w:val="both"/>
              <w:rPr>
                <w:rFonts w:ascii="Arial" w:eastAsia="Times New Roman" w:hAnsi="Arial" w:cs="Arial"/>
              </w:rPr>
            </w:pPr>
          </w:p>
        </w:tc>
      </w:tr>
      <w:tr w:rsidR="002045AA" w:rsidRPr="002045AA" w:rsidTr="00804A70">
        <w:tc>
          <w:tcPr>
            <w:tcW w:w="8674" w:type="dxa"/>
          </w:tcPr>
          <w:p w:rsidR="000212D4" w:rsidRPr="002045AA" w:rsidRDefault="000212D4" w:rsidP="00444704">
            <w:pPr>
              <w:autoSpaceDE w:val="0"/>
              <w:autoSpaceDN w:val="0"/>
              <w:adjustRightInd w:val="0"/>
              <w:jc w:val="both"/>
              <w:rPr>
                <w:rFonts w:ascii="Arial" w:eastAsia="Times New Roman" w:hAnsi="Arial" w:cs="Arial"/>
              </w:rPr>
            </w:pPr>
            <w:r w:rsidRPr="002045AA">
              <w:rPr>
                <w:rFonts w:ascii="Arial" w:eastAsia="Times New Roman" w:hAnsi="Arial" w:cs="Arial"/>
              </w:rPr>
              <w:t>Общее количество частично учтенных предложений</w:t>
            </w:r>
          </w:p>
        </w:tc>
        <w:tc>
          <w:tcPr>
            <w:tcW w:w="744" w:type="dxa"/>
          </w:tcPr>
          <w:p w:rsidR="000212D4" w:rsidRPr="002045AA" w:rsidRDefault="000212D4" w:rsidP="00444704">
            <w:pPr>
              <w:autoSpaceDE w:val="0"/>
              <w:autoSpaceDN w:val="0"/>
              <w:adjustRightInd w:val="0"/>
              <w:jc w:val="both"/>
              <w:rPr>
                <w:rFonts w:ascii="Arial" w:eastAsia="Times New Roman" w:hAnsi="Arial" w:cs="Arial"/>
              </w:rPr>
            </w:pPr>
          </w:p>
        </w:tc>
      </w:tr>
      <w:tr w:rsidR="000212D4" w:rsidRPr="002045AA" w:rsidTr="00804A70">
        <w:tc>
          <w:tcPr>
            <w:tcW w:w="8674" w:type="dxa"/>
          </w:tcPr>
          <w:p w:rsidR="000212D4" w:rsidRPr="002045AA" w:rsidRDefault="000212D4" w:rsidP="00444704">
            <w:pPr>
              <w:autoSpaceDE w:val="0"/>
              <w:autoSpaceDN w:val="0"/>
              <w:adjustRightInd w:val="0"/>
              <w:jc w:val="both"/>
              <w:rPr>
                <w:rFonts w:ascii="Arial" w:eastAsia="Times New Roman" w:hAnsi="Arial" w:cs="Arial"/>
              </w:rPr>
            </w:pPr>
            <w:r w:rsidRPr="002045AA">
              <w:rPr>
                <w:rFonts w:ascii="Arial" w:eastAsia="Times New Roman" w:hAnsi="Arial" w:cs="Arial"/>
              </w:rPr>
              <w:t>Общее количество неучтенных предложений</w:t>
            </w:r>
          </w:p>
        </w:tc>
        <w:tc>
          <w:tcPr>
            <w:tcW w:w="744" w:type="dxa"/>
          </w:tcPr>
          <w:p w:rsidR="000212D4" w:rsidRPr="002045AA" w:rsidRDefault="000212D4" w:rsidP="00444704">
            <w:pPr>
              <w:autoSpaceDE w:val="0"/>
              <w:autoSpaceDN w:val="0"/>
              <w:adjustRightInd w:val="0"/>
              <w:jc w:val="both"/>
              <w:rPr>
                <w:rFonts w:ascii="Arial" w:eastAsia="Times New Roman" w:hAnsi="Arial" w:cs="Arial"/>
              </w:rPr>
            </w:pPr>
          </w:p>
        </w:tc>
      </w:tr>
    </w:tbl>
    <w:p w:rsidR="000212D4" w:rsidRPr="002045AA" w:rsidRDefault="000212D4" w:rsidP="002045AA">
      <w:pPr>
        <w:autoSpaceDE w:val="0"/>
        <w:autoSpaceDN w:val="0"/>
        <w:adjustRightInd w:val="0"/>
        <w:ind w:firstLine="709"/>
        <w:jc w:val="both"/>
        <w:rPr>
          <w:rFonts w:ascii="Arial" w:eastAsia="Times New Roman" w:hAnsi="Arial" w:cs="Arial"/>
        </w:rPr>
      </w:pP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w:t>
      </w:r>
      <w:r w:rsidRPr="002045AA">
        <w:rPr>
          <w:rFonts w:ascii="Arial" w:hAnsi="Arial" w:cs="Arial"/>
        </w:rPr>
        <w:t xml:space="preserve"> </w:t>
      </w:r>
      <w:r w:rsidR="000212D4" w:rsidRPr="002045AA">
        <w:rPr>
          <w:rFonts w:ascii="Arial" w:hAnsi="Arial" w:cs="Arial"/>
        </w:rPr>
        <w:t>»</w:t>
      </w:r>
      <w:r w:rsidRPr="002045AA">
        <w:rPr>
          <w:rFonts w:ascii="Arial" w:hAnsi="Arial" w:cs="Arial"/>
        </w:rPr>
        <w:t xml:space="preserve"> </w:t>
      </w:r>
      <w:r w:rsidR="000212D4" w:rsidRPr="002045AA">
        <w:rPr>
          <w:rFonts w:ascii="Arial" w:hAnsi="Arial" w:cs="Arial"/>
        </w:rPr>
        <w:t>201</w:t>
      </w:r>
      <w:r w:rsidRPr="002045AA">
        <w:rPr>
          <w:rFonts w:ascii="Arial" w:hAnsi="Arial" w:cs="Arial"/>
        </w:rPr>
        <w:t xml:space="preserve"> </w:t>
      </w:r>
      <w:r w:rsidR="000212D4" w:rsidRPr="002045AA">
        <w:rPr>
          <w:rFonts w:ascii="Arial" w:hAnsi="Arial" w:cs="Arial"/>
        </w:rPr>
        <w:t>г.</w:t>
      </w:r>
    </w:p>
    <w:p w:rsidR="000212D4" w:rsidRPr="002045AA" w:rsidRDefault="000212D4" w:rsidP="002045AA">
      <w:pPr>
        <w:autoSpaceDE w:val="0"/>
        <w:autoSpaceDN w:val="0"/>
        <w:ind w:firstLine="709"/>
        <w:jc w:val="both"/>
        <w:rPr>
          <w:rFonts w:ascii="Arial" w:hAnsi="Arial" w:cs="Arial"/>
        </w:rPr>
      </w:pPr>
      <w:r w:rsidRPr="002045AA">
        <w:rPr>
          <w:rFonts w:ascii="Arial" w:hAnsi="Arial" w:cs="Arial"/>
        </w:rPr>
        <w:t>____________________</w:t>
      </w:r>
      <w:r w:rsidR="00C5301C" w:rsidRPr="002045AA">
        <w:rPr>
          <w:rFonts w:ascii="Arial" w:hAnsi="Arial" w:cs="Arial"/>
        </w:rPr>
        <w:t xml:space="preserve"> </w:t>
      </w:r>
      <w:r w:rsidRPr="002045AA">
        <w:rPr>
          <w:rFonts w:ascii="Arial" w:hAnsi="Arial" w:cs="Arial"/>
        </w:rPr>
        <w:t>----------------------</w:t>
      </w:r>
      <w:r w:rsidR="00C5301C" w:rsidRPr="002045AA">
        <w:rPr>
          <w:rFonts w:ascii="Arial" w:hAnsi="Arial" w:cs="Arial"/>
        </w:rPr>
        <w:t xml:space="preserve"> </w:t>
      </w:r>
      <w:r w:rsidRPr="002045AA">
        <w:rPr>
          <w:rFonts w:ascii="Arial" w:hAnsi="Arial" w:cs="Arial"/>
        </w:rPr>
        <w:t xml:space="preserve">____________________ </w:t>
      </w:r>
    </w:p>
    <w:p w:rsidR="000212D4" w:rsidRPr="002045AA" w:rsidRDefault="00C5301C" w:rsidP="002045AA">
      <w:pPr>
        <w:autoSpaceDE w:val="0"/>
        <w:autoSpaceDN w:val="0"/>
        <w:ind w:firstLine="709"/>
        <w:jc w:val="both"/>
        <w:rPr>
          <w:rFonts w:ascii="Arial" w:hAnsi="Arial" w:cs="Arial"/>
        </w:rPr>
      </w:pPr>
      <w:r w:rsidRPr="002045AA">
        <w:rPr>
          <w:rFonts w:ascii="Arial" w:hAnsi="Arial" w:cs="Arial"/>
        </w:rPr>
        <w:t xml:space="preserve"> </w:t>
      </w:r>
      <w:r w:rsidR="000212D4" w:rsidRPr="002045AA">
        <w:rPr>
          <w:rFonts w:ascii="Arial" w:hAnsi="Arial" w:cs="Arial"/>
        </w:rPr>
        <w:t>Ф.И.О. руководителя</w:t>
      </w:r>
      <w:r w:rsidRPr="002045AA">
        <w:rPr>
          <w:rFonts w:ascii="Arial" w:hAnsi="Arial" w:cs="Arial"/>
        </w:rPr>
        <w:t xml:space="preserve"> </w:t>
      </w:r>
      <w:r w:rsidR="000212D4" w:rsidRPr="002045AA">
        <w:rPr>
          <w:rFonts w:ascii="Arial" w:hAnsi="Arial" w:cs="Arial"/>
        </w:rPr>
        <w:t>Дата</w:t>
      </w:r>
      <w:r w:rsidRPr="002045AA">
        <w:rPr>
          <w:rFonts w:ascii="Arial" w:hAnsi="Arial" w:cs="Arial"/>
        </w:rPr>
        <w:t xml:space="preserve"> </w:t>
      </w:r>
      <w:r w:rsidR="000212D4" w:rsidRPr="002045AA">
        <w:rPr>
          <w:rFonts w:ascii="Arial" w:hAnsi="Arial" w:cs="Arial"/>
        </w:rPr>
        <w:t xml:space="preserve">Подпись </w:t>
      </w:r>
    </w:p>
    <w:p w:rsidR="000212D4" w:rsidRPr="00444704" w:rsidRDefault="00444704" w:rsidP="00444704">
      <w:pPr>
        <w:autoSpaceDE w:val="0"/>
        <w:autoSpaceDN w:val="0"/>
        <w:ind w:firstLine="709"/>
        <w:jc w:val="right"/>
        <w:rPr>
          <w:rFonts w:ascii="Arial" w:hAnsi="Arial" w:cs="Arial"/>
        </w:rPr>
      </w:pPr>
      <w:r>
        <w:rPr>
          <w:rFonts w:ascii="Arial" w:hAnsi="Arial" w:cs="Arial"/>
        </w:rPr>
        <w:br w:type="page"/>
      </w:r>
      <w:r w:rsidR="000212D4" w:rsidRPr="00444704">
        <w:rPr>
          <w:rFonts w:ascii="Arial" w:hAnsi="Arial" w:cs="Arial"/>
        </w:rPr>
        <w:lastRenderedPageBreak/>
        <w:t>Приложение № 6</w:t>
      </w:r>
    </w:p>
    <w:p w:rsidR="000212D4" w:rsidRPr="00444704" w:rsidRDefault="000212D4" w:rsidP="00444704">
      <w:pPr>
        <w:pStyle w:val="ConsPlusNormal"/>
        <w:ind w:firstLine="709"/>
        <w:jc w:val="right"/>
        <w:rPr>
          <w:rFonts w:cs="Arial"/>
          <w:sz w:val="24"/>
          <w:szCs w:val="24"/>
        </w:rPr>
      </w:pPr>
      <w:r w:rsidRPr="00444704">
        <w:rPr>
          <w:rFonts w:cs="Arial"/>
          <w:sz w:val="24"/>
          <w:szCs w:val="24"/>
        </w:rPr>
        <w:t>к Порядку</w:t>
      </w:r>
      <w:r w:rsidR="00C5301C" w:rsidRPr="00444704">
        <w:rPr>
          <w:rFonts w:cs="Arial"/>
          <w:sz w:val="24"/>
          <w:szCs w:val="24"/>
        </w:rPr>
        <w:t xml:space="preserve"> </w:t>
      </w:r>
      <w:r w:rsidRPr="00444704">
        <w:rPr>
          <w:rFonts w:cs="Arial"/>
          <w:sz w:val="24"/>
          <w:szCs w:val="24"/>
        </w:rPr>
        <w:t>организации и проведения</w:t>
      </w:r>
    </w:p>
    <w:p w:rsidR="000212D4" w:rsidRPr="00444704" w:rsidRDefault="000212D4" w:rsidP="00444704">
      <w:pPr>
        <w:pStyle w:val="ConsPlusNormal"/>
        <w:ind w:firstLine="709"/>
        <w:jc w:val="right"/>
        <w:rPr>
          <w:rFonts w:cs="Arial"/>
          <w:sz w:val="24"/>
          <w:szCs w:val="24"/>
        </w:rPr>
      </w:pPr>
      <w:r w:rsidRPr="00444704">
        <w:rPr>
          <w:rFonts w:cs="Arial"/>
          <w:sz w:val="24"/>
          <w:szCs w:val="24"/>
        </w:rPr>
        <w:t xml:space="preserve"> процедуры оценки регулирующего воздействия</w:t>
      </w:r>
    </w:p>
    <w:p w:rsidR="000212D4" w:rsidRPr="00444704" w:rsidRDefault="000212D4" w:rsidP="00444704">
      <w:pPr>
        <w:pStyle w:val="ConsPlusNormal"/>
        <w:ind w:firstLine="709"/>
        <w:jc w:val="right"/>
        <w:rPr>
          <w:rFonts w:cs="Arial"/>
          <w:sz w:val="24"/>
          <w:szCs w:val="24"/>
        </w:rPr>
      </w:pPr>
      <w:r w:rsidRPr="00444704">
        <w:rPr>
          <w:rFonts w:cs="Arial"/>
          <w:sz w:val="24"/>
          <w:szCs w:val="24"/>
        </w:rPr>
        <w:t xml:space="preserve"> проектов нормативных правовых актов</w:t>
      </w:r>
    </w:p>
    <w:p w:rsidR="000212D4" w:rsidRPr="00444704" w:rsidRDefault="000212D4" w:rsidP="00444704">
      <w:pPr>
        <w:pStyle w:val="ConsPlusNormal"/>
        <w:ind w:firstLine="709"/>
        <w:jc w:val="right"/>
        <w:rPr>
          <w:rFonts w:cs="Arial"/>
          <w:sz w:val="24"/>
          <w:szCs w:val="24"/>
        </w:rPr>
      </w:pPr>
      <w:r w:rsidRPr="00444704">
        <w:rPr>
          <w:rFonts w:cs="Arial"/>
          <w:sz w:val="24"/>
          <w:szCs w:val="24"/>
        </w:rPr>
        <w:t xml:space="preserve">и </w:t>
      </w:r>
      <w:r w:rsidRPr="00444704">
        <w:rPr>
          <w:rFonts w:cs="Arial"/>
          <w:bCs/>
          <w:sz w:val="24"/>
          <w:szCs w:val="24"/>
        </w:rPr>
        <w:t>экспертизы</w:t>
      </w:r>
      <w:r w:rsidRPr="00444704">
        <w:rPr>
          <w:rFonts w:cs="Arial"/>
          <w:sz w:val="24"/>
          <w:szCs w:val="24"/>
        </w:rPr>
        <w:t xml:space="preserve"> муниципальных</w:t>
      </w:r>
    </w:p>
    <w:p w:rsidR="000212D4" w:rsidRPr="00444704" w:rsidRDefault="000212D4" w:rsidP="00444704">
      <w:pPr>
        <w:pStyle w:val="ConsPlusNormal"/>
        <w:ind w:firstLine="709"/>
        <w:jc w:val="right"/>
        <w:rPr>
          <w:rFonts w:cs="Arial"/>
          <w:sz w:val="24"/>
          <w:szCs w:val="24"/>
        </w:rPr>
      </w:pPr>
      <w:r w:rsidRPr="00444704">
        <w:rPr>
          <w:rFonts w:cs="Arial"/>
          <w:sz w:val="24"/>
          <w:szCs w:val="24"/>
        </w:rPr>
        <w:t>нормативных правовых актов</w:t>
      </w:r>
    </w:p>
    <w:p w:rsidR="000212D4" w:rsidRPr="00444704" w:rsidRDefault="000212D4" w:rsidP="00444704">
      <w:pPr>
        <w:pStyle w:val="ConsPlusNormal"/>
        <w:ind w:firstLine="709"/>
        <w:jc w:val="right"/>
        <w:rPr>
          <w:rFonts w:cs="Arial"/>
          <w:sz w:val="24"/>
          <w:szCs w:val="24"/>
        </w:rPr>
      </w:pPr>
      <w:r w:rsidRPr="00444704">
        <w:rPr>
          <w:rFonts w:cs="Arial"/>
          <w:sz w:val="24"/>
          <w:szCs w:val="24"/>
        </w:rPr>
        <w:t xml:space="preserve">на территории Таловского муниципального </w:t>
      </w:r>
    </w:p>
    <w:p w:rsidR="000212D4" w:rsidRPr="00444704" w:rsidRDefault="000212D4" w:rsidP="00444704">
      <w:pPr>
        <w:pStyle w:val="ConsPlusNormal"/>
        <w:ind w:firstLine="709"/>
        <w:jc w:val="right"/>
        <w:rPr>
          <w:rFonts w:cs="Arial"/>
          <w:sz w:val="24"/>
          <w:szCs w:val="24"/>
        </w:rPr>
      </w:pPr>
      <w:r w:rsidRPr="00444704">
        <w:rPr>
          <w:rFonts w:cs="Arial"/>
          <w:sz w:val="24"/>
          <w:szCs w:val="24"/>
        </w:rPr>
        <w:t>района Воронежской области</w:t>
      </w:r>
    </w:p>
    <w:p w:rsidR="000212D4" w:rsidRPr="002045AA" w:rsidRDefault="000212D4" w:rsidP="00444704">
      <w:pPr>
        <w:jc w:val="both"/>
        <w:rPr>
          <w:rFonts w:ascii="Arial" w:hAnsi="Arial" w:cs="Arial"/>
        </w:rPr>
      </w:pPr>
    </w:p>
    <w:p w:rsidR="000212D4" w:rsidRPr="002045AA" w:rsidRDefault="000212D4" w:rsidP="00444704">
      <w:pPr>
        <w:pStyle w:val="ConsPlusNonformat"/>
        <w:widowControl/>
        <w:jc w:val="center"/>
        <w:rPr>
          <w:rFonts w:ascii="Arial" w:hAnsi="Arial" w:cs="Arial"/>
          <w:sz w:val="24"/>
          <w:szCs w:val="24"/>
        </w:rPr>
      </w:pPr>
      <w:bookmarkStart w:id="16" w:name="Par289"/>
      <w:bookmarkEnd w:id="16"/>
      <w:r w:rsidRPr="002045AA">
        <w:rPr>
          <w:rFonts w:ascii="Arial" w:hAnsi="Arial" w:cs="Arial"/>
          <w:sz w:val="24"/>
          <w:szCs w:val="24"/>
        </w:rPr>
        <w:t>Примерный перечень</w:t>
      </w:r>
    </w:p>
    <w:p w:rsidR="000212D4" w:rsidRPr="002045AA" w:rsidRDefault="000212D4" w:rsidP="00444704">
      <w:pPr>
        <w:pStyle w:val="ConsPlusNonformat"/>
        <w:widowControl/>
        <w:jc w:val="center"/>
        <w:rPr>
          <w:rFonts w:ascii="Arial" w:hAnsi="Arial" w:cs="Arial"/>
          <w:sz w:val="24"/>
          <w:szCs w:val="24"/>
        </w:rPr>
      </w:pPr>
      <w:r w:rsidRPr="002045AA">
        <w:rPr>
          <w:rFonts w:ascii="Arial" w:hAnsi="Arial" w:cs="Arial"/>
          <w:sz w:val="24"/>
          <w:szCs w:val="24"/>
        </w:rPr>
        <w:t>вопросов для участников публичных консультаций в рамках оценки регулирующего воздействия проекта муниципального нормативного правового акта</w:t>
      </w:r>
    </w:p>
    <w:p w:rsidR="000212D4" w:rsidRPr="002045AA" w:rsidRDefault="000212D4" w:rsidP="002045AA">
      <w:pPr>
        <w:pStyle w:val="ConsPlusNonformat"/>
        <w:widowControl/>
        <w:ind w:firstLine="709"/>
        <w:jc w:val="both"/>
        <w:rPr>
          <w:rFonts w:ascii="Arial" w:hAnsi="Arial" w:cs="Arial"/>
          <w:sz w:val="24"/>
          <w:szCs w:val="24"/>
        </w:rPr>
      </w:pP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Пожалуйста,</w:t>
      </w:r>
      <w:r w:rsidR="00C5301C" w:rsidRPr="002045AA">
        <w:rPr>
          <w:rFonts w:ascii="Arial" w:hAnsi="Arial" w:cs="Arial"/>
          <w:sz w:val="24"/>
          <w:szCs w:val="24"/>
        </w:rPr>
        <w:t xml:space="preserve"> </w:t>
      </w:r>
      <w:r w:rsidRPr="002045AA">
        <w:rPr>
          <w:rFonts w:ascii="Arial" w:hAnsi="Arial" w:cs="Arial"/>
          <w:sz w:val="24"/>
          <w:szCs w:val="24"/>
        </w:rPr>
        <w:t>заполните</w:t>
      </w:r>
      <w:r w:rsidR="00C5301C" w:rsidRPr="002045AA">
        <w:rPr>
          <w:rFonts w:ascii="Arial" w:hAnsi="Arial" w:cs="Arial"/>
          <w:sz w:val="24"/>
          <w:szCs w:val="24"/>
        </w:rPr>
        <w:t xml:space="preserve"> </w:t>
      </w:r>
      <w:r w:rsidRPr="002045AA">
        <w:rPr>
          <w:rFonts w:ascii="Arial" w:hAnsi="Arial" w:cs="Arial"/>
          <w:sz w:val="24"/>
          <w:szCs w:val="24"/>
        </w:rPr>
        <w:t>и</w:t>
      </w:r>
      <w:r w:rsidR="00C5301C" w:rsidRPr="002045AA">
        <w:rPr>
          <w:rFonts w:ascii="Arial" w:hAnsi="Arial" w:cs="Arial"/>
          <w:sz w:val="24"/>
          <w:szCs w:val="24"/>
        </w:rPr>
        <w:t xml:space="preserve"> </w:t>
      </w:r>
      <w:r w:rsidRPr="002045AA">
        <w:rPr>
          <w:rFonts w:ascii="Arial" w:hAnsi="Arial" w:cs="Arial"/>
          <w:sz w:val="24"/>
          <w:szCs w:val="24"/>
        </w:rPr>
        <w:t>направьте</w:t>
      </w:r>
      <w:r w:rsidR="00C5301C" w:rsidRPr="002045AA">
        <w:rPr>
          <w:rFonts w:ascii="Arial" w:hAnsi="Arial" w:cs="Arial"/>
          <w:sz w:val="24"/>
          <w:szCs w:val="24"/>
        </w:rPr>
        <w:t xml:space="preserve"> </w:t>
      </w:r>
      <w:r w:rsidRPr="002045AA">
        <w:rPr>
          <w:rFonts w:ascii="Arial" w:hAnsi="Arial" w:cs="Arial"/>
          <w:sz w:val="24"/>
          <w:szCs w:val="24"/>
        </w:rPr>
        <w:t>данную</w:t>
      </w:r>
      <w:r w:rsidR="00C5301C" w:rsidRPr="002045AA">
        <w:rPr>
          <w:rFonts w:ascii="Arial" w:hAnsi="Arial" w:cs="Arial"/>
          <w:sz w:val="24"/>
          <w:szCs w:val="24"/>
        </w:rPr>
        <w:t xml:space="preserve"> </w:t>
      </w:r>
      <w:r w:rsidRPr="002045AA">
        <w:rPr>
          <w:rFonts w:ascii="Arial" w:hAnsi="Arial" w:cs="Arial"/>
          <w:sz w:val="24"/>
          <w:szCs w:val="24"/>
        </w:rPr>
        <w:t>форму</w:t>
      </w:r>
      <w:r w:rsidR="00C5301C" w:rsidRPr="002045AA">
        <w:rPr>
          <w:rFonts w:ascii="Arial" w:hAnsi="Arial" w:cs="Arial"/>
          <w:sz w:val="24"/>
          <w:szCs w:val="24"/>
        </w:rPr>
        <w:t xml:space="preserve"> </w:t>
      </w:r>
      <w:r w:rsidRPr="002045AA">
        <w:rPr>
          <w:rFonts w:ascii="Arial" w:hAnsi="Arial" w:cs="Arial"/>
          <w:sz w:val="24"/>
          <w:szCs w:val="24"/>
        </w:rPr>
        <w:t>в</w:t>
      </w:r>
      <w:r w:rsidR="00C5301C" w:rsidRPr="002045AA">
        <w:rPr>
          <w:rFonts w:ascii="Arial" w:hAnsi="Arial" w:cs="Arial"/>
          <w:sz w:val="24"/>
          <w:szCs w:val="24"/>
        </w:rPr>
        <w:t xml:space="preserve"> </w:t>
      </w:r>
      <w:r w:rsidRPr="002045AA">
        <w:rPr>
          <w:rFonts w:ascii="Arial" w:hAnsi="Arial" w:cs="Arial"/>
          <w:sz w:val="24"/>
          <w:szCs w:val="24"/>
        </w:rPr>
        <w:t>срок до ________ по</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электронной почте на адрес</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(указание адреса электронной почты ответственного лица)</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либо посредством почтовой связи на адрес:</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Контактное</w:t>
      </w:r>
      <w:r w:rsidRPr="002045AA">
        <w:rPr>
          <w:rFonts w:ascii="Arial" w:hAnsi="Arial" w:cs="Arial"/>
          <w:sz w:val="24"/>
          <w:szCs w:val="24"/>
        </w:rPr>
        <w:t xml:space="preserve"> </w:t>
      </w:r>
      <w:r w:rsidR="000212D4" w:rsidRPr="002045AA">
        <w:rPr>
          <w:rFonts w:ascii="Arial" w:hAnsi="Arial" w:cs="Arial"/>
          <w:sz w:val="24"/>
          <w:szCs w:val="24"/>
        </w:rPr>
        <w:t>лицо</w:t>
      </w:r>
      <w:r w:rsidRPr="002045AA">
        <w:rPr>
          <w:rFonts w:ascii="Arial" w:hAnsi="Arial" w:cs="Arial"/>
          <w:sz w:val="24"/>
          <w:szCs w:val="24"/>
        </w:rPr>
        <w:t xml:space="preserve"> </w:t>
      </w:r>
      <w:r w:rsidR="000212D4" w:rsidRPr="002045AA">
        <w:rPr>
          <w:rFonts w:ascii="Arial" w:hAnsi="Arial" w:cs="Arial"/>
          <w:sz w:val="24"/>
          <w:szCs w:val="24"/>
        </w:rPr>
        <w:t>по</w:t>
      </w:r>
      <w:r w:rsidRPr="002045AA">
        <w:rPr>
          <w:rFonts w:ascii="Arial" w:hAnsi="Arial" w:cs="Arial"/>
          <w:sz w:val="24"/>
          <w:szCs w:val="24"/>
        </w:rPr>
        <w:t xml:space="preserve"> </w:t>
      </w:r>
      <w:r w:rsidR="000212D4" w:rsidRPr="002045AA">
        <w:rPr>
          <w:rFonts w:ascii="Arial" w:hAnsi="Arial" w:cs="Arial"/>
          <w:sz w:val="24"/>
          <w:szCs w:val="24"/>
        </w:rPr>
        <w:t>вопросам, обсуждаемым в ходе проведения публичных</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консультаций:</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(инициалы, фамилия, номер телефона)</w:t>
      </w:r>
    </w:p>
    <w:p w:rsidR="000212D4" w:rsidRPr="002045AA" w:rsidRDefault="000212D4" w:rsidP="002045AA">
      <w:pPr>
        <w:pStyle w:val="ConsPlusNonformat"/>
        <w:widowControl/>
        <w:ind w:firstLine="709"/>
        <w:jc w:val="both"/>
        <w:rPr>
          <w:rFonts w:ascii="Arial" w:hAnsi="Arial" w:cs="Arial"/>
          <w:sz w:val="24"/>
          <w:szCs w:val="24"/>
        </w:rPr>
      </w:pP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Контактная информация:</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укажите (по Вашему желанию):</w:t>
      </w:r>
    </w:p>
    <w:p w:rsidR="000212D4" w:rsidRPr="002045AA" w:rsidRDefault="000212D4" w:rsidP="002045AA">
      <w:pPr>
        <w:pStyle w:val="ConsPlusNonformat"/>
        <w:widowControl/>
        <w:ind w:firstLine="709"/>
        <w:jc w:val="both"/>
        <w:rPr>
          <w:rFonts w:ascii="Arial" w:hAnsi="Arial" w:cs="Arial"/>
          <w:sz w:val="24"/>
          <w:szCs w:val="24"/>
        </w:rPr>
      </w:pP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Название организации</w:t>
      </w:r>
      <w:r w:rsidR="00C5301C" w:rsidRPr="002045AA">
        <w:rPr>
          <w:rFonts w:ascii="Arial" w:hAnsi="Arial" w:cs="Arial"/>
          <w:sz w:val="24"/>
          <w:szCs w:val="24"/>
        </w:rPr>
        <w:t xml:space="preserve"> </w:t>
      </w:r>
      <w:r w:rsidRPr="002045AA">
        <w:rPr>
          <w:rFonts w:ascii="Arial" w:hAnsi="Arial" w:cs="Arial"/>
          <w:sz w:val="24"/>
          <w:szCs w:val="24"/>
        </w:rPr>
        <w:t>__________________________________________</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Сферу деятельности организации</w:t>
      </w:r>
      <w:r w:rsidR="00C5301C" w:rsidRPr="002045AA">
        <w:rPr>
          <w:rFonts w:ascii="Arial" w:hAnsi="Arial" w:cs="Arial"/>
          <w:sz w:val="24"/>
          <w:szCs w:val="24"/>
        </w:rPr>
        <w:t xml:space="preserve"> </w:t>
      </w:r>
      <w:r w:rsidRPr="002045AA">
        <w:rPr>
          <w:rFonts w:ascii="Arial" w:hAnsi="Arial" w:cs="Arial"/>
          <w:sz w:val="24"/>
          <w:szCs w:val="24"/>
        </w:rPr>
        <w:t>____</w:t>
      </w:r>
      <w:r w:rsidR="00444704">
        <w:rPr>
          <w:rFonts w:ascii="Arial" w:hAnsi="Arial" w:cs="Arial"/>
          <w:sz w:val="24"/>
          <w:szCs w:val="24"/>
        </w:rPr>
        <w:t>____________________________</w:t>
      </w:r>
      <w:r w:rsidRPr="002045AA">
        <w:rPr>
          <w:rFonts w:ascii="Arial" w:hAnsi="Arial" w:cs="Arial"/>
          <w:sz w:val="24"/>
          <w:szCs w:val="24"/>
        </w:rPr>
        <w:t>____</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Ф.И.О. контактного лица</w:t>
      </w:r>
      <w:r w:rsidR="00C5301C" w:rsidRPr="002045AA">
        <w:rPr>
          <w:rFonts w:ascii="Arial" w:hAnsi="Arial" w:cs="Arial"/>
          <w:sz w:val="24"/>
          <w:szCs w:val="24"/>
        </w:rPr>
        <w:t xml:space="preserve"> </w:t>
      </w:r>
      <w:r w:rsidRPr="002045AA">
        <w:rPr>
          <w:rFonts w:ascii="Arial" w:hAnsi="Arial" w:cs="Arial"/>
          <w:sz w:val="24"/>
          <w:szCs w:val="24"/>
        </w:rPr>
        <w:t>__________________________________________</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Номер контактного телефона</w:t>
      </w:r>
      <w:r w:rsidR="00C5301C" w:rsidRPr="002045AA">
        <w:rPr>
          <w:rFonts w:ascii="Arial" w:hAnsi="Arial" w:cs="Arial"/>
          <w:sz w:val="24"/>
          <w:szCs w:val="24"/>
        </w:rPr>
        <w:t xml:space="preserve"> </w:t>
      </w:r>
      <w:r w:rsidRPr="002045AA">
        <w:rPr>
          <w:rFonts w:ascii="Arial" w:hAnsi="Arial" w:cs="Arial"/>
          <w:sz w:val="24"/>
          <w:szCs w:val="24"/>
        </w:rPr>
        <w:t>_</w:t>
      </w:r>
      <w:r w:rsidR="00444704">
        <w:rPr>
          <w:rFonts w:ascii="Arial" w:hAnsi="Arial" w:cs="Arial"/>
          <w:sz w:val="24"/>
          <w:szCs w:val="24"/>
        </w:rPr>
        <w:t>______________________________</w:t>
      </w:r>
      <w:r w:rsidRPr="002045AA">
        <w:rPr>
          <w:rFonts w:ascii="Arial" w:hAnsi="Arial" w:cs="Arial"/>
          <w:sz w:val="24"/>
          <w:szCs w:val="24"/>
        </w:rPr>
        <w:t>_________</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Адрес электронной почты</w:t>
      </w:r>
      <w:r w:rsidR="00C5301C" w:rsidRPr="002045AA">
        <w:rPr>
          <w:rFonts w:ascii="Arial" w:hAnsi="Arial" w:cs="Arial"/>
          <w:sz w:val="24"/>
          <w:szCs w:val="24"/>
        </w:rPr>
        <w:t xml:space="preserve"> </w:t>
      </w:r>
      <w:r w:rsidRPr="002045AA">
        <w:rPr>
          <w:rFonts w:ascii="Arial" w:hAnsi="Arial" w:cs="Arial"/>
          <w:sz w:val="24"/>
          <w:szCs w:val="24"/>
        </w:rPr>
        <w:t>__________________________________________</w:t>
      </w:r>
    </w:p>
    <w:p w:rsidR="000212D4" w:rsidRPr="002045AA" w:rsidRDefault="000212D4" w:rsidP="002045AA">
      <w:pPr>
        <w:pStyle w:val="ConsPlusNonformat"/>
        <w:widowControl/>
        <w:ind w:firstLine="709"/>
        <w:jc w:val="both"/>
        <w:rPr>
          <w:rFonts w:ascii="Arial" w:hAnsi="Arial" w:cs="Arial"/>
          <w:sz w:val="24"/>
          <w:szCs w:val="24"/>
        </w:rPr>
      </w:pP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1. Ваш взгляд, актуальна ли сегодня проблема, на решение которой направлено</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предлагаемое правовое регулирование?</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актуальна</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 актуальна</w:t>
            </w:r>
          </w:p>
        </w:tc>
      </w:tr>
      <w:tr w:rsidR="000212D4" w:rsidRPr="002045AA" w:rsidTr="00804A70">
        <w:tc>
          <w:tcPr>
            <w:tcW w:w="4139"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(ненужное зачеркнуть)</w:t>
            </w:r>
          </w:p>
        </w:tc>
      </w:tr>
    </w:tbl>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в связи с тем, что _________</w:t>
      </w:r>
      <w:r w:rsidR="00444704">
        <w:rPr>
          <w:rFonts w:ascii="Arial" w:hAnsi="Arial" w:cs="Arial"/>
          <w:sz w:val="24"/>
          <w:szCs w:val="24"/>
        </w:rPr>
        <w:t>____</w:t>
      </w:r>
      <w:r w:rsidRPr="002045AA">
        <w:rPr>
          <w:rFonts w:ascii="Arial" w:hAnsi="Arial" w:cs="Arial"/>
          <w:sz w:val="24"/>
          <w:szCs w:val="24"/>
        </w:rPr>
        <w:t>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2.</w:t>
      </w:r>
      <w:r w:rsidRPr="002045AA">
        <w:rPr>
          <w:rFonts w:ascii="Arial" w:hAnsi="Arial" w:cs="Arial"/>
          <w:sz w:val="24"/>
          <w:szCs w:val="24"/>
        </w:rPr>
        <w:t xml:space="preserve"> </w:t>
      </w:r>
      <w:r w:rsidR="000212D4" w:rsidRPr="002045AA">
        <w:rPr>
          <w:rFonts w:ascii="Arial" w:hAnsi="Arial" w:cs="Arial"/>
          <w:sz w:val="24"/>
          <w:szCs w:val="24"/>
        </w:rPr>
        <w:t>Насколько</w:t>
      </w:r>
      <w:r w:rsidRPr="002045AA">
        <w:rPr>
          <w:rFonts w:ascii="Arial" w:hAnsi="Arial" w:cs="Arial"/>
          <w:sz w:val="24"/>
          <w:szCs w:val="24"/>
        </w:rPr>
        <w:t xml:space="preserve"> </w:t>
      </w:r>
      <w:r w:rsidR="000212D4" w:rsidRPr="002045AA">
        <w:rPr>
          <w:rFonts w:ascii="Arial" w:hAnsi="Arial" w:cs="Arial"/>
          <w:sz w:val="24"/>
          <w:szCs w:val="24"/>
        </w:rPr>
        <w:t>предлагаемое</w:t>
      </w:r>
      <w:r w:rsidRPr="002045AA">
        <w:rPr>
          <w:rFonts w:ascii="Arial" w:hAnsi="Arial" w:cs="Arial"/>
          <w:sz w:val="24"/>
          <w:szCs w:val="24"/>
        </w:rPr>
        <w:t xml:space="preserve"> </w:t>
      </w:r>
      <w:r w:rsidR="000212D4" w:rsidRPr="002045AA">
        <w:rPr>
          <w:rFonts w:ascii="Arial" w:hAnsi="Arial" w:cs="Arial"/>
          <w:sz w:val="24"/>
          <w:szCs w:val="24"/>
        </w:rPr>
        <w:t>правовое</w:t>
      </w:r>
      <w:r w:rsidRPr="002045AA">
        <w:rPr>
          <w:rFonts w:ascii="Arial" w:hAnsi="Arial" w:cs="Arial"/>
          <w:sz w:val="24"/>
          <w:szCs w:val="24"/>
        </w:rPr>
        <w:t xml:space="preserve"> </w:t>
      </w:r>
      <w:r w:rsidR="000212D4" w:rsidRPr="002045AA">
        <w:rPr>
          <w:rFonts w:ascii="Arial" w:hAnsi="Arial" w:cs="Arial"/>
          <w:sz w:val="24"/>
          <w:szCs w:val="24"/>
        </w:rPr>
        <w:t>регулирование</w:t>
      </w:r>
      <w:r w:rsidRPr="002045AA">
        <w:rPr>
          <w:rFonts w:ascii="Arial" w:hAnsi="Arial" w:cs="Arial"/>
          <w:sz w:val="24"/>
          <w:szCs w:val="24"/>
        </w:rPr>
        <w:t xml:space="preserve"> </w:t>
      </w:r>
      <w:r w:rsidR="000212D4" w:rsidRPr="002045AA">
        <w:rPr>
          <w:rFonts w:ascii="Arial" w:hAnsi="Arial" w:cs="Arial"/>
          <w:sz w:val="24"/>
          <w:szCs w:val="24"/>
        </w:rPr>
        <w:t>соотносится</w:t>
      </w:r>
      <w:r w:rsidRPr="002045AA">
        <w:rPr>
          <w:rFonts w:ascii="Arial" w:hAnsi="Arial" w:cs="Arial"/>
          <w:sz w:val="24"/>
          <w:szCs w:val="24"/>
        </w:rPr>
        <w:t xml:space="preserve"> </w:t>
      </w:r>
      <w:r w:rsidR="000212D4" w:rsidRPr="002045AA">
        <w:rPr>
          <w:rFonts w:ascii="Arial" w:hAnsi="Arial" w:cs="Arial"/>
          <w:sz w:val="24"/>
          <w:szCs w:val="24"/>
        </w:rPr>
        <w:t>с</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проблемой, на решение которой оно направлено?</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соотносится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 соотносится</w:t>
            </w:r>
          </w:p>
        </w:tc>
      </w:tr>
      <w:tr w:rsidR="000212D4" w:rsidRPr="002045AA" w:rsidTr="00804A70">
        <w:tc>
          <w:tcPr>
            <w:tcW w:w="4139"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lastRenderedPageBreak/>
              <w:t>(ненужное зачеркнуть)</w:t>
            </w:r>
          </w:p>
        </w:tc>
      </w:tr>
    </w:tbl>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не соотно</w:t>
      </w:r>
      <w:r w:rsidR="00444704">
        <w:rPr>
          <w:rFonts w:ascii="Arial" w:hAnsi="Arial" w:cs="Arial"/>
          <w:sz w:val="24"/>
          <w:szCs w:val="24"/>
        </w:rPr>
        <w:t>сится в связи с тем, что ____</w:t>
      </w:r>
      <w:r w:rsidRPr="002045AA">
        <w:rPr>
          <w:rFonts w:ascii="Arial" w:hAnsi="Arial" w:cs="Arial"/>
          <w:sz w:val="24"/>
          <w:szCs w:val="24"/>
        </w:rPr>
        <w:t>__________________________________</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3.</w:t>
      </w:r>
      <w:r w:rsidRPr="002045AA">
        <w:rPr>
          <w:rFonts w:ascii="Arial" w:hAnsi="Arial" w:cs="Arial"/>
          <w:sz w:val="24"/>
          <w:szCs w:val="24"/>
        </w:rPr>
        <w:t xml:space="preserve"> </w:t>
      </w:r>
      <w:r w:rsidR="000212D4" w:rsidRPr="002045AA">
        <w:rPr>
          <w:rFonts w:ascii="Arial" w:hAnsi="Arial" w:cs="Arial"/>
          <w:sz w:val="24"/>
          <w:szCs w:val="24"/>
        </w:rPr>
        <w:t>Достигнет</w:t>
      </w:r>
      <w:r w:rsidRPr="002045AA">
        <w:rPr>
          <w:rFonts w:ascii="Arial" w:hAnsi="Arial" w:cs="Arial"/>
          <w:sz w:val="24"/>
          <w:szCs w:val="24"/>
        </w:rPr>
        <w:t xml:space="preserve"> </w:t>
      </w:r>
      <w:r w:rsidR="000212D4" w:rsidRPr="002045AA">
        <w:rPr>
          <w:rFonts w:ascii="Arial" w:hAnsi="Arial" w:cs="Arial"/>
          <w:sz w:val="24"/>
          <w:szCs w:val="24"/>
        </w:rPr>
        <w:t>ли,</w:t>
      </w:r>
      <w:r w:rsidRPr="002045AA">
        <w:rPr>
          <w:rFonts w:ascii="Arial" w:hAnsi="Arial" w:cs="Arial"/>
          <w:sz w:val="24"/>
          <w:szCs w:val="24"/>
        </w:rPr>
        <w:t xml:space="preserve"> </w:t>
      </w:r>
      <w:r w:rsidR="000212D4" w:rsidRPr="002045AA">
        <w:rPr>
          <w:rFonts w:ascii="Arial" w:hAnsi="Arial" w:cs="Arial"/>
          <w:sz w:val="24"/>
          <w:szCs w:val="24"/>
        </w:rPr>
        <w:t>на</w:t>
      </w:r>
      <w:r w:rsidRPr="002045AA">
        <w:rPr>
          <w:rFonts w:ascii="Arial" w:hAnsi="Arial" w:cs="Arial"/>
          <w:sz w:val="24"/>
          <w:szCs w:val="24"/>
        </w:rPr>
        <w:t xml:space="preserve"> </w:t>
      </w:r>
      <w:r w:rsidR="000212D4" w:rsidRPr="002045AA">
        <w:rPr>
          <w:rFonts w:ascii="Arial" w:hAnsi="Arial" w:cs="Arial"/>
          <w:sz w:val="24"/>
          <w:szCs w:val="24"/>
        </w:rPr>
        <w:t>Ваш взгляд, предлагаемое правовое регулирование</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тех целей, на которое оно направлено?</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достигнет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 достигнет</w:t>
            </w:r>
          </w:p>
        </w:tc>
      </w:tr>
      <w:tr w:rsidR="000212D4" w:rsidRPr="002045AA" w:rsidTr="00804A70">
        <w:tc>
          <w:tcPr>
            <w:tcW w:w="4139"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(ненужное зачеркнуть)</w:t>
            </w:r>
          </w:p>
        </w:tc>
      </w:tr>
    </w:tbl>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w:t>
      </w:r>
      <w:r w:rsidR="00444704">
        <w:rPr>
          <w:rFonts w:ascii="Arial" w:hAnsi="Arial" w:cs="Arial"/>
          <w:sz w:val="24"/>
          <w:szCs w:val="24"/>
        </w:rPr>
        <w:t>_______________________________</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C5301C" w:rsidP="00444704">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4.</w:t>
      </w:r>
      <w:r w:rsidRPr="002045AA">
        <w:rPr>
          <w:rFonts w:ascii="Arial" w:hAnsi="Arial" w:cs="Arial"/>
          <w:sz w:val="24"/>
          <w:szCs w:val="24"/>
        </w:rPr>
        <w:t xml:space="preserve"> </w:t>
      </w:r>
      <w:r w:rsidR="000212D4" w:rsidRPr="002045AA">
        <w:rPr>
          <w:rFonts w:ascii="Arial" w:hAnsi="Arial" w:cs="Arial"/>
          <w:sz w:val="24"/>
          <w:szCs w:val="24"/>
        </w:rPr>
        <w:t>Является</w:t>
      </w:r>
      <w:r w:rsidRPr="002045AA">
        <w:rPr>
          <w:rFonts w:ascii="Arial" w:hAnsi="Arial" w:cs="Arial"/>
          <w:sz w:val="24"/>
          <w:szCs w:val="24"/>
        </w:rPr>
        <w:t xml:space="preserve"> </w:t>
      </w:r>
      <w:r w:rsidR="000212D4" w:rsidRPr="002045AA">
        <w:rPr>
          <w:rFonts w:ascii="Arial" w:hAnsi="Arial" w:cs="Arial"/>
          <w:sz w:val="24"/>
          <w:szCs w:val="24"/>
        </w:rPr>
        <w:t>ли</w:t>
      </w:r>
      <w:r w:rsidRPr="002045AA">
        <w:rPr>
          <w:rFonts w:ascii="Arial" w:hAnsi="Arial" w:cs="Arial"/>
          <w:sz w:val="24"/>
          <w:szCs w:val="24"/>
        </w:rPr>
        <w:t xml:space="preserve"> </w:t>
      </w:r>
      <w:r w:rsidR="000212D4" w:rsidRPr="002045AA">
        <w:rPr>
          <w:rFonts w:ascii="Arial" w:hAnsi="Arial" w:cs="Arial"/>
          <w:sz w:val="24"/>
          <w:szCs w:val="24"/>
        </w:rPr>
        <w:t>выбранный вариант решения проблемы оптимальным (в том</w:t>
      </w:r>
      <w:r w:rsidR="00444704">
        <w:rPr>
          <w:rFonts w:ascii="Arial" w:hAnsi="Arial" w:cs="Arial"/>
          <w:sz w:val="24"/>
          <w:szCs w:val="24"/>
        </w:rPr>
        <w:t xml:space="preserve"> </w:t>
      </w:r>
      <w:r w:rsidR="000212D4" w:rsidRPr="002045AA">
        <w:rPr>
          <w:rFonts w:ascii="Arial" w:hAnsi="Arial" w:cs="Arial"/>
          <w:sz w:val="24"/>
          <w:szCs w:val="24"/>
        </w:rPr>
        <w:t>числе</w:t>
      </w:r>
      <w:r w:rsidRPr="002045AA">
        <w:rPr>
          <w:rFonts w:ascii="Arial" w:hAnsi="Arial" w:cs="Arial"/>
          <w:sz w:val="24"/>
          <w:szCs w:val="24"/>
        </w:rPr>
        <w:t xml:space="preserve"> </w:t>
      </w:r>
      <w:r w:rsidR="000212D4" w:rsidRPr="002045AA">
        <w:rPr>
          <w:rFonts w:ascii="Arial" w:hAnsi="Arial" w:cs="Arial"/>
          <w:sz w:val="24"/>
          <w:szCs w:val="24"/>
        </w:rPr>
        <w:t>с точки зрения выгоды (издержек) для субъектов предпринимательской и</w:t>
      </w:r>
      <w:r w:rsidR="00444704">
        <w:rPr>
          <w:rFonts w:ascii="Arial" w:hAnsi="Arial" w:cs="Arial"/>
          <w:sz w:val="24"/>
          <w:szCs w:val="24"/>
        </w:rPr>
        <w:t xml:space="preserve"> </w:t>
      </w:r>
      <w:r w:rsidR="000212D4" w:rsidRPr="002045AA">
        <w:rPr>
          <w:rFonts w:ascii="Arial" w:hAnsi="Arial" w:cs="Arial"/>
          <w:sz w:val="24"/>
          <w:szCs w:val="24"/>
        </w:rPr>
        <w:t>инвестиционной деятельности?</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оптимальный</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 оптимальный</w:t>
            </w:r>
          </w:p>
        </w:tc>
      </w:tr>
      <w:tr w:rsidR="000212D4" w:rsidRPr="002045AA" w:rsidTr="00804A70">
        <w:tc>
          <w:tcPr>
            <w:tcW w:w="4252"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(ненужное зачеркнуть)</w:t>
            </w:r>
          </w:p>
        </w:tc>
      </w:tr>
    </w:tbl>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5.</w:t>
      </w:r>
      <w:r w:rsidRPr="002045AA">
        <w:rPr>
          <w:rFonts w:ascii="Arial" w:hAnsi="Arial" w:cs="Arial"/>
          <w:sz w:val="24"/>
          <w:szCs w:val="24"/>
        </w:rPr>
        <w:t xml:space="preserve"> </w:t>
      </w:r>
      <w:r w:rsidR="000212D4" w:rsidRPr="002045AA">
        <w:rPr>
          <w:rFonts w:ascii="Arial" w:hAnsi="Arial" w:cs="Arial"/>
          <w:sz w:val="24"/>
          <w:szCs w:val="24"/>
        </w:rPr>
        <w:t>Существуют</w:t>
      </w:r>
      <w:r w:rsidRPr="002045AA">
        <w:rPr>
          <w:rFonts w:ascii="Arial" w:hAnsi="Arial" w:cs="Arial"/>
          <w:sz w:val="24"/>
          <w:szCs w:val="24"/>
        </w:rPr>
        <w:t xml:space="preserve"> </w:t>
      </w:r>
      <w:r w:rsidR="000212D4" w:rsidRPr="002045AA">
        <w:rPr>
          <w:rFonts w:ascii="Arial" w:hAnsi="Arial" w:cs="Arial"/>
          <w:sz w:val="24"/>
          <w:szCs w:val="24"/>
        </w:rPr>
        <w:t>ли</w:t>
      </w:r>
      <w:r w:rsidRPr="002045AA">
        <w:rPr>
          <w:rFonts w:ascii="Arial" w:hAnsi="Arial" w:cs="Arial"/>
          <w:sz w:val="24"/>
          <w:szCs w:val="24"/>
        </w:rPr>
        <w:t xml:space="preserve"> </w:t>
      </w:r>
      <w:r w:rsidR="000212D4" w:rsidRPr="002045AA">
        <w:rPr>
          <w:rFonts w:ascii="Arial" w:hAnsi="Arial" w:cs="Arial"/>
          <w:sz w:val="24"/>
          <w:szCs w:val="24"/>
        </w:rPr>
        <w:t>иные</w:t>
      </w:r>
      <w:r w:rsidRPr="002045AA">
        <w:rPr>
          <w:rFonts w:ascii="Arial" w:hAnsi="Arial" w:cs="Arial"/>
          <w:sz w:val="24"/>
          <w:szCs w:val="24"/>
        </w:rPr>
        <w:t xml:space="preserve"> </w:t>
      </w:r>
      <w:r w:rsidR="000212D4" w:rsidRPr="002045AA">
        <w:rPr>
          <w:rFonts w:ascii="Arial" w:hAnsi="Arial" w:cs="Arial"/>
          <w:sz w:val="24"/>
          <w:szCs w:val="24"/>
        </w:rPr>
        <w:t>варианты</w:t>
      </w:r>
      <w:r w:rsidRPr="002045AA">
        <w:rPr>
          <w:rFonts w:ascii="Arial" w:hAnsi="Arial" w:cs="Arial"/>
          <w:sz w:val="24"/>
          <w:szCs w:val="24"/>
        </w:rPr>
        <w:t xml:space="preserve"> </w:t>
      </w:r>
      <w:r w:rsidR="000212D4" w:rsidRPr="002045AA">
        <w:rPr>
          <w:rFonts w:ascii="Arial" w:hAnsi="Arial" w:cs="Arial"/>
          <w:sz w:val="24"/>
          <w:szCs w:val="24"/>
        </w:rPr>
        <w:t>достижения</w:t>
      </w:r>
      <w:r w:rsidRPr="002045AA">
        <w:rPr>
          <w:rFonts w:ascii="Arial" w:hAnsi="Arial" w:cs="Arial"/>
          <w:sz w:val="24"/>
          <w:szCs w:val="24"/>
        </w:rPr>
        <w:t xml:space="preserve"> </w:t>
      </w:r>
      <w:r w:rsidR="000212D4" w:rsidRPr="002045AA">
        <w:rPr>
          <w:rFonts w:ascii="Arial" w:hAnsi="Arial" w:cs="Arial"/>
          <w:sz w:val="24"/>
          <w:szCs w:val="24"/>
        </w:rPr>
        <w:t>заявленных</w:t>
      </w:r>
      <w:r w:rsidRPr="002045AA">
        <w:rPr>
          <w:rFonts w:ascii="Arial" w:hAnsi="Arial" w:cs="Arial"/>
          <w:sz w:val="24"/>
          <w:szCs w:val="24"/>
        </w:rPr>
        <w:t xml:space="preserve"> </w:t>
      </w:r>
      <w:r w:rsidR="000212D4" w:rsidRPr="002045AA">
        <w:rPr>
          <w:rFonts w:ascii="Arial" w:hAnsi="Arial" w:cs="Arial"/>
          <w:sz w:val="24"/>
          <w:szCs w:val="24"/>
        </w:rPr>
        <w:t>целей</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предлагаемого</w:t>
      </w:r>
      <w:r w:rsidR="00C5301C" w:rsidRPr="002045AA">
        <w:rPr>
          <w:rFonts w:ascii="Arial" w:hAnsi="Arial" w:cs="Arial"/>
          <w:sz w:val="24"/>
          <w:szCs w:val="24"/>
        </w:rPr>
        <w:t xml:space="preserve"> </w:t>
      </w:r>
      <w:r w:rsidRPr="002045AA">
        <w:rPr>
          <w:rFonts w:ascii="Arial" w:hAnsi="Arial" w:cs="Arial"/>
          <w:sz w:val="24"/>
          <w:szCs w:val="24"/>
        </w:rPr>
        <w:t>правового</w:t>
      </w:r>
      <w:r w:rsidR="00C5301C" w:rsidRPr="002045AA">
        <w:rPr>
          <w:rFonts w:ascii="Arial" w:hAnsi="Arial" w:cs="Arial"/>
          <w:sz w:val="24"/>
          <w:szCs w:val="24"/>
        </w:rPr>
        <w:t xml:space="preserve"> </w:t>
      </w:r>
      <w:r w:rsidRPr="002045AA">
        <w:rPr>
          <w:rFonts w:ascii="Arial" w:hAnsi="Arial" w:cs="Arial"/>
          <w:sz w:val="24"/>
          <w:szCs w:val="24"/>
        </w:rPr>
        <w:t>регулирования?</w:t>
      </w:r>
      <w:r w:rsidR="00C5301C" w:rsidRPr="002045AA">
        <w:rPr>
          <w:rFonts w:ascii="Arial" w:hAnsi="Arial" w:cs="Arial"/>
          <w:sz w:val="24"/>
          <w:szCs w:val="24"/>
        </w:rPr>
        <w:t xml:space="preserve"> </w:t>
      </w:r>
      <w:r w:rsidRPr="002045AA">
        <w:rPr>
          <w:rFonts w:ascii="Arial" w:hAnsi="Arial" w:cs="Arial"/>
          <w:sz w:val="24"/>
          <w:szCs w:val="24"/>
        </w:rPr>
        <w:t>Если</w:t>
      </w:r>
      <w:r w:rsidR="00C5301C" w:rsidRPr="002045AA">
        <w:rPr>
          <w:rFonts w:ascii="Arial" w:hAnsi="Arial" w:cs="Arial"/>
          <w:sz w:val="24"/>
          <w:szCs w:val="24"/>
        </w:rPr>
        <w:t xml:space="preserve"> </w:t>
      </w:r>
      <w:r w:rsidRPr="002045AA">
        <w:rPr>
          <w:rFonts w:ascii="Arial" w:hAnsi="Arial" w:cs="Arial"/>
          <w:sz w:val="24"/>
          <w:szCs w:val="24"/>
        </w:rPr>
        <w:t>да</w:t>
      </w:r>
      <w:r w:rsidR="00C5301C" w:rsidRPr="002045AA">
        <w:rPr>
          <w:rFonts w:ascii="Arial" w:hAnsi="Arial" w:cs="Arial"/>
          <w:sz w:val="24"/>
          <w:szCs w:val="24"/>
        </w:rPr>
        <w:t xml:space="preserve"> </w:t>
      </w:r>
      <w:r w:rsidRPr="002045AA">
        <w:rPr>
          <w:rFonts w:ascii="Arial" w:hAnsi="Arial" w:cs="Arial"/>
          <w:sz w:val="24"/>
          <w:szCs w:val="24"/>
        </w:rPr>
        <w:t>-</w:t>
      </w:r>
      <w:r w:rsidR="00C5301C" w:rsidRPr="002045AA">
        <w:rPr>
          <w:rFonts w:ascii="Arial" w:hAnsi="Arial" w:cs="Arial"/>
          <w:sz w:val="24"/>
          <w:szCs w:val="24"/>
        </w:rPr>
        <w:t xml:space="preserve"> </w:t>
      </w:r>
      <w:r w:rsidRPr="002045AA">
        <w:rPr>
          <w:rFonts w:ascii="Arial" w:hAnsi="Arial" w:cs="Arial"/>
          <w:sz w:val="24"/>
          <w:szCs w:val="24"/>
        </w:rPr>
        <w:t>выделите</w:t>
      </w:r>
      <w:r w:rsidR="00C5301C" w:rsidRPr="002045AA">
        <w:rPr>
          <w:rFonts w:ascii="Arial" w:hAnsi="Arial" w:cs="Arial"/>
          <w:sz w:val="24"/>
          <w:szCs w:val="24"/>
        </w:rPr>
        <w:t xml:space="preserve"> </w:t>
      </w:r>
      <w:r w:rsidRPr="002045AA">
        <w:rPr>
          <w:rFonts w:ascii="Arial" w:hAnsi="Arial" w:cs="Arial"/>
          <w:sz w:val="24"/>
          <w:szCs w:val="24"/>
        </w:rPr>
        <w:t>те из них,</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которые, по Вашему мнению, были бы менее затратные и/или более эффективные?</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нет</w:t>
            </w:r>
          </w:p>
        </w:tc>
      </w:tr>
      <w:tr w:rsidR="000212D4" w:rsidRPr="002045AA" w:rsidTr="00804A70">
        <w:tc>
          <w:tcPr>
            <w:tcW w:w="4252"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(ненужное зачеркнуть)</w:t>
            </w:r>
          </w:p>
        </w:tc>
      </w:tr>
    </w:tbl>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в связи с тем, что _____</w:t>
      </w:r>
      <w:r w:rsidR="00444704">
        <w:rPr>
          <w:rFonts w:ascii="Arial" w:hAnsi="Arial" w:cs="Arial"/>
          <w:sz w:val="24"/>
          <w:szCs w:val="24"/>
        </w:rPr>
        <w:t>_____________________________</w:t>
      </w:r>
      <w:r w:rsidRPr="002045AA">
        <w:rPr>
          <w:rFonts w:ascii="Arial" w:hAnsi="Arial" w:cs="Arial"/>
          <w:sz w:val="24"/>
          <w:szCs w:val="24"/>
        </w:rPr>
        <w:t>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6.</w:t>
      </w:r>
      <w:r w:rsidRPr="002045AA">
        <w:rPr>
          <w:rFonts w:ascii="Arial" w:hAnsi="Arial" w:cs="Arial"/>
          <w:sz w:val="24"/>
          <w:szCs w:val="24"/>
        </w:rPr>
        <w:t xml:space="preserve"> </w:t>
      </w:r>
      <w:r w:rsidR="000212D4" w:rsidRPr="002045AA">
        <w:rPr>
          <w:rFonts w:ascii="Arial" w:hAnsi="Arial" w:cs="Arial"/>
          <w:sz w:val="24"/>
          <w:szCs w:val="24"/>
        </w:rPr>
        <w:t>Какие,</w:t>
      </w:r>
      <w:r w:rsidRPr="002045AA">
        <w:rPr>
          <w:rFonts w:ascii="Arial" w:hAnsi="Arial" w:cs="Arial"/>
          <w:sz w:val="24"/>
          <w:szCs w:val="24"/>
        </w:rPr>
        <w:t xml:space="preserve"> </w:t>
      </w:r>
      <w:r w:rsidR="000212D4" w:rsidRPr="002045AA">
        <w:rPr>
          <w:rFonts w:ascii="Arial" w:hAnsi="Arial" w:cs="Arial"/>
          <w:sz w:val="24"/>
          <w:szCs w:val="24"/>
        </w:rPr>
        <w:t>по</w:t>
      </w:r>
      <w:r w:rsidRPr="002045AA">
        <w:rPr>
          <w:rFonts w:ascii="Arial" w:hAnsi="Arial" w:cs="Arial"/>
          <w:sz w:val="24"/>
          <w:szCs w:val="24"/>
        </w:rPr>
        <w:t xml:space="preserve"> </w:t>
      </w:r>
      <w:r w:rsidR="000212D4" w:rsidRPr="002045AA">
        <w:rPr>
          <w:rFonts w:ascii="Arial" w:hAnsi="Arial" w:cs="Arial"/>
          <w:sz w:val="24"/>
          <w:szCs w:val="24"/>
        </w:rPr>
        <w:t>Вашей</w:t>
      </w:r>
      <w:r w:rsidRPr="002045AA">
        <w:rPr>
          <w:rFonts w:ascii="Arial" w:hAnsi="Arial" w:cs="Arial"/>
          <w:sz w:val="24"/>
          <w:szCs w:val="24"/>
        </w:rPr>
        <w:t xml:space="preserve"> </w:t>
      </w:r>
      <w:r w:rsidR="000212D4" w:rsidRPr="002045AA">
        <w:rPr>
          <w:rFonts w:ascii="Arial" w:hAnsi="Arial" w:cs="Arial"/>
          <w:sz w:val="24"/>
          <w:szCs w:val="24"/>
        </w:rPr>
        <w:t>оценке,</w:t>
      </w:r>
      <w:r w:rsidRPr="002045AA">
        <w:rPr>
          <w:rFonts w:ascii="Arial" w:hAnsi="Arial" w:cs="Arial"/>
          <w:sz w:val="24"/>
          <w:szCs w:val="24"/>
        </w:rPr>
        <w:t xml:space="preserve"> </w:t>
      </w:r>
      <w:r w:rsidR="000212D4" w:rsidRPr="002045AA">
        <w:rPr>
          <w:rFonts w:ascii="Arial" w:hAnsi="Arial" w:cs="Arial"/>
          <w:sz w:val="24"/>
          <w:szCs w:val="24"/>
        </w:rPr>
        <w:t>субъекты</w:t>
      </w:r>
      <w:r w:rsidRPr="002045AA">
        <w:rPr>
          <w:rFonts w:ascii="Arial" w:hAnsi="Arial" w:cs="Arial"/>
          <w:sz w:val="24"/>
          <w:szCs w:val="24"/>
        </w:rPr>
        <w:t xml:space="preserve"> </w:t>
      </w:r>
      <w:r w:rsidR="000212D4" w:rsidRPr="002045AA">
        <w:rPr>
          <w:rFonts w:ascii="Arial" w:hAnsi="Arial" w:cs="Arial"/>
          <w:sz w:val="24"/>
          <w:szCs w:val="24"/>
        </w:rPr>
        <w:t>предпринимательской</w:t>
      </w:r>
      <w:r w:rsidRPr="002045AA">
        <w:rPr>
          <w:rFonts w:ascii="Arial" w:hAnsi="Arial" w:cs="Arial"/>
          <w:sz w:val="24"/>
          <w:szCs w:val="24"/>
        </w:rPr>
        <w:t xml:space="preserve"> </w:t>
      </w:r>
      <w:r w:rsidR="000212D4" w:rsidRPr="002045AA">
        <w:rPr>
          <w:rFonts w:ascii="Arial" w:hAnsi="Arial" w:cs="Arial"/>
          <w:sz w:val="24"/>
          <w:szCs w:val="24"/>
        </w:rPr>
        <w:t>и</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инвестиционной</w:t>
      </w:r>
      <w:r w:rsidR="00C5301C" w:rsidRPr="002045AA">
        <w:rPr>
          <w:rFonts w:ascii="Arial" w:hAnsi="Arial" w:cs="Arial"/>
          <w:sz w:val="24"/>
          <w:szCs w:val="24"/>
        </w:rPr>
        <w:t xml:space="preserve"> </w:t>
      </w:r>
      <w:r w:rsidRPr="002045AA">
        <w:rPr>
          <w:rFonts w:ascii="Arial" w:hAnsi="Arial" w:cs="Arial"/>
          <w:sz w:val="24"/>
          <w:szCs w:val="24"/>
        </w:rPr>
        <w:t>деятельности затронуты предложенным правовым регулированием</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(если возможно, по видам субъектов, по отраслям)?</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w:t>
      </w:r>
      <w:r w:rsidR="00444704">
        <w:rPr>
          <w:rFonts w:ascii="Arial" w:hAnsi="Arial" w:cs="Arial"/>
          <w:sz w:val="24"/>
          <w:szCs w:val="24"/>
        </w:rPr>
        <w:t>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7.</w:t>
      </w:r>
      <w:r w:rsidRPr="002045AA">
        <w:rPr>
          <w:rFonts w:ascii="Arial" w:hAnsi="Arial" w:cs="Arial"/>
          <w:sz w:val="24"/>
          <w:szCs w:val="24"/>
        </w:rPr>
        <w:t xml:space="preserve"> </w:t>
      </w:r>
      <w:r w:rsidR="000212D4" w:rsidRPr="002045AA">
        <w:rPr>
          <w:rFonts w:ascii="Arial" w:hAnsi="Arial" w:cs="Arial"/>
          <w:sz w:val="24"/>
          <w:szCs w:val="24"/>
        </w:rPr>
        <w:t>Повлияет</w:t>
      </w:r>
      <w:r w:rsidRPr="002045AA">
        <w:rPr>
          <w:rFonts w:ascii="Arial" w:hAnsi="Arial" w:cs="Arial"/>
          <w:sz w:val="24"/>
          <w:szCs w:val="24"/>
        </w:rPr>
        <w:t xml:space="preserve"> </w:t>
      </w:r>
      <w:r w:rsidR="000212D4" w:rsidRPr="002045AA">
        <w:rPr>
          <w:rFonts w:ascii="Arial" w:hAnsi="Arial" w:cs="Arial"/>
          <w:sz w:val="24"/>
          <w:szCs w:val="24"/>
        </w:rPr>
        <w:t>ли</w:t>
      </w:r>
      <w:r w:rsidRPr="002045AA">
        <w:rPr>
          <w:rFonts w:ascii="Arial" w:hAnsi="Arial" w:cs="Arial"/>
          <w:sz w:val="24"/>
          <w:szCs w:val="24"/>
        </w:rPr>
        <w:t xml:space="preserve"> </w:t>
      </w:r>
      <w:r w:rsidR="000212D4" w:rsidRPr="002045AA">
        <w:rPr>
          <w:rFonts w:ascii="Arial" w:hAnsi="Arial" w:cs="Arial"/>
          <w:sz w:val="24"/>
          <w:szCs w:val="24"/>
        </w:rPr>
        <w:t>введение</w:t>
      </w:r>
      <w:r w:rsidRPr="002045AA">
        <w:rPr>
          <w:rFonts w:ascii="Arial" w:hAnsi="Arial" w:cs="Arial"/>
          <w:sz w:val="24"/>
          <w:szCs w:val="24"/>
        </w:rPr>
        <w:t xml:space="preserve"> </w:t>
      </w:r>
      <w:r w:rsidR="000212D4" w:rsidRPr="002045AA">
        <w:rPr>
          <w:rFonts w:ascii="Arial" w:hAnsi="Arial" w:cs="Arial"/>
          <w:sz w:val="24"/>
          <w:szCs w:val="24"/>
        </w:rPr>
        <w:t>предлагаемого</w:t>
      </w:r>
      <w:r w:rsidRPr="002045AA">
        <w:rPr>
          <w:rFonts w:ascii="Arial" w:hAnsi="Arial" w:cs="Arial"/>
          <w:sz w:val="24"/>
          <w:szCs w:val="24"/>
        </w:rPr>
        <w:t xml:space="preserve"> </w:t>
      </w:r>
      <w:r w:rsidR="000212D4" w:rsidRPr="002045AA">
        <w:rPr>
          <w:rFonts w:ascii="Arial" w:hAnsi="Arial" w:cs="Arial"/>
          <w:sz w:val="24"/>
          <w:szCs w:val="24"/>
        </w:rPr>
        <w:t>правового</w:t>
      </w:r>
      <w:r w:rsidRPr="002045AA">
        <w:rPr>
          <w:rFonts w:ascii="Arial" w:hAnsi="Arial" w:cs="Arial"/>
          <w:sz w:val="24"/>
          <w:szCs w:val="24"/>
        </w:rPr>
        <w:t xml:space="preserve"> </w:t>
      </w:r>
      <w:r w:rsidR="000212D4" w:rsidRPr="002045AA">
        <w:rPr>
          <w:rFonts w:ascii="Arial" w:hAnsi="Arial" w:cs="Arial"/>
          <w:sz w:val="24"/>
          <w:szCs w:val="24"/>
        </w:rPr>
        <w:t>регулирования</w:t>
      </w:r>
      <w:r w:rsidRPr="002045AA">
        <w:rPr>
          <w:rFonts w:ascii="Arial" w:hAnsi="Arial" w:cs="Arial"/>
          <w:sz w:val="24"/>
          <w:szCs w:val="24"/>
        </w:rPr>
        <w:t xml:space="preserve"> </w:t>
      </w:r>
      <w:r w:rsidR="000212D4" w:rsidRPr="002045AA">
        <w:rPr>
          <w:rFonts w:ascii="Arial" w:hAnsi="Arial" w:cs="Arial"/>
          <w:sz w:val="24"/>
          <w:szCs w:val="24"/>
        </w:rPr>
        <w:t>на</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конкурентную среду в отрасли?</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нет</w:t>
            </w:r>
          </w:p>
        </w:tc>
      </w:tr>
      <w:tr w:rsidR="000212D4" w:rsidRPr="002045AA" w:rsidTr="00804A70">
        <w:tc>
          <w:tcPr>
            <w:tcW w:w="4252"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lastRenderedPageBreak/>
              <w:t>(ненужное зачеркнуть)</w:t>
            </w:r>
          </w:p>
        </w:tc>
      </w:tr>
    </w:tbl>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444704" w:rsidP="002045AA">
      <w:pPr>
        <w:pStyle w:val="ConsPlusNonformat"/>
        <w:widowControl/>
        <w:ind w:firstLine="709"/>
        <w:jc w:val="both"/>
        <w:rPr>
          <w:rFonts w:ascii="Arial" w:hAnsi="Arial" w:cs="Arial"/>
          <w:sz w:val="24"/>
          <w:szCs w:val="24"/>
        </w:rPr>
      </w:pPr>
      <w:r>
        <w:rPr>
          <w:rFonts w:ascii="Arial" w:hAnsi="Arial" w:cs="Arial"/>
          <w:sz w:val="24"/>
          <w:szCs w:val="24"/>
        </w:rPr>
        <w:t>в связи с тем, что ____</w:t>
      </w:r>
      <w:r w:rsidR="000212D4" w:rsidRPr="002045AA">
        <w:rPr>
          <w:rFonts w:ascii="Arial" w:hAnsi="Arial" w:cs="Arial"/>
          <w:sz w:val="24"/>
          <w:szCs w:val="24"/>
        </w:rPr>
        <w:t>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Оцените,</w:t>
      </w:r>
      <w:r w:rsidR="00C5301C" w:rsidRPr="002045AA">
        <w:rPr>
          <w:rFonts w:ascii="Arial" w:hAnsi="Arial" w:cs="Arial"/>
          <w:sz w:val="24"/>
          <w:szCs w:val="24"/>
        </w:rPr>
        <w:t xml:space="preserve"> </w:t>
      </w:r>
      <w:r w:rsidRPr="002045AA">
        <w:rPr>
          <w:rFonts w:ascii="Arial" w:hAnsi="Arial" w:cs="Arial"/>
          <w:sz w:val="24"/>
          <w:szCs w:val="24"/>
        </w:rPr>
        <w:t>насколько</w:t>
      </w:r>
      <w:r w:rsidR="00C5301C" w:rsidRPr="002045AA">
        <w:rPr>
          <w:rFonts w:ascii="Arial" w:hAnsi="Arial" w:cs="Arial"/>
          <w:sz w:val="24"/>
          <w:szCs w:val="24"/>
        </w:rPr>
        <w:t xml:space="preserve"> </w:t>
      </w:r>
      <w:r w:rsidRPr="002045AA">
        <w:rPr>
          <w:rFonts w:ascii="Arial" w:hAnsi="Arial" w:cs="Arial"/>
          <w:sz w:val="24"/>
          <w:szCs w:val="24"/>
        </w:rPr>
        <w:t>полно</w:t>
      </w:r>
      <w:r w:rsidR="00C5301C" w:rsidRPr="002045AA">
        <w:rPr>
          <w:rFonts w:ascii="Arial" w:hAnsi="Arial" w:cs="Arial"/>
          <w:sz w:val="24"/>
          <w:szCs w:val="24"/>
        </w:rPr>
        <w:t xml:space="preserve"> </w:t>
      </w:r>
      <w:r w:rsidRPr="002045AA">
        <w:rPr>
          <w:rFonts w:ascii="Arial" w:hAnsi="Arial" w:cs="Arial"/>
          <w:sz w:val="24"/>
          <w:szCs w:val="24"/>
        </w:rPr>
        <w:t>и</w:t>
      </w:r>
      <w:r w:rsidR="00C5301C" w:rsidRPr="002045AA">
        <w:rPr>
          <w:rFonts w:ascii="Arial" w:hAnsi="Arial" w:cs="Arial"/>
          <w:sz w:val="24"/>
          <w:szCs w:val="24"/>
        </w:rPr>
        <w:t xml:space="preserve"> </w:t>
      </w:r>
      <w:r w:rsidRPr="002045AA">
        <w:rPr>
          <w:rFonts w:ascii="Arial" w:hAnsi="Arial" w:cs="Arial"/>
          <w:sz w:val="24"/>
          <w:szCs w:val="24"/>
        </w:rPr>
        <w:t>точно</w:t>
      </w:r>
      <w:r w:rsidR="00C5301C" w:rsidRPr="002045AA">
        <w:rPr>
          <w:rFonts w:ascii="Arial" w:hAnsi="Arial" w:cs="Arial"/>
          <w:sz w:val="24"/>
          <w:szCs w:val="24"/>
        </w:rPr>
        <w:t xml:space="preserve"> </w:t>
      </w:r>
      <w:r w:rsidRPr="002045AA">
        <w:rPr>
          <w:rFonts w:ascii="Arial" w:hAnsi="Arial" w:cs="Arial"/>
          <w:sz w:val="24"/>
          <w:szCs w:val="24"/>
        </w:rPr>
        <w:t>отражены обязанности, ответственность</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субъектов правового регулирования</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8.</w:t>
      </w:r>
      <w:r w:rsidRPr="002045AA">
        <w:rPr>
          <w:rFonts w:ascii="Arial" w:hAnsi="Arial" w:cs="Arial"/>
          <w:sz w:val="24"/>
          <w:szCs w:val="24"/>
        </w:rPr>
        <w:t xml:space="preserve"> </w:t>
      </w:r>
      <w:r w:rsidR="000212D4" w:rsidRPr="002045AA">
        <w:rPr>
          <w:rFonts w:ascii="Arial" w:hAnsi="Arial" w:cs="Arial"/>
          <w:sz w:val="24"/>
          <w:szCs w:val="24"/>
        </w:rPr>
        <w:t>Считаете</w:t>
      </w:r>
      <w:r w:rsidRPr="002045AA">
        <w:rPr>
          <w:rFonts w:ascii="Arial" w:hAnsi="Arial" w:cs="Arial"/>
          <w:sz w:val="24"/>
          <w:szCs w:val="24"/>
        </w:rPr>
        <w:t xml:space="preserve"> </w:t>
      </w:r>
      <w:r w:rsidR="000212D4" w:rsidRPr="002045AA">
        <w:rPr>
          <w:rFonts w:ascii="Arial" w:hAnsi="Arial" w:cs="Arial"/>
          <w:sz w:val="24"/>
          <w:szCs w:val="24"/>
        </w:rPr>
        <w:t>ли</w:t>
      </w:r>
      <w:r w:rsidRPr="002045AA">
        <w:rPr>
          <w:rFonts w:ascii="Arial" w:hAnsi="Arial" w:cs="Arial"/>
          <w:sz w:val="24"/>
          <w:szCs w:val="24"/>
        </w:rPr>
        <w:t xml:space="preserve"> </w:t>
      </w:r>
      <w:r w:rsidR="000212D4" w:rsidRPr="002045AA">
        <w:rPr>
          <w:rFonts w:ascii="Arial" w:hAnsi="Arial" w:cs="Arial"/>
          <w:sz w:val="24"/>
          <w:szCs w:val="24"/>
        </w:rPr>
        <w:t>Вы,</w:t>
      </w:r>
      <w:r w:rsidRPr="002045AA">
        <w:rPr>
          <w:rFonts w:ascii="Arial" w:hAnsi="Arial" w:cs="Arial"/>
          <w:sz w:val="24"/>
          <w:szCs w:val="24"/>
        </w:rPr>
        <w:t xml:space="preserve"> </w:t>
      </w:r>
      <w:r w:rsidR="000212D4" w:rsidRPr="002045AA">
        <w:rPr>
          <w:rFonts w:ascii="Arial" w:hAnsi="Arial" w:cs="Arial"/>
          <w:sz w:val="24"/>
          <w:szCs w:val="24"/>
        </w:rPr>
        <w:t>что</w:t>
      </w:r>
      <w:r w:rsidRPr="002045AA">
        <w:rPr>
          <w:rFonts w:ascii="Arial" w:hAnsi="Arial" w:cs="Arial"/>
          <w:sz w:val="24"/>
          <w:szCs w:val="24"/>
        </w:rPr>
        <w:t xml:space="preserve"> </w:t>
      </w:r>
      <w:r w:rsidR="000212D4" w:rsidRPr="002045AA">
        <w:rPr>
          <w:rFonts w:ascii="Arial" w:hAnsi="Arial" w:cs="Arial"/>
          <w:sz w:val="24"/>
          <w:szCs w:val="24"/>
        </w:rPr>
        <w:t>предлагаемые</w:t>
      </w:r>
      <w:r w:rsidRPr="002045AA">
        <w:rPr>
          <w:rFonts w:ascii="Arial" w:hAnsi="Arial" w:cs="Arial"/>
          <w:sz w:val="24"/>
          <w:szCs w:val="24"/>
        </w:rPr>
        <w:t xml:space="preserve"> </w:t>
      </w:r>
      <w:r w:rsidR="000212D4" w:rsidRPr="002045AA">
        <w:rPr>
          <w:rFonts w:ascii="Arial" w:hAnsi="Arial" w:cs="Arial"/>
          <w:sz w:val="24"/>
          <w:szCs w:val="24"/>
        </w:rPr>
        <w:t>нормы</w:t>
      </w:r>
      <w:r w:rsidRPr="002045AA">
        <w:rPr>
          <w:rFonts w:ascii="Arial" w:hAnsi="Arial" w:cs="Arial"/>
          <w:sz w:val="24"/>
          <w:szCs w:val="24"/>
        </w:rPr>
        <w:t xml:space="preserve"> </w:t>
      </w:r>
      <w:r w:rsidR="000212D4" w:rsidRPr="002045AA">
        <w:rPr>
          <w:rFonts w:ascii="Arial" w:hAnsi="Arial" w:cs="Arial"/>
          <w:sz w:val="24"/>
          <w:szCs w:val="24"/>
        </w:rPr>
        <w:t>не</w:t>
      </w:r>
      <w:r w:rsidRPr="002045AA">
        <w:rPr>
          <w:rFonts w:ascii="Arial" w:hAnsi="Arial" w:cs="Arial"/>
          <w:sz w:val="24"/>
          <w:szCs w:val="24"/>
        </w:rPr>
        <w:t xml:space="preserve"> </w:t>
      </w:r>
      <w:r w:rsidR="000212D4" w:rsidRPr="002045AA">
        <w:rPr>
          <w:rFonts w:ascii="Arial" w:hAnsi="Arial" w:cs="Arial"/>
          <w:sz w:val="24"/>
          <w:szCs w:val="24"/>
        </w:rPr>
        <w:t>соответствуют</w:t>
      </w:r>
      <w:r w:rsidRPr="002045AA">
        <w:rPr>
          <w:rFonts w:ascii="Arial" w:hAnsi="Arial" w:cs="Arial"/>
          <w:sz w:val="24"/>
          <w:szCs w:val="24"/>
        </w:rPr>
        <w:t xml:space="preserve"> </w:t>
      </w:r>
      <w:r w:rsidR="000212D4" w:rsidRPr="002045AA">
        <w:rPr>
          <w:rFonts w:ascii="Arial" w:hAnsi="Arial" w:cs="Arial"/>
          <w:sz w:val="24"/>
          <w:szCs w:val="24"/>
        </w:rPr>
        <w:t>или</w:t>
      </w:r>
    </w:p>
    <w:p w:rsidR="000212D4" w:rsidRPr="002045AA" w:rsidRDefault="000212D4" w:rsidP="00444704">
      <w:pPr>
        <w:pStyle w:val="ConsPlusNonformat"/>
        <w:widowControl/>
        <w:ind w:firstLine="709"/>
        <w:jc w:val="both"/>
        <w:rPr>
          <w:rFonts w:ascii="Arial" w:hAnsi="Arial" w:cs="Arial"/>
          <w:sz w:val="24"/>
          <w:szCs w:val="24"/>
        </w:rPr>
      </w:pPr>
      <w:r w:rsidRPr="002045AA">
        <w:rPr>
          <w:rFonts w:ascii="Arial" w:hAnsi="Arial" w:cs="Arial"/>
          <w:sz w:val="24"/>
          <w:szCs w:val="24"/>
        </w:rPr>
        <w:t>противоречат</w:t>
      </w:r>
      <w:r w:rsidR="00C5301C" w:rsidRPr="002045AA">
        <w:rPr>
          <w:rFonts w:ascii="Arial" w:hAnsi="Arial" w:cs="Arial"/>
          <w:sz w:val="24"/>
          <w:szCs w:val="24"/>
        </w:rPr>
        <w:t xml:space="preserve"> </w:t>
      </w:r>
      <w:r w:rsidRPr="002045AA">
        <w:rPr>
          <w:rFonts w:ascii="Arial" w:hAnsi="Arial" w:cs="Arial"/>
          <w:sz w:val="24"/>
          <w:szCs w:val="24"/>
        </w:rPr>
        <w:t>иным действующим нормативным правовым актам? Если да, укажите</w:t>
      </w:r>
      <w:r w:rsidR="00444704">
        <w:rPr>
          <w:rFonts w:ascii="Arial" w:hAnsi="Arial" w:cs="Arial"/>
          <w:sz w:val="24"/>
          <w:szCs w:val="24"/>
        </w:rPr>
        <w:t xml:space="preserve"> </w:t>
      </w:r>
      <w:r w:rsidRPr="002045AA">
        <w:rPr>
          <w:rFonts w:ascii="Arial" w:hAnsi="Arial" w:cs="Arial"/>
          <w:sz w:val="24"/>
          <w:szCs w:val="24"/>
        </w:rPr>
        <w:t>такие нормы и нормативные правовые акты.</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9.</w:t>
      </w:r>
      <w:r w:rsidRPr="002045AA">
        <w:rPr>
          <w:rFonts w:ascii="Arial" w:hAnsi="Arial" w:cs="Arial"/>
          <w:sz w:val="24"/>
          <w:szCs w:val="24"/>
        </w:rPr>
        <w:t xml:space="preserve"> </w:t>
      </w:r>
      <w:r w:rsidR="000212D4" w:rsidRPr="002045AA">
        <w:rPr>
          <w:rFonts w:ascii="Arial" w:hAnsi="Arial" w:cs="Arial"/>
          <w:sz w:val="24"/>
          <w:szCs w:val="24"/>
        </w:rPr>
        <w:t>Существуют</w:t>
      </w:r>
      <w:r w:rsidRPr="002045AA">
        <w:rPr>
          <w:rFonts w:ascii="Arial" w:hAnsi="Arial" w:cs="Arial"/>
          <w:sz w:val="24"/>
          <w:szCs w:val="24"/>
        </w:rPr>
        <w:t xml:space="preserve"> </w:t>
      </w:r>
      <w:r w:rsidR="000212D4" w:rsidRPr="002045AA">
        <w:rPr>
          <w:rFonts w:ascii="Arial" w:hAnsi="Arial" w:cs="Arial"/>
          <w:sz w:val="24"/>
          <w:szCs w:val="24"/>
        </w:rPr>
        <w:t>ли</w:t>
      </w:r>
      <w:r w:rsidRPr="002045AA">
        <w:rPr>
          <w:rFonts w:ascii="Arial" w:hAnsi="Arial" w:cs="Arial"/>
          <w:sz w:val="24"/>
          <w:szCs w:val="24"/>
        </w:rPr>
        <w:t xml:space="preserve"> </w:t>
      </w:r>
      <w:r w:rsidR="000212D4" w:rsidRPr="002045AA">
        <w:rPr>
          <w:rFonts w:ascii="Arial" w:hAnsi="Arial" w:cs="Arial"/>
          <w:sz w:val="24"/>
          <w:szCs w:val="24"/>
        </w:rPr>
        <w:t>в</w:t>
      </w:r>
      <w:r w:rsidRPr="002045AA">
        <w:rPr>
          <w:rFonts w:ascii="Arial" w:hAnsi="Arial" w:cs="Arial"/>
          <w:sz w:val="24"/>
          <w:szCs w:val="24"/>
        </w:rPr>
        <w:t xml:space="preserve"> </w:t>
      </w:r>
      <w:r w:rsidR="000212D4" w:rsidRPr="002045AA">
        <w:rPr>
          <w:rFonts w:ascii="Arial" w:hAnsi="Arial" w:cs="Arial"/>
          <w:sz w:val="24"/>
          <w:szCs w:val="24"/>
        </w:rPr>
        <w:t>предлагаемом</w:t>
      </w:r>
      <w:r w:rsidRPr="002045AA">
        <w:rPr>
          <w:rFonts w:ascii="Arial" w:hAnsi="Arial" w:cs="Arial"/>
          <w:sz w:val="24"/>
          <w:szCs w:val="24"/>
        </w:rPr>
        <w:t xml:space="preserve"> </w:t>
      </w:r>
      <w:r w:rsidR="000212D4" w:rsidRPr="002045AA">
        <w:rPr>
          <w:rFonts w:ascii="Arial" w:hAnsi="Arial" w:cs="Arial"/>
          <w:sz w:val="24"/>
          <w:szCs w:val="24"/>
        </w:rPr>
        <w:t>правовом</w:t>
      </w:r>
      <w:r w:rsidRPr="002045AA">
        <w:rPr>
          <w:rFonts w:ascii="Arial" w:hAnsi="Arial" w:cs="Arial"/>
          <w:sz w:val="24"/>
          <w:szCs w:val="24"/>
        </w:rPr>
        <w:t xml:space="preserve"> </w:t>
      </w:r>
      <w:r w:rsidR="000212D4" w:rsidRPr="002045AA">
        <w:rPr>
          <w:rFonts w:ascii="Arial" w:hAnsi="Arial" w:cs="Arial"/>
          <w:sz w:val="24"/>
          <w:szCs w:val="24"/>
        </w:rPr>
        <w:t>регулировании положения,</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которые</w:t>
      </w:r>
      <w:r w:rsidR="00C5301C" w:rsidRPr="002045AA">
        <w:rPr>
          <w:rFonts w:ascii="Arial" w:hAnsi="Arial" w:cs="Arial"/>
          <w:sz w:val="24"/>
          <w:szCs w:val="24"/>
        </w:rPr>
        <w:t xml:space="preserve"> </w:t>
      </w:r>
      <w:r w:rsidRPr="002045AA">
        <w:rPr>
          <w:rFonts w:ascii="Arial" w:hAnsi="Arial" w:cs="Arial"/>
          <w:sz w:val="24"/>
          <w:szCs w:val="24"/>
        </w:rPr>
        <w:t>необоснованно</w:t>
      </w:r>
      <w:r w:rsidR="00C5301C" w:rsidRPr="002045AA">
        <w:rPr>
          <w:rFonts w:ascii="Arial" w:hAnsi="Arial" w:cs="Arial"/>
          <w:sz w:val="24"/>
          <w:szCs w:val="24"/>
        </w:rPr>
        <w:t xml:space="preserve"> </w:t>
      </w:r>
      <w:r w:rsidRPr="002045AA">
        <w:rPr>
          <w:rFonts w:ascii="Arial" w:hAnsi="Arial" w:cs="Arial"/>
          <w:sz w:val="24"/>
          <w:szCs w:val="24"/>
        </w:rPr>
        <w:t>затрудняют</w:t>
      </w:r>
      <w:r w:rsidR="00C5301C" w:rsidRPr="002045AA">
        <w:rPr>
          <w:rFonts w:ascii="Arial" w:hAnsi="Arial" w:cs="Arial"/>
          <w:sz w:val="24"/>
          <w:szCs w:val="24"/>
        </w:rPr>
        <w:t xml:space="preserve"> </w:t>
      </w:r>
      <w:r w:rsidRPr="002045AA">
        <w:rPr>
          <w:rFonts w:ascii="Arial" w:hAnsi="Arial" w:cs="Arial"/>
          <w:sz w:val="24"/>
          <w:szCs w:val="24"/>
        </w:rPr>
        <w:t>ведение</w:t>
      </w:r>
      <w:r w:rsidR="00C5301C" w:rsidRPr="002045AA">
        <w:rPr>
          <w:rFonts w:ascii="Arial" w:hAnsi="Arial" w:cs="Arial"/>
          <w:sz w:val="24"/>
          <w:szCs w:val="24"/>
        </w:rPr>
        <w:t xml:space="preserve"> </w:t>
      </w:r>
      <w:r w:rsidRPr="002045AA">
        <w:rPr>
          <w:rFonts w:ascii="Arial" w:hAnsi="Arial" w:cs="Arial"/>
          <w:sz w:val="24"/>
          <w:szCs w:val="24"/>
        </w:rPr>
        <w:t>предпринимательской</w:t>
      </w:r>
      <w:r w:rsidR="00C5301C" w:rsidRPr="002045AA">
        <w:rPr>
          <w:rFonts w:ascii="Arial" w:hAnsi="Arial" w:cs="Arial"/>
          <w:sz w:val="24"/>
          <w:szCs w:val="24"/>
        </w:rPr>
        <w:t xml:space="preserve"> </w:t>
      </w:r>
      <w:r w:rsidRPr="002045AA">
        <w:rPr>
          <w:rFonts w:ascii="Arial" w:hAnsi="Arial" w:cs="Arial"/>
          <w:sz w:val="24"/>
          <w:szCs w:val="24"/>
        </w:rPr>
        <w:t>и</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инвестиционной деятельности?</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нет</w:t>
            </w:r>
          </w:p>
        </w:tc>
      </w:tr>
      <w:tr w:rsidR="000212D4" w:rsidRPr="002045AA" w:rsidTr="00804A70">
        <w:tc>
          <w:tcPr>
            <w:tcW w:w="4252"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(ненужное зачеркнуть)</w:t>
            </w:r>
          </w:p>
        </w:tc>
      </w:tr>
    </w:tbl>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(укажите, какие положения затрудняют ведение предпринимательской и</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инвестиционной деятельности)</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w:t>
      </w:r>
      <w:r w:rsidR="00444704">
        <w:rPr>
          <w:rFonts w:ascii="Arial" w:hAnsi="Arial" w:cs="Arial"/>
          <w:sz w:val="24"/>
          <w:szCs w:val="24"/>
        </w:rPr>
        <w:t>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10.</w:t>
      </w:r>
      <w:r w:rsidRPr="002045AA">
        <w:rPr>
          <w:rFonts w:ascii="Arial" w:hAnsi="Arial" w:cs="Arial"/>
          <w:sz w:val="24"/>
          <w:szCs w:val="24"/>
        </w:rPr>
        <w:t xml:space="preserve"> </w:t>
      </w:r>
      <w:r w:rsidR="000212D4" w:rsidRPr="002045AA">
        <w:rPr>
          <w:rFonts w:ascii="Arial" w:hAnsi="Arial" w:cs="Arial"/>
          <w:sz w:val="24"/>
          <w:szCs w:val="24"/>
        </w:rPr>
        <w:t>Приведите</w:t>
      </w:r>
      <w:r w:rsidRPr="002045AA">
        <w:rPr>
          <w:rFonts w:ascii="Arial" w:hAnsi="Arial" w:cs="Arial"/>
          <w:sz w:val="24"/>
          <w:szCs w:val="24"/>
        </w:rPr>
        <w:t xml:space="preserve"> </w:t>
      </w:r>
      <w:r w:rsidR="000212D4" w:rsidRPr="002045AA">
        <w:rPr>
          <w:rFonts w:ascii="Arial" w:hAnsi="Arial" w:cs="Arial"/>
          <w:sz w:val="24"/>
          <w:szCs w:val="24"/>
        </w:rPr>
        <w:t>обоснования</w:t>
      </w:r>
      <w:r w:rsidRPr="002045AA">
        <w:rPr>
          <w:rFonts w:ascii="Arial" w:hAnsi="Arial" w:cs="Arial"/>
          <w:sz w:val="24"/>
          <w:szCs w:val="24"/>
        </w:rPr>
        <w:t xml:space="preserve"> </w:t>
      </w:r>
      <w:r w:rsidR="000212D4" w:rsidRPr="002045AA">
        <w:rPr>
          <w:rFonts w:ascii="Arial" w:hAnsi="Arial" w:cs="Arial"/>
          <w:sz w:val="24"/>
          <w:szCs w:val="24"/>
        </w:rPr>
        <w:t>по</w:t>
      </w:r>
      <w:r w:rsidRPr="002045AA">
        <w:rPr>
          <w:rFonts w:ascii="Arial" w:hAnsi="Arial" w:cs="Arial"/>
          <w:sz w:val="24"/>
          <w:szCs w:val="24"/>
        </w:rPr>
        <w:t xml:space="preserve"> </w:t>
      </w:r>
      <w:r w:rsidR="000212D4" w:rsidRPr="002045AA">
        <w:rPr>
          <w:rFonts w:ascii="Arial" w:hAnsi="Arial" w:cs="Arial"/>
          <w:sz w:val="24"/>
          <w:szCs w:val="24"/>
        </w:rPr>
        <w:t>каждому</w:t>
      </w:r>
      <w:r w:rsidRPr="002045AA">
        <w:rPr>
          <w:rFonts w:ascii="Arial" w:hAnsi="Arial" w:cs="Arial"/>
          <w:sz w:val="24"/>
          <w:szCs w:val="24"/>
        </w:rPr>
        <w:t xml:space="preserve"> </w:t>
      </w:r>
      <w:r w:rsidR="000212D4" w:rsidRPr="002045AA">
        <w:rPr>
          <w:rFonts w:ascii="Arial" w:hAnsi="Arial" w:cs="Arial"/>
          <w:sz w:val="24"/>
          <w:szCs w:val="24"/>
        </w:rPr>
        <w:t>указанному</w:t>
      </w:r>
      <w:r w:rsidRPr="002045AA">
        <w:rPr>
          <w:rFonts w:ascii="Arial" w:hAnsi="Arial" w:cs="Arial"/>
          <w:sz w:val="24"/>
          <w:szCs w:val="24"/>
        </w:rPr>
        <w:t xml:space="preserve"> </w:t>
      </w:r>
      <w:r w:rsidR="000212D4" w:rsidRPr="002045AA">
        <w:rPr>
          <w:rFonts w:ascii="Arial" w:hAnsi="Arial" w:cs="Arial"/>
          <w:sz w:val="24"/>
          <w:szCs w:val="24"/>
        </w:rPr>
        <w:t>положению,</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дополнительно определив:</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w:t>
      </w:r>
      <w:r w:rsidRPr="002045AA">
        <w:rPr>
          <w:rFonts w:ascii="Arial" w:hAnsi="Arial" w:cs="Arial"/>
          <w:sz w:val="24"/>
          <w:szCs w:val="24"/>
        </w:rPr>
        <w:t xml:space="preserve"> </w:t>
      </w:r>
      <w:r w:rsidR="000212D4" w:rsidRPr="002045AA">
        <w:rPr>
          <w:rFonts w:ascii="Arial" w:hAnsi="Arial" w:cs="Arial"/>
          <w:sz w:val="24"/>
          <w:szCs w:val="24"/>
        </w:rPr>
        <w:t>создает ли исполнение положения правового регулирования существенные</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риски</w:t>
      </w:r>
      <w:r w:rsidR="00C5301C" w:rsidRPr="002045AA">
        <w:rPr>
          <w:rFonts w:ascii="Arial" w:hAnsi="Arial" w:cs="Arial"/>
          <w:sz w:val="24"/>
          <w:szCs w:val="24"/>
        </w:rPr>
        <w:t xml:space="preserve"> </w:t>
      </w:r>
      <w:r w:rsidRPr="002045AA">
        <w:rPr>
          <w:rFonts w:ascii="Arial" w:hAnsi="Arial" w:cs="Arial"/>
          <w:sz w:val="24"/>
          <w:szCs w:val="24"/>
        </w:rPr>
        <w:t>ведения</w:t>
      </w:r>
      <w:r w:rsidR="00C5301C" w:rsidRPr="002045AA">
        <w:rPr>
          <w:rFonts w:ascii="Arial" w:hAnsi="Arial" w:cs="Arial"/>
          <w:sz w:val="24"/>
          <w:szCs w:val="24"/>
        </w:rPr>
        <w:t xml:space="preserve"> </w:t>
      </w:r>
      <w:r w:rsidRPr="002045AA">
        <w:rPr>
          <w:rFonts w:ascii="Arial" w:hAnsi="Arial" w:cs="Arial"/>
          <w:sz w:val="24"/>
          <w:szCs w:val="24"/>
        </w:rPr>
        <w:t>предпринимательской</w:t>
      </w:r>
      <w:r w:rsidR="00C5301C" w:rsidRPr="002045AA">
        <w:rPr>
          <w:rFonts w:ascii="Arial" w:hAnsi="Arial" w:cs="Arial"/>
          <w:sz w:val="24"/>
          <w:szCs w:val="24"/>
        </w:rPr>
        <w:t xml:space="preserve"> </w:t>
      </w:r>
      <w:r w:rsidRPr="002045AA">
        <w:rPr>
          <w:rFonts w:ascii="Arial" w:hAnsi="Arial" w:cs="Arial"/>
          <w:sz w:val="24"/>
          <w:szCs w:val="24"/>
        </w:rPr>
        <w:t>и</w:t>
      </w:r>
      <w:r w:rsidR="00C5301C" w:rsidRPr="002045AA">
        <w:rPr>
          <w:rFonts w:ascii="Arial" w:hAnsi="Arial" w:cs="Arial"/>
          <w:sz w:val="24"/>
          <w:szCs w:val="24"/>
        </w:rPr>
        <w:t xml:space="preserve"> </w:t>
      </w:r>
      <w:r w:rsidRPr="002045AA">
        <w:rPr>
          <w:rFonts w:ascii="Arial" w:hAnsi="Arial" w:cs="Arial"/>
          <w:sz w:val="24"/>
          <w:szCs w:val="24"/>
        </w:rPr>
        <w:t>инвестиционной</w:t>
      </w:r>
      <w:r w:rsidR="00C5301C" w:rsidRPr="002045AA">
        <w:rPr>
          <w:rFonts w:ascii="Arial" w:hAnsi="Arial" w:cs="Arial"/>
          <w:sz w:val="24"/>
          <w:szCs w:val="24"/>
        </w:rPr>
        <w:t xml:space="preserve"> </w:t>
      </w:r>
      <w:r w:rsidRPr="002045AA">
        <w:rPr>
          <w:rFonts w:ascii="Arial" w:hAnsi="Arial" w:cs="Arial"/>
          <w:sz w:val="24"/>
          <w:szCs w:val="24"/>
        </w:rPr>
        <w:t>деятельности,</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поспособствует ли возникновению необоснованных прав органов государственной</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власти</w:t>
      </w:r>
      <w:r w:rsidR="00C5301C" w:rsidRPr="002045AA">
        <w:rPr>
          <w:rFonts w:ascii="Arial" w:hAnsi="Arial" w:cs="Arial"/>
          <w:sz w:val="24"/>
          <w:szCs w:val="24"/>
        </w:rPr>
        <w:t xml:space="preserve"> </w:t>
      </w:r>
      <w:r w:rsidRPr="002045AA">
        <w:rPr>
          <w:rFonts w:ascii="Arial" w:hAnsi="Arial" w:cs="Arial"/>
          <w:sz w:val="24"/>
          <w:szCs w:val="24"/>
        </w:rPr>
        <w:t>и</w:t>
      </w:r>
      <w:r w:rsidR="00C5301C" w:rsidRPr="002045AA">
        <w:rPr>
          <w:rFonts w:ascii="Arial" w:hAnsi="Arial" w:cs="Arial"/>
          <w:sz w:val="24"/>
          <w:szCs w:val="24"/>
        </w:rPr>
        <w:t xml:space="preserve"> </w:t>
      </w:r>
      <w:r w:rsidRPr="002045AA">
        <w:rPr>
          <w:rFonts w:ascii="Arial" w:hAnsi="Arial" w:cs="Arial"/>
          <w:sz w:val="24"/>
          <w:szCs w:val="24"/>
        </w:rPr>
        <w:t>должностных</w:t>
      </w:r>
      <w:r w:rsidR="00C5301C" w:rsidRPr="002045AA">
        <w:rPr>
          <w:rFonts w:ascii="Arial" w:hAnsi="Arial" w:cs="Arial"/>
          <w:sz w:val="24"/>
          <w:szCs w:val="24"/>
        </w:rPr>
        <w:t xml:space="preserve"> </w:t>
      </w:r>
      <w:r w:rsidRPr="002045AA">
        <w:rPr>
          <w:rFonts w:ascii="Arial" w:hAnsi="Arial" w:cs="Arial"/>
          <w:sz w:val="24"/>
          <w:szCs w:val="24"/>
        </w:rPr>
        <w:t>лиц,</w:t>
      </w:r>
      <w:r w:rsidR="00C5301C" w:rsidRPr="002045AA">
        <w:rPr>
          <w:rFonts w:ascii="Arial" w:hAnsi="Arial" w:cs="Arial"/>
          <w:sz w:val="24"/>
          <w:szCs w:val="24"/>
        </w:rPr>
        <w:t xml:space="preserve"> </w:t>
      </w:r>
      <w:r w:rsidRPr="002045AA">
        <w:rPr>
          <w:rFonts w:ascii="Arial" w:hAnsi="Arial" w:cs="Arial"/>
          <w:sz w:val="24"/>
          <w:szCs w:val="24"/>
        </w:rPr>
        <w:t>допускает</w:t>
      </w:r>
      <w:r w:rsidR="00C5301C" w:rsidRPr="002045AA">
        <w:rPr>
          <w:rFonts w:ascii="Arial" w:hAnsi="Arial" w:cs="Arial"/>
          <w:sz w:val="24"/>
          <w:szCs w:val="24"/>
        </w:rPr>
        <w:t xml:space="preserve"> </w:t>
      </w:r>
      <w:r w:rsidRPr="002045AA">
        <w:rPr>
          <w:rFonts w:ascii="Arial" w:hAnsi="Arial" w:cs="Arial"/>
          <w:sz w:val="24"/>
          <w:szCs w:val="24"/>
        </w:rPr>
        <w:t>ли</w:t>
      </w:r>
      <w:r w:rsidR="00C5301C" w:rsidRPr="002045AA">
        <w:rPr>
          <w:rFonts w:ascii="Arial" w:hAnsi="Arial" w:cs="Arial"/>
          <w:sz w:val="24"/>
          <w:szCs w:val="24"/>
        </w:rPr>
        <w:t xml:space="preserve"> </w:t>
      </w:r>
      <w:r w:rsidRPr="002045AA">
        <w:rPr>
          <w:rFonts w:ascii="Arial" w:hAnsi="Arial" w:cs="Arial"/>
          <w:sz w:val="24"/>
          <w:szCs w:val="24"/>
        </w:rPr>
        <w:t>возможность</w:t>
      </w:r>
      <w:r w:rsidR="00C5301C" w:rsidRPr="002045AA">
        <w:rPr>
          <w:rFonts w:ascii="Arial" w:hAnsi="Arial" w:cs="Arial"/>
          <w:sz w:val="24"/>
          <w:szCs w:val="24"/>
        </w:rPr>
        <w:t xml:space="preserve"> </w:t>
      </w:r>
      <w:r w:rsidRPr="002045AA">
        <w:rPr>
          <w:rFonts w:ascii="Arial" w:hAnsi="Arial" w:cs="Arial"/>
          <w:sz w:val="24"/>
          <w:szCs w:val="24"/>
        </w:rPr>
        <w:t>избирательного</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применения норм?</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 приводит ли исполнение положения правового регулирования:</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w:t>
      </w:r>
      <w:r w:rsidRPr="002045AA">
        <w:rPr>
          <w:rFonts w:ascii="Arial" w:hAnsi="Arial" w:cs="Arial"/>
          <w:sz w:val="24"/>
          <w:szCs w:val="24"/>
        </w:rPr>
        <w:t xml:space="preserve"> </w:t>
      </w:r>
      <w:r w:rsidR="000212D4" w:rsidRPr="002045AA">
        <w:rPr>
          <w:rFonts w:ascii="Arial" w:hAnsi="Arial" w:cs="Arial"/>
          <w:sz w:val="24"/>
          <w:szCs w:val="24"/>
        </w:rPr>
        <w:t>к</w:t>
      </w:r>
      <w:r w:rsidRPr="002045AA">
        <w:rPr>
          <w:rFonts w:ascii="Arial" w:hAnsi="Arial" w:cs="Arial"/>
          <w:sz w:val="24"/>
          <w:szCs w:val="24"/>
        </w:rPr>
        <w:t xml:space="preserve"> </w:t>
      </w:r>
      <w:r w:rsidR="000212D4" w:rsidRPr="002045AA">
        <w:rPr>
          <w:rFonts w:ascii="Arial" w:hAnsi="Arial" w:cs="Arial"/>
          <w:sz w:val="24"/>
          <w:szCs w:val="24"/>
        </w:rPr>
        <w:t>возникновению</w:t>
      </w:r>
      <w:r w:rsidRPr="002045AA">
        <w:rPr>
          <w:rFonts w:ascii="Arial" w:hAnsi="Arial" w:cs="Arial"/>
          <w:sz w:val="24"/>
          <w:szCs w:val="24"/>
        </w:rPr>
        <w:t xml:space="preserve"> </w:t>
      </w:r>
      <w:r w:rsidR="000212D4" w:rsidRPr="002045AA">
        <w:rPr>
          <w:rFonts w:ascii="Arial" w:hAnsi="Arial" w:cs="Arial"/>
          <w:sz w:val="24"/>
          <w:szCs w:val="24"/>
        </w:rPr>
        <w:t>избыточных</w:t>
      </w:r>
      <w:r w:rsidRPr="002045AA">
        <w:rPr>
          <w:rFonts w:ascii="Arial" w:hAnsi="Arial" w:cs="Arial"/>
          <w:sz w:val="24"/>
          <w:szCs w:val="24"/>
        </w:rPr>
        <w:t xml:space="preserve"> </w:t>
      </w:r>
      <w:r w:rsidR="000212D4" w:rsidRPr="002045AA">
        <w:rPr>
          <w:rFonts w:ascii="Arial" w:hAnsi="Arial" w:cs="Arial"/>
          <w:sz w:val="24"/>
          <w:szCs w:val="24"/>
        </w:rPr>
        <w:t>обязанностей</w:t>
      </w:r>
      <w:r w:rsidRPr="002045AA">
        <w:rPr>
          <w:rFonts w:ascii="Arial" w:hAnsi="Arial" w:cs="Arial"/>
          <w:sz w:val="24"/>
          <w:szCs w:val="24"/>
        </w:rPr>
        <w:t xml:space="preserve"> </w:t>
      </w:r>
      <w:r w:rsidR="000212D4" w:rsidRPr="002045AA">
        <w:rPr>
          <w:rFonts w:ascii="Arial" w:hAnsi="Arial" w:cs="Arial"/>
          <w:sz w:val="24"/>
          <w:szCs w:val="24"/>
        </w:rPr>
        <w:t>субъектов</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предпринимательской и инвестиционной деятельности</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 приведет</w:t>
            </w:r>
          </w:p>
        </w:tc>
      </w:tr>
      <w:tr w:rsidR="000212D4" w:rsidRPr="002045AA" w:rsidTr="00804A70">
        <w:tc>
          <w:tcPr>
            <w:tcW w:w="4139"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(ненужное зачеркнуть)</w:t>
            </w:r>
          </w:p>
        </w:tc>
      </w:tr>
    </w:tbl>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w:t>
      </w:r>
      <w:r w:rsidR="00444704">
        <w:rPr>
          <w:rFonts w:ascii="Arial" w:hAnsi="Arial" w:cs="Arial"/>
          <w:sz w:val="24"/>
          <w:szCs w:val="24"/>
        </w:rPr>
        <w:t>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(укажите, возникновение избыточных обязанностей)</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w:t>
      </w:r>
      <w:r w:rsidRPr="002045AA">
        <w:rPr>
          <w:rFonts w:ascii="Arial" w:hAnsi="Arial" w:cs="Arial"/>
          <w:sz w:val="24"/>
          <w:szCs w:val="24"/>
        </w:rPr>
        <w:t xml:space="preserve"> </w:t>
      </w:r>
      <w:r w:rsidR="000212D4" w:rsidRPr="002045AA">
        <w:rPr>
          <w:rFonts w:ascii="Arial" w:hAnsi="Arial" w:cs="Arial"/>
          <w:sz w:val="24"/>
          <w:szCs w:val="24"/>
        </w:rPr>
        <w:t>к</w:t>
      </w:r>
      <w:r w:rsidRPr="002045AA">
        <w:rPr>
          <w:rFonts w:ascii="Arial" w:hAnsi="Arial" w:cs="Arial"/>
          <w:sz w:val="24"/>
          <w:szCs w:val="24"/>
        </w:rPr>
        <w:t xml:space="preserve"> </w:t>
      </w:r>
      <w:r w:rsidR="000212D4" w:rsidRPr="002045AA">
        <w:rPr>
          <w:rFonts w:ascii="Arial" w:hAnsi="Arial" w:cs="Arial"/>
          <w:sz w:val="24"/>
          <w:szCs w:val="24"/>
        </w:rPr>
        <w:t>необоснованному</w:t>
      </w:r>
      <w:r w:rsidRPr="002045AA">
        <w:rPr>
          <w:rFonts w:ascii="Arial" w:hAnsi="Arial" w:cs="Arial"/>
          <w:sz w:val="24"/>
          <w:szCs w:val="24"/>
        </w:rPr>
        <w:t xml:space="preserve"> </w:t>
      </w:r>
      <w:r w:rsidR="000212D4" w:rsidRPr="002045AA">
        <w:rPr>
          <w:rFonts w:ascii="Arial" w:hAnsi="Arial" w:cs="Arial"/>
          <w:sz w:val="24"/>
          <w:szCs w:val="24"/>
        </w:rPr>
        <w:t>росту отдельных видов затрат или появлению новых</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lastRenderedPageBreak/>
        <w:t>видов затрат?</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 приведет</w:t>
            </w:r>
          </w:p>
        </w:tc>
      </w:tr>
      <w:tr w:rsidR="000212D4" w:rsidRPr="002045AA" w:rsidTr="00804A70">
        <w:tc>
          <w:tcPr>
            <w:tcW w:w="4139"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(ненужное зачеркнуть)</w:t>
            </w:r>
          </w:p>
        </w:tc>
      </w:tr>
    </w:tbl>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(укажите какие виды затрат возрастут)</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w:t>
      </w:r>
      <w:r w:rsidRPr="002045AA">
        <w:rPr>
          <w:rFonts w:ascii="Arial" w:hAnsi="Arial" w:cs="Arial"/>
          <w:sz w:val="24"/>
          <w:szCs w:val="24"/>
        </w:rPr>
        <w:t xml:space="preserve"> </w:t>
      </w:r>
      <w:r w:rsidR="000212D4" w:rsidRPr="002045AA">
        <w:rPr>
          <w:rFonts w:ascii="Arial" w:hAnsi="Arial" w:cs="Arial"/>
          <w:sz w:val="24"/>
          <w:szCs w:val="24"/>
        </w:rPr>
        <w:t>к</w:t>
      </w:r>
      <w:r w:rsidRPr="002045AA">
        <w:rPr>
          <w:rFonts w:ascii="Arial" w:hAnsi="Arial" w:cs="Arial"/>
          <w:sz w:val="24"/>
          <w:szCs w:val="24"/>
        </w:rPr>
        <w:t xml:space="preserve"> </w:t>
      </w:r>
      <w:r w:rsidR="000212D4" w:rsidRPr="002045AA">
        <w:rPr>
          <w:rFonts w:ascii="Arial" w:hAnsi="Arial" w:cs="Arial"/>
          <w:sz w:val="24"/>
          <w:szCs w:val="24"/>
        </w:rPr>
        <w:t>возникновению</w:t>
      </w:r>
      <w:r w:rsidRPr="002045AA">
        <w:rPr>
          <w:rFonts w:ascii="Arial" w:hAnsi="Arial" w:cs="Arial"/>
          <w:sz w:val="24"/>
          <w:szCs w:val="24"/>
        </w:rPr>
        <w:t xml:space="preserve"> </w:t>
      </w:r>
      <w:r w:rsidR="000212D4" w:rsidRPr="002045AA">
        <w:rPr>
          <w:rFonts w:ascii="Arial" w:hAnsi="Arial" w:cs="Arial"/>
          <w:sz w:val="24"/>
          <w:szCs w:val="24"/>
        </w:rPr>
        <w:t>избыточных</w:t>
      </w:r>
      <w:r w:rsidRPr="002045AA">
        <w:rPr>
          <w:rFonts w:ascii="Arial" w:hAnsi="Arial" w:cs="Arial"/>
          <w:sz w:val="24"/>
          <w:szCs w:val="24"/>
        </w:rPr>
        <w:t xml:space="preserve"> </w:t>
      </w:r>
      <w:r w:rsidR="000212D4" w:rsidRPr="002045AA">
        <w:rPr>
          <w:rFonts w:ascii="Arial" w:hAnsi="Arial" w:cs="Arial"/>
          <w:sz w:val="24"/>
          <w:szCs w:val="24"/>
        </w:rPr>
        <w:t>запретов</w:t>
      </w:r>
      <w:r w:rsidRPr="002045AA">
        <w:rPr>
          <w:rFonts w:ascii="Arial" w:hAnsi="Arial" w:cs="Arial"/>
          <w:sz w:val="24"/>
          <w:szCs w:val="24"/>
        </w:rPr>
        <w:t xml:space="preserve"> </w:t>
      </w:r>
      <w:r w:rsidR="000212D4" w:rsidRPr="002045AA">
        <w:rPr>
          <w:rFonts w:ascii="Arial" w:hAnsi="Arial" w:cs="Arial"/>
          <w:sz w:val="24"/>
          <w:szCs w:val="24"/>
        </w:rPr>
        <w:t>и</w:t>
      </w:r>
      <w:r w:rsidRPr="002045AA">
        <w:rPr>
          <w:rFonts w:ascii="Arial" w:hAnsi="Arial" w:cs="Arial"/>
          <w:sz w:val="24"/>
          <w:szCs w:val="24"/>
        </w:rPr>
        <w:t xml:space="preserve"> </w:t>
      </w:r>
      <w:r w:rsidR="000212D4" w:rsidRPr="002045AA">
        <w:rPr>
          <w:rFonts w:ascii="Arial" w:hAnsi="Arial" w:cs="Arial"/>
          <w:sz w:val="24"/>
          <w:szCs w:val="24"/>
        </w:rPr>
        <w:t>ограничений для субъектов</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предпринимательской</w:t>
      </w:r>
      <w:r w:rsidR="00C5301C" w:rsidRPr="002045AA">
        <w:rPr>
          <w:rFonts w:ascii="Arial" w:hAnsi="Arial" w:cs="Arial"/>
          <w:sz w:val="24"/>
          <w:szCs w:val="24"/>
        </w:rPr>
        <w:t xml:space="preserve"> </w:t>
      </w:r>
      <w:r w:rsidRPr="002045AA">
        <w:rPr>
          <w:rFonts w:ascii="Arial" w:hAnsi="Arial" w:cs="Arial"/>
          <w:sz w:val="24"/>
          <w:szCs w:val="24"/>
        </w:rPr>
        <w:t>и</w:t>
      </w:r>
      <w:r w:rsidR="00C5301C" w:rsidRPr="002045AA">
        <w:rPr>
          <w:rFonts w:ascii="Arial" w:hAnsi="Arial" w:cs="Arial"/>
          <w:sz w:val="24"/>
          <w:szCs w:val="24"/>
        </w:rPr>
        <w:t xml:space="preserve"> </w:t>
      </w:r>
      <w:r w:rsidRPr="002045AA">
        <w:rPr>
          <w:rFonts w:ascii="Arial" w:hAnsi="Arial" w:cs="Arial"/>
          <w:sz w:val="24"/>
          <w:szCs w:val="24"/>
        </w:rPr>
        <w:t>инвестиционной</w:t>
      </w:r>
      <w:r w:rsidR="00C5301C" w:rsidRPr="002045AA">
        <w:rPr>
          <w:rFonts w:ascii="Arial" w:hAnsi="Arial" w:cs="Arial"/>
          <w:sz w:val="24"/>
          <w:szCs w:val="24"/>
        </w:rPr>
        <w:t xml:space="preserve"> </w:t>
      </w:r>
      <w:r w:rsidRPr="002045AA">
        <w:rPr>
          <w:rFonts w:ascii="Arial" w:hAnsi="Arial" w:cs="Arial"/>
          <w:sz w:val="24"/>
          <w:szCs w:val="24"/>
        </w:rPr>
        <w:t>деятельности?</w:t>
      </w:r>
      <w:r w:rsidR="00C5301C" w:rsidRPr="002045AA">
        <w:rPr>
          <w:rFonts w:ascii="Arial" w:hAnsi="Arial" w:cs="Arial"/>
          <w:sz w:val="24"/>
          <w:szCs w:val="24"/>
        </w:rPr>
        <w:t xml:space="preserve"> </w:t>
      </w:r>
      <w:r w:rsidRPr="002045AA">
        <w:rPr>
          <w:rFonts w:ascii="Arial" w:hAnsi="Arial" w:cs="Arial"/>
          <w:sz w:val="24"/>
          <w:szCs w:val="24"/>
        </w:rPr>
        <w:t>Приведите конкретные</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примеры.</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 приведет</w:t>
            </w:r>
          </w:p>
        </w:tc>
      </w:tr>
      <w:tr w:rsidR="000212D4" w:rsidRPr="002045AA" w:rsidTr="00804A70">
        <w:tc>
          <w:tcPr>
            <w:tcW w:w="4139"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(ненужное зачеркнуть)</w:t>
            </w:r>
          </w:p>
        </w:tc>
      </w:tr>
    </w:tbl>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(укажите конкретные примеры)</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11.</w:t>
      </w:r>
      <w:r w:rsidRPr="002045AA">
        <w:rPr>
          <w:rFonts w:ascii="Arial" w:hAnsi="Arial" w:cs="Arial"/>
          <w:sz w:val="24"/>
          <w:szCs w:val="24"/>
        </w:rPr>
        <w:t xml:space="preserve"> </w:t>
      </w:r>
      <w:r w:rsidR="000212D4" w:rsidRPr="002045AA">
        <w:rPr>
          <w:rFonts w:ascii="Arial" w:hAnsi="Arial" w:cs="Arial"/>
          <w:sz w:val="24"/>
          <w:szCs w:val="24"/>
        </w:rPr>
        <w:t>Требуется ли переходный период для вступления в силу предлагаемого</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правового</w:t>
      </w:r>
      <w:r w:rsidR="00C5301C" w:rsidRPr="002045AA">
        <w:rPr>
          <w:rFonts w:ascii="Arial" w:hAnsi="Arial" w:cs="Arial"/>
          <w:sz w:val="24"/>
          <w:szCs w:val="24"/>
        </w:rPr>
        <w:t xml:space="preserve"> </w:t>
      </w:r>
      <w:r w:rsidRPr="002045AA">
        <w:rPr>
          <w:rFonts w:ascii="Arial" w:hAnsi="Arial" w:cs="Arial"/>
          <w:sz w:val="24"/>
          <w:szCs w:val="24"/>
        </w:rPr>
        <w:t>регулирования</w:t>
      </w:r>
      <w:r w:rsidR="00C5301C" w:rsidRPr="002045AA">
        <w:rPr>
          <w:rFonts w:ascii="Arial" w:hAnsi="Arial" w:cs="Arial"/>
          <w:sz w:val="24"/>
          <w:szCs w:val="24"/>
        </w:rPr>
        <w:t xml:space="preserve"> </w:t>
      </w:r>
      <w:r w:rsidRPr="002045AA">
        <w:rPr>
          <w:rFonts w:ascii="Arial" w:hAnsi="Arial" w:cs="Arial"/>
          <w:sz w:val="24"/>
          <w:szCs w:val="24"/>
        </w:rPr>
        <w:t>(если</w:t>
      </w:r>
      <w:r w:rsidR="00C5301C" w:rsidRPr="002045AA">
        <w:rPr>
          <w:rFonts w:ascii="Arial" w:hAnsi="Arial" w:cs="Arial"/>
          <w:sz w:val="24"/>
          <w:szCs w:val="24"/>
        </w:rPr>
        <w:t xml:space="preserve"> </w:t>
      </w:r>
      <w:r w:rsidRPr="002045AA">
        <w:rPr>
          <w:rFonts w:ascii="Arial" w:hAnsi="Arial" w:cs="Arial"/>
          <w:sz w:val="24"/>
          <w:szCs w:val="24"/>
        </w:rPr>
        <w:t>да</w:t>
      </w:r>
      <w:r w:rsidR="00C5301C" w:rsidRPr="002045AA">
        <w:rPr>
          <w:rFonts w:ascii="Arial" w:hAnsi="Arial" w:cs="Arial"/>
          <w:sz w:val="24"/>
          <w:szCs w:val="24"/>
        </w:rPr>
        <w:t xml:space="preserve"> </w:t>
      </w:r>
      <w:r w:rsidRPr="002045AA">
        <w:rPr>
          <w:rFonts w:ascii="Arial" w:hAnsi="Arial" w:cs="Arial"/>
          <w:sz w:val="24"/>
          <w:szCs w:val="24"/>
        </w:rPr>
        <w:t>-</w:t>
      </w:r>
      <w:r w:rsidR="00C5301C" w:rsidRPr="002045AA">
        <w:rPr>
          <w:rFonts w:ascii="Arial" w:hAnsi="Arial" w:cs="Arial"/>
          <w:sz w:val="24"/>
          <w:szCs w:val="24"/>
        </w:rPr>
        <w:t xml:space="preserve"> </w:t>
      </w:r>
      <w:r w:rsidRPr="002045AA">
        <w:rPr>
          <w:rFonts w:ascii="Arial" w:hAnsi="Arial" w:cs="Arial"/>
          <w:sz w:val="24"/>
          <w:szCs w:val="24"/>
        </w:rPr>
        <w:t>какова его продолжительность) какие</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ограничения</w:t>
      </w:r>
      <w:r w:rsidR="00C5301C" w:rsidRPr="002045AA">
        <w:rPr>
          <w:rFonts w:ascii="Arial" w:hAnsi="Arial" w:cs="Arial"/>
          <w:sz w:val="24"/>
          <w:szCs w:val="24"/>
        </w:rPr>
        <w:t xml:space="preserve"> </w:t>
      </w:r>
      <w:r w:rsidRPr="002045AA">
        <w:rPr>
          <w:rFonts w:ascii="Arial" w:hAnsi="Arial" w:cs="Arial"/>
          <w:sz w:val="24"/>
          <w:szCs w:val="24"/>
        </w:rPr>
        <w:t>по</w:t>
      </w:r>
      <w:r w:rsidR="00C5301C" w:rsidRPr="002045AA">
        <w:rPr>
          <w:rFonts w:ascii="Arial" w:hAnsi="Arial" w:cs="Arial"/>
          <w:sz w:val="24"/>
          <w:szCs w:val="24"/>
        </w:rPr>
        <w:t xml:space="preserve"> </w:t>
      </w:r>
      <w:r w:rsidRPr="002045AA">
        <w:rPr>
          <w:rFonts w:ascii="Arial" w:hAnsi="Arial" w:cs="Arial"/>
          <w:sz w:val="24"/>
          <w:szCs w:val="24"/>
        </w:rPr>
        <w:t>срокам</w:t>
      </w:r>
      <w:r w:rsidR="00C5301C" w:rsidRPr="002045AA">
        <w:rPr>
          <w:rFonts w:ascii="Arial" w:hAnsi="Arial" w:cs="Arial"/>
          <w:sz w:val="24"/>
          <w:szCs w:val="24"/>
        </w:rPr>
        <w:t xml:space="preserve"> </w:t>
      </w:r>
      <w:r w:rsidRPr="002045AA">
        <w:rPr>
          <w:rFonts w:ascii="Arial" w:hAnsi="Arial" w:cs="Arial"/>
          <w:sz w:val="24"/>
          <w:szCs w:val="24"/>
        </w:rPr>
        <w:t>введения нового правового регулирования необходимо</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учесть?</w:t>
      </w:r>
    </w:p>
    <w:p w:rsidR="000212D4" w:rsidRPr="002045AA" w:rsidRDefault="000212D4" w:rsidP="002045AA">
      <w:pPr>
        <w:autoSpaceDE w:val="0"/>
        <w:autoSpaceDN w:val="0"/>
        <w:adjustRightInd w:val="0"/>
        <w:ind w:firstLine="709"/>
        <w:jc w:val="both"/>
        <w:rPr>
          <w:rFonts w:ascii="Arial" w:hAnsi="Arial" w:cs="Arial"/>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2045AA" w:rsidRPr="002045AA"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требуется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 требуется</w:t>
            </w:r>
          </w:p>
        </w:tc>
      </w:tr>
      <w:tr w:rsidR="000212D4" w:rsidRPr="002045AA" w:rsidTr="00804A70">
        <w:tc>
          <w:tcPr>
            <w:tcW w:w="4139" w:type="dxa"/>
            <w:gridSpan w:val="2"/>
            <w:tcBorders>
              <w:top w:val="single" w:sz="4" w:space="0" w:color="auto"/>
            </w:tcBorders>
            <w:tcMar>
              <w:top w:w="102" w:type="dxa"/>
              <w:left w:w="62" w:type="dxa"/>
              <w:bottom w:w="102" w:type="dxa"/>
              <w:right w:w="62" w:type="dxa"/>
            </w:tcMar>
          </w:tcPr>
          <w:p w:rsidR="000212D4" w:rsidRPr="002045AA" w:rsidRDefault="000212D4" w:rsidP="00444704">
            <w:pPr>
              <w:autoSpaceDE w:val="0"/>
              <w:autoSpaceDN w:val="0"/>
              <w:adjustRightInd w:val="0"/>
              <w:jc w:val="both"/>
              <w:rPr>
                <w:rFonts w:ascii="Arial" w:hAnsi="Arial" w:cs="Arial"/>
              </w:rPr>
            </w:pPr>
            <w:r w:rsidRPr="002045AA">
              <w:rPr>
                <w:rFonts w:ascii="Arial" w:hAnsi="Arial" w:cs="Arial"/>
              </w:rPr>
              <w:t>(ненужное зачеркнуть)</w:t>
            </w:r>
          </w:p>
        </w:tc>
      </w:tr>
    </w:tbl>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(кратко обоснуйте свою позицию)</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12.</w:t>
      </w:r>
      <w:r w:rsidRPr="002045AA">
        <w:rPr>
          <w:rFonts w:ascii="Arial" w:hAnsi="Arial" w:cs="Arial"/>
          <w:sz w:val="24"/>
          <w:szCs w:val="24"/>
        </w:rPr>
        <w:t xml:space="preserve"> </w:t>
      </w:r>
      <w:r w:rsidR="000212D4" w:rsidRPr="002045AA">
        <w:rPr>
          <w:rFonts w:ascii="Arial" w:hAnsi="Arial" w:cs="Arial"/>
          <w:sz w:val="24"/>
          <w:szCs w:val="24"/>
        </w:rPr>
        <w:t>Какие,</w:t>
      </w:r>
      <w:r w:rsidRPr="002045AA">
        <w:rPr>
          <w:rFonts w:ascii="Arial" w:hAnsi="Arial" w:cs="Arial"/>
          <w:sz w:val="24"/>
          <w:szCs w:val="24"/>
        </w:rPr>
        <w:t xml:space="preserve"> </w:t>
      </w:r>
      <w:r w:rsidR="000212D4" w:rsidRPr="002045AA">
        <w:rPr>
          <w:rFonts w:ascii="Arial" w:hAnsi="Arial" w:cs="Arial"/>
          <w:sz w:val="24"/>
          <w:szCs w:val="24"/>
        </w:rPr>
        <w:t>на</w:t>
      </w:r>
      <w:r w:rsidRPr="002045AA">
        <w:rPr>
          <w:rFonts w:ascii="Arial" w:hAnsi="Arial" w:cs="Arial"/>
          <w:sz w:val="24"/>
          <w:szCs w:val="24"/>
        </w:rPr>
        <w:t xml:space="preserve"> </w:t>
      </w:r>
      <w:r w:rsidR="000212D4" w:rsidRPr="002045AA">
        <w:rPr>
          <w:rFonts w:ascii="Arial" w:hAnsi="Arial" w:cs="Arial"/>
          <w:sz w:val="24"/>
          <w:szCs w:val="24"/>
        </w:rPr>
        <w:t>Ваш</w:t>
      </w:r>
      <w:r w:rsidRPr="002045AA">
        <w:rPr>
          <w:rFonts w:ascii="Arial" w:hAnsi="Arial" w:cs="Arial"/>
          <w:sz w:val="24"/>
          <w:szCs w:val="24"/>
        </w:rPr>
        <w:t xml:space="preserve"> </w:t>
      </w:r>
      <w:r w:rsidR="000212D4" w:rsidRPr="002045AA">
        <w:rPr>
          <w:rFonts w:ascii="Arial" w:hAnsi="Arial" w:cs="Arial"/>
          <w:sz w:val="24"/>
          <w:szCs w:val="24"/>
        </w:rPr>
        <w:t>взгляд,</w:t>
      </w:r>
      <w:r w:rsidRPr="002045AA">
        <w:rPr>
          <w:rFonts w:ascii="Arial" w:hAnsi="Arial" w:cs="Arial"/>
          <w:sz w:val="24"/>
          <w:szCs w:val="24"/>
        </w:rPr>
        <w:t xml:space="preserve"> </w:t>
      </w:r>
      <w:r w:rsidR="000212D4" w:rsidRPr="002045AA">
        <w:rPr>
          <w:rFonts w:ascii="Arial" w:hAnsi="Arial" w:cs="Arial"/>
          <w:sz w:val="24"/>
          <w:szCs w:val="24"/>
        </w:rPr>
        <w:t>целесообразно</w:t>
      </w:r>
      <w:r w:rsidRPr="002045AA">
        <w:rPr>
          <w:rFonts w:ascii="Arial" w:hAnsi="Arial" w:cs="Arial"/>
          <w:sz w:val="24"/>
          <w:szCs w:val="24"/>
        </w:rPr>
        <w:t xml:space="preserve"> </w:t>
      </w:r>
      <w:r w:rsidR="000212D4" w:rsidRPr="002045AA">
        <w:rPr>
          <w:rFonts w:ascii="Arial" w:hAnsi="Arial" w:cs="Arial"/>
          <w:sz w:val="24"/>
          <w:szCs w:val="24"/>
        </w:rPr>
        <w:t>применить</w:t>
      </w:r>
      <w:r w:rsidRPr="002045AA">
        <w:rPr>
          <w:rFonts w:ascii="Arial" w:hAnsi="Arial" w:cs="Arial"/>
          <w:sz w:val="24"/>
          <w:szCs w:val="24"/>
        </w:rPr>
        <w:t xml:space="preserve"> </w:t>
      </w:r>
      <w:r w:rsidR="000212D4" w:rsidRPr="002045AA">
        <w:rPr>
          <w:rFonts w:ascii="Arial" w:hAnsi="Arial" w:cs="Arial"/>
          <w:sz w:val="24"/>
          <w:szCs w:val="24"/>
        </w:rPr>
        <w:t>исключения</w:t>
      </w:r>
      <w:r w:rsidRPr="002045AA">
        <w:rPr>
          <w:rFonts w:ascii="Arial" w:hAnsi="Arial" w:cs="Arial"/>
          <w:sz w:val="24"/>
          <w:szCs w:val="24"/>
        </w:rPr>
        <w:t xml:space="preserve"> </w:t>
      </w:r>
      <w:r w:rsidR="000212D4" w:rsidRPr="002045AA">
        <w:rPr>
          <w:rFonts w:ascii="Arial" w:hAnsi="Arial" w:cs="Arial"/>
          <w:sz w:val="24"/>
          <w:szCs w:val="24"/>
        </w:rPr>
        <w:t>по</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введению правового регулирования в отношении отдельных групп лиц</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(приведите соответствующее обоснование)</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13.</w:t>
      </w:r>
      <w:r w:rsidRPr="002045AA">
        <w:rPr>
          <w:rFonts w:ascii="Arial" w:hAnsi="Arial" w:cs="Arial"/>
          <w:sz w:val="24"/>
          <w:szCs w:val="24"/>
        </w:rPr>
        <w:t xml:space="preserve"> </w:t>
      </w:r>
      <w:r w:rsidR="000212D4" w:rsidRPr="002045AA">
        <w:rPr>
          <w:rFonts w:ascii="Arial" w:hAnsi="Arial" w:cs="Arial"/>
          <w:sz w:val="24"/>
          <w:szCs w:val="24"/>
        </w:rPr>
        <w:t>Иные</w:t>
      </w:r>
      <w:r w:rsidRPr="002045AA">
        <w:rPr>
          <w:rFonts w:ascii="Arial" w:hAnsi="Arial" w:cs="Arial"/>
          <w:sz w:val="24"/>
          <w:szCs w:val="24"/>
        </w:rPr>
        <w:t xml:space="preserve"> </w:t>
      </w:r>
      <w:r w:rsidR="000212D4" w:rsidRPr="002045AA">
        <w:rPr>
          <w:rFonts w:ascii="Arial" w:hAnsi="Arial" w:cs="Arial"/>
          <w:sz w:val="24"/>
          <w:szCs w:val="24"/>
        </w:rPr>
        <w:t>предложения</w:t>
      </w:r>
      <w:r w:rsidRPr="002045AA">
        <w:rPr>
          <w:rFonts w:ascii="Arial" w:hAnsi="Arial" w:cs="Arial"/>
          <w:sz w:val="24"/>
          <w:szCs w:val="24"/>
        </w:rPr>
        <w:t xml:space="preserve"> </w:t>
      </w:r>
      <w:r w:rsidR="000212D4" w:rsidRPr="002045AA">
        <w:rPr>
          <w:rFonts w:ascii="Arial" w:hAnsi="Arial" w:cs="Arial"/>
          <w:sz w:val="24"/>
          <w:szCs w:val="24"/>
        </w:rPr>
        <w:t>и</w:t>
      </w:r>
      <w:r w:rsidRPr="002045AA">
        <w:rPr>
          <w:rFonts w:ascii="Arial" w:hAnsi="Arial" w:cs="Arial"/>
          <w:sz w:val="24"/>
          <w:szCs w:val="24"/>
        </w:rPr>
        <w:t xml:space="preserve"> </w:t>
      </w:r>
      <w:r w:rsidR="000212D4" w:rsidRPr="002045AA">
        <w:rPr>
          <w:rFonts w:ascii="Arial" w:hAnsi="Arial" w:cs="Arial"/>
          <w:sz w:val="24"/>
          <w:szCs w:val="24"/>
        </w:rPr>
        <w:t>замечания,</w:t>
      </w:r>
      <w:r w:rsidRPr="002045AA">
        <w:rPr>
          <w:rFonts w:ascii="Arial" w:hAnsi="Arial" w:cs="Arial"/>
          <w:sz w:val="24"/>
          <w:szCs w:val="24"/>
        </w:rPr>
        <w:t xml:space="preserve"> </w:t>
      </w:r>
      <w:r w:rsidR="000212D4" w:rsidRPr="002045AA">
        <w:rPr>
          <w:rFonts w:ascii="Arial" w:hAnsi="Arial" w:cs="Arial"/>
          <w:sz w:val="24"/>
          <w:szCs w:val="24"/>
        </w:rPr>
        <w:t>которые,</w:t>
      </w:r>
      <w:r w:rsidRPr="002045AA">
        <w:rPr>
          <w:rFonts w:ascii="Arial" w:hAnsi="Arial" w:cs="Arial"/>
          <w:sz w:val="24"/>
          <w:szCs w:val="24"/>
        </w:rPr>
        <w:t xml:space="preserve"> </w:t>
      </w:r>
      <w:r w:rsidR="000212D4" w:rsidRPr="002045AA">
        <w:rPr>
          <w:rFonts w:ascii="Arial" w:hAnsi="Arial" w:cs="Arial"/>
          <w:sz w:val="24"/>
          <w:szCs w:val="24"/>
        </w:rPr>
        <w:t>по</w:t>
      </w:r>
      <w:r w:rsidRPr="002045AA">
        <w:rPr>
          <w:rFonts w:ascii="Arial" w:hAnsi="Arial" w:cs="Arial"/>
          <w:sz w:val="24"/>
          <w:szCs w:val="24"/>
        </w:rPr>
        <w:t xml:space="preserve"> </w:t>
      </w:r>
      <w:r w:rsidR="000212D4" w:rsidRPr="002045AA">
        <w:rPr>
          <w:rFonts w:ascii="Arial" w:hAnsi="Arial" w:cs="Arial"/>
          <w:sz w:val="24"/>
          <w:szCs w:val="24"/>
        </w:rPr>
        <w:t>Вашему</w:t>
      </w:r>
      <w:r w:rsidRPr="002045AA">
        <w:rPr>
          <w:rFonts w:ascii="Arial" w:hAnsi="Arial" w:cs="Arial"/>
          <w:sz w:val="24"/>
          <w:szCs w:val="24"/>
        </w:rPr>
        <w:t xml:space="preserve"> </w:t>
      </w:r>
      <w:r w:rsidR="000212D4" w:rsidRPr="002045AA">
        <w:rPr>
          <w:rFonts w:ascii="Arial" w:hAnsi="Arial" w:cs="Arial"/>
          <w:sz w:val="24"/>
          <w:szCs w:val="24"/>
        </w:rPr>
        <w:t>мнению,</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целесообразно учесть в рамках оценки регулирующего воздействия.</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0212D4" w:rsidP="002045AA">
      <w:pPr>
        <w:pStyle w:val="ConsPlusNonformat"/>
        <w:widowControl/>
        <w:ind w:firstLine="709"/>
        <w:jc w:val="both"/>
        <w:rPr>
          <w:rFonts w:ascii="Arial" w:hAnsi="Arial" w:cs="Arial"/>
          <w:sz w:val="24"/>
          <w:szCs w:val="24"/>
        </w:rPr>
      </w:pP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w:t>
      </w:r>
    </w:p>
    <w:p w:rsidR="000212D4" w:rsidRPr="002045AA" w:rsidRDefault="000212D4" w:rsidP="002045AA">
      <w:pPr>
        <w:pStyle w:val="ConsPlusNonformat"/>
        <w:widowControl/>
        <w:ind w:firstLine="709"/>
        <w:jc w:val="both"/>
        <w:rPr>
          <w:rFonts w:ascii="Arial" w:hAnsi="Arial" w:cs="Arial"/>
          <w:sz w:val="24"/>
          <w:szCs w:val="24"/>
        </w:rPr>
      </w:pPr>
      <w:bookmarkStart w:id="17" w:name="Par464"/>
      <w:bookmarkEnd w:id="17"/>
      <w:r w:rsidRPr="002045AA">
        <w:rPr>
          <w:rFonts w:ascii="Arial" w:hAnsi="Arial" w:cs="Arial"/>
          <w:sz w:val="24"/>
          <w:szCs w:val="24"/>
        </w:rPr>
        <w:t>&lt;1&gt;</w:t>
      </w:r>
      <w:r w:rsidR="00C5301C" w:rsidRPr="002045AA">
        <w:rPr>
          <w:rFonts w:ascii="Arial" w:hAnsi="Arial" w:cs="Arial"/>
          <w:sz w:val="24"/>
          <w:szCs w:val="24"/>
        </w:rPr>
        <w:t xml:space="preserve"> </w:t>
      </w:r>
      <w:r w:rsidRPr="002045AA">
        <w:rPr>
          <w:rFonts w:ascii="Arial" w:hAnsi="Arial" w:cs="Arial"/>
          <w:sz w:val="24"/>
          <w:szCs w:val="24"/>
        </w:rPr>
        <w:t>Состав</w:t>
      </w:r>
      <w:r w:rsidR="00C5301C" w:rsidRPr="002045AA">
        <w:rPr>
          <w:rFonts w:ascii="Arial" w:hAnsi="Arial" w:cs="Arial"/>
          <w:sz w:val="24"/>
          <w:szCs w:val="24"/>
        </w:rPr>
        <w:t xml:space="preserve"> </w:t>
      </w:r>
      <w:r w:rsidRPr="002045AA">
        <w:rPr>
          <w:rFonts w:ascii="Arial" w:hAnsi="Arial" w:cs="Arial"/>
          <w:sz w:val="24"/>
          <w:szCs w:val="24"/>
        </w:rPr>
        <w:t>и</w:t>
      </w:r>
      <w:r w:rsidR="00C5301C" w:rsidRPr="002045AA">
        <w:rPr>
          <w:rFonts w:ascii="Arial" w:hAnsi="Arial" w:cs="Arial"/>
          <w:sz w:val="24"/>
          <w:szCs w:val="24"/>
        </w:rPr>
        <w:t xml:space="preserve"> </w:t>
      </w:r>
      <w:r w:rsidRPr="002045AA">
        <w:rPr>
          <w:rFonts w:ascii="Arial" w:hAnsi="Arial" w:cs="Arial"/>
          <w:sz w:val="24"/>
          <w:szCs w:val="24"/>
        </w:rPr>
        <w:t>характер</w:t>
      </w:r>
      <w:r w:rsidR="00C5301C" w:rsidRPr="002045AA">
        <w:rPr>
          <w:rFonts w:ascii="Arial" w:hAnsi="Arial" w:cs="Arial"/>
          <w:sz w:val="24"/>
          <w:szCs w:val="24"/>
        </w:rPr>
        <w:t xml:space="preserve"> </w:t>
      </w:r>
      <w:r w:rsidRPr="002045AA">
        <w:rPr>
          <w:rFonts w:ascii="Arial" w:hAnsi="Arial" w:cs="Arial"/>
          <w:sz w:val="24"/>
          <w:szCs w:val="24"/>
        </w:rPr>
        <w:t>вопросов</w:t>
      </w:r>
      <w:r w:rsidR="00C5301C" w:rsidRPr="002045AA">
        <w:rPr>
          <w:rFonts w:ascii="Arial" w:hAnsi="Arial" w:cs="Arial"/>
          <w:sz w:val="24"/>
          <w:szCs w:val="24"/>
        </w:rPr>
        <w:t xml:space="preserve"> </w:t>
      </w:r>
      <w:r w:rsidRPr="002045AA">
        <w:rPr>
          <w:rFonts w:ascii="Arial" w:hAnsi="Arial" w:cs="Arial"/>
          <w:sz w:val="24"/>
          <w:szCs w:val="24"/>
        </w:rPr>
        <w:t>может</w:t>
      </w:r>
      <w:r w:rsidR="00C5301C" w:rsidRPr="002045AA">
        <w:rPr>
          <w:rFonts w:ascii="Arial" w:hAnsi="Arial" w:cs="Arial"/>
          <w:sz w:val="24"/>
          <w:szCs w:val="24"/>
        </w:rPr>
        <w:t xml:space="preserve"> </w:t>
      </w:r>
      <w:r w:rsidRPr="002045AA">
        <w:rPr>
          <w:rFonts w:ascii="Arial" w:hAnsi="Arial" w:cs="Arial"/>
          <w:sz w:val="24"/>
          <w:szCs w:val="24"/>
        </w:rPr>
        <w:t>изменяться</w:t>
      </w:r>
      <w:r w:rsidR="00C5301C" w:rsidRPr="002045AA">
        <w:rPr>
          <w:rFonts w:ascii="Arial" w:hAnsi="Arial" w:cs="Arial"/>
          <w:sz w:val="24"/>
          <w:szCs w:val="24"/>
        </w:rPr>
        <w:t xml:space="preserve"> </w:t>
      </w:r>
      <w:r w:rsidRPr="002045AA">
        <w:rPr>
          <w:rFonts w:ascii="Arial" w:hAnsi="Arial" w:cs="Arial"/>
          <w:sz w:val="24"/>
          <w:szCs w:val="24"/>
        </w:rPr>
        <w:t>в зависимости от</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тематики и сложности предлагаемого правового регулирования</w:t>
      </w:r>
    </w:p>
    <w:p w:rsidR="000212D4" w:rsidRPr="00444704" w:rsidRDefault="00444704" w:rsidP="00444704">
      <w:pPr>
        <w:autoSpaceDE w:val="0"/>
        <w:autoSpaceDN w:val="0"/>
        <w:adjustRightInd w:val="0"/>
        <w:ind w:firstLine="709"/>
        <w:jc w:val="right"/>
        <w:rPr>
          <w:rFonts w:ascii="Arial" w:hAnsi="Arial" w:cs="Arial"/>
        </w:rPr>
      </w:pPr>
      <w:r>
        <w:rPr>
          <w:rFonts w:ascii="Arial" w:hAnsi="Arial" w:cs="Arial"/>
        </w:rPr>
        <w:br w:type="page"/>
      </w:r>
      <w:r w:rsidR="000212D4" w:rsidRPr="00444704">
        <w:rPr>
          <w:rFonts w:ascii="Arial" w:hAnsi="Arial" w:cs="Arial"/>
        </w:rPr>
        <w:lastRenderedPageBreak/>
        <w:t>Приложение № 7</w:t>
      </w:r>
    </w:p>
    <w:p w:rsidR="000212D4" w:rsidRPr="00444704" w:rsidRDefault="000212D4" w:rsidP="00444704">
      <w:pPr>
        <w:pStyle w:val="ConsPlusNormal"/>
        <w:ind w:firstLine="709"/>
        <w:jc w:val="right"/>
        <w:rPr>
          <w:rFonts w:cs="Arial"/>
          <w:sz w:val="24"/>
          <w:szCs w:val="24"/>
        </w:rPr>
      </w:pPr>
      <w:r w:rsidRPr="00444704">
        <w:rPr>
          <w:rFonts w:cs="Arial"/>
          <w:sz w:val="24"/>
          <w:szCs w:val="24"/>
        </w:rPr>
        <w:t>к Порядку</w:t>
      </w:r>
      <w:r w:rsidR="00C5301C" w:rsidRPr="00444704">
        <w:rPr>
          <w:rFonts w:cs="Arial"/>
          <w:sz w:val="24"/>
          <w:szCs w:val="24"/>
        </w:rPr>
        <w:t xml:space="preserve"> </w:t>
      </w:r>
      <w:r w:rsidRPr="00444704">
        <w:rPr>
          <w:rFonts w:cs="Arial"/>
          <w:sz w:val="24"/>
          <w:szCs w:val="24"/>
        </w:rPr>
        <w:t>организации и проведения</w:t>
      </w:r>
    </w:p>
    <w:p w:rsidR="000212D4" w:rsidRPr="00444704" w:rsidRDefault="000212D4" w:rsidP="00444704">
      <w:pPr>
        <w:pStyle w:val="ConsPlusNormal"/>
        <w:ind w:firstLine="709"/>
        <w:jc w:val="right"/>
        <w:rPr>
          <w:rFonts w:cs="Arial"/>
          <w:sz w:val="24"/>
          <w:szCs w:val="24"/>
        </w:rPr>
      </w:pPr>
      <w:r w:rsidRPr="00444704">
        <w:rPr>
          <w:rFonts w:cs="Arial"/>
          <w:sz w:val="24"/>
          <w:szCs w:val="24"/>
        </w:rPr>
        <w:t xml:space="preserve"> процедуры оценки регулирующего воздействия</w:t>
      </w:r>
    </w:p>
    <w:p w:rsidR="000212D4" w:rsidRPr="00444704" w:rsidRDefault="000212D4" w:rsidP="00444704">
      <w:pPr>
        <w:pStyle w:val="ConsPlusNormal"/>
        <w:ind w:firstLine="709"/>
        <w:jc w:val="right"/>
        <w:rPr>
          <w:rFonts w:cs="Arial"/>
          <w:sz w:val="24"/>
          <w:szCs w:val="24"/>
        </w:rPr>
      </w:pPr>
      <w:r w:rsidRPr="00444704">
        <w:rPr>
          <w:rFonts w:cs="Arial"/>
          <w:sz w:val="24"/>
          <w:szCs w:val="24"/>
        </w:rPr>
        <w:t xml:space="preserve"> проектов нормативных правовых актов</w:t>
      </w:r>
    </w:p>
    <w:p w:rsidR="000212D4" w:rsidRPr="00444704" w:rsidRDefault="000212D4" w:rsidP="00444704">
      <w:pPr>
        <w:pStyle w:val="ConsPlusNormal"/>
        <w:ind w:firstLine="709"/>
        <w:jc w:val="right"/>
        <w:rPr>
          <w:rFonts w:cs="Arial"/>
          <w:sz w:val="24"/>
          <w:szCs w:val="24"/>
        </w:rPr>
      </w:pPr>
      <w:r w:rsidRPr="00444704">
        <w:rPr>
          <w:rFonts w:cs="Arial"/>
          <w:sz w:val="24"/>
          <w:szCs w:val="24"/>
        </w:rPr>
        <w:t xml:space="preserve">и </w:t>
      </w:r>
      <w:r w:rsidRPr="00444704">
        <w:rPr>
          <w:rFonts w:cs="Arial"/>
          <w:bCs/>
          <w:sz w:val="24"/>
          <w:szCs w:val="24"/>
        </w:rPr>
        <w:t>экспертизы</w:t>
      </w:r>
      <w:r w:rsidRPr="00444704">
        <w:rPr>
          <w:rFonts w:cs="Arial"/>
          <w:sz w:val="24"/>
          <w:szCs w:val="24"/>
        </w:rPr>
        <w:t xml:space="preserve"> муниципальных</w:t>
      </w:r>
    </w:p>
    <w:p w:rsidR="000212D4" w:rsidRPr="00444704" w:rsidRDefault="000212D4" w:rsidP="00444704">
      <w:pPr>
        <w:pStyle w:val="ConsPlusNormal"/>
        <w:ind w:firstLine="709"/>
        <w:jc w:val="right"/>
        <w:rPr>
          <w:rFonts w:cs="Arial"/>
          <w:sz w:val="24"/>
          <w:szCs w:val="24"/>
        </w:rPr>
      </w:pPr>
      <w:r w:rsidRPr="00444704">
        <w:rPr>
          <w:rFonts w:cs="Arial"/>
          <w:sz w:val="24"/>
          <w:szCs w:val="24"/>
        </w:rPr>
        <w:t>нормативных правовых актов</w:t>
      </w:r>
    </w:p>
    <w:p w:rsidR="000212D4" w:rsidRPr="00444704" w:rsidRDefault="000212D4" w:rsidP="00444704">
      <w:pPr>
        <w:pStyle w:val="ConsPlusNormal"/>
        <w:ind w:firstLine="709"/>
        <w:jc w:val="right"/>
        <w:rPr>
          <w:rFonts w:cs="Arial"/>
          <w:sz w:val="24"/>
          <w:szCs w:val="24"/>
        </w:rPr>
      </w:pPr>
      <w:r w:rsidRPr="00444704">
        <w:rPr>
          <w:rFonts w:cs="Arial"/>
          <w:sz w:val="24"/>
          <w:szCs w:val="24"/>
        </w:rPr>
        <w:t xml:space="preserve">на территории Таловского муниципального </w:t>
      </w:r>
    </w:p>
    <w:p w:rsidR="000212D4" w:rsidRPr="00444704" w:rsidRDefault="000212D4" w:rsidP="00444704">
      <w:pPr>
        <w:pStyle w:val="ConsPlusNormal"/>
        <w:ind w:firstLine="709"/>
        <w:jc w:val="right"/>
        <w:rPr>
          <w:rFonts w:cs="Arial"/>
          <w:sz w:val="24"/>
          <w:szCs w:val="24"/>
        </w:rPr>
      </w:pPr>
      <w:r w:rsidRPr="00444704">
        <w:rPr>
          <w:rFonts w:cs="Arial"/>
          <w:sz w:val="24"/>
          <w:szCs w:val="24"/>
        </w:rPr>
        <w:t>района Воронежской области</w:t>
      </w:r>
    </w:p>
    <w:p w:rsidR="000212D4" w:rsidRPr="002045AA" w:rsidRDefault="000212D4" w:rsidP="00444704">
      <w:pPr>
        <w:jc w:val="both"/>
        <w:rPr>
          <w:rFonts w:ascii="Arial" w:hAnsi="Arial" w:cs="Arial"/>
        </w:rPr>
      </w:pPr>
    </w:p>
    <w:p w:rsidR="000212D4" w:rsidRPr="002045AA" w:rsidRDefault="000212D4" w:rsidP="00444704">
      <w:pPr>
        <w:pStyle w:val="ConsPlusNonformat"/>
        <w:widowControl/>
        <w:jc w:val="center"/>
        <w:rPr>
          <w:rFonts w:ascii="Arial" w:hAnsi="Arial" w:cs="Arial"/>
          <w:sz w:val="24"/>
          <w:szCs w:val="24"/>
        </w:rPr>
      </w:pPr>
      <w:r w:rsidRPr="002045AA">
        <w:rPr>
          <w:rFonts w:ascii="Arial" w:hAnsi="Arial" w:cs="Arial"/>
          <w:sz w:val="24"/>
          <w:szCs w:val="24"/>
        </w:rPr>
        <w:t>Примерный перечень</w:t>
      </w:r>
    </w:p>
    <w:p w:rsidR="000212D4" w:rsidRPr="002045AA" w:rsidRDefault="000212D4" w:rsidP="00444704">
      <w:pPr>
        <w:pStyle w:val="ConsPlusNonformat"/>
        <w:widowControl/>
        <w:jc w:val="center"/>
        <w:rPr>
          <w:rFonts w:ascii="Arial" w:hAnsi="Arial" w:cs="Arial"/>
          <w:sz w:val="24"/>
          <w:szCs w:val="24"/>
        </w:rPr>
      </w:pPr>
      <w:r w:rsidRPr="002045AA">
        <w:rPr>
          <w:rFonts w:ascii="Arial" w:hAnsi="Arial" w:cs="Arial"/>
          <w:sz w:val="24"/>
          <w:szCs w:val="24"/>
        </w:rPr>
        <w:t>вопросов для участников публичных консультаций в рамках экспертизы</w:t>
      </w:r>
      <w:r w:rsidR="00C5301C" w:rsidRPr="002045AA">
        <w:rPr>
          <w:rFonts w:ascii="Arial" w:hAnsi="Arial" w:cs="Arial"/>
          <w:sz w:val="24"/>
          <w:szCs w:val="24"/>
        </w:rPr>
        <w:t xml:space="preserve"> </w:t>
      </w:r>
      <w:r w:rsidRPr="002045AA">
        <w:rPr>
          <w:rFonts w:ascii="Arial" w:hAnsi="Arial" w:cs="Arial"/>
          <w:sz w:val="24"/>
          <w:szCs w:val="24"/>
        </w:rPr>
        <w:t>муниципального нормативного правового акта</w:t>
      </w:r>
    </w:p>
    <w:p w:rsidR="000212D4" w:rsidRPr="002045AA" w:rsidRDefault="000212D4" w:rsidP="002045AA">
      <w:pPr>
        <w:pStyle w:val="ConsPlusNonformat"/>
        <w:widowControl/>
        <w:ind w:firstLine="709"/>
        <w:jc w:val="both"/>
        <w:rPr>
          <w:rFonts w:ascii="Arial" w:hAnsi="Arial" w:cs="Arial"/>
          <w:sz w:val="24"/>
          <w:szCs w:val="24"/>
        </w:rPr>
      </w:pP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Пожалуйста,</w:t>
      </w:r>
      <w:r w:rsidR="00C5301C" w:rsidRPr="002045AA">
        <w:rPr>
          <w:rFonts w:ascii="Arial" w:hAnsi="Arial" w:cs="Arial"/>
          <w:sz w:val="24"/>
          <w:szCs w:val="24"/>
        </w:rPr>
        <w:t xml:space="preserve"> </w:t>
      </w:r>
      <w:r w:rsidRPr="002045AA">
        <w:rPr>
          <w:rFonts w:ascii="Arial" w:hAnsi="Arial" w:cs="Arial"/>
          <w:sz w:val="24"/>
          <w:szCs w:val="24"/>
        </w:rPr>
        <w:t>заполните</w:t>
      </w:r>
      <w:r w:rsidR="00C5301C" w:rsidRPr="002045AA">
        <w:rPr>
          <w:rFonts w:ascii="Arial" w:hAnsi="Arial" w:cs="Arial"/>
          <w:sz w:val="24"/>
          <w:szCs w:val="24"/>
        </w:rPr>
        <w:t xml:space="preserve"> </w:t>
      </w:r>
      <w:r w:rsidRPr="002045AA">
        <w:rPr>
          <w:rFonts w:ascii="Arial" w:hAnsi="Arial" w:cs="Arial"/>
          <w:sz w:val="24"/>
          <w:szCs w:val="24"/>
        </w:rPr>
        <w:t>и</w:t>
      </w:r>
      <w:r w:rsidR="00C5301C" w:rsidRPr="002045AA">
        <w:rPr>
          <w:rFonts w:ascii="Arial" w:hAnsi="Arial" w:cs="Arial"/>
          <w:sz w:val="24"/>
          <w:szCs w:val="24"/>
        </w:rPr>
        <w:t xml:space="preserve"> </w:t>
      </w:r>
      <w:r w:rsidRPr="002045AA">
        <w:rPr>
          <w:rFonts w:ascii="Arial" w:hAnsi="Arial" w:cs="Arial"/>
          <w:sz w:val="24"/>
          <w:szCs w:val="24"/>
        </w:rPr>
        <w:t>направьте</w:t>
      </w:r>
      <w:r w:rsidR="00C5301C" w:rsidRPr="002045AA">
        <w:rPr>
          <w:rFonts w:ascii="Arial" w:hAnsi="Arial" w:cs="Arial"/>
          <w:sz w:val="24"/>
          <w:szCs w:val="24"/>
        </w:rPr>
        <w:t xml:space="preserve"> </w:t>
      </w:r>
      <w:r w:rsidRPr="002045AA">
        <w:rPr>
          <w:rFonts w:ascii="Arial" w:hAnsi="Arial" w:cs="Arial"/>
          <w:sz w:val="24"/>
          <w:szCs w:val="24"/>
        </w:rPr>
        <w:t>данную</w:t>
      </w:r>
      <w:r w:rsidR="00C5301C" w:rsidRPr="002045AA">
        <w:rPr>
          <w:rFonts w:ascii="Arial" w:hAnsi="Arial" w:cs="Arial"/>
          <w:sz w:val="24"/>
          <w:szCs w:val="24"/>
        </w:rPr>
        <w:t xml:space="preserve"> </w:t>
      </w:r>
      <w:r w:rsidRPr="002045AA">
        <w:rPr>
          <w:rFonts w:ascii="Arial" w:hAnsi="Arial" w:cs="Arial"/>
          <w:sz w:val="24"/>
          <w:szCs w:val="24"/>
        </w:rPr>
        <w:t>форму</w:t>
      </w:r>
      <w:r w:rsidR="00C5301C" w:rsidRPr="002045AA">
        <w:rPr>
          <w:rFonts w:ascii="Arial" w:hAnsi="Arial" w:cs="Arial"/>
          <w:sz w:val="24"/>
          <w:szCs w:val="24"/>
        </w:rPr>
        <w:t xml:space="preserve"> </w:t>
      </w:r>
      <w:r w:rsidRPr="002045AA">
        <w:rPr>
          <w:rFonts w:ascii="Arial" w:hAnsi="Arial" w:cs="Arial"/>
          <w:sz w:val="24"/>
          <w:szCs w:val="24"/>
        </w:rPr>
        <w:t>в</w:t>
      </w:r>
      <w:r w:rsidR="00C5301C" w:rsidRPr="002045AA">
        <w:rPr>
          <w:rFonts w:ascii="Arial" w:hAnsi="Arial" w:cs="Arial"/>
          <w:sz w:val="24"/>
          <w:szCs w:val="24"/>
        </w:rPr>
        <w:t xml:space="preserve"> </w:t>
      </w:r>
      <w:r w:rsidRPr="002045AA">
        <w:rPr>
          <w:rFonts w:ascii="Arial" w:hAnsi="Arial" w:cs="Arial"/>
          <w:sz w:val="24"/>
          <w:szCs w:val="24"/>
        </w:rPr>
        <w:t>срок до ________ по</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электронной почте на адрес</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(указание адреса электронной почты ответственного лица)</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либо посредством почтовой связи на адрес:</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Контактное</w:t>
      </w:r>
      <w:r w:rsidRPr="002045AA">
        <w:rPr>
          <w:rFonts w:ascii="Arial" w:hAnsi="Arial" w:cs="Arial"/>
          <w:sz w:val="24"/>
          <w:szCs w:val="24"/>
        </w:rPr>
        <w:t xml:space="preserve"> </w:t>
      </w:r>
      <w:r w:rsidR="000212D4" w:rsidRPr="002045AA">
        <w:rPr>
          <w:rFonts w:ascii="Arial" w:hAnsi="Arial" w:cs="Arial"/>
          <w:sz w:val="24"/>
          <w:szCs w:val="24"/>
        </w:rPr>
        <w:t>лицо</w:t>
      </w:r>
      <w:r w:rsidRPr="002045AA">
        <w:rPr>
          <w:rFonts w:ascii="Arial" w:hAnsi="Arial" w:cs="Arial"/>
          <w:sz w:val="24"/>
          <w:szCs w:val="24"/>
        </w:rPr>
        <w:t xml:space="preserve"> </w:t>
      </w:r>
      <w:r w:rsidR="000212D4" w:rsidRPr="002045AA">
        <w:rPr>
          <w:rFonts w:ascii="Arial" w:hAnsi="Arial" w:cs="Arial"/>
          <w:sz w:val="24"/>
          <w:szCs w:val="24"/>
        </w:rPr>
        <w:t>по</w:t>
      </w:r>
      <w:r w:rsidRPr="002045AA">
        <w:rPr>
          <w:rFonts w:ascii="Arial" w:hAnsi="Arial" w:cs="Arial"/>
          <w:sz w:val="24"/>
          <w:szCs w:val="24"/>
        </w:rPr>
        <w:t xml:space="preserve"> </w:t>
      </w:r>
      <w:r w:rsidR="000212D4" w:rsidRPr="002045AA">
        <w:rPr>
          <w:rFonts w:ascii="Arial" w:hAnsi="Arial" w:cs="Arial"/>
          <w:sz w:val="24"/>
          <w:szCs w:val="24"/>
        </w:rPr>
        <w:t>вопросам, обсуждаемым в ходе проведения публичных</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консультаций:</w:t>
      </w:r>
    </w:p>
    <w:p w:rsidR="000212D4" w:rsidRPr="002045AA" w:rsidRDefault="000212D4" w:rsidP="00444704">
      <w:pPr>
        <w:pStyle w:val="ConsPlusNonformat"/>
        <w:widowControl/>
        <w:jc w:val="both"/>
        <w:rPr>
          <w:rFonts w:ascii="Arial" w:hAnsi="Arial" w:cs="Arial"/>
          <w:sz w:val="24"/>
          <w:szCs w:val="24"/>
        </w:rPr>
      </w:pPr>
      <w:r w:rsidRPr="002045AA">
        <w:rPr>
          <w:rFonts w:ascii="Arial" w:hAnsi="Arial" w:cs="Arial"/>
          <w:sz w:val="24"/>
          <w:szCs w:val="24"/>
        </w:rPr>
        <w:t>________________________________________________________________________</w:t>
      </w: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(инициалы, фамилия, номер телефона)</w:t>
      </w:r>
    </w:p>
    <w:p w:rsidR="000212D4" w:rsidRPr="002045AA" w:rsidRDefault="000212D4" w:rsidP="002045AA">
      <w:pPr>
        <w:pStyle w:val="ConsPlusNonformat"/>
        <w:widowControl/>
        <w:ind w:firstLine="709"/>
        <w:jc w:val="both"/>
        <w:rPr>
          <w:rFonts w:ascii="Arial" w:hAnsi="Arial" w:cs="Arial"/>
          <w:sz w:val="24"/>
          <w:szCs w:val="24"/>
        </w:rPr>
      </w:pPr>
    </w:p>
    <w:p w:rsidR="000212D4" w:rsidRPr="002045AA" w:rsidRDefault="00C5301C" w:rsidP="002045AA">
      <w:pPr>
        <w:pStyle w:val="ConsPlusNonformat"/>
        <w:widowControl/>
        <w:ind w:firstLine="709"/>
        <w:jc w:val="both"/>
        <w:rPr>
          <w:rFonts w:ascii="Arial" w:hAnsi="Arial" w:cs="Arial"/>
          <w:sz w:val="24"/>
          <w:szCs w:val="24"/>
        </w:rPr>
      </w:pPr>
      <w:r w:rsidRPr="002045AA">
        <w:rPr>
          <w:rFonts w:ascii="Arial" w:hAnsi="Arial" w:cs="Arial"/>
          <w:sz w:val="24"/>
          <w:szCs w:val="24"/>
        </w:rPr>
        <w:t xml:space="preserve"> </w:t>
      </w:r>
      <w:r w:rsidR="000212D4" w:rsidRPr="002045AA">
        <w:rPr>
          <w:rFonts w:ascii="Arial" w:hAnsi="Arial" w:cs="Arial"/>
          <w:sz w:val="24"/>
          <w:szCs w:val="24"/>
        </w:rPr>
        <w:t>Контактная информация:</w:t>
      </w: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укажите (по Вашему желанию):</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Наименование организации</w:t>
      </w:r>
      <w:r w:rsidR="002045AA">
        <w:rPr>
          <w:rFonts w:ascii="Arial" w:eastAsia="Times New Roman" w:hAnsi="Arial" w:cs="Arial"/>
          <w:lang w:eastAsia="ru-RU"/>
        </w:rPr>
        <w:t xml:space="preserve"> </w:t>
      </w:r>
      <w:r w:rsidRPr="002045AA">
        <w:rPr>
          <w:rFonts w:ascii="Arial" w:eastAsia="Times New Roman" w:hAnsi="Arial" w:cs="Arial"/>
          <w:lang w:eastAsia="ru-RU"/>
        </w:rPr>
        <w:t>___</w:t>
      </w:r>
      <w:r w:rsidR="00444704">
        <w:rPr>
          <w:rFonts w:ascii="Arial" w:eastAsia="Times New Roman" w:hAnsi="Arial" w:cs="Arial"/>
          <w:lang w:eastAsia="ru-RU"/>
        </w:rPr>
        <w:t>___________________</w:t>
      </w:r>
      <w:r w:rsidRPr="002045AA">
        <w:rPr>
          <w:rFonts w:ascii="Arial" w:eastAsia="Times New Roman" w:hAnsi="Arial" w:cs="Arial"/>
          <w:lang w:eastAsia="ru-RU"/>
        </w:rPr>
        <w:t>___________________</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Сферу деятельности организации</w:t>
      </w:r>
      <w:r w:rsidR="002045AA">
        <w:rPr>
          <w:rFonts w:ascii="Arial" w:eastAsia="Times New Roman" w:hAnsi="Arial" w:cs="Arial"/>
          <w:lang w:eastAsia="ru-RU"/>
        </w:rPr>
        <w:t xml:space="preserve"> </w:t>
      </w:r>
      <w:r w:rsidR="00444704">
        <w:rPr>
          <w:rFonts w:ascii="Arial" w:eastAsia="Times New Roman" w:hAnsi="Arial" w:cs="Arial"/>
          <w:lang w:eastAsia="ru-RU"/>
        </w:rPr>
        <w:t>_____________</w:t>
      </w:r>
      <w:r w:rsidRPr="002045AA">
        <w:rPr>
          <w:rFonts w:ascii="Arial" w:eastAsia="Times New Roman" w:hAnsi="Arial" w:cs="Arial"/>
          <w:lang w:eastAsia="ru-RU"/>
        </w:rPr>
        <w:t>________________________</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Ф.И.О. контактного лица</w:t>
      </w:r>
      <w:r w:rsidR="002045AA">
        <w:rPr>
          <w:rFonts w:ascii="Arial" w:eastAsia="Times New Roman" w:hAnsi="Arial" w:cs="Arial"/>
          <w:lang w:eastAsia="ru-RU"/>
        </w:rPr>
        <w:t xml:space="preserve"> </w:t>
      </w:r>
      <w:r w:rsidR="00444704">
        <w:rPr>
          <w:rFonts w:ascii="Arial" w:eastAsia="Times New Roman" w:hAnsi="Arial" w:cs="Arial"/>
          <w:lang w:eastAsia="ru-RU"/>
        </w:rPr>
        <w:t>_______</w:t>
      </w:r>
      <w:r w:rsidRPr="002045AA">
        <w:rPr>
          <w:rFonts w:ascii="Arial" w:eastAsia="Times New Roman" w:hAnsi="Arial" w:cs="Arial"/>
          <w:lang w:eastAsia="ru-RU"/>
        </w:rPr>
        <w:t>_____________________________________</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Номер контактного телефона</w:t>
      </w:r>
      <w:r w:rsidR="002045AA">
        <w:rPr>
          <w:rFonts w:ascii="Arial" w:eastAsia="Times New Roman" w:hAnsi="Arial" w:cs="Arial"/>
          <w:lang w:eastAsia="ru-RU"/>
        </w:rPr>
        <w:t xml:space="preserve"> </w:t>
      </w:r>
      <w:r w:rsidR="00444704">
        <w:rPr>
          <w:rFonts w:ascii="Arial" w:eastAsia="Times New Roman" w:hAnsi="Arial" w:cs="Arial"/>
          <w:lang w:eastAsia="ru-RU"/>
        </w:rPr>
        <w:t>____</w:t>
      </w:r>
      <w:r w:rsidRPr="002045AA">
        <w:rPr>
          <w:rFonts w:ascii="Arial" w:eastAsia="Times New Roman" w:hAnsi="Arial" w:cs="Arial"/>
          <w:lang w:eastAsia="ru-RU"/>
        </w:rPr>
        <w:t>_____________________________________</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Адрес электронной почты</w:t>
      </w:r>
      <w:r w:rsidR="002045AA">
        <w:rPr>
          <w:rFonts w:ascii="Arial" w:eastAsia="Times New Roman" w:hAnsi="Arial" w:cs="Arial"/>
          <w:lang w:eastAsia="ru-RU"/>
        </w:rPr>
        <w:t xml:space="preserve"> </w:t>
      </w:r>
      <w:r w:rsidR="003F2B53">
        <w:rPr>
          <w:rFonts w:ascii="Arial" w:eastAsia="Times New Roman" w:hAnsi="Arial" w:cs="Arial"/>
          <w:lang w:eastAsia="ru-RU"/>
        </w:rPr>
        <w:t>_______</w:t>
      </w:r>
      <w:r w:rsidRPr="002045AA">
        <w:rPr>
          <w:rFonts w:ascii="Arial" w:eastAsia="Times New Roman" w:hAnsi="Arial" w:cs="Arial"/>
          <w:lang w:eastAsia="ru-RU"/>
        </w:rPr>
        <w:t>_____________________________________</w:t>
      </w:r>
    </w:p>
    <w:p w:rsidR="000212D4" w:rsidRPr="002045AA" w:rsidRDefault="000212D4" w:rsidP="002045AA">
      <w:pPr>
        <w:ind w:firstLine="709"/>
        <w:jc w:val="both"/>
        <w:rPr>
          <w:rFonts w:ascii="Arial" w:eastAsia="Times New Roman" w:hAnsi="Arial" w:cs="Arial"/>
          <w:lang w:eastAsia="ru-RU"/>
        </w:rPr>
      </w:pPr>
    </w:p>
    <w:tbl>
      <w:tblPr>
        <w:tblW w:w="9923" w:type="dxa"/>
        <w:tblInd w:w="-176" w:type="dxa"/>
        <w:tblLook w:val="01E0" w:firstRow="1" w:lastRow="1" w:firstColumn="1" w:lastColumn="1" w:noHBand="0" w:noVBand="0"/>
      </w:tblPr>
      <w:tblGrid>
        <w:gridCol w:w="9923"/>
      </w:tblGrid>
      <w:tr w:rsidR="002045AA" w:rsidRPr="002045AA" w:rsidTr="003C23EF">
        <w:trPr>
          <w:trHeight w:val="397"/>
        </w:trPr>
        <w:tc>
          <w:tcPr>
            <w:tcW w:w="9923" w:type="dxa"/>
            <w:vAlign w:val="bottom"/>
          </w:tcPr>
          <w:p w:rsidR="000212D4" w:rsidRPr="002045AA" w:rsidRDefault="000212D4" w:rsidP="002045AA">
            <w:pPr>
              <w:numPr>
                <w:ilvl w:val="0"/>
                <w:numId w:val="42"/>
              </w:numPr>
              <w:tabs>
                <w:tab w:val="num" w:pos="1169"/>
              </w:tabs>
              <w:ind w:left="0" w:firstLine="709"/>
              <w:jc w:val="both"/>
              <w:rPr>
                <w:rFonts w:ascii="Arial" w:eastAsia="Times New Roman" w:hAnsi="Arial" w:cs="Arial"/>
                <w:lang w:eastAsia="ru-RU"/>
              </w:rPr>
            </w:pPr>
            <w:r w:rsidRPr="002045AA">
              <w:rPr>
                <w:rFonts w:ascii="Arial" w:eastAsia="Times New Roman" w:hAnsi="Arial" w:cs="Arial"/>
                <w:lang w:eastAsia="ru-RU"/>
              </w:rPr>
              <w:t>Обоснованы ли нормы, содержащиеся в муниципальном нормативном правовом акте?</w:t>
            </w:r>
          </w:p>
        </w:tc>
      </w:tr>
      <w:tr w:rsidR="002045AA" w:rsidRPr="002045AA" w:rsidTr="003C23EF">
        <w:trPr>
          <w:trHeight w:val="261"/>
        </w:trPr>
        <w:tc>
          <w:tcPr>
            <w:tcW w:w="9923" w:type="dxa"/>
            <w:vAlign w:val="bottom"/>
          </w:tcPr>
          <w:p w:rsidR="000212D4" w:rsidRPr="002045AA" w:rsidRDefault="000212D4" w:rsidP="002045AA">
            <w:pPr>
              <w:ind w:firstLine="709"/>
              <w:jc w:val="both"/>
              <w:rPr>
                <w:rFonts w:ascii="Arial" w:eastAsia="Times New Roman" w:hAnsi="Arial" w:cs="Arial"/>
                <w:lang w:eastAsia="ru-RU"/>
              </w:rPr>
            </w:pPr>
          </w:p>
        </w:tc>
      </w:tr>
      <w:tr w:rsidR="002045AA" w:rsidRPr="002045AA" w:rsidTr="003C23EF">
        <w:tc>
          <w:tcPr>
            <w:tcW w:w="9923" w:type="dxa"/>
            <w:vAlign w:val="bottom"/>
          </w:tcPr>
          <w:p w:rsidR="000212D4" w:rsidRPr="002045AA" w:rsidRDefault="000212D4" w:rsidP="002045AA">
            <w:pPr>
              <w:numPr>
                <w:ilvl w:val="0"/>
                <w:numId w:val="42"/>
              </w:numPr>
              <w:ind w:left="0" w:firstLine="709"/>
              <w:jc w:val="both"/>
              <w:rPr>
                <w:rFonts w:ascii="Arial" w:eastAsia="Times New Roman" w:hAnsi="Arial" w:cs="Arial"/>
                <w:lang w:eastAsia="ru-RU"/>
              </w:rPr>
            </w:pPr>
            <w:r w:rsidRPr="002045AA">
              <w:rPr>
                <w:rFonts w:ascii="Arial" w:eastAsia="Times New Roman" w:hAnsi="Arial" w:cs="Arial"/>
                <w:lang w:eastAsia="ru-RU"/>
              </w:rPr>
              <w:t>Опишите издержки, которые несут субъекты общественных отношений в связи с действующим регулированием (по возможности дайте количественную оценку).</w:t>
            </w:r>
          </w:p>
        </w:tc>
      </w:tr>
      <w:tr w:rsidR="002045AA" w:rsidRPr="002045AA" w:rsidTr="003C23EF">
        <w:trPr>
          <w:trHeight w:val="86"/>
        </w:trPr>
        <w:tc>
          <w:tcPr>
            <w:tcW w:w="9923" w:type="dxa"/>
            <w:vAlign w:val="bottom"/>
          </w:tcPr>
          <w:p w:rsidR="000212D4" w:rsidRPr="002045AA" w:rsidRDefault="000212D4" w:rsidP="002045AA">
            <w:pPr>
              <w:ind w:firstLine="709"/>
              <w:jc w:val="both"/>
              <w:rPr>
                <w:rFonts w:ascii="Arial" w:eastAsia="Times New Roman" w:hAnsi="Arial" w:cs="Arial"/>
                <w:lang w:eastAsia="ru-RU"/>
              </w:rPr>
            </w:pPr>
          </w:p>
        </w:tc>
      </w:tr>
      <w:tr w:rsidR="002045AA" w:rsidRPr="002045AA" w:rsidTr="003C23EF">
        <w:trPr>
          <w:trHeight w:val="397"/>
        </w:trPr>
        <w:tc>
          <w:tcPr>
            <w:tcW w:w="9923" w:type="dxa"/>
            <w:vAlign w:val="bottom"/>
          </w:tcPr>
          <w:p w:rsidR="000212D4" w:rsidRPr="002045AA" w:rsidRDefault="000212D4" w:rsidP="002045AA">
            <w:pPr>
              <w:numPr>
                <w:ilvl w:val="0"/>
                <w:numId w:val="42"/>
              </w:numPr>
              <w:ind w:left="0" w:firstLine="709"/>
              <w:jc w:val="both"/>
              <w:rPr>
                <w:rFonts w:ascii="Arial" w:eastAsia="Times New Roman" w:hAnsi="Arial" w:cs="Arial"/>
                <w:lang w:eastAsia="ru-RU"/>
              </w:rPr>
            </w:pPr>
            <w:r w:rsidRPr="002045AA">
              <w:rPr>
                <w:rFonts w:ascii="Arial" w:eastAsia="Times New Roman" w:hAnsi="Arial" w:cs="Arial"/>
                <w:lang w:eastAsia="ru-RU"/>
              </w:rPr>
              <w:t xml:space="preserve">Существуют ли, на Ваш взгляд, иные наиболее эффективные и менее затратные для органа, осуществляющего экспертизу муниципальных нормативных правовых актов, а также субъектов предпринимательской и инвестиционной деятельности варианты регулирования? Если да, приведите варианты, обосновав каждый из них. </w:t>
            </w:r>
          </w:p>
        </w:tc>
      </w:tr>
      <w:tr w:rsidR="002045AA" w:rsidRPr="002045AA" w:rsidTr="003C23EF">
        <w:trPr>
          <w:trHeight w:val="113"/>
        </w:trPr>
        <w:tc>
          <w:tcPr>
            <w:tcW w:w="9923" w:type="dxa"/>
            <w:vAlign w:val="bottom"/>
          </w:tcPr>
          <w:p w:rsidR="000212D4" w:rsidRPr="002045AA" w:rsidRDefault="000212D4" w:rsidP="002045AA">
            <w:pPr>
              <w:ind w:firstLine="709"/>
              <w:jc w:val="both"/>
              <w:rPr>
                <w:rFonts w:ascii="Arial" w:eastAsia="Times New Roman" w:hAnsi="Arial" w:cs="Arial"/>
                <w:lang w:eastAsia="ru-RU"/>
              </w:rPr>
            </w:pPr>
          </w:p>
        </w:tc>
      </w:tr>
      <w:tr w:rsidR="002045AA" w:rsidRPr="002045AA" w:rsidTr="003C23EF">
        <w:trPr>
          <w:trHeight w:val="397"/>
        </w:trPr>
        <w:tc>
          <w:tcPr>
            <w:tcW w:w="9923" w:type="dxa"/>
            <w:vAlign w:val="bottom"/>
          </w:tcPr>
          <w:p w:rsidR="000212D4" w:rsidRPr="002045AA" w:rsidRDefault="000212D4" w:rsidP="002045AA">
            <w:pPr>
              <w:numPr>
                <w:ilvl w:val="0"/>
                <w:numId w:val="42"/>
              </w:numPr>
              <w:ind w:left="0" w:firstLine="709"/>
              <w:jc w:val="both"/>
              <w:rPr>
                <w:rFonts w:ascii="Arial" w:eastAsia="Times New Roman" w:hAnsi="Arial" w:cs="Arial"/>
                <w:lang w:eastAsia="ru-RU"/>
              </w:rPr>
            </w:pPr>
            <w:r w:rsidRPr="002045AA">
              <w:rPr>
                <w:rFonts w:ascii="Arial" w:eastAsia="Times New Roman" w:hAnsi="Arial" w:cs="Arial"/>
                <w:lang w:eastAsia="ru-RU"/>
              </w:rPr>
              <w:t xml:space="preserve">Оцените, насколько полно и точно отражены обязанности, ответственность субъектов регулирования, а также насколько понятно прописаны административные процедуры, реализуемые ответственные органами администрации Таловского муниципального района, насколько точно и недвусмысленно прописаны властные функции и полномочия. Считаете ли Вы, что существует необходимость изменить </w:t>
            </w:r>
            <w:r w:rsidRPr="002045AA">
              <w:rPr>
                <w:rFonts w:ascii="Arial" w:eastAsia="Times New Roman" w:hAnsi="Arial" w:cs="Arial"/>
                <w:lang w:eastAsia="ru-RU"/>
              </w:rPr>
              <w:lastRenderedPageBreak/>
              <w:t>существующие нормы? Если да, укажите какие нормы и обоснование их изменения.</w:t>
            </w:r>
          </w:p>
        </w:tc>
      </w:tr>
      <w:tr w:rsidR="002045AA" w:rsidRPr="002045AA" w:rsidTr="003C23EF">
        <w:trPr>
          <w:trHeight w:val="218"/>
        </w:trPr>
        <w:tc>
          <w:tcPr>
            <w:tcW w:w="9923" w:type="dxa"/>
            <w:vAlign w:val="bottom"/>
          </w:tcPr>
          <w:p w:rsidR="000212D4" w:rsidRPr="002045AA" w:rsidRDefault="000212D4" w:rsidP="002045AA">
            <w:pPr>
              <w:ind w:firstLine="709"/>
              <w:jc w:val="both"/>
              <w:rPr>
                <w:rFonts w:ascii="Arial" w:eastAsia="Times New Roman" w:hAnsi="Arial" w:cs="Arial"/>
                <w:lang w:eastAsia="ru-RU"/>
              </w:rPr>
            </w:pPr>
          </w:p>
        </w:tc>
      </w:tr>
      <w:tr w:rsidR="002045AA" w:rsidRPr="002045AA" w:rsidTr="003C23EF">
        <w:trPr>
          <w:trHeight w:val="397"/>
        </w:trPr>
        <w:tc>
          <w:tcPr>
            <w:tcW w:w="9923" w:type="dxa"/>
            <w:vAlign w:val="bottom"/>
          </w:tcPr>
          <w:p w:rsidR="000212D4" w:rsidRPr="002045AA" w:rsidRDefault="000212D4" w:rsidP="002045AA">
            <w:pPr>
              <w:numPr>
                <w:ilvl w:val="0"/>
                <w:numId w:val="42"/>
              </w:numPr>
              <w:ind w:left="0" w:firstLine="709"/>
              <w:jc w:val="both"/>
              <w:rPr>
                <w:rFonts w:ascii="Arial" w:eastAsia="Times New Roman" w:hAnsi="Arial" w:cs="Arial"/>
                <w:lang w:eastAsia="ru-RU"/>
              </w:rPr>
            </w:pPr>
            <w:r w:rsidRPr="002045AA">
              <w:rPr>
                <w:rFonts w:ascii="Arial" w:eastAsia="Times New Roman" w:hAnsi="Arial" w:cs="Arial"/>
                <w:lang w:eastAsia="ru-RU"/>
              </w:rPr>
              <w:t>Существует ли в действующем правовом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w:t>
            </w:r>
          </w:p>
        </w:tc>
      </w:tr>
      <w:tr w:rsidR="002045AA" w:rsidRPr="002045AA" w:rsidTr="003C23EF">
        <w:trPr>
          <w:trHeight w:val="197"/>
        </w:trPr>
        <w:tc>
          <w:tcPr>
            <w:tcW w:w="9923" w:type="dxa"/>
            <w:vAlign w:val="bottom"/>
          </w:tcPr>
          <w:p w:rsidR="000212D4" w:rsidRPr="002045AA" w:rsidRDefault="000212D4" w:rsidP="002045AA">
            <w:pPr>
              <w:ind w:firstLine="709"/>
              <w:jc w:val="both"/>
              <w:rPr>
                <w:rFonts w:ascii="Arial" w:eastAsia="Times New Roman" w:hAnsi="Arial" w:cs="Arial"/>
                <w:lang w:eastAsia="ru-RU"/>
              </w:rPr>
            </w:pPr>
          </w:p>
        </w:tc>
      </w:tr>
      <w:tr w:rsidR="002045AA" w:rsidRPr="002045AA" w:rsidTr="003C23EF">
        <w:trPr>
          <w:trHeight w:val="397"/>
        </w:trPr>
        <w:tc>
          <w:tcPr>
            <w:tcW w:w="9923" w:type="dxa"/>
          </w:tcPr>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6. Иные предложения и замечания, которые, по Вашему мнению, целесообразно учесть в рамках экспертизы муниципального нормативного правового акта.</w:t>
            </w:r>
          </w:p>
        </w:tc>
      </w:tr>
      <w:tr w:rsidR="002045AA" w:rsidRPr="002045AA" w:rsidTr="003C23EF">
        <w:trPr>
          <w:trHeight w:val="70"/>
        </w:trPr>
        <w:tc>
          <w:tcPr>
            <w:tcW w:w="9923" w:type="dxa"/>
          </w:tcPr>
          <w:p w:rsidR="000212D4" w:rsidRPr="002045AA" w:rsidRDefault="000212D4" w:rsidP="002045AA">
            <w:pPr>
              <w:ind w:firstLine="709"/>
              <w:jc w:val="both"/>
              <w:rPr>
                <w:rFonts w:ascii="Arial" w:eastAsia="Times New Roman" w:hAnsi="Arial" w:cs="Arial"/>
                <w:lang w:eastAsia="ru-RU"/>
              </w:rPr>
            </w:pPr>
          </w:p>
        </w:tc>
      </w:tr>
    </w:tbl>
    <w:p w:rsidR="003F2B53" w:rsidRDefault="003F2B53" w:rsidP="002045AA">
      <w:pPr>
        <w:pStyle w:val="ConsPlusNonformat"/>
        <w:widowControl/>
        <w:ind w:firstLine="709"/>
        <w:jc w:val="both"/>
        <w:rPr>
          <w:rFonts w:ascii="Arial" w:hAnsi="Arial" w:cs="Arial"/>
          <w:sz w:val="24"/>
          <w:szCs w:val="24"/>
        </w:rPr>
      </w:pPr>
    </w:p>
    <w:p w:rsidR="000212D4" w:rsidRPr="003F2B53" w:rsidRDefault="003F2B53" w:rsidP="003F2B53">
      <w:pPr>
        <w:pStyle w:val="ConsPlusNonformat"/>
        <w:widowControl/>
        <w:ind w:firstLine="709"/>
        <w:jc w:val="right"/>
        <w:rPr>
          <w:rFonts w:ascii="Arial" w:hAnsi="Arial" w:cs="Arial"/>
          <w:sz w:val="24"/>
          <w:szCs w:val="24"/>
        </w:rPr>
      </w:pPr>
      <w:r>
        <w:rPr>
          <w:rFonts w:ascii="Arial" w:hAnsi="Arial" w:cs="Arial"/>
          <w:sz w:val="24"/>
          <w:szCs w:val="24"/>
        </w:rPr>
        <w:br w:type="page"/>
      </w:r>
      <w:r w:rsidR="000212D4" w:rsidRPr="003F2B53">
        <w:rPr>
          <w:rFonts w:ascii="Arial" w:hAnsi="Arial" w:cs="Arial"/>
          <w:sz w:val="24"/>
          <w:szCs w:val="24"/>
        </w:rPr>
        <w:lastRenderedPageBreak/>
        <w:t>Приложение № 8</w:t>
      </w:r>
    </w:p>
    <w:p w:rsidR="000212D4" w:rsidRPr="003F2B53" w:rsidRDefault="000212D4" w:rsidP="003F2B53">
      <w:pPr>
        <w:pStyle w:val="ConsPlusNormal"/>
        <w:ind w:firstLine="709"/>
        <w:jc w:val="right"/>
        <w:rPr>
          <w:rFonts w:cs="Arial"/>
          <w:sz w:val="24"/>
          <w:szCs w:val="24"/>
        </w:rPr>
      </w:pPr>
      <w:r w:rsidRPr="003F2B53">
        <w:rPr>
          <w:rFonts w:cs="Arial"/>
          <w:sz w:val="24"/>
          <w:szCs w:val="24"/>
        </w:rPr>
        <w:t>к Порядку</w:t>
      </w:r>
      <w:r w:rsidR="00C5301C" w:rsidRPr="003F2B53">
        <w:rPr>
          <w:rFonts w:cs="Arial"/>
          <w:sz w:val="24"/>
          <w:szCs w:val="24"/>
        </w:rPr>
        <w:t xml:space="preserve"> </w:t>
      </w:r>
      <w:r w:rsidRPr="003F2B53">
        <w:rPr>
          <w:rFonts w:cs="Arial"/>
          <w:sz w:val="24"/>
          <w:szCs w:val="24"/>
        </w:rPr>
        <w:t>организации и проведения</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 процедуры оценки регулирующего воздействия</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 проектов нормативных правовых актов</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и </w:t>
      </w:r>
      <w:r w:rsidRPr="003F2B53">
        <w:rPr>
          <w:rFonts w:cs="Arial"/>
          <w:bCs/>
          <w:sz w:val="24"/>
          <w:szCs w:val="24"/>
        </w:rPr>
        <w:t>экспертизы</w:t>
      </w:r>
      <w:r w:rsidRPr="003F2B53">
        <w:rPr>
          <w:rFonts w:cs="Arial"/>
          <w:sz w:val="24"/>
          <w:szCs w:val="24"/>
        </w:rPr>
        <w:t xml:space="preserve"> муниципальных</w:t>
      </w:r>
    </w:p>
    <w:p w:rsidR="000212D4" w:rsidRPr="003F2B53" w:rsidRDefault="000212D4" w:rsidP="003F2B53">
      <w:pPr>
        <w:pStyle w:val="ConsPlusNormal"/>
        <w:ind w:firstLine="709"/>
        <w:jc w:val="right"/>
        <w:rPr>
          <w:rFonts w:cs="Arial"/>
          <w:sz w:val="24"/>
          <w:szCs w:val="24"/>
        </w:rPr>
      </w:pPr>
      <w:r w:rsidRPr="003F2B53">
        <w:rPr>
          <w:rFonts w:cs="Arial"/>
          <w:sz w:val="24"/>
          <w:szCs w:val="24"/>
        </w:rPr>
        <w:t>нормативных правовых актов</w:t>
      </w:r>
    </w:p>
    <w:p w:rsidR="000212D4" w:rsidRPr="003F2B53" w:rsidRDefault="000212D4" w:rsidP="003F2B53">
      <w:pPr>
        <w:pStyle w:val="ConsPlusNormal"/>
        <w:ind w:firstLine="709"/>
        <w:jc w:val="right"/>
        <w:rPr>
          <w:rFonts w:cs="Arial"/>
          <w:sz w:val="24"/>
          <w:szCs w:val="24"/>
        </w:rPr>
      </w:pPr>
      <w:r w:rsidRPr="003F2B53">
        <w:rPr>
          <w:rFonts w:cs="Arial"/>
          <w:sz w:val="24"/>
          <w:szCs w:val="24"/>
        </w:rPr>
        <w:t>на терри</w:t>
      </w:r>
      <w:r w:rsidR="003F2B53">
        <w:rPr>
          <w:rFonts w:cs="Arial"/>
          <w:sz w:val="24"/>
          <w:szCs w:val="24"/>
        </w:rPr>
        <w:t>тории Таловского муниципального</w:t>
      </w:r>
    </w:p>
    <w:p w:rsidR="000212D4" w:rsidRPr="003F2B53" w:rsidRDefault="000212D4" w:rsidP="003F2B53">
      <w:pPr>
        <w:pStyle w:val="ConsPlusNormal"/>
        <w:ind w:firstLine="709"/>
        <w:jc w:val="right"/>
        <w:rPr>
          <w:rFonts w:cs="Arial"/>
          <w:sz w:val="24"/>
          <w:szCs w:val="24"/>
        </w:rPr>
      </w:pPr>
      <w:r w:rsidRPr="003F2B53">
        <w:rPr>
          <w:rFonts w:cs="Arial"/>
          <w:sz w:val="24"/>
          <w:szCs w:val="24"/>
        </w:rPr>
        <w:t>района Воронежской области</w:t>
      </w:r>
    </w:p>
    <w:p w:rsidR="000212D4" w:rsidRPr="002045AA" w:rsidRDefault="000212D4" w:rsidP="003F2B53">
      <w:pPr>
        <w:jc w:val="both"/>
        <w:rPr>
          <w:rFonts w:ascii="Arial" w:hAnsi="Arial" w:cs="Arial"/>
        </w:rPr>
      </w:pPr>
    </w:p>
    <w:p w:rsidR="000212D4" w:rsidRPr="002045AA" w:rsidRDefault="000212D4" w:rsidP="003F2B53">
      <w:pPr>
        <w:jc w:val="center"/>
        <w:rPr>
          <w:rFonts w:ascii="Arial" w:hAnsi="Arial" w:cs="Arial"/>
        </w:rPr>
      </w:pPr>
      <w:r w:rsidRPr="002045AA">
        <w:rPr>
          <w:rFonts w:ascii="Arial" w:hAnsi="Arial" w:cs="Arial"/>
        </w:rPr>
        <w:t>Примерная форма уведомлений</w:t>
      </w:r>
    </w:p>
    <w:p w:rsidR="000212D4" w:rsidRDefault="000212D4" w:rsidP="003F2B53">
      <w:pPr>
        <w:jc w:val="center"/>
        <w:rPr>
          <w:rFonts w:ascii="Arial" w:hAnsi="Arial" w:cs="Arial"/>
        </w:rPr>
      </w:pPr>
      <w:r w:rsidRPr="002045AA">
        <w:rPr>
          <w:rFonts w:ascii="Arial" w:hAnsi="Arial" w:cs="Arial"/>
        </w:rPr>
        <w:t>о проведении публичных консультаций по проекту муниципального нормативного правового акта</w:t>
      </w:r>
    </w:p>
    <w:p w:rsidR="003F2B53" w:rsidRPr="002045AA" w:rsidRDefault="003F2B53" w:rsidP="003F2B53">
      <w:pPr>
        <w:jc w:val="center"/>
        <w:rPr>
          <w:rFonts w:ascii="Arial" w:hAnsi="Arial" w:cs="Arial"/>
        </w:rPr>
      </w:pPr>
    </w:p>
    <w:p w:rsidR="000212D4" w:rsidRPr="002045AA" w:rsidRDefault="000212D4" w:rsidP="002045AA">
      <w:pPr>
        <w:pBdr>
          <w:bottom w:val="single" w:sz="12" w:space="1" w:color="auto"/>
        </w:pBdr>
        <w:tabs>
          <w:tab w:val="left" w:pos="1905"/>
        </w:tabs>
        <w:ind w:firstLine="709"/>
        <w:jc w:val="both"/>
        <w:rPr>
          <w:rFonts w:ascii="Arial" w:hAnsi="Arial" w:cs="Arial"/>
        </w:rPr>
      </w:pPr>
      <w:r w:rsidRPr="002045AA">
        <w:rPr>
          <w:rFonts w:ascii="Arial" w:hAnsi="Arial" w:cs="Arial"/>
        </w:rPr>
        <w:t>Настоящим</w:t>
      </w:r>
      <w:r w:rsidR="00C5301C" w:rsidRPr="002045AA">
        <w:rPr>
          <w:rFonts w:ascii="Arial" w:hAnsi="Arial" w:cs="Arial"/>
        </w:rPr>
        <w:t xml:space="preserve"> </w:t>
      </w:r>
    </w:p>
    <w:p w:rsidR="000212D4" w:rsidRPr="002045AA" w:rsidRDefault="000212D4" w:rsidP="002045AA">
      <w:pPr>
        <w:pBdr>
          <w:bottom w:val="single" w:sz="12" w:space="1" w:color="auto"/>
        </w:pBdr>
        <w:ind w:firstLine="709"/>
        <w:jc w:val="both"/>
        <w:rPr>
          <w:rFonts w:ascii="Arial" w:hAnsi="Arial" w:cs="Arial"/>
        </w:rPr>
      </w:pPr>
    </w:p>
    <w:p w:rsidR="000212D4" w:rsidRPr="002045AA" w:rsidRDefault="000212D4" w:rsidP="002045AA">
      <w:pPr>
        <w:ind w:firstLine="709"/>
        <w:jc w:val="both"/>
        <w:rPr>
          <w:rFonts w:ascii="Arial" w:hAnsi="Arial" w:cs="Arial"/>
        </w:rPr>
      </w:pPr>
      <w:r w:rsidRPr="002045AA">
        <w:rPr>
          <w:rFonts w:ascii="Arial" w:hAnsi="Arial" w:cs="Arial"/>
        </w:rPr>
        <w:t>(наименование структурного подразделения местной администрации)</w:t>
      </w:r>
    </w:p>
    <w:p w:rsidR="000212D4" w:rsidRPr="002045AA" w:rsidRDefault="000212D4" w:rsidP="002045AA">
      <w:pPr>
        <w:ind w:firstLine="709"/>
        <w:jc w:val="both"/>
        <w:rPr>
          <w:rFonts w:ascii="Arial" w:hAnsi="Arial" w:cs="Arial"/>
        </w:rPr>
      </w:pP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уведомляет о проведении публичных консультаций в целях оценки регулирующего воздействия проекта муниципального нормативного правового акта</w:t>
      </w:r>
    </w:p>
    <w:p w:rsidR="000212D4" w:rsidRPr="002045AA" w:rsidRDefault="000212D4" w:rsidP="003F2B53">
      <w:pPr>
        <w:pStyle w:val="a4"/>
        <w:jc w:val="both"/>
        <w:rPr>
          <w:rFonts w:ascii="Arial" w:hAnsi="Arial" w:cs="Arial"/>
          <w:b w:val="0"/>
          <w:szCs w:val="24"/>
        </w:rPr>
      </w:pPr>
      <w:r w:rsidRPr="002045AA">
        <w:rPr>
          <w:rFonts w:ascii="Arial" w:hAnsi="Arial" w:cs="Arial"/>
          <w:b w:val="0"/>
          <w:szCs w:val="24"/>
        </w:rPr>
        <w:t>________________________________________________________________________________________________________________________________________________</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(наименование проекта муниципального нормативного правового акта)</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 xml:space="preserve"> Сроки проведения публичных консультаций:</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 __ » ____________20__ года - « __ » ____________20__ года</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Способ направления участниками публичных консультаций своих предложений и замечаний:</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предложения и замечания направляются в электронном виде по адресу:</w:t>
      </w:r>
    </w:p>
    <w:p w:rsidR="000212D4" w:rsidRPr="002045AA" w:rsidRDefault="000212D4" w:rsidP="003F2B53">
      <w:pPr>
        <w:pStyle w:val="a4"/>
        <w:jc w:val="both"/>
        <w:rPr>
          <w:rFonts w:ascii="Arial" w:hAnsi="Arial" w:cs="Arial"/>
          <w:b w:val="0"/>
          <w:szCs w:val="24"/>
        </w:rPr>
      </w:pPr>
      <w:r w:rsidRPr="002045AA">
        <w:rPr>
          <w:rFonts w:ascii="Arial" w:hAnsi="Arial" w:cs="Arial"/>
          <w:b w:val="0"/>
          <w:szCs w:val="24"/>
        </w:rPr>
        <w:t>________________________________________________________________________</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 xml:space="preserve"> (адрес электронной почты ответственного сотрудника)</w:t>
      </w:r>
    </w:p>
    <w:p w:rsidR="000212D4" w:rsidRPr="002045AA" w:rsidRDefault="000212D4" w:rsidP="002045AA">
      <w:pPr>
        <w:pStyle w:val="a4"/>
        <w:ind w:firstLine="709"/>
        <w:jc w:val="both"/>
        <w:rPr>
          <w:rFonts w:ascii="Arial" w:hAnsi="Arial" w:cs="Arial"/>
          <w:b w:val="0"/>
          <w:szCs w:val="24"/>
        </w:rPr>
      </w:pP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 xml:space="preserve"> или на бумажном носителе по адресу:</w:t>
      </w:r>
    </w:p>
    <w:p w:rsidR="000212D4" w:rsidRPr="002045AA" w:rsidRDefault="000212D4" w:rsidP="003F2B53">
      <w:pPr>
        <w:pStyle w:val="a4"/>
        <w:jc w:val="both"/>
        <w:rPr>
          <w:rFonts w:ascii="Arial" w:hAnsi="Arial" w:cs="Arial"/>
          <w:b w:val="0"/>
          <w:szCs w:val="24"/>
        </w:rPr>
      </w:pPr>
      <w:r w:rsidRPr="002045AA">
        <w:rPr>
          <w:rFonts w:ascii="Arial" w:hAnsi="Arial" w:cs="Arial"/>
          <w:b w:val="0"/>
          <w:szCs w:val="24"/>
        </w:rPr>
        <w:t>________________________________________________________________________</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на бумажном носителе по адресу:</w:t>
      </w:r>
    </w:p>
    <w:p w:rsidR="000212D4" w:rsidRPr="002045AA" w:rsidRDefault="000212D4" w:rsidP="003F2B53">
      <w:pPr>
        <w:pStyle w:val="a4"/>
        <w:tabs>
          <w:tab w:val="left" w:pos="9355"/>
        </w:tabs>
        <w:jc w:val="both"/>
        <w:rPr>
          <w:rFonts w:ascii="Arial" w:hAnsi="Arial" w:cs="Arial"/>
          <w:b w:val="0"/>
          <w:szCs w:val="24"/>
        </w:rPr>
      </w:pPr>
      <w:r w:rsidRPr="002045AA">
        <w:rPr>
          <w:rFonts w:ascii="Arial" w:hAnsi="Arial" w:cs="Arial"/>
          <w:b w:val="0"/>
          <w:szCs w:val="24"/>
        </w:rPr>
        <w:t>________________________________________________________________________</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Контактное лицо по вопросам публичных консультаций:</w:t>
      </w:r>
    </w:p>
    <w:p w:rsidR="000212D4" w:rsidRPr="002045AA" w:rsidRDefault="000212D4" w:rsidP="003F2B53">
      <w:pPr>
        <w:pStyle w:val="a4"/>
        <w:jc w:val="both"/>
        <w:rPr>
          <w:rFonts w:ascii="Arial" w:hAnsi="Arial" w:cs="Arial"/>
          <w:b w:val="0"/>
          <w:szCs w:val="24"/>
        </w:rPr>
      </w:pPr>
      <w:r w:rsidRPr="002045AA">
        <w:rPr>
          <w:rFonts w:ascii="Arial" w:hAnsi="Arial" w:cs="Arial"/>
          <w:b w:val="0"/>
          <w:szCs w:val="24"/>
        </w:rPr>
        <w:t>________________________________________________________________________</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(Ф.И.О. ответственного сотрудника, должность)</w:t>
      </w:r>
    </w:p>
    <w:p w:rsidR="000212D4" w:rsidRPr="002045AA" w:rsidRDefault="000212D4" w:rsidP="002045AA">
      <w:pPr>
        <w:pStyle w:val="a4"/>
        <w:ind w:firstLine="709"/>
        <w:jc w:val="both"/>
        <w:rPr>
          <w:rFonts w:ascii="Arial" w:hAnsi="Arial" w:cs="Arial"/>
          <w:b w:val="0"/>
          <w:szCs w:val="24"/>
        </w:rPr>
      </w:pPr>
    </w:p>
    <w:p w:rsidR="000212D4" w:rsidRPr="002045AA" w:rsidRDefault="000212D4" w:rsidP="002045AA">
      <w:pPr>
        <w:pStyle w:val="a4"/>
        <w:tabs>
          <w:tab w:val="left" w:leader="underscore" w:pos="4868"/>
        </w:tabs>
        <w:ind w:firstLine="709"/>
        <w:jc w:val="both"/>
        <w:rPr>
          <w:rFonts w:ascii="Arial" w:hAnsi="Arial" w:cs="Arial"/>
          <w:b w:val="0"/>
          <w:szCs w:val="24"/>
        </w:rPr>
      </w:pPr>
      <w:r w:rsidRPr="002045AA">
        <w:rPr>
          <w:rFonts w:ascii="Arial" w:hAnsi="Arial" w:cs="Arial"/>
          <w:b w:val="0"/>
          <w:szCs w:val="24"/>
        </w:rPr>
        <w:t>рабочий телефон:</w:t>
      </w:r>
      <w:r w:rsidR="00C5301C" w:rsidRPr="002045AA">
        <w:rPr>
          <w:rFonts w:ascii="Arial" w:hAnsi="Arial" w:cs="Arial"/>
          <w:b w:val="0"/>
          <w:szCs w:val="24"/>
        </w:rPr>
        <w:t xml:space="preserve"> </w:t>
      </w:r>
    </w:p>
    <w:p w:rsidR="000212D4" w:rsidRPr="002045AA" w:rsidRDefault="000212D4" w:rsidP="002045AA">
      <w:pPr>
        <w:pStyle w:val="a4"/>
        <w:tabs>
          <w:tab w:val="left" w:leader="underscore" w:pos="3116"/>
          <w:tab w:val="left" w:leader="underscore" w:pos="4657"/>
        </w:tabs>
        <w:ind w:firstLine="709"/>
        <w:jc w:val="both"/>
        <w:rPr>
          <w:rFonts w:ascii="Arial" w:hAnsi="Arial" w:cs="Arial"/>
          <w:b w:val="0"/>
          <w:szCs w:val="24"/>
        </w:rPr>
      </w:pPr>
      <w:r w:rsidRPr="002045AA">
        <w:rPr>
          <w:rFonts w:ascii="Arial" w:hAnsi="Arial" w:cs="Arial"/>
          <w:b w:val="0"/>
          <w:szCs w:val="24"/>
        </w:rPr>
        <w:t>график работы: с</w:t>
      </w:r>
      <w:r w:rsidR="00C5301C" w:rsidRPr="002045AA">
        <w:rPr>
          <w:rFonts w:ascii="Arial" w:hAnsi="Arial" w:cs="Arial"/>
          <w:b w:val="0"/>
          <w:szCs w:val="24"/>
        </w:rPr>
        <w:t xml:space="preserve"> </w:t>
      </w:r>
      <w:r w:rsidRPr="002045AA">
        <w:rPr>
          <w:rFonts w:ascii="Arial" w:hAnsi="Arial" w:cs="Arial"/>
          <w:b w:val="0"/>
          <w:szCs w:val="24"/>
        </w:rPr>
        <w:t>до</w:t>
      </w:r>
      <w:r w:rsidR="00C5301C" w:rsidRPr="002045AA">
        <w:rPr>
          <w:rFonts w:ascii="Arial" w:hAnsi="Arial" w:cs="Arial"/>
          <w:b w:val="0"/>
          <w:szCs w:val="24"/>
        </w:rPr>
        <w:t xml:space="preserve"> </w:t>
      </w:r>
      <w:r w:rsidRPr="002045AA">
        <w:rPr>
          <w:rFonts w:ascii="Arial" w:hAnsi="Arial" w:cs="Arial"/>
          <w:b w:val="0"/>
          <w:szCs w:val="24"/>
        </w:rPr>
        <w:t>по рабочим дням</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Прилагаемые к уведомлению материалы:</w:t>
      </w:r>
    </w:p>
    <w:p w:rsidR="000212D4" w:rsidRPr="002045AA" w:rsidRDefault="000212D4" w:rsidP="002045AA">
      <w:pPr>
        <w:pStyle w:val="a4"/>
        <w:numPr>
          <w:ilvl w:val="4"/>
          <w:numId w:val="39"/>
        </w:numPr>
        <w:tabs>
          <w:tab w:val="left" w:pos="270"/>
        </w:tabs>
        <w:ind w:firstLine="709"/>
        <w:jc w:val="both"/>
        <w:rPr>
          <w:rFonts w:ascii="Arial" w:hAnsi="Arial" w:cs="Arial"/>
          <w:b w:val="0"/>
          <w:szCs w:val="24"/>
        </w:rPr>
      </w:pPr>
      <w:r w:rsidRPr="002045AA">
        <w:rPr>
          <w:rFonts w:ascii="Arial" w:hAnsi="Arial" w:cs="Arial"/>
          <w:b w:val="0"/>
          <w:szCs w:val="24"/>
        </w:rPr>
        <w:t>проект акта;</w:t>
      </w:r>
    </w:p>
    <w:p w:rsidR="000212D4" w:rsidRPr="002045AA" w:rsidRDefault="000212D4" w:rsidP="002045AA">
      <w:pPr>
        <w:pStyle w:val="a4"/>
        <w:numPr>
          <w:ilvl w:val="4"/>
          <w:numId w:val="39"/>
        </w:numPr>
        <w:tabs>
          <w:tab w:val="left" w:pos="298"/>
        </w:tabs>
        <w:ind w:firstLine="709"/>
        <w:jc w:val="both"/>
        <w:rPr>
          <w:rFonts w:ascii="Arial" w:hAnsi="Arial" w:cs="Arial"/>
          <w:b w:val="0"/>
          <w:szCs w:val="24"/>
        </w:rPr>
      </w:pPr>
      <w:r w:rsidRPr="002045AA">
        <w:rPr>
          <w:rFonts w:ascii="Arial" w:hAnsi="Arial" w:cs="Arial"/>
          <w:b w:val="0"/>
          <w:szCs w:val="24"/>
        </w:rPr>
        <w:t>сводный отчет.</w:t>
      </w:r>
    </w:p>
    <w:p w:rsidR="000212D4" w:rsidRPr="003F2B53" w:rsidRDefault="003F2B53" w:rsidP="003F2B53">
      <w:pPr>
        <w:pStyle w:val="a4"/>
        <w:ind w:firstLine="709"/>
        <w:jc w:val="right"/>
        <w:rPr>
          <w:rFonts w:ascii="Arial" w:hAnsi="Arial" w:cs="Arial"/>
          <w:b w:val="0"/>
          <w:szCs w:val="24"/>
        </w:rPr>
      </w:pPr>
      <w:r>
        <w:rPr>
          <w:rFonts w:ascii="Arial" w:hAnsi="Arial" w:cs="Arial"/>
          <w:b w:val="0"/>
          <w:szCs w:val="24"/>
        </w:rPr>
        <w:br w:type="page"/>
      </w:r>
      <w:r w:rsidR="000212D4" w:rsidRPr="003F2B53">
        <w:rPr>
          <w:rFonts w:ascii="Arial" w:hAnsi="Arial" w:cs="Arial"/>
          <w:b w:val="0"/>
          <w:szCs w:val="24"/>
        </w:rPr>
        <w:lastRenderedPageBreak/>
        <w:t>Приложение № 9</w:t>
      </w:r>
    </w:p>
    <w:p w:rsidR="000212D4" w:rsidRPr="003F2B53" w:rsidRDefault="000212D4" w:rsidP="003F2B53">
      <w:pPr>
        <w:pStyle w:val="ConsPlusNormal"/>
        <w:ind w:firstLine="709"/>
        <w:jc w:val="right"/>
        <w:rPr>
          <w:rFonts w:cs="Arial"/>
          <w:sz w:val="24"/>
          <w:szCs w:val="24"/>
        </w:rPr>
      </w:pPr>
      <w:r w:rsidRPr="003F2B53">
        <w:rPr>
          <w:rFonts w:cs="Arial"/>
          <w:sz w:val="24"/>
          <w:szCs w:val="24"/>
        </w:rPr>
        <w:t>к Порядку</w:t>
      </w:r>
      <w:r w:rsidR="00C5301C" w:rsidRPr="003F2B53">
        <w:rPr>
          <w:rFonts w:cs="Arial"/>
          <w:sz w:val="24"/>
          <w:szCs w:val="24"/>
        </w:rPr>
        <w:t xml:space="preserve"> </w:t>
      </w:r>
      <w:r w:rsidRPr="003F2B53">
        <w:rPr>
          <w:rFonts w:cs="Arial"/>
          <w:sz w:val="24"/>
          <w:szCs w:val="24"/>
        </w:rPr>
        <w:t>организации и проведения</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 процедуры оценки регулирующего воздействия</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 проектов нормативных правовых актов</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и </w:t>
      </w:r>
      <w:r w:rsidRPr="003F2B53">
        <w:rPr>
          <w:rFonts w:cs="Arial"/>
          <w:bCs/>
          <w:sz w:val="24"/>
          <w:szCs w:val="24"/>
        </w:rPr>
        <w:t>экспертизы</w:t>
      </w:r>
      <w:r w:rsidRPr="003F2B53">
        <w:rPr>
          <w:rFonts w:cs="Arial"/>
          <w:sz w:val="24"/>
          <w:szCs w:val="24"/>
        </w:rPr>
        <w:t xml:space="preserve"> муниципальных</w:t>
      </w:r>
    </w:p>
    <w:p w:rsidR="000212D4" w:rsidRPr="003F2B53" w:rsidRDefault="000212D4" w:rsidP="003F2B53">
      <w:pPr>
        <w:pStyle w:val="ConsPlusNormal"/>
        <w:ind w:firstLine="709"/>
        <w:jc w:val="right"/>
        <w:rPr>
          <w:rFonts w:cs="Arial"/>
          <w:sz w:val="24"/>
          <w:szCs w:val="24"/>
        </w:rPr>
      </w:pPr>
      <w:r w:rsidRPr="003F2B53">
        <w:rPr>
          <w:rFonts w:cs="Arial"/>
          <w:sz w:val="24"/>
          <w:szCs w:val="24"/>
        </w:rPr>
        <w:t>нормативных правовых актов</w:t>
      </w:r>
    </w:p>
    <w:p w:rsidR="000212D4" w:rsidRPr="003F2B53" w:rsidRDefault="000212D4" w:rsidP="003F2B53">
      <w:pPr>
        <w:pStyle w:val="ConsPlusNormal"/>
        <w:ind w:firstLine="709"/>
        <w:jc w:val="right"/>
        <w:rPr>
          <w:rFonts w:cs="Arial"/>
          <w:sz w:val="24"/>
          <w:szCs w:val="24"/>
        </w:rPr>
      </w:pPr>
      <w:r w:rsidRPr="003F2B53">
        <w:rPr>
          <w:rFonts w:cs="Arial"/>
          <w:sz w:val="24"/>
          <w:szCs w:val="24"/>
        </w:rPr>
        <w:t>на терри</w:t>
      </w:r>
      <w:r w:rsidR="003F2B53">
        <w:rPr>
          <w:rFonts w:cs="Arial"/>
          <w:sz w:val="24"/>
          <w:szCs w:val="24"/>
        </w:rPr>
        <w:t>тории Таловского муниципального</w:t>
      </w:r>
    </w:p>
    <w:p w:rsidR="000212D4" w:rsidRPr="003F2B53" w:rsidRDefault="000212D4" w:rsidP="003F2B53">
      <w:pPr>
        <w:pStyle w:val="ConsPlusNormal"/>
        <w:ind w:firstLine="709"/>
        <w:jc w:val="right"/>
        <w:rPr>
          <w:rFonts w:cs="Arial"/>
          <w:sz w:val="24"/>
          <w:szCs w:val="24"/>
        </w:rPr>
      </w:pPr>
      <w:r w:rsidRPr="003F2B53">
        <w:rPr>
          <w:rFonts w:cs="Arial"/>
          <w:sz w:val="24"/>
          <w:szCs w:val="24"/>
        </w:rPr>
        <w:t>района Воронежской области</w:t>
      </w:r>
    </w:p>
    <w:p w:rsidR="000212D4" w:rsidRPr="002045AA" w:rsidRDefault="000212D4" w:rsidP="003F2B53">
      <w:pPr>
        <w:jc w:val="both"/>
        <w:rPr>
          <w:rFonts w:ascii="Arial" w:hAnsi="Arial" w:cs="Arial"/>
        </w:rPr>
      </w:pPr>
    </w:p>
    <w:p w:rsidR="000212D4" w:rsidRPr="002045AA" w:rsidRDefault="000212D4" w:rsidP="003F2B53">
      <w:pPr>
        <w:jc w:val="center"/>
        <w:rPr>
          <w:rFonts w:ascii="Arial" w:hAnsi="Arial" w:cs="Arial"/>
        </w:rPr>
      </w:pPr>
      <w:r w:rsidRPr="002045AA">
        <w:rPr>
          <w:rFonts w:ascii="Arial" w:hAnsi="Arial" w:cs="Arial"/>
        </w:rPr>
        <w:t>Примерная форма уведомлений</w:t>
      </w:r>
    </w:p>
    <w:p w:rsidR="000212D4" w:rsidRPr="002045AA" w:rsidRDefault="000212D4" w:rsidP="003F2B53">
      <w:pPr>
        <w:jc w:val="center"/>
        <w:rPr>
          <w:rFonts w:ascii="Arial" w:hAnsi="Arial" w:cs="Arial"/>
        </w:rPr>
      </w:pPr>
      <w:r w:rsidRPr="002045AA">
        <w:rPr>
          <w:rFonts w:ascii="Arial" w:hAnsi="Arial" w:cs="Arial"/>
        </w:rPr>
        <w:t>о проведении публичных консультаций в целях экспертизы муниципального нормативного правового акта</w:t>
      </w:r>
    </w:p>
    <w:p w:rsidR="000212D4" w:rsidRPr="002045AA" w:rsidRDefault="000212D4" w:rsidP="002045AA">
      <w:pPr>
        <w:ind w:firstLine="709"/>
        <w:jc w:val="both"/>
        <w:rPr>
          <w:rFonts w:ascii="Arial" w:hAnsi="Arial" w:cs="Arial"/>
        </w:rPr>
      </w:pPr>
    </w:p>
    <w:p w:rsidR="000212D4" w:rsidRPr="002045AA" w:rsidRDefault="003F2B53" w:rsidP="002045AA">
      <w:pPr>
        <w:ind w:firstLine="709"/>
        <w:jc w:val="both"/>
        <w:rPr>
          <w:rFonts w:ascii="Arial" w:eastAsia="Times New Roman" w:hAnsi="Arial" w:cs="Arial"/>
          <w:lang w:eastAsia="ru-RU"/>
        </w:rPr>
      </w:pPr>
      <w:r>
        <w:rPr>
          <w:rFonts w:ascii="Arial" w:eastAsia="Times New Roman" w:hAnsi="Arial" w:cs="Arial"/>
          <w:lang w:eastAsia="ru-RU"/>
        </w:rPr>
        <w:t>Настоящим ____________</w:t>
      </w:r>
      <w:r w:rsidR="000212D4" w:rsidRPr="002045AA">
        <w:rPr>
          <w:rFonts w:ascii="Arial" w:eastAsia="Times New Roman" w:hAnsi="Arial" w:cs="Arial"/>
          <w:lang w:eastAsia="ru-RU"/>
        </w:rPr>
        <w:t>____________________________________________</w:t>
      </w:r>
    </w:p>
    <w:p w:rsidR="000212D4" w:rsidRPr="002045AA" w:rsidRDefault="00C5301C" w:rsidP="002045AA">
      <w:pPr>
        <w:ind w:firstLine="709"/>
        <w:jc w:val="both"/>
        <w:rPr>
          <w:rFonts w:ascii="Arial" w:eastAsia="Times New Roman" w:hAnsi="Arial" w:cs="Arial"/>
          <w:lang w:eastAsia="ru-RU"/>
        </w:rPr>
      </w:pPr>
      <w:r w:rsidRPr="002045AA">
        <w:rPr>
          <w:rFonts w:ascii="Arial" w:eastAsia="Times New Roman" w:hAnsi="Arial" w:cs="Arial"/>
          <w:lang w:eastAsia="ru-RU"/>
        </w:rPr>
        <w:t xml:space="preserve"> </w:t>
      </w:r>
      <w:r w:rsidR="000212D4" w:rsidRPr="002045AA">
        <w:rPr>
          <w:rFonts w:ascii="Arial" w:eastAsia="Times New Roman" w:hAnsi="Arial" w:cs="Arial"/>
          <w:lang w:eastAsia="ru-RU"/>
        </w:rPr>
        <w:t>(наименование органа администрации, осуществляющего экспертизу муниципальных нормативных правовых актов)</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уведомляет о проведении публичных консультаций в целях экспертизы__________________</w:t>
      </w:r>
    </w:p>
    <w:p w:rsidR="000212D4" w:rsidRPr="002045AA" w:rsidRDefault="000212D4" w:rsidP="003F2B53">
      <w:pPr>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________________________________________________________________________</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 xml:space="preserve"> (наименование муниципального нормативного правового акта)</w:t>
      </w:r>
    </w:p>
    <w:p w:rsidR="000212D4" w:rsidRPr="002045AA" w:rsidRDefault="000212D4" w:rsidP="002045AA">
      <w:pPr>
        <w:ind w:firstLine="709"/>
        <w:jc w:val="both"/>
        <w:rPr>
          <w:rFonts w:ascii="Arial" w:eastAsia="Times New Roman" w:hAnsi="Arial" w:cs="Arial"/>
          <w:lang w:eastAsia="ru-RU"/>
        </w:rPr>
      </w:pP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Орган, осуществляющий экспертизу муниципальных нормат</w:t>
      </w:r>
      <w:r w:rsidR="003F2B53">
        <w:rPr>
          <w:rFonts w:ascii="Arial" w:eastAsia="Times New Roman" w:hAnsi="Arial" w:cs="Arial"/>
          <w:lang w:eastAsia="ru-RU"/>
        </w:rPr>
        <w:t>ивных правовых актов: _______</w:t>
      </w:r>
      <w:r w:rsidRPr="002045AA">
        <w:rPr>
          <w:rFonts w:ascii="Arial" w:eastAsia="Times New Roman" w:hAnsi="Arial" w:cs="Arial"/>
          <w:lang w:eastAsia="ru-RU"/>
        </w:rPr>
        <w:t>___________________________________________________________</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(наименование органа администрации муниципального района)</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Период проведения публичных консультаций:</w:t>
      </w:r>
    </w:p>
    <w:p w:rsidR="000212D4" w:rsidRPr="002045AA" w:rsidRDefault="000212D4" w:rsidP="002045AA">
      <w:pPr>
        <w:pStyle w:val="a4"/>
        <w:ind w:firstLine="709"/>
        <w:jc w:val="both"/>
        <w:rPr>
          <w:rFonts w:ascii="Arial" w:hAnsi="Arial" w:cs="Arial"/>
          <w:b w:val="0"/>
          <w:szCs w:val="24"/>
        </w:rPr>
      </w:pPr>
      <w:r w:rsidRPr="002045AA">
        <w:rPr>
          <w:rFonts w:ascii="Arial" w:hAnsi="Arial" w:cs="Arial"/>
          <w:b w:val="0"/>
          <w:szCs w:val="24"/>
        </w:rPr>
        <w:t>« __ » ____________20__ года - « __ » ____________20__ года</w:t>
      </w:r>
    </w:p>
    <w:p w:rsidR="000212D4" w:rsidRPr="002045AA" w:rsidRDefault="00C5301C" w:rsidP="002045AA">
      <w:pPr>
        <w:ind w:firstLine="709"/>
        <w:jc w:val="both"/>
        <w:rPr>
          <w:rFonts w:ascii="Arial" w:eastAsia="Times New Roman" w:hAnsi="Arial" w:cs="Arial"/>
          <w:lang w:eastAsia="ru-RU"/>
        </w:rPr>
      </w:pPr>
      <w:r w:rsidRPr="002045AA">
        <w:rPr>
          <w:rFonts w:ascii="Arial" w:eastAsia="Times New Roman" w:hAnsi="Arial" w:cs="Arial"/>
          <w:lang w:eastAsia="ru-RU"/>
        </w:rPr>
        <w:t xml:space="preserve"> </w:t>
      </w:r>
      <w:r w:rsidR="000212D4" w:rsidRPr="002045AA">
        <w:rPr>
          <w:rFonts w:ascii="Arial" w:eastAsia="Times New Roman" w:hAnsi="Arial" w:cs="Arial"/>
          <w:lang w:eastAsia="ru-RU"/>
        </w:rPr>
        <w:t>(не менее 15 календарных дней)</w:t>
      </w:r>
    </w:p>
    <w:p w:rsidR="000212D4" w:rsidRPr="002045AA" w:rsidRDefault="000212D4" w:rsidP="002045AA">
      <w:pPr>
        <w:ind w:firstLine="709"/>
        <w:jc w:val="both"/>
        <w:rPr>
          <w:rFonts w:ascii="Arial" w:eastAsia="Times New Roman" w:hAnsi="Arial" w:cs="Arial"/>
          <w:lang w:eastAsia="ru-RU"/>
        </w:rPr>
      </w:pP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Способ направления ответов:</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Направление ответов на предложенные к обсуждению вопросы, предложений (замечаний) относительно положений муниципального нормативного правового акта осуществляется в форме электронного документа по электронной почте на адрес ____________________________________ или в форме документа на бумажном носителе (адрес электронной почты ответственного сотрудника)</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по почте ______________________________________.</w:t>
      </w:r>
    </w:p>
    <w:p w:rsidR="000212D4" w:rsidRPr="002045AA" w:rsidRDefault="00C5301C" w:rsidP="002045AA">
      <w:pPr>
        <w:ind w:firstLine="709"/>
        <w:jc w:val="both"/>
        <w:rPr>
          <w:rFonts w:ascii="Arial" w:eastAsia="Times New Roman" w:hAnsi="Arial" w:cs="Arial"/>
          <w:lang w:eastAsia="ru-RU"/>
        </w:rPr>
      </w:pPr>
      <w:r w:rsidRPr="002045AA">
        <w:rPr>
          <w:rFonts w:ascii="Arial" w:eastAsia="Times New Roman" w:hAnsi="Arial" w:cs="Arial"/>
          <w:lang w:eastAsia="ru-RU"/>
        </w:rPr>
        <w:t xml:space="preserve"> </w:t>
      </w:r>
      <w:r w:rsidR="000212D4" w:rsidRPr="002045AA">
        <w:rPr>
          <w:rFonts w:ascii="Arial" w:eastAsia="Times New Roman" w:hAnsi="Arial" w:cs="Arial"/>
          <w:lang w:eastAsia="ru-RU"/>
        </w:rPr>
        <w:t>(почтовый адрес регулирующего органа)</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Контактное лицо по вопросам проведения публичных консультаций:_______________ _________________________________________</w:t>
      </w:r>
      <w:r w:rsidR="003F2B53">
        <w:rPr>
          <w:rFonts w:ascii="Arial" w:eastAsia="Times New Roman" w:hAnsi="Arial" w:cs="Arial"/>
          <w:lang w:eastAsia="ru-RU"/>
        </w:rPr>
        <w:t>_____________________________</w:t>
      </w:r>
      <w:r w:rsidRPr="002045AA">
        <w:rPr>
          <w:rFonts w:ascii="Arial" w:eastAsia="Times New Roman" w:hAnsi="Arial" w:cs="Arial"/>
          <w:lang w:eastAsia="ru-RU"/>
        </w:rPr>
        <w:t>_.</w:t>
      </w:r>
    </w:p>
    <w:p w:rsidR="000212D4" w:rsidRPr="002045AA" w:rsidRDefault="000212D4" w:rsidP="003F2B53">
      <w:pPr>
        <w:jc w:val="center"/>
        <w:rPr>
          <w:rFonts w:ascii="Arial" w:eastAsia="Times New Roman" w:hAnsi="Arial" w:cs="Arial"/>
          <w:lang w:eastAsia="ru-RU"/>
        </w:rPr>
      </w:pPr>
      <w:r w:rsidRPr="002045AA">
        <w:rPr>
          <w:rFonts w:ascii="Arial" w:eastAsia="Times New Roman" w:hAnsi="Arial" w:cs="Arial"/>
          <w:lang w:eastAsia="ru-RU"/>
        </w:rPr>
        <w:t>(фамилия, имя, отчество, должность ответственного лица, контактный телефон)</w:t>
      </w:r>
    </w:p>
    <w:p w:rsidR="000212D4" w:rsidRPr="002045AA" w:rsidRDefault="000212D4" w:rsidP="002045AA">
      <w:pPr>
        <w:ind w:firstLine="709"/>
        <w:jc w:val="both"/>
        <w:rPr>
          <w:rFonts w:ascii="Arial" w:eastAsia="Times New Roman" w:hAnsi="Arial" w:cs="Arial"/>
          <w:lang w:eastAsia="ru-RU"/>
        </w:rPr>
      </w:pPr>
    </w:p>
    <w:tbl>
      <w:tblPr>
        <w:tblW w:w="9885" w:type="dxa"/>
        <w:tblLayout w:type="fixed"/>
        <w:tblLook w:val="01E0" w:firstRow="1" w:lastRow="1" w:firstColumn="1" w:lastColumn="1" w:noHBand="0" w:noVBand="0"/>
      </w:tblPr>
      <w:tblGrid>
        <w:gridCol w:w="9885"/>
      </w:tblGrid>
      <w:tr w:rsidR="002045AA" w:rsidRPr="002045AA" w:rsidTr="00D8382B">
        <w:trPr>
          <w:trHeight w:val="699"/>
        </w:trPr>
        <w:tc>
          <w:tcPr>
            <w:tcW w:w="9889" w:type="dxa"/>
            <w:shd w:val="clear" w:color="auto" w:fill="FFFFFF"/>
          </w:tcPr>
          <w:p w:rsidR="000212D4" w:rsidRPr="002045AA" w:rsidRDefault="000212D4" w:rsidP="003F2B53">
            <w:pPr>
              <w:autoSpaceDE w:val="0"/>
              <w:autoSpaceDN w:val="0"/>
              <w:adjustRightInd w:val="0"/>
              <w:jc w:val="both"/>
              <w:rPr>
                <w:rFonts w:ascii="Arial" w:eastAsia="Times New Roman" w:hAnsi="Arial" w:cs="Arial"/>
                <w:lang w:eastAsia="ru-RU"/>
              </w:rPr>
            </w:pPr>
            <w:r w:rsidRPr="002045AA">
              <w:rPr>
                <w:rFonts w:ascii="Arial" w:eastAsia="Times New Roman" w:hAnsi="Arial" w:cs="Arial"/>
                <w:lang w:eastAsia="ru-RU"/>
              </w:rPr>
              <w:t>__________________________________________</w:t>
            </w:r>
            <w:r w:rsidR="003F2B53">
              <w:rPr>
                <w:rFonts w:ascii="Arial" w:eastAsia="Times New Roman" w:hAnsi="Arial" w:cs="Arial"/>
                <w:lang w:eastAsia="ru-RU"/>
              </w:rPr>
              <w:t>______________________________</w:t>
            </w:r>
          </w:p>
          <w:p w:rsidR="000212D4" w:rsidRPr="002045AA" w:rsidRDefault="000212D4" w:rsidP="002045AA">
            <w:pPr>
              <w:autoSpaceDE w:val="0"/>
              <w:autoSpaceDN w:val="0"/>
              <w:adjustRightInd w:val="0"/>
              <w:ind w:firstLine="709"/>
              <w:jc w:val="both"/>
              <w:rPr>
                <w:rFonts w:ascii="Arial" w:eastAsia="Times New Roman" w:hAnsi="Arial" w:cs="Arial"/>
                <w:lang w:eastAsia="ru-RU"/>
              </w:rPr>
            </w:pPr>
            <w:r w:rsidRPr="002045AA">
              <w:rPr>
                <w:rFonts w:ascii="Arial" w:eastAsia="Times New Roman" w:hAnsi="Arial" w:cs="Arial"/>
                <w:lang w:eastAsia="ru-RU"/>
              </w:rPr>
              <w:t>(наименование муниципального нормативного правового акта)</w:t>
            </w:r>
          </w:p>
          <w:p w:rsidR="000212D4" w:rsidRPr="002045AA" w:rsidRDefault="000212D4" w:rsidP="003F2B53">
            <w:pPr>
              <w:autoSpaceDE w:val="0"/>
              <w:autoSpaceDN w:val="0"/>
              <w:adjustRightInd w:val="0"/>
              <w:jc w:val="both"/>
              <w:rPr>
                <w:rFonts w:ascii="Arial" w:eastAsia="Times New Roman" w:hAnsi="Arial" w:cs="Arial"/>
                <w:lang w:eastAsia="ru-RU"/>
              </w:rPr>
            </w:pPr>
            <w:r w:rsidRPr="002045AA">
              <w:rPr>
                <w:rFonts w:ascii="Arial" w:eastAsia="Times New Roman" w:hAnsi="Arial" w:cs="Arial"/>
                <w:lang w:eastAsia="ru-RU"/>
              </w:rPr>
              <w:t>устанавливает_____________________________</w:t>
            </w:r>
            <w:r w:rsidR="003F2B53">
              <w:rPr>
                <w:rFonts w:ascii="Arial" w:eastAsia="Times New Roman" w:hAnsi="Arial" w:cs="Arial"/>
                <w:lang w:eastAsia="ru-RU"/>
              </w:rPr>
              <w:t>_______________________________</w:t>
            </w:r>
          </w:p>
          <w:p w:rsidR="000212D4" w:rsidRPr="002045AA" w:rsidRDefault="000212D4" w:rsidP="002045AA">
            <w:pPr>
              <w:autoSpaceDE w:val="0"/>
              <w:autoSpaceDN w:val="0"/>
              <w:adjustRightInd w:val="0"/>
              <w:ind w:firstLine="709"/>
              <w:jc w:val="both"/>
              <w:rPr>
                <w:rFonts w:ascii="Arial" w:eastAsia="Times New Roman" w:hAnsi="Arial" w:cs="Arial"/>
                <w:lang w:eastAsia="ru-RU"/>
              </w:rPr>
            </w:pPr>
            <w:r w:rsidRPr="002045AA">
              <w:rPr>
                <w:rFonts w:ascii="Arial" w:eastAsia="Times New Roman" w:hAnsi="Arial" w:cs="Arial"/>
                <w:lang w:eastAsia="ru-RU"/>
              </w:rPr>
              <w:t>(краткое описание осуществляемого регулирования)</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В целях выявления в прилагаемом муниципальном нормативном правовом акте положений, необоснованно затрудняющих ведение предпринимательской и инвестиционной деятельности, __________</w:t>
            </w:r>
            <w:r w:rsidR="003F2B53">
              <w:rPr>
                <w:rFonts w:ascii="Arial" w:eastAsia="Times New Roman" w:hAnsi="Arial" w:cs="Arial"/>
                <w:lang w:eastAsia="ru-RU"/>
              </w:rPr>
              <w:t>___________________________</w:t>
            </w:r>
            <w:r w:rsidRPr="002045AA">
              <w:rPr>
                <w:rFonts w:ascii="Arial" w:eastAsia="Times New Roman" w:hAnsi="Arial" w:cs="Arial"/>
                <w:lang w:eastAsia="ru-RU"/>
              </w:rPr>
              <w:t>______</w:t>
            </w:r>
          </w:p>
          <w:p w:rsidR="000212D4" w:rsidRPr="002045AA" w:rsidRDefault="000212D4" w:rsidP="002045AA">
            <w:pPr>
              <w:ind w:firstLine="709"/>
              <w:jc w:val="both"/>
              <w:rPr>
                <w:rFonts w:ascii="Arial" w:eastAsia="Times New Roman" w:hAnsi="Arial" w:cs="Arial"/>
                <w:lang w:eastAsia="ru-RU"/>
              </w:rPr>
            </w:pPr>
            <w:r w:rsidRPr="002045AA">
              <w:rPr>
                <w:rFonts w:ascii="Arial" w:eastAsia="Times New Roman" w:hAnsi="Arial" w:cs="Arial"/>
                <w:lang w:eastAsia="ru-RU"/>
              </w:rPr>
              <w:t>(наименование органа администрации города, осуществляющего экспертизу)</w:t>
            </w:r>
          </w:p>
          <w:p w:rsidR="000212D4" w:rsidRPr="002045AA" w:rsidRDefault="000212D4" w:rsidP="003F2B53">
            <w:pPr>
              <w:jc w:val="both"/>
              <w:rPr>
                <w:rFonts w:ascii="Arial" w:eastAsia="Times New Roman" w:hAnsi="Arial" w:cs="Arial"/>
                <w:lang w:eastAsia="ru-RU"/>
              </w:rPr>
            </w:pPr>
            <w:r w:rsidRPr="002045AA">
              <w:rPr>
                <w:rFonts w:ascii="Arial" w:eastAsia="Times New Roman" w:hAnsi="Arial" w:cs="Arial"/>
                <w:lang w:eastAsia="ru-RU"/>
              </w:rPr>
              <w:t xml:space="preserve">в соответствии с Порядком организации и проведения процедуры оценки </w:t>
            </w:r>
            <w:r w:rsidRPr="002045AA">
              <w:rPr>
                <w:rFonts w:ascii="Arial" w:eastAsia="Times New Roman" w:hAnsi="Arial" w:cs="Arial"/>
                <w:lang w:eastAsia="ru-RU"/>
              </w:rPr>
              <w:lastRenderedPageBreak/>
              <w:t>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 утвержденного постановлением администрации муниципального района</w:t>
            </w:r>
            <w:r w:rsidR="00C5301C" w:rsidRPr="002045AA">
              <w:rPr>
                <w:rFonts w:ascii="Arial" w:eastAsia="Times New Roman" w:hAnsi="Arial" w:cs="Arial"/>
                <w:lang w:eastAsia="ru-RU"/>
              </w:rPr>
              <w:t xml:space="preserve"> </w:t>
            </w:r>
            <w:r w:rsidRPr="002045AA">
              <w:rPr>
                <w:rFonts w:ascii="Arial" w:eastAsia="Times New Roman" w:hAnsi="Arial" w:cs="Arial"/>
                <w:lang w:eastAsia="ru-RU"/>
              </w:rPr>
              <w:t>от 30.03.2015</w:t>
            </w:r>
            <w:r w:rsidR="00C5301C" w:rsidRPr="002045AA">
              <w:rPr>
                <w:rFonts w:ascii="Arial" w:eastAsia="Times New Roman" w:hAnsi="Arial" w:cs="Arial"/>
                <w:lang w:eastAsia="ru-RU"/>
              </w:rPr>
              <w:t xml:space="preserve"> </w:t>
            </w:r>
            <w:r w:rsidRPr="002045AA">
              <w:rPr>
                <w:rFonts w:ascii="Arial" w:eastAsia="Times New Roman" w:hAnsi="Arial" w:cs="Arial"/>
                <w:lang w:eastAsia="ru-RU"/>
              </w:rPr>
              <w:t>№ 270, проводит публичные консультации.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w:t>
            </w:r>
          </w:p>
        </w:tc>
      </w:tr>
      <w:tr w:rsidR="002045AA" w:rsidRPr="002045AA" w:rsidTr="00D8382B">
        <w:trPr>
          <w:trHeight w:val="699"/>
        </w:trPr>
        <w:tc>
          <w:tcPr>
            <w:tcW w:w="9889" w:type="dxa"/>
            <w:shd w:val="clear" w:color="auto" w:fill="FFFFFF"/>
          </w:tcPr>
          <w:p w:rsidR="003F2B53" w:rsidRDefault="003F2B53" w:rsidP="003F2B53">
            <w:pPr>
              <w:autoSpaceDE w:val="0"/>
              <w:autoSpaceDN w:val="0"/>
              <w:adjustRightInd w:val="0"/>
              <w:jc w:val="both"/>
              <w:rPr>
                <w:rFonts w:ascii="Arial" w:eastAsia="Times New Roman" w:hAnsi="Arial" w:cs="Arial"/>
                <w:lang w:eastAsia="ru-RU"/>
              </w:rPr>
            </w:pPr>
          </w:p>
          <w:p w:rsidR="000212D4" w:rsidRPr="002045AA" w:rsidRDefault="000212D4" w:rsidP="003F2B53">
            <w:pPr>
              <w:autoSpaceDE w:val="0"/>
              <w:autoSpaceDN w:val="0"/>
              <w:adjustRightInd w:val="0"/>
              <w:jc w:val="both"/>
              <w:rPr>
                <w:rFonts w:ascii="Arial" w:eastAsia="Times New Roman" w:hAnsi="Arial" w:cs="Arial"/>
                <w:lang w:eastAsia="ru-RU"/>
              </w:rPr>
            </w:pPr>
            <w:r w:rsidRPr="002045AA">
              <w:rPr>
                <w:rFonts w:ascii="Arial" w:eastAsia="Times New Roman" w:hAnsi="Arial" w:cs="Arial"/>
                <w:lang w:eastAsia="ru-RU"/>
              </w:rPr>
              <w:t>Перечень вопросов: (в случае отсутствия опросного листа)</w:t>
            </w:r>
          </w:p>
          <w:p w:rsidR="000212D4" w:rsidRPr="002045AA" w:rsidRDefault="000212D4" w:rsidP="003F2B53">
            <w:pPr>
              <w:autoSpaceDE w:val="0"/>
              <w:autoSpaceDN w:val="0"/>
              <w:adjustRightInd w:val="0"/>
              <w:jc w:val="both"/>
              <w:rPr>
                <w:rFonts w:ascii="Arial" w:eastAsia="Times New Roman" w:hAnsi="Arial" w:cs="Arial"/>
                <w:lang w:eastAsia="ru-RU"/>
              </w:rPr>
            </w:pPr>
            <w:r w:rsidRPr="002045AA">
              <w:rPr>
                <w:rFonts w:ascii="Arial" w:eastAsia="Times New Roman" w:hAnsi="Arial" w:cs="Arial"/>
                <w:lang w:eastAsia="ru-RU"/>
              </w:rPr>
              <w:t>1.______________________________________________________________________</w:t>
            </w:r>
          </w:p>
          <w:p w:rsidR="000212D4" w:rsidRPr="002045AA" w:rsidRDefault="000212D4" w:rsidP="003F2B53">
            <w:pPr>
              <w:autoSpaceDE w:val="0"/>
              <w:autoSpaceDN w:val="0"/>
              <w:adjustRightInd w:val="0"/>
              <w:jc w:val="both"/>
              <w:rPr>
                <w:rFonts w:ascii="Arial" w:eastAsia="Times New Roman" w:hAnsi="Arial" w:cs="Arial"/>
                <w:lang w:eastAsia="ru-RU"/>
              </w:rPr>
            </w:pPr>
            <w:r w:rsidRPr="002045AA">
              <w:rPr>
                <w:rFonts w:ascii="Arial" w:eastAsia="Times New Roman" w:hAnsi="Arial" w:cs="Arial"/>
                <w:lang w:eastAsia="ru-RU"/>
              </w:rPr>
              <w:t>2.______________________________________________________________________</w:t>
            </w:r>
          </w:p>
          <w:p w:rsidR="000212D4" w:rsidRPr="002045AA" w:rsidRDefault="000212D4" w:rsidP="003F2B53">
            <w:pPr>
              <w:autoSpaceDE w:val="0"/>
              <w:autoSpaceDN w:val="0"/>
              <w:adjustRightInd w:val="0"/>
              <w:jc w:val="both"/>
              <w:rPr>
                <w:rFonts w:ascii="Arial" w:eastAsia="Times New Roman" w:hAnsi="Arial" w:cs="Arial"/>
                <w:lang w:eastAsia="ru-RU"/>
              </w:rPr>
            </w:pPr>
            <w:r w:rsidRPr="002045AA">
              <w:rPr>
                <w:rFonts w:ascii="Arial" w:eastAsia="Times New Roman" w:hAnsi="Arial" w:cs="Arial"/>
                <w:lang w:eastAsia="ru-RU"/>
              </w:rPr>
              <w:t>…______________________________________________________________________</w:t>
            </w:r>
          </w:p>
          <w:p w:rsidR="000212D4" w:rsidRPr="002045AA" w:rsidRDefault="000212D4" w:rsidP="002045AA">
            <w:pPr>
              <w:autoSpaceDE w:val="0"/>
              <w:autoSpaceDN w:val="0"/>
              <w:adjustRightInd w:val="0"/>
              <w:ind w:firstLine="709"/>
              <w:jc w:val="both"/>
              <w:rPr>
                <w:rFonts w:ascii="Arial" w:eastAsia="Times New Roman" w:hAnsi="Arial" w:cs="Arial"/>
                <w:lang w:eastAsia="ru-RU"/>
              </w:rPr>
            </w:pPr>
          </w:p>
          <w:p w:rsidR="000212D4" w:rsidRPr="002045AA" w:rsidRDefault="000212D4" w:rsidP="002045AA">
            <w:pPr>
              <w:autoSpaceDE w:val="0"/>
              <w:autoSpaceDN w:val="0"/>
              <w:adjustRightInd w:val="0"/>
              <w:ind w:firstLine="709"/>
              <w:jc w:val="both"/>
              <w:rPr>
                <w:rFonts w:ascii="Arial" w:eastAsia="Times New Roman" w:hAnsi="Arial" w:cs="Arial"/>
                <w:lang w:eastAsia="ru-RU"/>
              </w:rPr>
            </w:pPr>
            <w:r w:rsidRPr="002045AA">
              <w:rPr>
                <w:rFonts w:ascii="Arial" w:eastAsia="Times New Roman" w:hAnsi="Arial" w:cs="Arial"/>
                <w:lang w:eastAsia="ru-RU"/>
              </w:rPr>
              <w:t xml:space="preserve">Приложение: муниципальный нормативный правовой акт, опросный лист </w:t>
            </w:r>
          </w:p>
        </w:tc>
      </w:tr>
    </w:tbl>
    <w:p w:rsidR="003F2B53" w:rsidRDefault="003F2B53" w:rsidP="002045AA">
      <w:pPr>
        <w:ind w:firstLine="709"/>
        <w:jc w:val="both"/>
        <w:rPr>
          <w:rFonts w:ascii="Arial" w:eastAsia="Times New Roman" w:hAnsi="Arial" w:cs="Arial"/>
          <w:lang w:eastAsia="ru-RU"/>
        </w:rPr>
      </w:pPr>
    </w:p>
    <w:p w:rsidR="000212D4" w:rsidRPr="003F2B53" w:rsidRDefault="003F2B53" w:rsidP="003F2B53">
      <w:pPr>
        <w:ind w:firstLine="709"/>
        <w:jc w:val="right"/>
        <w:rPr>
          <w:rFonts w:ascii="Arial" w:hAnsi="Arial" w:cs="Arial"/>
        </w:rPr>
      </w:pPr>
      <w:r>
        <w:rPr>
          <w:rFonts w:ascii="Arial" w:eastAsia="Times New Roman" w:hAnsi="Arial" w:cs="Arial"/>
          <w:lang w:eastAsia="ru-RU"/>
        </w:rPr>
        <w:br w:type="page"/>
      </w:r>
      <w:r w:rsidR="000212D4" w:rsidRPr="003F2B53">
        <w:rPr>
          <w:rFonts w:ascii="Arial" w:hAnsi="Arial" w:cs="Arial"/>
        </w:rPr>
        <w:lastRenderedPageBreak/>
        <w:t>Приложение № 10</w:t>
      </w:r>
    </w:p>
    <w:p w:rsidR="000212D4" w:rsidRPr="003F2B53" w:rsidRDefault="000212D4" w:rsidP="003F2B53">
      <w:pPr>
        <w:pStyle w:val="ConsPlusNormal"/>
        <w:ind w:firstLine="709"/>
        <w:jc w:val="right"/>
        <w:rPr>
          <w:rFonts w:cs="Arial"/>
          <w:sz w:val="24"/>
          <w:szCs w:val="24"/>
        </w:rPr>
      </w:pPr>
      <w:r w:rsidRPr="003F2B53">
        <w:rPr>
          <w:rFonts w:cs="Arial"/>
          <w:sz w:val="24"/>
          <w:szCs w:val="24"/>
        </w:rPr>
        <w:t>к Порядку</w:t>
      </w:r>
      <w:r w:rsidR="00C5301C" w:rsidRPr="003F2B53">
        <w:rPr>
          <w:rFonts w:cs="Arial"/>
          <w:sz w:val="24"/>
          <w:szCs w:val="24"/>
        </w:rPr>
        <w:t xml:space="preserve"> </w:t>
      </w:r>
      <w:r w:rsidRPr="003F2B53">
        <w:rPr>
          <w:rFonts w:cs="Arial"/>
          <w:sz w:val="24"/>
          <w:szCs w:val="24"/>
        </w:rPr>
        <w:t>организации и проведения</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 процедуры оценки регулирующего воздействия</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 проектов нормативных правовых актов</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и </w:t>
      </w:r>
      <w:r w:rsidRPr="003F2B53">
        <w:rPr>
          <w:rFonts w:cs="Arial"/>
          <w:bCs/>
          <w:sz w:val="24"/>
          <w:szCs w:val="24"/>
        </w:rPr>
        <w:t>экспертизы</w:t>
      </w:r>
      <w:r w:rsidRPr="003F2B53">
        <w:rPr>
          <w:rFonts w:cs="Arial"/>
          <w:sz w:val="24"/>
          <w:szCs w:val="24"/>
        </w:rPr>
        <w:t xml:space="preserve"> муниципальных</w:t>
      </w:r>
    </w:p>
    <w:p w:rsidR="000212D4" w:rsidRPr="003F2B53" w:rsidRDefault="000212D4" w:rsidP="003F2B53">
      <w:pPr>
        <w:pStyle w:val="ConsPlusNormal"/>
        <w:ind w:firstLine="709"/>
        <w:jc w:val="right"/>
        <w:rPr>
          <w:rFonts w:cs="Arial"/>
          <w:sz w:val="24"/>
          <w:szCs w:val="24"/>
        </w:rPr>
      </w:pPr>
      <w:r w:rsidRPr="003F2B53">
        <w:rPr>
          <w:rFonts w:cs="Arial"/>
          <w:sz w:val="24"/>
          <w:szCs w:val="24"/>
        </w:rPr>
        <w:t>нормативных правовых актов</w:t>
      </w:r>
    </w:p>
    <w:p w:rsidR="000212D4" w:rsidRPr="003F2B53" w:rsidRDefault="000212D4" w:rsidP="003F2B53">
      <w:pPr>
        <w:pStyle w:val="ConsPlusNormal"/>
        <w:ind w:firstLine="709"/>
        <w:jc w:val="right"/>
        <w:rPr>
          <w:rFonts w:cs="Arial"/>
          <w:sz w:val="24"/>
          <w:szCs w:val="24"/>
        </w:rPr>
      </w:pPr>
      <w:r w:rsidRPr="003F2B53">
        <w:rPr>
          <w:rFonts w:cs="Arial"/>
          <w:sz w:val="24"/>
          <w:szCs w:val="24"/>
        </w:rPr>
        <w:t xml:space="preserve">на территории Таловского муниципального </w:t>
      </w:r>
    </w:p>
    <w:p w:rsidR="000212D4" w:rsidRPr="003F2B53" w:rsidRDefault="000212D4" w:rsidP="003F2B53">
      <w:pPr>
        <w:pStyle w:val="a4"/>
        <w:ind w:firstLine="709"/>
        <w:jc w:val="right"/>
        <w:rPr>
          <w:rFonts w:ascii="Arial" w:hAnsi="Arial" w:cs="Arial"/>
          <w:b w:val="0"/>
          <w:szCs w:val="24"/>
        </w:rPr>
      </w:pPr>
      <w:r w:rsidRPr="003F2B53">
        <w:rPr>
          <w:rFonts w:ascii="Arial" w:hAnsi="Arial" w:cs="Arial"/>
          <w:b w:val="0"/>
          <w:szCs w:val="24"/>
        </w:rPr>
        <w:t>района Воронежской области</w:t>
      </w:r>
    </w:p>
    <w:p w:rsidR="000212D4" w:rsidRPr="002045AA" w:rsidRDefault="000212D4" w:rsidP="002045AA">
      <w:pPr>
        <w:pStyle w:val="ConsPlusNonformat"/>
        <w:widowControl/>
        <w:ind w:firstLine="709"/>
        <w:jc w:val="both"/>
        <w:rPr>
          <w:rFonts w:ascii="Arial" w:hAnsi="Arial" w:cs="Arial"/>
          <w:sz w:val="24"/>
          <w:szCs w:val="24"/>
        </w:rPr>
      </w:pP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Ф</w:t>
      </w:r>
      <w:r w:rsidR="003F2B53" w:rsidRPr="002045AA">
        <w:rPr>
          <w:rFonts w:ascii="Arial" w:hAnsi="Arial" w:cs="Arial"/>
        </w:rPr>
        <w:t>орма соглашения</w:t>
      </w: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о взаимодействии между администрацией Таловского муниципального района</w:t>
      </w:r>
      <w:r w:rsidR="00C5301C" w:rsidRPr="002045AA">
        <w:rPr>
          <w:rFonts w:ascii="Arial" w:hAnsi="Arial" w:cs="Arial"/>
        </w:rPr>
        <w:t xml:space="preserve"> </w:t>
      </w:r>
      <w:r w:rsidRPr="002045AA">
        <w:rPr>
          <w:rFonts w:ascii="Arial" w:hAnsi="Arial" w:cs="Arial"/>
        </w:rPr>
        <w:t>и организациями, представляющими интересы</w:t>
      </w: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предпринимательского и инвестиционного сообщества,</w:t>
      </w: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при оценке регулирующего воздействия проектов муниципальных</w:t>
      </w: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нормативных правовых актов, экспертизе и оценке фактического воздействия</w:t>
      </w: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муниципальных нормативных правовых актов</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2045AA">
      <w:pPr>
        <w:pStyle w:val="ConsPlusNonformat"/>
        <w:widowControl/>
        <w:ind w:firstLine="709"/>
        <w:jc w:val="both"/>
        <w:rPr>
          <w:rFonts w:ascii="Arial" w:hAnsi="Arial" w:cs="Arial"/>
          <w:sz w:val="24"/>
          <w:szCs w:val="24"/>
        </w:rPr>
      </w:pPr>
      <w:r w:rsidRPr="002045AA">
        <w:rPr>
          <w:rFonts w:ascii="Arial" w:hAnsi="Arial" w:cs="Arial"/>
          <w:sz w:val="24"/>
          <w:szCs w:val="24"/>
        </w:rPr>
        <w:t>р.п. Таловая</w:t>
      </w:r>
      <w:r w:rsidR="00C5301C" w:rsidRPr="002045AA">
        <w:rPr>
          <w:rFonts w:ascii="Arial" w:hAnsi="Arial" w:cs="Arial"/>
          <w:sz w:val="24"/>
          <w:szCs w:val="24"/>
        </w:rPr>
        <w:t xml:space="preserve"> </w:t>
      </w:r>
      <w:r w:rsidRPr="002045AA">
        <w:rPr>
          <w:rFonts w:ascii="Arial" w:hAnsi="Arial" w:cs="Arial"/>
          <w:sz w:val="24"/>
          <w:szCs w:val="24"/>
        </w:rPr>
        <w:t>«____»________ 20____ г.</w:t>
      </w:r>
    </w:p>
    <w:p w:rsidR="000212D4" w:rsidRPr="002045AA" w:rsidRDefault="000212D4" w:rsidP="003F2B53">
      <w:pPr>
        <w:autoSpaceDE w:val="0"/>
        <w:autoSpaceDN w:val="0"/>
        <w:adjustRightInd w:val="0"/>
        <w:jc w:val="both"/>
        <w:rPr>
          <w:rFonts w:ascii="Arial" w:hAnsi="Arial" w:cs="Arial"/>
        </w:rPr>
      </w:pPr>
    </w:p>
    <w:p w:rsidR="003F2B53" w:rsidRDefault="000212D4" w:rsidP="003F2B53">
      <w:pPr>
        <w:autoSpaceDE w:val="0"/>
        <w:autoSpaceDN w:val="0"/>
        <w:adjustRightInd w:val="0"/>
        <w:ind w:firstLine="709"/>
        <w:jc w:val="both"/>
        <w:rPr>
          <w:rFonts w:ascii="Arial" w:hAnsi="Arial" w:cs="Arial"/>
        </w:rPr>
      </w:pPr>
      <w:r w:rsidRPr="002045AA">
        <w:rPr>
          <w:rFonts w:ascii="Arial" w:hAnsi="Arial" w:cs="Arial"/>
        </w:rPr>
        <w:t>Администрация Таловского муниципального района города (далее</w:t>
      </w:r>
      <w:r w:rsidR="00C5301C" w:rsidRPr="002045AA">
        <w:rPr>
          <w:rFonts w:ascii="Arial" w:hAnsi="Arial" w:cs="Arial"/>
        </w:rPr>
        <w:t xml:space="preserve"> </w:t>
      </w:r>
      <w:r w:rsidRPr="002045AA">
        <w:rPr>
          <w:rFonts w:ascii="Arial" w:hAnsi="Arial" w:cs="Arial"/>
        </w:rPr>
        <w:t>-</w:t>
      </w:r>
      <w:r w:rsidR="00C5301C" w:rsidRPr="002045AA">
        <w:rPr>
          <w:rFonts w:ascii="Arial" w:hAnsi="Arial" w:cs="Arial"/>
        </w:rPr>
        <w:t xml:space="preserve"> </w:t>
      </w:r>
      <w:r w:rsidRPr="002045AA">
        <w:rPr>
          <w:rFonts w:ascii="Arial" w:hAnsi="Arial" w:cs="Arial"/>
        </w:rPr>
        <w:t>Администрация) в лице _______________</w:t>
      </w:r>
      <w:r w:rsidR="003F2B53">
        <w:rPr>
          <w:rFonts w:ascii="Arial" w:hAnsi="Arial" w:cs="Arial"/>
        </w:rPr>
        <w:t>______________</w:t>
      </w:r>
      <w:r w:rsidRPr="002045AA">
        <w:rPr>
          <w:rFonts w:ascii="Arial" w:hAnsi="Arial" w:cs="Arial"/>
        </w:rPr>
        <w:t>_____________________</w:t>
      </w:r>
    </w:p>
    <w:p w:rsidR="000212D4" w:rsidRPr="002045AA" w:rsidRDefault="000212D4" w:rsidP="003F2B53">
      <w:pPr>
        <w:autoSpaceDE w:val="0"/>
        <w:autoSpaceDN w:val="0"/>
        <w:adjustRightInd w:val="0"/>
        <w:jc w:val="both"/>
        <w:rPr>
          <w:rFonts w:ascii="Arial" w:hAnsi="Arial" w:cs="Arial"/>
        </w:rPr>
      </w:pPr>
      <w:r w:rsidRPr="002045AA">
        <w:rPr>
          <w:rFonts w:ascii="Arial" w:hAnsi="Arial" w:cs="Arial"/>
        </w:rPr>
        <w:t>_____________________________________</w:t>
      </w:r>
      <w:r w:rsidR="003F2B53">
        <w:rPr>
          <w:rFonts w:ascii="Arial" w:hAnsi="Arial" w:cs="Arial"/>
        </w:rPr>
        <w:t>____________________________</w:t>
      </w:r>
      <w:r w:rsidRPr="002045AA">
        <w:rPr>
          <w:rFonts w:ascii="Arial" w:hAnsi="Arial" w:cs="Arial"/>
        </w:rPr>
        <w:t>_____,</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(должность, фамилия, имя и отчество)</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действующего на основании _____________</w:t>
      </w:r>
      <w:r w:rsidR="003F2B53">
        <w:rPr>
          <w:rFonts w:ascii="Arial" w:hAnsi="Arial" w:cs="Arial"/>
        </w:rPr>
        <w:t>____________________</w:t>
      </w:r>
      <w:r w:rsidRPr="002045AA">
        <w:rPr>
          <w:rFonts w:ascii="Arial" w:hAnsi="Arial" w:cs="Arial"/>
        </w:rPr>
        <w:t>_________,</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(документ, устанавливающий полномочия)</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с одной стороны, и _____________________</w:t>
      </w:r>
      <w:r w:rsidR="003F2B53">
        <w:rPr>
          <w:rFonts w:ascii="Arial" w:hAnsi="Arial" w:cs="Arial"/>
        </w:rPr>
        <w:t>___________________</w:t>
      </w:r>
      <w:r w:rsidRPr="002045AA">
        <w:rPr>
          <w:rFonts w:ascii="Arial" w:hAnsi="Arial" w:cs="Arial"/>
        </w:rPr>
        <w:t>__________</w:t>
      </w:r>
    </w:p>
    <w:p w:rsidR="000212D4" w:rsidRPr="002045AA" w:rsidRDefault="003F2B53" w:rsidP="003F2B53">
      <w:pPr>
        <w:autoSpaceDE w:val="0"/>
        <w:autoSpaceDN w:val="0"/>
        <w:adjustRightInd w:val="0"/>
        <w:jc w:val="both"/>
        <w:rPr>
          <w:rFonts w:ascii="Arial" w:hAnsi="Arial" w:cs="Arial"/>
        </w:rPr>
      </w:pPr>
      <w:r>
        <w:rPr>
          <w:rFonts w:ascii="Arial" w:hAnsi="Arial" w:cs="Arial"/>
        </w:rPr>
        <w:t>___________________</w:t>
      </w:r>
      <w:r w:rsidR="000212D4" w:rsidRPr="002045AA">
        <w:rPr>
          <w:rFonts w:ascii="Arial" w:hAnsi="Arial" w:cs="Arial"/>
        </w:rPr>
        <w:t>___________________ (далее - ______________________)</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(наименование организации, представляющей интересы</w:t>
      </w:r>
      <w:r w:rsidR="00C5301C" w:rsidRPr="002045AA">
        <w:rPr>
          <w:rFonts w:ascii="Arial" w:hAnsi="Arial" w:cs="Arial"/>
        </w:rPr>
        <w:t xml:space="preserve"> </w:t>
      </w:r>
      <w:r w:rsidRPr="002045AA">
        <w:rPr>
          <w:rFonts w:ascii="Arial" w:hAnsi="Arial" w:cs="Arial"/>
        </w:rPr>
        <w:t>предпринимательского и инвестиционного сообщества)</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в лице ________________________________________</w:t>
      </w:r>
      <w:r w:rsidR="003F2B53">
        <w:rPr>
          <w:rFonts w:ascii="Arial" w:hAnsi="Arial" w:cs="Arial"/>
        </w:rPr>
        <w:t>___________________</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(должность, фамилия, имя и отчество представителя организации,</w:t>
      </w:r>
      <w:r w:rsidR="00C5301C" w:rsidRPr="002045AA">
        <w:rPr>
          <w:rFonts w:ascii="Arial" w:hAnsi="Arial" w:cs="Arial"/>
        </w:rPr>
        <w:t xml:space="preserve"> </w:t>
      </w:r>
      <w:r w:rsidRPr="002045AA">
        <w:rPr>
          <w:rFonts w:ascii="Arial" w:hAnsi="Arial" w:cs="Arial"/>
        </w:rPr>
        <w:t>представляющего интересы предпринимательского</w:t>
      </w:r>
    </w:p>
    <w:p w:rsidR="000212D4" w:rsidRPr="002045AA" w:rsidRDefault="000212D4" w:rsidP="003F2B53">
      <w:pPr>
        <w:autoSpaceDE w:val="0"/>
        <w:autoSpaceDN w:val="0"/>
        <w:adjustRightInd w:val="0"/>
        <w:jc w:val="both"/>
        <w:rPr>
          <w:rFonts w:ascii="Arial" w:hAnsi="Arial" w:cs="Arial"/>
        </w:rPr>
      </w:pPr>
      <w:r w:rsidRPr="002045AA">
        <w:rPr>
          <w:rFonts w:ascii="Arial" w:hAnsi="Arial" w:cs="Arial"/>
        </w:rPr>
        <w:t>____________________________________________________________________</w:t>
      </w:r>
      <w:r w:rsidR="003F2B53">
        <w:rPr>
          <w:rFonts w:ascii="Arial" w:hAnsi="Arial" w:cs="Arial"/>
        </w:rPr>
        <w:t>___</w:t>
      </w:r>
      <w:r w:rsidRPr="002045AA">
        <w:rPr>
          <w:rFonts w:ascii="Arial" w:hAnsi="Arial" w:cs="Arial"/>
        </w:rPr>
        <w:t>_,</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и инвестиционного сообщества)</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действующего на основании __</w:t>
      </w:r>
      <w:r w:rsidR="003F2B53">
        <w:rPr>
          <w:rFonts w:ascii="Arial" w:hAnsi="Arial" w:cs="Arial"/>
        </w:rPr>
        <w:t>_________________________</w:t>
      </w:r>
      <w:r w:rsidRPr="002045AA">
        <w:rPr>
          <w:rFonts w:ascii="Arial" w:hAnsi="Arial" w:cs="Arial"/>
        </w:rPr>
        <w:t>______________,</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(документ, устанавливающий полномочия)</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с</w:t>
      </w:r>
      <w:r w:rsidR="00C5301C" w:rsidRPr="002045AA">
        <w:rPr>
          <w:rFonts w:ascii="Arial" w:hAnsi="Arial" w:cs="Arial"/>
        </w:rPr>
        <w:t xml:space="preserve"> </w:t>
      </w:r>
      <w:r w:rsidRPr="002045AA">
        <w:rPr>
          <w:rFonts w:ascii="Arial" w:hAnsi="Arial" w:cs="Arial"/>
        </w:rPr>
        <w:t>другой</w:t>
      </w:r>
      <w:r w:rsidR="00C5301C" w:rsidRPr="002045AA">
        <w:rPr>
          <w:rFonts w:ascii="Arial" w:hAnsi="Arial" w:cs="Arial"/>
        </w:rPr>
        <w:t xml:space="preserve"> </w:t>
      </w:r>
      <w:r w:rsidRPr="002045AA">
        <w:rPr>
          <w:rFonts w:ascii="Arial" w:hAnsi="Arial" w:cs="Arial"/>
        </w:rPr>
        <w:t>стороны, именуемые совместно Стороны, заключили настоящее Соглашение о нижеследующем:</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I. Предмет Соглашения</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1.1. Предметом настоящего Соглашения является взаимодействие Сторон в целях обеспечения информационно-аналитической поддержки проведения процедуры оценки регулирующего воздействия проектов муниципальных нормативных правовых актов,</w:t>
      </w:r>
      <w:r w:rsidR="00C5301C" w:rsidRPr="002045AA">
        <w:rPr>
          <w:rFonts w:ascii="Arial" w:hAnsi="Arial" w:cs="Arial"/>
        </w:rPr>
        <w:t xml:space="preserve"> </w:t>
      </w:r>
      <w:r w:rsidRPr="002045AA">
        <w:rPr>
          <w:rFonts w:ascii="Arial" w:hAnsi="Arial" w:cs="Arial"/>
        </w:rPr>
        <w:t>экспертизы и (или) оценки фактического воздействия муниципальных нормативных правовых актов, затрагивающих вопросы осуществления предпринимательской и инвестиционной деятельности.</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 xml:space="preserve">1.2. Ответственными по настоящему Соглашению со стороны Администрации являются структурные подразделения администрации муниципального района, </w:t>
      </w:r>
      <w:r w:rsidRPr="002045AA">
        <w:rPr>
          <w:rFonts w:ascii="Arial" w:hAnsi="Arial" w:cs="Arial"/>
        </w:rPr>
        <w:lastRenderedPageBreak/>
        <w:t>являющиеся разработчиками проектов муниципальных нормативных правовых актов, муниципальных нормативных правовых актов.</w:t>
      </w:r>
    </w:p>
    <w:p w:rsidR="000212D4" w:rsidRPr="002045AA" w:rsidRDefault="000212D4" w:rsidP="003F2B53">
      <w:pPr>
        <w:autoSpaceDE w:val="0"/>
        <w:autoSpaceDN w:val="0"/>
        <w:adjustRightInd w:val="0"/>
        <w:jc w:val="both"/>
        <w:rPr>
          <w:rFonts w:ascii="Arial" w:hAnsi="Arial" w:cs="Arial"/>
        </w:rPr>
      </w:pP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II. Обязанности Сторон</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2.1. Администрация в лице структурных подразделений администрации муниципального района, являющихся разработчиками проектов муниципальных нормативных правовых актов, муниципальных нормативных правовых актов:</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обеспечивает направление уведомления о проведении публичной консультации или опросного листа участников публичной консультации, проекта муниципального нормативного правового акта, в отношении которого проводится оценка регулирующего воздействия, и пояснительной записки к нему, или муниципального нормативного правового акта, в отношении которого проводится экспертиза и (или) оценка фактического воздействия;</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рассматривает предложения и замечания субъектов предпринимательской и инвестиционной деятельности относительно положений проекта муниципального нормативного правового акта, в отношении которого проводится оценка регулирующего воздействия, или муниципального нормативного правового акта, подлежащего экспертизе , результаты рассмотрения которых оформляет сводом предложений;</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определяет лиц, ответственных за взаимодействие между структурными подразделениями администрации муниципального района, являющимися разработчиками проектов муниципальных нормативных правовых актов, муниципальных нормативных правовых актов, и представителями предпринимательского и инвестиционного сообщества в ходе публичных консультаций в отношении проекта муниципального нормативного правового акта или действующего муниципального нормативного правового акта;</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обеспечивает организационно-техническое сопровождение реализации настоящего Соглашения.</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2.2.Организации, представляющие интересы предпринимательского и инвестиционного сообщества:</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принимают участие в проводимых в различных формах публичных консультациях при обсуждении проекта муниципального нормативного правового акта или действующего муниципального нормативного правового акта;</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организуют сбор информации по вопросам, поставленным в ходе проведения публичных консультаций, осуществляют анализ и обобщение указанной информации, формируют сводную позицию членов организаций, представляющих интересы предпринимательского и инвестиционного сообщества, относительно положений проекта муниципального нормативного правового акта или действующего муниципального нормативного правового акта;</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 xml:space="preserve">направляют предложения и замечания субъектов предпринимательской и инвестиционной деятельности о необходимости включения муниципальных нормативных правовых актов в ежегодный план проведения экспертизы и (или) оценки фактического воздействия муниципального нормативного правового акта, а также относительно положений муниципального нормативного правового акта, необоснованно затрудняющих осуществление предпринимательской и инвестиционной деятельности, положений проекта муниципального нормативного правового акта, которые вводят избыточные обязанности, запреты и ограничения для субъектов предпринимательской и инвестиционной деятельности или способствуют их введению, а также способствуют возникновению необоснованных </w:t>
      </w:r>
      <w:r w:rsidRPr="002045AA">
        <w:rPr>
          <w:rFonts w:ascii="Arial" w:hAnsi="Arial" w:cs="Arial"/>
        </w:rPr>
        <w:lastRenderedPageBreak/>
        <w:t>расходов субъектов указанных видов деятельности и бюджета Таловского муниципального района;</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определяют в целях проведения публичных консультаций работников, ответственных за организацию подготовки предложений и замечаний по осуждаемым положениям проектов муниципальных нормативных правовых актов (муниципальных нормативных правовых актов), и направляют контактные данные указанных работников в структурные подразделения администрации муниципального района, являющиеся разработчиками проектов муниципальных нормативных правовых актов, муниципальных нормативных правовых актов;</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размещают на своих официальных сайтах в сети Интернет информацию об оценке регулирующего воздействия проектов муниципальных нормативных правовых актов, экспертизе муниципальных нормативных правовых актов;</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представляют предложения по вопросам проведения оценки регулирующего воздействия проектов муниципальных нормативных правовых актов, экспертизы</w:t>
      </w:r>
      <w:r w:rsidR="00C5301C" w:rsidRPr="002045AA">
        <w:rPr>
          <w:rFonts w:ascii="Arial" w:hAnsi="Arial" w:cs="Arial"/>
        </w:rPr>
        <w:t xml:space="preserve"> </w:t>
      </w:r>
      <w:r w:rsidRPr="002045AA">
        <w:rPr>
          <w:rFonts w:ascii="Arial" w:hAnsi="Arial" w:cs="Arial"/>
        </w:rPr>
        <w:t>муниципальных нормативных правовых актов.</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III. Права Сторон</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3.1. Администрация в лице структурных подразделений администрации муниципального района, являющихся разработчиками проектов муниципальных нормативных правовых актов, муниципальных нормативных правовых актов, вправе:</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 xml:space="preserve"> направлять запросы в организации, представляющие интересы предпринимательского сообщества, о представлении информационно-аналитических материалов, в том числе сведений о стандартных издержках субъектов предпринимательской и инвестиционной деятельности на соблюдение требований законодательства, сведений</w:t>
      </w:r>
      <w:r w:rsidR="00C5301C" w:rsidRPr="002045AA">
        <w:rPr>
          <w:rFonts w:ascii="Arial" w:hAnsi="Arial" w:cs="Arial"/>
        </w:rPr>
        <w:t xml:space="preserve"> </w:t>
      </w:r>
      <w:r w:rsidRPr="002045AA">
        <w:rPr>
          <w:rFonts w:ascii="Arial" w:hAnsi="Arial" w:cs="Arial"/>
        </w:rPr>
        <w:t>о развитии предпринимательской и инвестиционной деятельности в отдельных отраслях,</w:t>
      </w:r>
      <w:r w:rsidR="00C5301C" w:rsidRPr="002045AA">
        <w:rPr>
          <w:rFonts w:ascii="Arial" w:hAnsi="Arial" w:cs="Arial"/>
        </w:rPr>
        <w:t xml:space="preserve"> </w:t>
      </w:r>
      <w:r w:rsidRPr="002045AA">
        <w:rPr>
          <w:rFonts w:ascii="Arial" w:hAnsi="Arial" w:cs="Arial"/>
        </w:rPr>
        <w:t>о качественном и количественном составе субъектов предпринимательской</w:t>
      </w:r>
      <w:r w:rsidR="00C5301C" w:rsidRPr="002045AA">
        <w:rPr>
          <w:rFonts w:ascii="Arial" w:hAnsi="Arial" w:cs="Arial"/>
        </w:rPr>
        <w:t xml:space="preserve"> </w:t>
      </w:r>
      <w:r w:rsidRPr="002045AA">
        <w:rPr>
          <w:rFonts w:ascii="Arial" w:hAnsi="Arial" w:cs="Arial"/>
        </w:rPr>
        <w:t>и инвестиционной деятельности в отдельных отраслях, иных сведений, необходимых для оценки регулирующего воздействия проектов муниципальных нормативных правовых актов, экспертизы муниципальных нормативных правовых актов;</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запрашивать у организаций, представляющих интересы предпринимательского</w:t>
      </w:r>
      <w:r w:rsidR="00C5301C" w:rsidRPr="002045AA">
        <w:rPr>
          <w:rFonts w:ascii="Arial" w:hAnsi="Arial" w:cs="Arial"/>
        </w:rPr>
        <w:t xml:space="preserve"> </w:t>
      </w:r>
      <w:r w:rsidRPr="002045AA">
        <w:rPr>
          <w:rFonts w:ascii="Arial" w:hAnsi="Arial" w:cs="Arial"/>
        </w:rPr>
        <w:t>и инвестиционного сообщества, предложения, необходимые для формирования планов проведения экспертизы</w:t>
      </w:r>
      <w:r w:rsidR="00C5301C" w:rsidRPr="002045AA">
        <w:rPr>
          <w:rFonts w:ascii="Arial" w:hAnsi="Arial" w:cs="Arial"/>
        </w:rPr>
        <w:t xml:space="preserve"> </w:t>
      </w:r>
      <w:r w:rsidRPr="002045AA">
        <w:rPr>
          <w:rFonts w:ascii="Arial" w:hAnsi="Arial" w:cs="Arial"/>
        </w:rPr>
        <w:t>муниципальных нормативных правовых актов;</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 xml:space="preserve"> направлять своих представителей для участия в совещаниях, "круглых столах"</w:t>
      </w:r>
      <w:r w:rsidR="00C5301C" w:rsidRPr="002045AA">
        <w:rPr>
          <w:rFonts w:ascii="Arial" w:hAnsi="Arial" w:cs="Arial"/>
        </w:rPr>
        <w:t xml:space="preserve"> </w:t>
      </w:r>
      <w:r w:rsidRPr="002045AA">
        <w:rPr>
          <w:rFonts w:ascii="Arial" w:hAnsi="Arial" w:cs="Arial"/>
        </w:rPr>
        <w:t>и иных мероприятиях, проводимых организациями, представляющими интересы предпринимательского и инвестиционного сообщества, и направленных на активное привлечение субъектов предпринимательской и инвестиционной деятельности к участию</w:t>
      </w:r>
      <w:r w:rsidR="00C5301C" w:rsidRPr="002045AA">
        <w:rPr>
          <w:rFonts w:ascii="Arial" w:hAnsi="Arial" w:cs="Arial"/>
        </w:rPr>
        <w:t xml:space="preserve"> </w:t>
      </w:r>
      <w:r w:rsidRPr="002045AA">
        <w:rPr>
          <w:rFonts w:ascii="Arial" w:hAnsi="Arial" w:cs="Arial"/>
        </w:rPr>
        <w:t>в публичных консультациях, разъяснение ключевых вопросов функционирования института оценки регулирующего воздействия в Администрации.</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3.2.Организации, представляющие интересы предпринимательского</w:t>
      </w:r>
      <w:r w:rsidR="00C5301C" w:rsidRPr="002045AA">
        <w:rPr>
          <w:rFonts w:ascii="Arial" w:hAnsi="Arial" w:cs="Arial"/>
        </w:rPr>
        <w:t xml:space="preserve"> </w:t>
      </w:r>
      <w:r w:rsidRPr="002045AA">
        <w:rPr>
          <w:rFonts w:ascii="Arial" w:hAnsi="Arial" w:cs="Arial"/>
        </w:rPr>
        <w:t>и инвестиционного сообщества, вправе:</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 xml:space="preserve">направлять в структурные подразделения администрации муниципального района, являющиеся разработчиками проектов муниципальных нормативных правовых актов, муниципальных нормативных правовых актов, предложения и замечания субъектов предпринимательской и инвестиционной деятельности о необходимости включения муниципальных нормативных правовых актов в ежегодный план проведения экспертизы муниципальных нормативных правовых </w:t>
      </w:r>
      <w:r w:rsidRPr="002045AA">
        <w:rPr>
          <w:rFonts w:ascii="Arial" w:hAnsi="Arial" w:cs="Arial"/>
        </w:rPr>
        <w:lastRenderedPageBreak/>
        <w:t>актов, а также относительно положений проекта муниципального нормативного правового акта, подлежащего оценке регулирующего воздействия, или действующего муниципального нормативного правового акта, подлежащего экспертизе, и предложения по совершенствованию института оценки регулирующего воздействия в Администрации;</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запрашивать в структурных подразделениях администрации муниципального района, являющихся разработчиками проектов муниципальных нормативных правовых актов, муниципальных нормативных правовых актов,</w:t>
      </w:r>
      <w:r w:rsidR="00C5301C" w:rsidRPr="002045AA">
        <w:rPr>
          <w:rFonts w:ascii="Arial" w:hAnsi="Arial" w:cs="Arial"/>
        </w:rPr>
        <w:t xml:space="preserve"> </w:t>
      </w:r>
      <w:r w:rsidRPr="002045AA">
        <w:rPr>
          <w:rFonts w:ascii="Arial" w:hAnsi="Arial" w:cs="Arial"/>
        </w:rPr>
        <w:t>сводного отчета</w:t>
      </w:r>
      <w:r w:rsidR="00C5301C" w:rsidRPr="002045AA">
        <w:rPr>
          <w:rFonts w:ascii="Arial" w:hAnsi="Arial" w:cs="Arial"/>
        </w:rPr>
        <w:t xml:space="preserve"> </w:t>
      </w:r>
      <w:r w:rsidRPr="002045AA">
        <w:rPr>
          <w:rFonts w:ascii="Arial" w:hAnsi="Arial" w:cs="Arial"/>
        </w:rPr>
        <w:t>и заключения о проведении оценки регулирующего воздействия проекта муниципального нормативного правового акта, экспертизы муниципального нормативного правового акта, по которому проводились публичные консультации, а также муниципальные нормативные правовые акты и методические документы по вопросам проведения оценки регулирующего воздействия проектов муниципальных нормативных правовых актов, экспертизы муниципальных нормативных правовых актов в Администрации, информационные материалы о деятельности структурных подразделений администрации муниципального района, являющихся разработчиками проектов муниципальных нормативных правовых актов, муниципальных нормативных правовых актов, по оценке регулирующего воздействия проектов муниципальных нормативных правовых актов, экспертизе муниципальных нормативных правовых актов;</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принимать участие в совещаниях, "круглых столах" и иных мероприятиях, проводимых структурными подразделениями администрации муниципального района, являющимися разработчиками проектов муниципальных нормативных правовых актов, муниципальных нормативных правовых актов, и направленных на активное привлечение субъектов предпринимательской и инвестиционной деятельности к участию в публичных консультациях, разъяснение ключевых вопросов функционирования института оценки регулирующего воздействия в Администрации.</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3F2B53">
      <w:pPr>
        <w:autoSpaceDE w:val="0"/>
        <w:autoSpaceDN w:val="0"/>
        <w:adjustRightInd w:val="0"/>
        <w:jc w:val="center"/>
        <w:rPr>
          <w:rFonts w:ascii="Arial" w:hAnsi="Arial" w:cs="Arial"/>
        </w:rPr>
      </w:pPr>
      <w:r w:rsidRPr="002045AA">
        <w:rPr>
          <w:rFonts w:ascii="Arial" w:hAnsi="Arial" w:cs="Arial"/>
        </w:rPr>
        <w:t>IV. Заключительные положения</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4.1. Настоящее Соглашение заключается сроком на два года и вступает в силу с даты его подписания.</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4.2. Дополнения и изменения настоящего Соглашения, принимаемые по предложениям Сторон, оформляются в письменной форме и становятся его неотъемлемой частью с даты их подписания Сторонами.</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4.3. Споры и разногласия, возникающие при исполнении условий настоящего Соглашения, разрешаются путем переговоров.</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4.4. Настоящее Соглашение может быть расторгнуто по инициативе любой из Сторон, при этом одна Сторона должна письменно уведомить другую Сторону не менее чем за три месяца до предполагаемой даты прекращения действия настоящего Соглашения.</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4.5. Если по истечении срока действия настоящего Соглашения ни одна из Сторон не выразила желание прекратить взаимодействие, настоящее Соглашение считается пролонгированным на каждые последующие два года.</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4.6. Настоящее Соглашение составлено в двух экземплярах, имеющих равную юридическую силу, по одному для каждой из Сторон.</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Подписи сторон:</w:t>
      </w:r>
    </w:p>
    <w:p w:rsidR="000212D4" w:rsidRPr="002045AA" w:rsidRDefault="000212D4" w:rsidP="002045AA">
      <w:pPr>
        <w:autoSpaceDE w:val="0"/>
        <w:autoSpaceDN w:val="0"/>
        <w:adjustRightInd w:val="0"/>
        <w:ind w:firstLine="709"/>
        <w:jc w:val="both"/>
        <w:rPr>
          <w:rFonts w:ascii="Arial" w:hAnsi="Arial" w:cs="Arial"/>
        </w:rPr>
      </w:pP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lastRenderedPageBreak/>
        <w:t>_______________________</w:t>
      </w:r>
      <w:r w:rsidR="00C5301C" w:rsidRPr="002045AA">
        <w:rPr>
          <w:rFonts w:ascii="Arial" w:hAnsi="Arial" w:cs="Arial"/>
        </w:rPr>
        <w:t xml:space="preserve"> </w:t>
      </w:r>
      <w:r w:rsidRPr="002045AA">
        <w:rPr>
          <w:rFonts w:ascii="Arial" w:hAnsi="Arial" w:cs="Arial"/>
        </w:rPr>
        <w:t>_____________________</w:t>
      </w:r>
    </w:p>
    <w:p w:rsidR="000212D4" w:rsidRPr="002045AA" w:rsidRDefault="000212D4" w:rsidP="002045AA">
      <w:pPr>
        <w:autoSpaceDE w:val="0"/>
        <w:autoSpaceDN w:val="0"/>
        <w:adjustRightInd w:val="0"/>
        <w:ind w:firstLine="709"/>
        <w:jc w:val="both"/>
        <w:rPr>
          <w:rFonts w:ascii="Arial" w:hAnsi="Arial" w:cs="Arial"/>
        </w:rPr>
      </w:pPr>
      <w:r w:rsidRPr="002045AA">
        <w:rPr>
          <w:rFonts w:ascii="Arial" w:hAnsi="Arial" w:cs="Arial"/>
        </w:rPr>
        <w:t>М.П.(при наличии)</w:t>
      </w:r>
      <w:r w:rsidR="00C5301C" w:rsidRPr="002045AA">
        <w:rPr>
          <w:rFonts w:ascii="Arial" w:hAnsi="Arial" w:cs="Arial"/>
        </w:rPr>
        <w:t xml:space="preserve"> </w:t>
      </w:r>
      <w:r w:rsidRPr="002045AA">
        <w:rPr>
          <w:rFonts w:ascii="Arial" w:hAnsi="Arial" w:cs="Arial"/>
        </w:rPr>
        <w:t>М.П.(при наличии)</w:t>
      </w:r>
    </w:p>
    <w:p w:rsidR="000212D4" w:rsidRPr="002045AA" w:rsidRDefault="000212D4" w:rsidP="003F2B53">
      <w:pPr>
        <w:pStyle w:val="ConsPlusNonformat"/>
        <w:widowControl/>
        <w:jc w:val="both"/>
        <w:rPr>
          <w:rFonts w:ascii="Arial" w:hAnsi="Arial" w:cs="Arial"/>
          <w:sz w:val="24"/>
          <w:szCs w:val="24"/>
        </w:rPr>
      </w:pPr>
    </w:p>
    <w:sectPr w:rsidR="000212D4" w:rsidRPr="002045AA" w:rsidSect="00C5301C">
      <w:type w:val="nextColumn"/>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CF5" w:rsidRDefault="00703CF5" w:rsidP="005F2E5E">
      <w:r>
        <w:separator/>
      </w:r>
    </w:p>
  </w:endnote>
  <w:endnote w:type="continuationSeparator" w:id="0">
    <w:p w:rsidR="00703CF5" w:rsidRDefault="00703CF5"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CF5" w:rsidRDefault="00703CF5" w:rsidP="005F2E5E">
      <w:r>
        <w:separator/>
      </w:r>
    </w:p>
  </w:footnote>
  <w:footnote w:type="continuationSeparator" w:id="0">
    <w:p w:rsidR="00703CF5" w:rsidRDefault="00703CF5" w:rsidP="005F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8"/>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4"/>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4"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182D2352"/>
    <w:multiLevelType w:val="hybridMultilevel"/>
    <w:tmpl w:val="BB7E4BEA"/>
    <w:lvl w:ilvl="0" w:tplc="173A951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AA6F34"/>
    <w:multiLevelType w:val="multilevel"/>
    <w:tmpl w:val="1C8EBFD4"/>
    <w:lvl w:ilvl="0">
      <w:start w:val="1"/>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6"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896355A"/>
    <w:multiLevelType w:val="hybridMultilevel"/>
    <w:tmpl w:val="20802968"/>
    <w:lvl w:ilvl="0" w:tplc="4F922A68">
      <w:start w:val="1"/>
      <w:numFmt w:val="decimal"/>
      <w:lvlText w:val="%1."/>
      <w:lvlJc w:val="left"/>
      <w:pPr>
        <w:ind w:left="930" w:hanging="360"/>
      </w:pPr>
      <w:rPr>
        <w:rFonts w:cs="Times New Roman" w:hint="default"/>
        <w:sz w:val="28"/>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9"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4"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15:restartNumberingAfterBreak="0">
    <w:nsid w:val="50DC56CD"/>
    <w:multiLevelType w:val="hybridMultilevel"/>
    <w:tmpl w:val="B192D958"/>
    <w:lvl w:ilvl="0" w:tplc="9C0AB086">
      <w:start w:val="1"/>
      <w:numFmt w:val="decimal"/>
      <w:lvlText w:val="%1."/>
      <w:lvlJc w:val="left"/>
      <w:pPr>
        <w:ind w:left="990" w:hanging="360"/>
      </w:pPr>
      <w:rPr>
        <w:rFonts w:cs="Times New Roman" w:hint="default"/>
        <w:sz w:val="28"/>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28"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1" w15:restartNumberingAfterBreak="0">
    <w:nsid w:val="5CAA2AF7"/>
    <w:multiLevelType w:val="multilevel"/>
    <w:tmpl w:val="1EA2AC0A"/>
    <w:lvl w:ilvl="0">
      <w:start w:val="1"/>
      <w:numFmt w:val="decimal"/>
      <w:lvlText w:val="%1."/>
      <w:lvlJc w:val="left"/>
      <w:pPr>
        <w:ind w:left="450" w:hanging="450"/>
      </w:pPr>
      <w:rPr>
        <w:rFonts w:cs="Times New Roman" w:hint="default"/>
      </w:rPr>
    </w:lvl>
    <w:lvl w:ilvl="1">
      <w:start w:val="9"/>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2"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3"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5"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6"/>
  </w:num>
  <w:num w:numId="18">
    <w:abstractNumId w:val="35"/>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2"/>
  </w:num>
  <w:num w:numId="22">
    <w:abstractNumId w:val="19"/>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4"/>
  </w:num>
  <w:num w:numId="26">
    <w:abstractNumId w:val="5"/>
  </w:num>
  <w:num w:numId="27">
    <w:abstractNumId w:val="29"/>
  </w:num>
  <w:num w:numId="28">
    <w:abstractNumId w:val="8"/>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7"/>
  </w:num>
  <w:num w:numId="32">
    <w:abstractNumId w:val="4"/>
  </w:num>
  <w:num w:numId="33">
    <w:abstractNumId w:val="24"/>
  </w:num>
  <w:num w:numId="34">
    <w:abstractNumId w:val="40"/>
  </w:num>
  <w:num w:numId="35">
    <w:abstractNumId w:val="30"/>
  </w:num>
  <w:num w:numId="36">
    <w:abstractNumId w:val="3"/>
  </w:num>
  <w:num w:numId="37">
    <w:abstractNumId w:val="32"/>
  </w:num>
  <w:num w:numId="38">
    <w:abstractNumId w:val="6"/>
  </w:num>
  <w:num w:numId="39">
    <w:abstractNumId w:val="2"/>
  </w:num>
  <w:num w:numId="40">
    <w:abstractNumId w:val="31"/>
  </w:num>
  <w:num w:numId="41">
    <w:abstractNumId w:val="14"/>
  </w:num>
  <w:num w:numId="42">
    <w:abstractNumId w:val="13"/>
  </w:num>
  <w:num w:numId="43">
    <w:abstractNumId w:val="27"/>
  </w:num>
  <w:num w:numId="44">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62F"/>
    <w:rsid w:val="00006735"/>
    <w:rsid w:val="00010459"/>
    <w:rsid w:val="00010B07"/>
    <w:rsid w:val="00012058"/>
    <w:rsid w:val="000137D3"/>
    <w:rsid w:val="000152E2"/>
    <w:rsid w:val="000171F5"/>
    <w:rsid w:val="000172E7"/>
    <w:rsid w:val="0001730A"/>
    <w:rsid w:val="00020D89"/>
    <w:rsid w:val="000212D4"/>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5ABD"/>
    <w:rsid w:val="000677A2"/>
    <w:rsid w:val="00070F01"/>
    <w:rsid w:val="00070F14"/>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281D"/>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5B44"/>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891"/>
    <w:rsid w:val="0013600B"/>
    <w:rsid w:val="00137DED"/>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63F1"/>
    <w:rsid w:val="00167EB7"/>
    <w:rsid w:val="00170F14"/>
    <w:rsid w:val="00174E2F"/>
    <w:rsid w:val="00175788"/>
    <w:rsid w:val="00175E57"/>
    <w:rsid w:val="00180896"/>
    <w:rsid w:val="00180ADE"/>
    <w:rsid w:val="001810AC"/>
    <w:rsid w:val="0018269E"/>
    <w:rsid w:val="00183A57"/>
    <w:rsid w:val="0018507E"/>
    <w:rsid w:val="001870D1"/>
    <w:rsid w:val="00187B5D"/>
    <w:rsid w:val="00191017"/>
    <w:rsid w:val="0019124B"/>
    <w:rsid w:val="00191D43"/>
    <w:rsid w:val="00191D7A"/>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2FA"/>
    <w:rsid w:val="001E3B80"/>
    <w:rsid w:val="001E3BA7"/>
    <w:rsid w:val="001E40EF"/>
    <w:rsid w:val="001E5500"/>
    <w:rsid w:val="001E569C"/>
    <w:rsid w:val="001E58E8"/>
    <w:rsid w:val="001E5C07"/>
    <w:rsid w:val="001E5E74"/>
    <w:rsid w:val="001E768A"/>
    <w:rsid w:val="001E7CB7"/>
    <w:rsid w:val="001F4007"/>
    <w:rsid w:val="001F53FB"/>
    <w:rsid w:val="001F6385"/>
    <w:rsid w:val="001F638C"/>
    <w:rsid w:val="002015B3"/>
    <w:rsid w:val="002020F3"/>
    <w:rsid w:val="0020241E"/>
    <w:rsid w:val="00202EF3"/>
    <w:rsid w:val="00203E69"/>
    <w:rsid w:val="002045AA"/>
    <w:rsid w:val="002046C4"/>
    <w:rsid w:val="00205323"/>
    <w:rsid w:val="00205FD8"/>
    <w:rsid w:val="0021039C"/>
    <w:rsid w:val="00213E12"/>
    <w:rsid w:val="0021414F"/>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49C2"/>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6E94"/>
    <w:rsid w:val="002873B4"/>
    <w:rsid w:val="00291A92"/>
    <w:rsid w:val="0029237F"/>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2740"/>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0BA5"/>
    <w:rsid w:val="003222F5"/>
    <w:rsid w:val="00322C69"/>
    <w:rsid w:val="003241A3"/>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223"/>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23E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B53"/>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7D2"/>
    <w:rsid w:val="0041386A"/>
    <w:rsid w:val="004147A6"/>
    <w:rsid w:val="00415D49"/>
    <w:rsid w:val="00417D01"/>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2ABC"/>
    <w:rsid w:val="004445F5"/>
    <w:rsid w:val="00444704"/>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4C49"/>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A3C"/>
    <w:rsid w:val="00481CD0"/>
    <w:rsid w:val="00482835"/>
    <w:rsid w:val="00483AD3"/>
    <w:rsid w:val="00483D3E"/>
    <w:rsid w:val="00484829"/>
    <w:rsid w:val="00484E84"/>
    <w:rsid w:val="0048535D"/>
    <w:rsid w:val="004854C6"/>
    <w:rsid w:val="00485540"/>
    <w:rsid w:val="00487930"/>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2C8"/>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1EA"/>
    <w:rsid w:val="0053474D"/>
    <w:rsid w:val="005349BE"/>
    <w:rsid w:val="005357BE"/>
    <w:rsid w:val="00536EC3"/>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B76"/>
    <w:rsid w:val="00551D3D"/>
    <w:rsid w:val="00552896"/>
    <w:rsid w:val="00553744"/>
    <w:rsid w:val="00553F92"/>
    <w:rsid w:val="005545C6"/>
    <w:rsid w:val="00555393"/>
    <w:rsid w:val="00555715"/>
    <w:rsid w:val="00555A19"/>
    <w:rsid w:val="00555E25"/>
    <w:rsid w:val="00557540"/>
    <w:rsid w:val="005579EC"/>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3CBA"/>
    <w:rsid w:val="00574A34"/>
    <w:rsid w:val="00574ADC"/>
    <w:rsid w:val="005754F0"/>
    <w:rsid w:val="00576591"/>
    <w:rsid w:val="005777C6"/>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4E9A"/>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5C4"/>
    <w:rsid w:val="005D5F1C"/>
    <w:rsid w:val="005D637C"/>
    <w:rsid w:val="005D6E5E"/>
    <w:rsid w:val="005D74BC"/>
    <w:rsid w:val="005D77E6"/>
    <w:rsid w:val="005E163C"/>
    <w:rsid w:val="005E1DB9"/>
    <w:rsid w:val="005E2D56"/>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884"/>
    <w:rsid w:val="00613937"/>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2DAD"/>
    <w:rsid w:val="00633201"/>
    <w:rsid w:val="00633B24"/>
    <w:rsid w:val="0063418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97F9E"/>
    <w:rsid w:val="006A0E86"/>
    <w:rsid w:val="006A127B"/>
    <w:rsid w:val="006A1703"/>
    <w:rsid w:val="006A1CAC"/>
    <w:rsid w:val="006A26B5"/>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478"/>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CF5"/>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416"/>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526"/>
    <w:rsid w:val="007C194B"/>
    <w:rsid w:val="007C1A61"/>
    <w:rsid w:val="007C1DDA"/>
    <w:rsid w:val="007C1E29"/>
    <w:rsid w:val="007C263E"/>
    <w:rsid w:val="007C2A1C"/>
    <w:rsid w:val="007C338C"/>
    <w:rsid w:val="007C4BED"/>
    <w:rsid w:val="007C54D3"/>
    <w:rsid w:val="007C619E"/>
    <w:rsid w:val="007C6270"/>
    <w:rsid w:val="007C780C"/>
    <w:rsid w:val="007C7F5B"/>
    <w:rsid w:val="007C7F95"/>
    <w:rsid w:val="007D0FD3"/>
    <w:rsid w:val="007D1C09"/>
    <w:rsid w:val="007D2857"/>
    <w:rsid w:val="007D3E5F"/>
    <w:rsid w:val="007D47CB"/>
    <w:rsid w:val="007D4F9A"/>
    <w:rsid w:val="007D6074"/>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4A70"/>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2859"/>
    <w:rsid w:val="00832893"/>
    <w:rsid w:val="00833813"/>
    <w:rsid w:val="00833A30"/>
    <w:rsid w:val="00834B15"/>
    <w:rsid w:val="0083586F"/>
    <w:rsid w:val="00835B94"/>
    <w:rsid w:val="008368E4"/>
    <w:rsid w:val="00837680"/>
    <w:rsid w:val="00837949"/>
    <w:rsid w:val="00837AD6"/>
    <w:rsid w:val="0084000A"/>
    <w:rsid w:val="008424DA"/>
    <w:rsid w:val="008427F4"/>
    <w:rsid w:val="00842FA0"/>
    <w:rsid w:val="0084384D"/>
    <w:rsid w:val="00843BFC"/>
    <w:rsid w:val="00844234"/>
    <w:rsid w:val="00844E56"/>
    <w:rsid w:val="00845461"/>
    <w:rsid w:val="0084557A"/>
    <w:rsid w:val="00847EA0"/>
    <w:rsid w:val="008500C1"/>
    <w:rsid w:val="00850A3F"/>
    <w:rsid w:val="0085307B"/>
    <w:rsid w:val="0085322C"/>
    <w:rsid w:val="008541DA"/>
    <w:rsid w:val="00855A0C"/>
    <w:rsid w:val="008577EB"/>
    <w:rsid w:val="008579E7"/>
    <w:rsid w:val="0086312E"/>
    <w:rsid w:val="0086340A"/>
    <w:rsid w:val="00863846"/>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1E5"/>
    <w:rsid w:val="00881867"/>
    <w:rsid w:val="00881E64"/>
    <w:rsid w:val="0088227D"/>
    <w:rsid w:val="0088250B"/>
    <w:rsid w:val="008843EC"/>
    <w:rsid w:val="00885244"/>
    <w:rsid w:val="00885C9E"/>
    <w:rsid w:val="00887D34"/>
    <w:rsid w:val="00891E4F"/>
    <w:rsid w:val="00892113"/>
    <w:rsid w:val="00894995"/>
    <w:rsid w:val="00895671"/>
    <w:rsid w:val="00895960"/>
    <w:rsid w:val="008A0884"/>
    <w:rsid w:val="008A2175"/>
    <w:rsid w:val="008A3BD9"/>
    <w:rsid w:val="008A5459"/>
    <w:rsid w:val="008A596E"/>
    <w:rsid w:val="008A6612"/>
    <w:rsid w:val="008A6CA9"/>
    <w:rsid w:val="008A7209"/>
    <w:rsid w:val="008A721B"/>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4"/>
    <w:rsid w:val="009506FB"/>
    <w:rsid w:val="009508F9"/>
    <w:rsid w:val="00950C95"/>
    <w:rsid w:val="009534A4"/>
    <w:rsid w:val="009621EB"/>
    <w:rsid w:val="0096274C"/>
    <w:rsid w:val="00962788"/>
    <w:rsid w:val="009629EB"/>
    <w:rsid w:val="00965976"/>
    <w:rsid w:val="00971278"/>
    <w:rsid w:val="00971823"/>
    <w:rsid w:val="00971EED"/>
    <w:rsid w:val="00973083"/>
    <w:rsid w:val="00973A88"/>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48D"/>
    <w:rsid w:val="0098758D"/>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9784A"/>
    <w:rsid w:val="00997C54"/>
    <w:rsid w:val="009A119F"/>
    <w:rsid w:val="009A177E"/>
    <w:rsid w:val="009A2461"/>
    <w:rsid w:val="009A2F82"/>
    <w:rsid w:val="009A3CB2"/>
    <w:rsid w:val="009A4E15"/>
    <w:rsid w:val="009A520C"/>
    <w:rsid w:val="009A798F"/>
    <w:rsid w:val="009A7EC7"/>
    <w:rsid w:val="009B0F10"/>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9F5FE0"/>
    <w:rsid w:val="009F78DE"/>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101A"/>
    <w:rsid w:val="00A334AD"/>
    <w:rsid w:val="00A337B5"/>
    <w:rsid w:val="00A339CF"/>
    <w:rsid w:val="00A3594D"/>
    <w:rsid w:val="00A3775D"/>
    <w:rsid w:val="00A37F14"/>
    <w:rsid w:val="00A409F3"/>
    <w:rsid w:val="00A423E5"/>
    <w:rsid w:val="00A43ACB"/>
    <w:rsid w:val="00A43C32"/>
    <w:rsid w:val="00A43FEA"/>
    <w:rsid w:val="00A44234"/>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4673"/>
    <w:rsid w:val="00AB1641"/>
    <w:rsid w:val="00AB16F5"/>
    <w:rsid w:val="00AB239E"/>
    <w:rsid w:val="00AB5535"/>
    <w:rsid w:val="00AB6525"/>
    <w:rsid w:val="00AB7061"/>
    <w:rsid w:val="00AC01D6"/>
    <w:rsid w:val="00AC0E61"/>
    <w:rsid w:val="00AC16CC"/>
    <w:rsid w:val="00AC1D09"/>
    <w:rsid w:val="00AC1D80"/>
    <w:rsid w:val="00AC58F1"/>
    <w:rsid w:val="00AC5F68"/>
    <w:rsid w:val="00AC6486"/>
    <w:rsid w:val="00AC741F"/>
    <w:rsid w:val="00AD01E6"/>
    <w:rsid w:val="00AD0D34"/>
    <w:rsid w:val="00AD0EB8"/>
    <w:rsid w:val="00AD15F5"/>
    <w:rsid w:val="00AD160F"/>
    <w:rsid w:val="00AD195A"/>
    <w:rsid w:val="00AD28AA"/>
    <w:rsid w:val="00AD2C8F"/>
    <w:rsid w:val="00AD4337"/>
    <w:rsid w:val="00AD452E"/>
    <w:rsid w:val="00AD4A59"/>
    <w:rsid w:val="00AD4AC1"/>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12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94A"/>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36C"/>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BC7"/>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235C"/>
    <w:rsid w:val="00BC5886"/>
    <w:rsid w:val="00BC65D5"/>
    <w:rsid w:val="00BC7C43"/>
    <w:rsid w:val="00BD0A7E"/>
    <w:rsid w:val="00BD27F0"/>
    <w:rsid w:val="00BD3254"/>
    <w:rsid w:val="00BD36A6"/>
    <w:rsid w:val="00BD5226"/>
    <w:rsid w:val="00BD5AB0"/>
    <w:rsid w:val="00BD6C1D"/>
    <w:rsid w:val="00BD6D67"/>
    <w:rsid w:val="00BD6E38"/>
    <w:rsid w:val="00BD6FD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883"/>
    <w:rsid w:val="00C06E81"/>
    <w:rsid w:val="00C073D5"/>
    <w:rsid w:val="00C076EA"/>
    <w:rsid w:val="00C07BDE"/>
    <w:rsid w:val="00C10C90"/>
    <w:rsid w:val="00C11C4A"/>
    <w:rsid w:val="00C12998"/>
    <w:rsid w:val="00C12CAE"/>
    <w:rsid w:val="00C13D30"/>
    <w:rsid w:val="00C14A61"/>
    <w:rsid w:val="00C14CF9"/>
    <w:rsid w:val="00C16FC5"/>
    <w:rsid w:val="00C20303"/>
    <w:rsid w:val="00C21082"/>
    <w:rsid w:val="00C21315"/>
    <w:rsid w:val="00C21F50"/>
    <w:rsid w:val="00C222A4"/>
    <w:rsid w:val="00C224E7"/>
    <w:rsid w:val="00C23B3E"/>
    <w:rsid w:val="00C241B8"/>
    <w:rsid w:val="00C252B9"/>
    <w:rsid w:val="00C25A54"/>
    <w:rsid w:val="00C25ADE"/>
    <w:rsid w:val="00C30B68"/>
    <w:rsid w:val="00C335C3"/>
    <w:rsid w:val="00C33AFD"/>
    <w:rsid w:val="00C347F5"/>
    <w:rsid w:val="00C35058"/>
    <w:rsid w:val="00C355F5"/>
    <w:rsid w:val="00C3600B"/>
    <w:rsid w:val="00C36760"/>
    <w:rsid w:val="00C37981"/>
    <w:rsid w:val="00C37CC5"/>
    <w:rsid w:val="00C4311B"/>
    <w:rsid w:val="00C43199"/>
    <w:rsid w:val="00C43373"/>
    <w:rsid w:val="00C43990"/>
    <w:rsid w:val="00C440D1"/>
    <w:rsid w:val="00C451E0"/>
    <w:rsid w:val="00C4553E"/>
    <w:rsid w:val="00C45FCE"/>
    <w:rsid w:val="00C469B1"/>
    <w:rsid w:val="00C46E89"/>
    <w:rsid w:val="00C476F1"/>
    <w:rsid w:val="00C47918"/>
    <w:rsid w:val="00C47FB3"/>
    <w:rsid w:val="00C50B82"/>
    <w:rsid w:val="00C5227D"/>
    <w:rsid w:val="00C5301C"/>
    <w:rsid w:val="00C53522"/>
    <w:rsid w:val="00C53746"/>
    <w:rsid w:val="00C537E8"/>
    <w:rsid w:val="00C53A17"/>
    <w:rsid w:val="00C5444E"/>
    <w:rsid w:val="00C56FCB"/>
    <w:rsid w:val="00C57619"/>
    <w:rsid w:val="00C60278"/>
    <w:rsid w:val="00C62812"/>
    <w:rsid w:val="00C63AA2"/>
    <w:rsid w:val="00C63DEF"/>
    <w:rsid w:val="00C6469E"/>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33E"/>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45C9"/>
    <w:rsid w:val="00CB4D9E"/>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4FDA"/>
    <w:rsid w:val="00CD51BF"/>
    <w:rsid w:val="00CD5DF1"/>
    <w:rsid w:val="00CD6D89"/>
    <w:rsid w:val="00CD77AC"/>
    <w:rsid w:val="00CD7936"/>
    <w:rsid w:val="00CE29BE"/>
    <w:rsid w:val="00CE3DE7"/>
    <w:rsid w:val="00CE3E18"/>
    <w:rsid w:val="00CE44DC"/>
    <w:rsid w:val="00CE4A34"/>
    <w:rsid w:val="00CE5048"/>
    <w:rsid w:val="00CE5319"/>
    <w:rsid w:val="00CE6F0E"/>
    <w:rsid w:val="00CE7AC5"/>
    <w:rsid w:val="00CF1796"/>
    <w:rsid w:val="00CF188B"/>
    <w:rsid w:val="00CF1AF4"/>
    <w:rsid w:val="00CF255C"/>
    <w:rsid w:val="00CF5F22"/>
    <w:rsid w:val="00CF6623"/>
    <w:rsid w:val="00CF6B5B"/>
    <w:rsid w:val="00CF6B63"/>
    <w:rsid w:val="00CF7451"/>
    <w:rsid w:val="00D0162D"/>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1494"/>
    <w:rsid w:val="00D64DC1"/>
    <w:rsid w:val="00D6521E"/>
    <w:rsid w:val="00D7010A"/>
    <w:rsid w:val="00D7065C"/>
    <w:rsid w:val="00D7114C"/>
    <w:rsid w:val="00D723BF"/>
    <w:rsid w:val="00D74503"/>
    <w:rsid w:val="00D80A76"/>
    <w:rsid w:val="00D80A9F"/>
    <w:rsid w:val="00D81B11"/>
    <w:rsid w:val="00D82871"/>
    <w:rsid w:val="00D8302E"/>
    <w:rsid w:val="00D83085"/>
    <w:rsid w:val="00D8382B"/>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3AF"/>
    <w:rsid w:val="00DE5787"/>
    <w:rsid w:val="00DE5F31"/>
    <w:rsid w:val="00DE71C9"/>
    <w:rsid w:val="00DE779A"/>
    <w:rsid w:val="00DE7B3C"/>
    <w:rsid w:val="00DE7D1E"/>
    <w:rsid w:val="00DF007E"/>
    <w:rsid w:val="00DF0E52"/>
    <w:rsid w:val="00DF1E3B"/>
    <w:rsid w:val="00DF3281"/>
    <w:rsid w:val="00DF3BAA"/>
    <w:rsid w:val="00DF3E53"/>
    <w:rsid w:val="00DF62C7"/>
    <w:rsid w:val="00DF7C3C"/>
    <w:rsid w:val="00E0102E"/>
    <w:rsid w:val="00E016C9"/>
    <w:rsid w:val="00E0198D"/>
    <w:rsid w:val="00E02F5C"/>
    <w:rsid w:val="00E03779"/>
    <w:rsid w:val="00E04053"/>
    <w:rsid w:val="00E04824"/>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1C8"/>
    <w:rsid w:val="00E37A6E"/>
    <w:rsid w:val="00E37C40"/>
    <w:rsid w:val="00E402DF"/>
    <w:rsid w:val="00E4362F"/>
    <w:rsid w:val="00E43ED4"/>
    <w:rsid w:val="00E44257"/>
    <w:rsid w:val="00E44BC1"/>
    <w:rsid w:val="00E44CA6"/>
    <w:rsid w:val="00E44DC7"/>
    <w:rsid w:val="00E44F8D"/>
    <w:rsid w:val="00E451AA"/>
    <w:rsid w:val="00E45422"/>
    <w:rsid w:val="00E45485"/>
    <w:rsid w:val="00E4582C"/>
    <w:rsid w:val="00E5063A"/>
    <w:rsid w:val="00E50945"/>
    <w:rsid w:val="00E51174"/>
    <w:rsid w:val="00E51B39"/>
    <w:rsid w:val="00E51BA1"/>
    <w:rsid w:val="00E52663"/>
    <w:rsid w:val="00E52989"/>
    <w:rsid w:val="00E52E5C"/>
    <w:rsid w:val="00E55F83"/>
    <w:rsid w:val="00E6077C"/>
    <w:rsid w:val="00E60F89"/>
    <w:rsid w:val="00E61274"/>
    <w:rsid w:val="00E62924"/>
    <w:rsid w:val="00E64693"/>
    <w:rsid w:val="00E646D0"/>
    <w:rsid w:val="00E65791"/>
    <w:rsid w:val="00E65996"/>
    <w:rsid w:val="00E66439"/>
    <w:rsid w:val="00E6644B"/>
    <w:rsid w:val="00E66702"/>
    <w:rsid w:val="00E66711"/>
    <w:rsid w:val="00E7197C"/>
    <w:rsid w:val="00E71F20"/>
    <w:rsid w:val="00E71F35"/>
    <w:rsid w:val="00E72432"/>
    <w:rsid w:val="00E72F4D"/>
    <w:rsid w:val="00E738E0"/>
    <w:rsid w:val="00E7573C"/>
    <w:rsid w:val="00E75C18"/>
    <w:rsid w:val="00E773C0"/>
    <w:rsid w:val="00E80D55"/>
    <w:rsid w:val="00E81B2A"/>
    <w:rsid w:val="00E828D6"/>
    <w:rsid w:val="00E82A56"/>
    <w:rsid w:val="00E82BA2"/>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48D0"/>
    <w:rsid w:val="00EB4AEE"/>
    <w:rsid w:val="00EB5464"/>
    <w:rsid w:val="00EB57D7"/>
    <w:rsid w:val="00EB61E4"/>
    <w:rsid w:val="00EB7E76"/>
    <w:rsid w:val="00EC081E"/>
    <w:rsid w:val="00EC288D"/>
    <w:rsid w:val="00EC5AFC"/>
    <w:rsid w:val="00ED130F"/>
    <w:rsid w:val="00ED36ED"/>
    <w:rsid w:val="00ED3BDA"/>
    <w:rsid w:val="00ED4BBF"/>
    <w:rsid w:val="00ED6930"/>
    <w:rsid w:val="00ED72D5"/>
    <w:rsid w:val="00ED7352"/>
    <w:rsid w:val="00EE04ED"/>
    <w:rsid w:val="00EE089F"/>
    <w:rsid w:val="00EE1DCE"/>
    <w:rsid w:val="00EE34AA"/>
    <w:rsid w:val="00EE3599"/>
    <w:rsid w:val="00EE38DD"/>
    <w:rsid w:val="00EE3F39"/>
    <w:rsid w:val="00EE4EC0"/>
    <w:rsid w:val="00EE5448"/>
    <w:rsid w:val="00EE5E43"/>
    <w:rsid w:val="00EE6798"/>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CDD"/>
    <w:rsid w:val="00F765A4"/>
    <w:rsid w:val="00F81B3A"/>
    <w:rsid w:val="00F82725"/>
    <w:rsid w:val="00F847C0"/>
    <w:rsid w:val="00F85798"/>
    <w:rsid w:val="00F85B6C"/>
    <w:rsid w:val="00F85E04"/>
    <w:rsid w:val="00F86168"/>
    <w:rsid w:val="00F86B20"/>
    <w:rsid w:val="00F90C58"/>
    <w:rsid w:val="00F91C2E"/>
    <w:rsid w:val="00F96D71"/>
    <w:rsid w:val="00FA1BBD"/>
    <w:rsid w:val="00FA1FE2"/>
    <w:rsid w:val="00FA2320"/>
    <w:rsid w:val="00FA27F5"/>
    <w:rsid w:val="00FA494D"/>
    <w:rsid w:val="00FA4D98"/>
    <w:rsid w:val="00FA4DBB"/>
    <w:rsid w:val="00FA6955"/>
    <w:rsid w:val="00FA6BB3"/>
    <w:rsid w:val="00FB18D7"/>
    <w:rsid w:val="00FB1D60"/>
    <w:rsid w:val="00FB24DE"/>
    <w:rsid w:val="00FB27AF"/>
    <w:rsid w:val="00FB37C6"/>
    <w:rsid w:val="00FB41B3"/>
    <w:rsid w:val="00FB5064"/>
    <w:rsid w:val="00FB5AA8"/>
    <w:rsid w:val="00FB69BF"/>
    <w:rsid w:val="00FB752E"/>
    <w:rsid w:val="00FC0233"/>
    <w:rsid w:val="00FC0CC8"/>
    <w:rsid w:val="00FC1419"/>
    <w:rsid w:val="00FC34D3"/>
    <w:rsid w:val="00FC43FC"/>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CFEA9B-6741-4973-A1FA-CB879773B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5"/>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aliases w:val="Знак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42">
    <w:name w:val="Знак Знак4"/>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2">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spacing w:val="10"/>
      <w:sz w:val="24"/>
    </w:rPr>
  </w:style>
  <w:style w:type="character" w:customStyle="1" w:styleId="aff3">
    <w:name w:val="номер страницы"/>
    <w:uiPriority w:val="99"/>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lang w:eastAsia="ru-RU"/>
    </w:rPr>
  </w:style>
  <w:style w:type="character" w:customStyle="1" w:styleId="FontStyle13">
    <w:name w:val="Font Style13"/>
    <w:uiPriority w:val="99"/>
    <w:rsid w:val="00832859"/>
    <w:rPr>
      <w:rFonts w:ascii="Times New Roman" w:hAnsi="Times New Roman"/>
      <w:b/>
      <w:spacing w:val="10"/>
      <w:sz w:val="24"/>
    </w:rPr>
  </w:style>
  <w:style w:type="paragraph" w:customStyle="1" w:styleId="29">
    <w:name w:val="Без интервала2"/>
    <w:uiPriority w:val="99"/>
    <w:rsid w:val="00115B44"/>
    <w:pPr>
      <w:widowControl w:val="0"/>
      <w:autoSpaceDE w:val="0"/>
      <w:autoSpaceDN w:val="0"/>
      <w:adjustRightInd w:val="0"/>
    </w:pPr>
    <w:rPr>
      <w:rFonts w:ascii="Arial" w:hAnsi="Arial" w:cs="Arial"/>
      <w:sz w:val="24"/>
      <w:szCs w:val="24"/>
    </w:rPr>
  </w:style>
  <w:style w:type="paragraph" w:customStyle="1" w:styleId="43">
    <w:name w:val="Абзац списка4"/>
    <w:basedOn w:val="a"/>
    <w:uiPriority w:val="99"/>
    <w:rsid w:val="00115B44"/>
    <w:pPr>
      <w:spacing w:after="200" w:line="276" w:lineRule="auto"/>
      <w:ind w:left="720"/>
      <w:contextualSpacing/>
    </w:pPr>
    <w:rPr>
      <w:rFonts w:ascii="Calibri" w:hAnsi="Calibri"/>
      <w:sz w:val="22"/>
      <w:szCs w:val="22"/>
      <w:lang w:eastAsia="en-US"/>
    </w:rPr>
  </w:style>
  <w:style w:type="character" w:styleId="aff4">
    <w:name w:val="Strong"/>
    <w:uiPriority w:val="99"/>
    <w:qFormat/>
    <w:locked/>
    <w:rsid w:val="0061388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281972">
      <w:marLeft w:val="0"/>
      <w:marRight w:val="0"/>
      <w:marTop w:val="0"/>
      <w:marBottom w:val="0"/>
      <w:divBdr>
        <w:top w:val="none" w:sz="0" w:space="0" w:color="auto"/>
        <w:left w:val="none" w:sz="0" w:space="0" w:color="auto"/>
        <w:bottom w:val="none" w:sz="0" w:space="0" w:color="auto"/>
        <w:right w:val="none" w:sz="0" w:space="0" w:color="auto"/>
      </w:divBdr>
    </w:div>
    <w:div w:id="537281973">
      <w:marLeft w:val="0"/>
      <w:marRight w:val="0"/>
      <w:marTop w:val="0"/>
      <w:marBottom w:val="0"/>
      <w:divBdr>
        <w:top w:val="none" w:sz="0" w:space="0" w:color="auto"/>
        <w:left w:val="none" w:sz="0" w:space="0" w:color="auto"/>
        <w:bottom w:val="none" w:sz="0" w:space="0" w:color="auto"/>
        <w:right w:val="none" w:sz="0" w:space="0" w:color="auto"/>
      </w:divBdr>
    </w:div>
    <w:div w:id="537281974">
      <w:marLeft w:val="0"/>
      <w:marRight w:val="0"/>
      <w:marTop w:val="0"/>
      <w:marBottom w:val="0"/>
      <w:divBdr>
        <w:top w:val="none" w:sz="0" w:space="0" w:color="auto"/>
        <w:left w:val="none" w:sz="0" w:space="0" w:color="auto"/>
        <w:bottom w:val="none" w:sz="0" w:space="0" w:color="auto"/>
        <w:right w:val="none" w:sz="0" w:space="0" w:color="auto"/>
      </w:divBdr>
    </w:div>
    <w:div w:id="537281975">
      <w:marLeft w:val="0"/>
      <w:marRight w:val="0"/>
      <w:marTop w:val="0"/>
      <w:marBottom w:val="0"/>
      <w:divBdr>
        <w:top w:val="none" w:sz="0" w:space="0" w:color="auto"/>
        <w:left w:val="none" w:sz="0" w:space="0" w:color="auto"/>
        <w:bottom w:val="none" w:sz="0" w:space="0" w:color="auto"/>
        <w:right w:val="none" w:sz="0" w:space="0" w:color="auto"/>
      </w:divBdr>
    </w:div>
    <w:div w:id="537281976">
      <w:marLeft w:val="0"/>
      <w:marRight w:val="0"/>
      <w:marTop w:val="0"/>
      <w:marBottom w:val="0"/>
      <w:divBdr>
        <w:top w:val="none" w:sz="0" w:space="0" w:color="auto"/>
        <w:left w:val="none" w:sz="0" w:space="0" w:color="auto"/>
        <w:bottom w:val="none" w:sz="0" w:space="0" w:color="auto"/>
        <w:right w:val="none" w:sz="0" w:space="0" w:color="auto"/>
      </w:divBdr>
    </w:div>
    <w:div w:id="537281977">
      <w:marLeft w:val="0"/>
      <w:marRight w:val="0"/>
      <w:marTop w:val="0"/>
      <w:marBottom w:val="0"/>
      <w:divBdr>
        <w:top w:val="none" w:sz="0" w:space="0" w:color="auto"/>
        <w:left w:val="none" w:sz="0" w:space="0" w:color="auto"/>
        <w:bottom w:val="none" w:sz="0" w:space="0" w:color="auto"/>
        <w:right w:val="none" w:sz="0" w:space="0" w:color="auto"/>
      </w:divBdr>
    </w:div>
    <w:div w:id="537281978">
      <w:marLeft w:val="0"/>
      <w:marRight w:val="0"/>
      <w:marTop w:val="0"/>
      <w:marBottom w:val="0"/>
      <w:divBdr>
        <w:top w:val="none" w:sz="0" w:space="0" w:color="auto"/>
        <w:left w:val="none" w:sz="0" w:space="0" w:color="auto"/>
        <w:bottom w:val="none" w:sz="0" w:space="0" w:color="auto"/>
        <w:right w:val="none" w:sz="0" w:space="0" w:color="auto"/>
      </w:divBdr>
    </w:div>
    <w:div w:id="537281979">
      <w:marLeft w:val="0"/>
      <w:marRight w:val="0"/>
      <w:marTop w:val="0"/>
      <w:marBottom w:val="0"/>
      <w:divBdr>
        <w:top w:val="none" w:sz="0" w:space="0" w:color="auto"/>
        <w:left w:val="none" w:sz="0" w:space="0" w:color="auto"/>
        <w:bottom w:val="none" w:sz="0" w:space="0" w:color="auto"/>
        <w:right w:val="none" w:sz="0" w:space="0" w:color="auto"/>
      </w:divBdr>
    </w:div>
    <w:div w:id="537281980">
      <w:marLeft w:val="0"/>
      <w:marRight w:val="0"/>
      <w:marTop w:val="0"/>
      <w:marBottom w:val="0"/>
      <w:divBdr>
        <w:top w:val="none" w:sz="0" w:space="0" w:color="auto"/>
        <w:left w:val="none" w:sz="0" w:space="0" w:color="auto"/>
        <w:bottom w:val="none" w:sz="0" w:space="0" w:color="auto"/>
        <w:right w:val="none" w:sz="0" w:space="0" w:color="auto"/>
      </w:divBdr>
    </w:div>
    <w:div w:id="537281981">
      <w:marLeft w:val="0"/>
      <w:marRight w:val="0"/>
      <w:marTop w:val="0"/>
      <w:marBottom w:val="0"/>
      <w:divBdr>
        <w:top w:val="none" w:sz="0" w:space="0" w:color="auto"/>
        <w:left w:val="none" w:sz="0" w:space="0" w:color="auto"/>
        <w:bottom w:val="none" w:sz="0" w:space="0" w:color="auto"/>
        <w:right w:val="none" w:sz="0" w:space="0" w:color="auto"/>
      </w:divBdr>
    </w:div>
    <w:div w:id="537281982">
      <w:marLeft w:val="0"/>
      <w:marRight w:val="0"/>
      <w:marTop w:val="0"/>
      <w:marBottom w:val="0"/>
      <w:divBdr>
        <w:top w:val="none" w:sz="0" w:space="0" w:color="auto"/>
        <w:left w:val="none" w:sz="0" w:space="0" w:color="auto"/>
        <w:bottom w:val="none" w:sz="0" w:space="0" w:color="auto"/>
        <w:right w:val="none" w:sz="0" w:space="0" w:color="auto"/>
      </w:divBdr>
    </w:div>
    <w:div w:id="537281983">
      <w:marLeft w:val="0"/>
      <w:marRight w:val="0"/>
      <w:marTop w:val="0"/>
      <w:marBottom w:val="0"/>
      <w:divBdr>
        <w:top w:val="none" w:sz="0" w:space="0" w:color="auto"/>
        <w:left w:val="none" w:sz="0" w:space="0" w:color="auto"/>
        <w:bottom w:val="none" w:sz="0" w:space="0" w:color="auto"/>
        <w:right w:val="none" w:sz="0" w:space="0" w:color="auto"/>
      </w:divBdr>
    </w:div>
    <w:div w:id="537281984">
      <w:marLeft w:val="0"/>
      <w:marRight w:val="0"/>
      <w:marTop w:val="0"/>
      <w:marBottom w:val="0"/>
      <w:divBdr>
        <w:top w:val="none" w:sz="0" w:space="0" w:color="auto"/>
        <w:left w:val="none" w:sz="0" w:space="0" w:color="auto"/>
        <w:bottom w:val="none" w:sz="0" w:space="0" w:color="auto"/>
        <w:right w:val="none" w:sz="0" w:space="0" w:color="auto"/>
      </w:divBdr>
    </w:div>
    <w:div w:id="537281985">
      <w:marLeft w:val="0"/>
      <w:marRight w:val="0"/>
      <w:marTop w:val="0"/>
      <w:marBottom w:val="0"/>
      <w:divBdr>
        <w:top w:val="none" w:sz="0" w:space="0" w:color="auto"/>
        <w:left w:val="none" w:sz="0" w:space="0" w:color="auto"/>
        <w:bottom w:val="none" w:sz="0" w:space="0" w:color="auto"/>
        <w:right w:val="none" w:sz="0" w:space="0" w:color="auto"/>
      </w:divBdr>
    </w:div>
    <w:div w:id="537281986">
      <w:marLeft w:val="0"/>
      <w:marRight w:val="0"/>
      <w:marTop w:val="0"/>
      <w:marBottom w:val="0"/>
      <w:divBdr>
        <w:top w:val="none" w:sz="0" w:space="0" w:color="auto"/>
        <w:left w:val="none" w:sz="0" w:space="0" w:color="auto"/>
        <w:bottom w:val="none" w:sz="0" w:space="0" w:color="auto"/>
        <w:right w:val="none" w:sz="0" w:space="0" w:color="auto"/>
      </w:divBdr>
    </w:div>
    <w:div w:id="537281987">
      <w:marLeft w:val="0"/>
      <w:marRight w:val="0"/>
      <w:marTop w:val="0"/>
      <w:marBottom w:val="0"/>
      <w:divBdr>
        <w:top w:val="none" w:sz="0" w:space="0" w:color="auto"/>
        <w:left w:val="none" w:sz="0" w:space="0" w:color="auto"/>
        <w:bottom w:val="none" w:sz="0" w:space="0" w:color="auto"/>
        <w:right w:val="none" w:sz="0" w:space="0" w:color="auto"/>
      </w:divBdr>
    </w:div>
    <w:div w:id="537281988">
      <w:marLeft w:val="0"/>
      <w:marRight w:val="0"/>
      <w:marTop w:val="0"/>
      <w:marBottom w:val="0"/>
      <w:divBdr>
        <w:top w:val="none" w:sz="0" w:space="0" w:color="auto"/>
        <w:left w:val="none" w:sz="0" w:space="0" w:color="auto"/>
        <w:bottom w:val="none" w:sz="0" w:space="0" w:color="auto"/>
        <w:right w:val="none" w:sz="0" w:space="0" w:color="auto"/>
      </w:divBdr>
    </w:div>
    <w:div w:id="537281989">
      <w:marLeft w:val="0"/>
      <w:marRight w:val="0"/>
      <w:marTop w:val="0"/>
      <w:marBottom w:val="0"/>
      <w:divBdr>
        <w:top w:val="none" w:sz="0" w:space="0" w:color="auto"/>
        <w:left w:val="none" w:sz="0" w:space="0" w:color="auto"/>
        <w:bottom w:val="none" w:sz="0" w:space="0" w:color="auto"/>
        <w:right w:val="none" w:sz="0" w:space="0" w:color="auto"/>
      </w:divBdr>
    </w:div>
    <w:div w:id="537281990">
      <w:marLeft w:val="0"/>
      <w:marRight w:val="0"/>
      <w:marTop w:val="0"/>
      <w:marBottom w:val="0"/>
      <w:divBdr>
        <w:top w:val="none" w:sz="0" w:space="0" w:color="auto"/>
        <w:left w:val="none" w:sz="0" w:space="0" w:color="auto"/>
        <w:bottom w:val="none" w:sz="0" w:space="0" w:color="auto"/>
        <w:right w:val="none" w:sz="0" w:space="0" w:color="auto"/>
      </w:divBdr>
    </w:div>
    <w:div w:id="537281991">
      <w:marLeft w:val="0"/>
      <w:marRight w:val="0"/>
      <w:marTop w:val="0"/>
      <w:marBottom w:val="0"/>
      <w:divBdr>
        <w:top w:val="none" w:sz="0" w:space="0" w:color="auto"/>
        <w:left w:val="none" w:sz="0" w:space="0" w:color="auto"/>
        <w:bottom w:val="none" w:sz="0" w:space="0" w:color="auto"/>
        <w:right w:val="none" w:sz="0" w:space="0" w:color="auto"/>
      </w:divBdr>
    </w:div>
    <w:div w:id="537281992">
      <w:marLeft w:val="0"/>
      <w:marRight w:val="0"/>
      <w:marTop w:val="0"/>
      <w:marBottom w:val="0"/>
      <w:divBdr>
        <w:top w:val="none" w:sz="0" w:space="0" w:color="auto"/>
        <w:left w:val="none" w:sz="0" w:space="0" w:color="auto"/>
        <w:bottom w:val="none" w:sz="0" w:space="0" w:color="auto"/>
        <w:right w:val="none" w:sz="0" w:space="0" w:color="auto"/>
      </w:divBdr>
    </w:div>
    <w:div w:id="537281993">
      <w:marLeft w:val="0"/>
      <w:marRight w:val="0"/>
      <w:marTop w:val="0"/>
      <w:marBottom w:val="0"/>
      <w:divBdr>
        <w:top w:val="none" w:sz="0" w:space="0" w:color="auto"/>
        <w:left w:val="none" w:sz="0" w:space="0" w:color="auto"/>
        <w:bottom w:val="none" w:sz="0" w:space="0" w:color="auto"/>
        <w:right w:val="none" w:sz="0" w:space="0" w:color="auto"/>
      </w:divBdr>
    </w:div>
    <w:div w:id="537281994">
      <w:marLeft w:val="0"/>
      <w:marRight w:val="0"/>
      <w:marTop w:val="0"/>
      <w:marBottom w:val="0"/>
      <w:divBdr>
        <w:top w:val="none" w:sz="0" w:space="0" w:color="auto"/>
        <w:left w:val="none" w:sz="0" w:space="0" w:color="auto"/>
        <w:bottom w:val="none" w:sz="0" w:space="0" w:color="auto"/>
        <w:right w:val="none" w:sz="0" w:space="0" w:color="auto"/>
      </w:divBdr>
    </w:div>
    <w:div w:id="537281995">
      <w:marLeft w:val="0"/>
      <w:marRight w:val="0"/>
      <w:marTop w:val="0"/>
      <w:marBottom w:val="0"/>
      <w:divBdr>
        <w:top w:val="none" w:sz="0" w:space="0" w:color="auto"/>
        <w:left w:val="none" w:sz="0" w:space="0" w:color="auto"/>
        <w:bottom w:val="none" w:sz="0" w:space="0" w:color="auto"/>
        <w:right w:val="none" w:sz="0" w:space="0" w:color="auto"/>
      </w:divBdr>
    </w:div>
    <w:div w:id="537281996">
      <w:marLeft w:val="0"/>
      <w:marRight w:val="0"/>
      <w:marTop w:val="0"/>
      <w:marBottom w:val="0"/>
      <w:divBdr>
        <w:top w:val="none" w:sz="0" w:space="0" w:color="auto"/>
        <w:left w:val="none" w:sz="0" w:space="0" w:color="auto"/>
        <w:bottom w:val="none" w:sz="0" w:space="0" w:color="auto"/>
        <w:right w:val="none" w:sz="0" w:space="0" w:color="auto"/>
      </w:divBdr>
    </w:div>
    <w:div w:id="537281997">
      <w:marLeft w:val="0"/>
      <w:marRight w:val="0"/>
      <w:marTop w:val="0"/>
      <w:marBottom w:val="0"/>
      <w:divBdr>
        <w:top w:val="none" w:sz="0" w:space="0" w:color="auto"/>
        <w:left w:val="none" w:sz="0" w:space="0" w:color="auto"/>
        <w:bottom w:val="none" w:sz="0" w:space="0" w:color="auto"/>
        <w:right w:val="none" w:sz="0" w:space="0" w:color="auto"/>
      </w:divBdr>
    </w:div>
    <w:div w:id="537281998">
      <w:marLeft w:val="0"/>
      <w:marRight w:val="0"/>
      <w:marTop w:val="0"/>
      <w:marBottom w:val="0"/>
      <w:divBdr>
        <w:top w:val="none" w:sz="0" w:space="0" w:color="auto"/>
        <w:left w:val="none" w:sz="0" w:space="0" w:color="auto"/>
        <w:bottom w:val="none" w:sz="0" w:space="0" w:color="auto"/>
        <w:right w:val="none" w:sz="0" w:space="0" w:color="auto"/>
      </w:divBdr>
    </w:div>
    <w:div w:id="537281999">
      <w:marLeft w:val="0"/>
      <w:marRight w:val="0"/>
      <w:marTop w:val="0"/>
      <w:marBottom w:val="0"/>
      <w:divBdr>
        <w:top w:val="none" w:sz="0" w:space="0" w:color="auto"/>
        <w:left w:val="none" w:sz="0" w:space="0" w:color="auto"/>
        <w:bottom w:val="none" w:sz="0" w:space="0" w:color="auto"/>
        <w:right w:val="none" w:sz="0" w:space="0" w:color="auto"/>
      </w:divBdr>
    </w:div>
    <w:div w:id="537282000">
      <w:marLeft w:val="0"/>
      <w:marRight w:val="0"/>
      <w:marTop w:val="0"/>
      <w:marBottom w:val="0"/>
      <w:divBdr>
        <w:top w:val="none" w:sz="0" w:space="0" w:color="auto"/>
        <w:left w:val="none" w:sz="0" w:space="0" w:color="auto"/>
        <w:bottom w:val="none" w:sz="0" w:space="0" w:color="auto"/>
        <w:right w:val="none" w:sz="0" w:space="0" w:color="auto"/>
      </w:divBdr>
    </w:div>
    <w:div w:id="537282001">
      <w:marLeft w:val="0"/>
      <w:marRight w:val="0"/>
      <w:marTop w:val="0"/>
      <w:marBottom w:val="0"/>
      <w:divBdr>
        <w:top w:val="none" w:sz="0" w:space="0" w:color="auto"/>
        <w:left w:val="none" w:sz="0" w:space="0" w:color="auto"/>
        <w:bottom w:val="none" w:sz="0" w:space="0" w:color="auto"/>
        <w:right w:val="none" w:sz="0" w:space="0" w:color="auto"/>
      </w:divBdr>
    </w:div>
    <w:div w:id="537282002">
      <w:marLeft w:val="0"/>
      <w:marRight w:val="0"/>
      <w:marTop w:val="0"/>
      <w:marBottom w:val="0"/>
      <w:divBdr>
        <w:top w:val="none" w:sz="0" w:space="0" w:color="auto"/>
        <w:left w:val="none" w:sz="0" w:space="0" w:color="auto"/>
        <w:bottom w:val="none" w:sz="0" w:space="0" w:color="auto"/>
        <w:right w:val="none" w:sz="0" w:space="0" w:color="auto"/>
      </w:divBdr>
    </w:div>
    <w:div w:id="5372820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1660</TotalTime>
  <Pages>35</Pages>
  <Words>10785</Words>
  <Characters>61475</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72116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163</cp:revision>
  <cp:lastPrinted>2019-09-24T07:59:00Z</cp:lastPrinted>
  <dcterms:created xsi:type="dcterms:W3CDTF">2017-02-13T05:48:00Z</dcterms:created>
  <dcterms:modified xsi:type="dcterms:W3CDTF">2019-10-03T10:11:00Z</dcterms:modified>
</cp:coreProperties>
</file>