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25A" w:rsidRDefault="00CA7255"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7" o:title="" gain="1.25" blacklevel="-14418f" grayscale="t" bilevel="t"/>
            <w10:wrap type="tight"/>
          </v:shape>
        </w:pict>
      </w:r>
    </w:p>
    <w:p w:rsidR="0012425A" w:rsidRDefault="0012425A" w:rsidP="0097458A">
      <w:pPr>
        <w:pStyle w:val="a8"/>
        <w:tabs>
          <w:tab w:val="left" w:pos="708"/>
        </w:tabs>
        <w:rPr>
          <w:b/>
          <w:sz w:val="26"/>
        </w:rPr>
      </w:pPr>
    </w:p>
    <w:p w:rsidR="0012425A" w:rsidRDefault="0012425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12425A" w:rsidRPr="00260113" w:rsidRDefault="0012425A"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12425A" w:rsidRPr="00C920CD" w:rsidRDefault="0012425A" w:rsidP="0097458A">
      <w:pPr>
        <w:pStyle w:val="a8"/>
        <w:tabs>
          <w:tab w:val="left" w:pos="708"/>
        </w:tabs>
        <w:rPr>
          <w:rFonts w:ascii="Times New Roman" w:hAnsi="Times New Roman"/>
          <w:b/>
          <w:sz w:val="28"/>
          <w:szCs w:val="28"/>
        </w:rPr>
      </w:pPr>
    </w:p>
    <w:p w:rsidR="0012425A" w:rsidRPr="00C47918" w:rsidRDefault="0012425A"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12425A" w:rsidRDefault="0012425A" w:rsidP="00EC288D">
      <w:pPr>
        <w:pStyle w:val="a8"/>
        <w:tabs>
          <w:tab w:val="left" w:pos="708"/>
        </w:tabs>
        <w:spacing w:line="240" w:lineRule="atLeast"/>
        <w:rPr>
          <w:rFonts w:ascii="Times New Roman" w:hAnsi="Times New Roman"/>
          <w:b/>
          <w:sz w:val="24"/>
          <w:szCs w:val="24"/>
        </w:rPr>
      </w:pPr>
    </w:p>
    <w:p w:rsidR="0012425A" w:rsidRDefault="0012425A" w:rsidP="00EC288D">
      <w:pPr>
        <w:pStyle w:val="a8"/>
        <w:tabs>
          <w:tab w:val="left" w:pos="708"/>
        </w:tabs>
        <w:spacing w:line="240" w:lineRule="atLeast"/>
        <w:rPr>
          <w:rFonts w:ascii="Times New Roman" w:hAnsi="Times New Roman"/>
          <w:sz w:val="24"/>
          <w:szCs w:val="24"/>
          <w:u w:val="single"/>
        </w:rPr>
      </w:pPr>
      <w:r>
        <w:rPr>
          <w:rFonts w:ascii="Times New Roman" w:hAnsi="Times New Roman"/>
          <w:sz w:val="24"/>
          <w:szCs w:val="24"/>
          <w:u w:val="single"/>
        </w:rPr>
        <w:t xml:space="preserve">от_№ 23 </w:t>
      </w:r>
      <w:proofErr w:type="gramStart"/>
      <w:r>
        <w:rPr>
          <w:rFonts w:ascii="Times New Roman" w:hAnsi="Times New Roman"/>
          <w:sz w:val="24"/>
          <w:szCs w:val="24"/>
          <w:u w:val="single"/>
        </w:rPr>
        <w:t>мая  2019</w:t>
      </w:r>
      <w:proofErr w:type="gramEnd"/>
      <w:r>
        <w:rPr>
          <w:rFonts w:ascii="Times New Roman" w:hAnsi="Times New Roman"/>
          <w:sz w:val="24"/>
          <w:szCs w:val="24"/>
          <w:u w:val="single"/>
        </w:rPr>
        <w:t xml:space="preserve">  №  409__</w:t>
      </w:r>
    </w:p>
    <w:p w:rsidR="0012425A" w:rsidRPr="00863846" w:rsidRDefault="0012425A" w:rsidP="00EC288D">
      <w:pPr>
        <w:pStyle w:val="a8"/>
        <w:tabs>
          <w:tab w:val="left" w:pos="708"/>
        </w:tabs>
        <w:spacing w:line="240" w:lineRule="atLeast"/>
        <w:rPr>
          <w:rFonts w:ascii="Times New Roman" w:hAnsi="Times New Roman"/>
          <w:sz w:val="24"/>
          <w:szCs w:val="24"/>
        </w:rPr>
      </w:pPr>
      <w:proofErr w:type="spellStart"/>
      <w:r w:rsidRPr="00863846">
        <w:rPr>
          <w:rFonts w:ascii="Times New Roman" w:hAnsi="Times New Roman"/>
          <w:sz w:val="24"/>
          <w:szCs w:val="24"/>
        </w:rPr>
        <w:t>р.п.Таловая</w:t>
      </w:r>
      <w:proofErr w:type="spellEnd"/>
    </w:p>
    <w:p w:rsidR="0012425A" w:rsidRDefault="00CA7255"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12425A" w:rsidRDefault="0012425A" w:rsidP="0021039C">
      <w:pPr>
        <w:rPr>
          <w:b/>
          <w:sz w:val="28"/>
          <w:szCs w:val="28"/>
        </w:rPr>
      </w:pPr>
      <w:r>
        <w:rPr>
          <w:b/>
          <w:sz w:val="28"/>
          <w:szCs w:val="28"/>
        </w:rPr>
        <w:t>О внесении изменений в</w:t>
      </w:r>
    </w:p>
    <w:p w:rsidR="0012425A" w:rsidRDefault="0012425A" w:rsidP="0021039C">
      <w:pPr>
        <w:rPr>
          <w:b/>
          <w:sz w:val="28"/>
          <w:szCs w:val="28"/>
        </w:rPr>
      </w:pPr>
      <w:r>
        <w:rPr>
          <w:b/>
          <w:sz w:val="28"/>
          <w:szCs w:val="28"/>
        </w:rPr>
        <w:t xml:space="preserve">постановление </w:t>
      </w:r>
      <w:proofErr w:type="gramStart"/>
      <w:r>
        <w:rPr>
          <w:b/>
          <w:sz w:val="28"/>
          <w:szCs w:val="28"/>
        </w:rPr>
        <w:t>от  20.09.2018</w:t>
      </w:r>
      <w:proofErr w:type="gramEnd"/>
      <w:r>
        <w:rPr>
          <w:b/>
          <w:sz w:val="28"/>
          <w:szCs w:val="28"/>
        </w:rPr>
        <w:t xml:space="preserve">  № 718</w:t>
      </w:r>
    </w:p>
    <w:p w:rsidR="0012425A" w:rsidRDefault="0012425A" w:rsidP="0021039C">
      <w:pPr>
        <w:rPr>
          <w:b/>
          <w:sz w:val="28"/>
          <w:szCs w:val="28"/>
        </w:rPr>
      </w:pPr>
      <w:r>
        <w:rPr>
          <w:b/>
          <w:sz w:val="28"/>
          <w:szCs w:val="28"/>
        </w:rPr>
        <w:t>«</w:t>
      </w:r>
      <w:r w:rsidRPr="006D2873">
        <w:rPr>
          <w:b/>
          <w:sz w:val="28"/>
          <w:szCs w:val="28"/>
        </w:rPr>
        <w:t xml:space="preserve">Об утверждении </w:t>
      </w:r>
      <w:proofErr w:type="spellStart"/>
      <w:r w:rsidRPr="006D2873">
        <w:rPr>
          <w:b/>
          <w:sz w:val="28"/>
          <w:szCs w:val="28"/>
        </w:rPr>
        <w:t>Положенияо</w:t>
      </w:r>
      <w:proofErr w:type="spellEnd"/>
      <w:r w:rsidRPr="006D2873">
        <w:rPr>
          <w:b/>
          <w:sz w:val="28"/>
          <w:szCs w:val="28"/>
        </w:rPr>
        <w:t xml:space="preserve"> </w:t>
      </w:r>
    </w:p>
    <w:p w:rsidR="0012425A" w:rsidRDefault="0012425A" w:rsidP="0021039C">
      <w:pPr>
        <w:rPr>
          <w:b/>
          <w:sz w:val="28"/>
          <w:szCs w:val="28"/>
        </w:rPr>
      </w:pPr>
      <w:r w:rsidRPr="006D2873">
        <w:rPr>
          <w:b/>
          <w:sz w:val="28"/>
          <w:szCs w:val="28"/>
        </w:rPr>
        <w:t xml:space="preserve">предоставлении субсидий </w:t>
      </w:r>
      <w:r>
        <w:rPr>
          <w:b/>
          <w:sz w:val="28"/>
          <w:szCs w:val="28"/>
        </w:rPr>
        <w:t>на</w:t>
      </w:r>
    </w:p>
    <w:p w:rsidR="0012425A" w:rsidRDefault="0012425A" w:rsidP="0021039C">
      <w:pPr>
        <w:rPr>
          <w:b/>
          <w:sz w:val="28"/>
          <w:szCs w:val="28"/>
        </w:rPr>
      </w:pPr>
      <w:r>
        <w:rPr>
          <w:b/>
          <w:sz w:val="28"/>
          <w:szCs w:val="28"/>
        </w:rPr>
        <w:t xml:space="preserve">компенсацию части затрат </w:t>
      </w:r>
    </w:p>
    <w:p w:rsidR="0012425A" w:rsidRDefault="0012425A" w:rsidP="0021039C">
      <w:pPr>
        <w:rPr>
          <w:b/>
          <w:sz w:val="28"/>
          <w:szCs w:val="28"/>
        </w:rPr>
      </w:pPr>
      <w:proofErr w:type="gramStart"/>
      <w:r>
        <w:rPr>
          <w:b/>
          <w:sz w:val="28"/>
          <w:szCs w:val="28"/>
        </w:rPr>
        <w:t>субъектов  малого</w:t>
      </w:r>
      <w:proofErr w:type="gramEnd"/>
      <w:r>
        <w:rPr>
          <w:b/>
          <w:sz w:val="28"/>
          <w:szCs w:val="28"/>
        </w:rPr>
        <w:t xml:space="preserve"> и среднего </w:t>
      </w:r>
    </w:p>
    <w:p w:rsidR="0012425A" w:rsidRDefault="0012425A" w:rsidP="0021039C">
      <w:pPr>
        <w:rPr>
          <w:b/>
          <w:sz w:val="28"/>
          <w:szCs w:val="28"/>
        </w:rPr>
      </w:pPr>
      <w:r>
        <w:rPr>
          <w:b/>
          <w:sz w:val="28"/>
          <w:szCs w:val="28"/>
        </w:rPr>
        <w:t>предпринимательства, связанных</w:t>
      </w:r>
    </w:p>
    <w:p w:rsidR="0012425A" w:rsidRDefault="0012425A" w:rsidP="0021039C">
      <w:pPr>
        <w:rPr>
          <w:b/>
          <w:sz w:val="28"/>
          <w:szCs w:val="28"/>
        </w:rPr>
      </w:pPr>
      <w:r>
        <w:rPr>
          <w:b/>
          <w:sz w:val="28"/>
          <w:szCs w:val="28"/>
        </w:rPr>
        <w:t>с приобретением оборудования в</w:t>
      </w:r>
    </w:p>
    <w:p w:rsidR="0012425A" w:rsidRDefault="0012425A" w:rsidP="0021039C">
      <w:pPr>
        <w:rPr>
          <w:b/>
          <w:sz w:val="28"/>
          <w:szCs w:val="28"/>
        </w:rPr>
      </w:pPr>
      <w:r>
        <w:rPr>
          <w:b/>
          <w:sz w:val="28"/>
          <w:szCs w:val="28"/>
        </w:rPr>
        <w:t xml:space="preserve">целях создания и (или) развития </w:t>
      </w:r>
    </w:p>
    <w:p w:rsidR="0012425A" w:rsidRDefault="0012425A" w:rsidP="0021039C">
      <w:pPr>
        <w:rPr>
          <w:b/>
          <w:sz w:val="28"/>
          <w:szCs w:val="28"/>
        </w:rPr>
      </w:pPr>
      <w:r>
        <w:rPr>
          <w:b/>
          <w:sz w:val="28"/>
          <w:szCs w:val="28"/>
        </w:rPr>
        <w:t xml:space="preserve">либо модернизации производства </w:t>
      </w:r>
    </w:p>
    <w:p w:rsidR="0012425A" w:rsidRPr="006D2873" w:rsidRDefault="0012425A" w:rsidP="0021039C">
      <w:pPr>
        <w:rPr>
          <w:b/>
          <w:sz w:val="28"/>
          <w:szCs w:val="28"/>
        </w:rPr>
      </w:pPr>
      <w:r>
        <w:rPr>
          <w:b/>
          <w:sz w:val="28"/>
          <w:szCs w:val="28"/>
        </w:rPr>
        <w:t>товаров (работ, услуг)»</w:t>
      </w:r>
    </w:p>
    <w:p w:rsidR="0012425A" w:rsidRDefault="0012425A" w:rsidP="00EC288D">
      <w:pPr>
        <w:pStyle w:val="a8"/>
        <w:tabs>
          <w:tab w:val="left" w:pos="708"/>
        </w:tabs>
        <w:rPr>
          <w:rFonts w:ascii="Times New Roman" w:hAnsi="Times New Roman"/>
          <w:sz w:val="28"/>
          <w:szCs w:val="28"/>
        </w:rPr>
      </w:pPr>
    </w:p>
    <w:p w:rsidR="0012425A" w:rsidRPr="00E148D5" w:rsidRDefault="0012425A" w:rsidP="0021039C">
      <w:pPr>
        <w:spacing w:line="360" w:lineRule="auto"/>
        <w:jc w:val="both"/>
        <w:rPr>
          <w:b/>
          <w:sz w:val="28"/>
          <w:szCs w:val="28"/>
        </w:rPr>
      </w:pPr>
      <w:r w:rsidRPr="006D2873">
        <w:rPr>
          <w:sz w:val="28"/>
          <w:szCs w:val="28"/>
        </w:rPr>
        <w:t xml:space="preserve">В целях поддержки </w:t>
      </w:r>
      <w:r>
        <w:rPr>
          <w:sz w:val="28"/>
          <w:szCs w:val="28"/>
        </w:rPr>
        <w:t xml:space="preserve">субъектов </w:t>
      </w:r>
      <w:r w:rsidRPr="006D2873">
        <w:rPr>
          <w:sz w:val="28"/>
          <w:szCs w:val="28"/>
        </w:rPr>
        <w:t xml:space="preserve">малого и среднего предпринимательства на территории </w:t>
      </w:r>
      <w:r>
        <w:rPr>
          <w:sz w:val="28"/>
          <w:szCs w:val="28"/>
        </w:rPr>
        <w:t>Таловского</w:t>
      </w:r>
      <w:r w:rsidRPr="006D2873">
        <w:rPr>
          <w:sz w:val="28"/>
          <w:szCs w:val="28"/>
        </w:rPr>
        <w:t xml:space="preserve"> муниципального района Воронежской области, в соответствии со ст. 78 Бюджетного кодекса Российской Федерации, </w:t>
      </w:r>
      <w:r w:rsidRPr="006D2873">
        <w:rPr>
          <w:rStyle w:val="FontStyle14"/>
          <w:sz w:val="28"/>
          <w:szCs w:val="28"/>
        </w:rPr>
        <w:t>Федеральным законом от 24.07.2007г. № 209-ФЗ «О развитии малого и среднего предпринимательства в Российской Федерации</w:t>
      </w:r>
      <w:r w:rsidRPr="0021039C">
        <w:rPr>
          <w:rStyle w:val="FontStyle14"/>
          <w:sz w:val="28"/>
          <w:szCs w:val="28"/>
        </w:rPr>
        <w:t>»,</w:t>
      </w:r>
      <w:r w:rsidRPr="0021039C">
        <w:rPr>
          <w:sz w:val="28"/>
          <w:szCs w:val="28"/>
        </w:rPr>
        <w:t xml:space="preserve"> подпрограммой «Развитие и поддержка малого и  среднего предпринимательства в </w:t>
      </w:r>
      <w:proofErr w:type="spellStart"/>
      <w:r w:rsidRPr="0021039C">
        <w:rPr>
          <w:sz w:val="28"/>
          <w:szCs w:val="28"/>
        </w:rPr>
        <w:t>Таловском</w:t>
      </w:r>
      <w:proofErr w:type="spellEnd"/>
      <w:r w:rsidRPr="0021039C">
        <w:rPr>
          <w:sz w:val="28"/>
          <w:szCs w:val="28"/>
        </w:rPr>
        <w:t xml:space="preserve"> муниципальном районе» муниципальной программы «Муниципальное управление и гражданское общество», утвержденной постановлением от 27.10.2017 г. №1013 «Об утверждении муниципальной  программы Таловского муниципального района Воронежской </w:t>
      </w:r>
      <w:proofErr w:type="spellStart"/>
      <w:r w:rsidRPr="0021039C">
        <w:rPr>
          <w:sz w:val="28"/>
          <w:szCs w:val="28"/>
        </w:rPr>
        <w:t>области«Муниципальное</w:t>
      </w:r>
      <w:proofErr w:type="spellEnd"/>
      <w:r w:rsidRPr="0021039C">
        <w:rPr>
          <w:sz w:val="28"/>
          <w:szCs w:val="28"/>
        </w:rPr>
        <w:t xml:space="preserve">  управление и гражданское  общество»</w:t>
      </w:r>
      <w:r>
        <w:rPr>
          <w:sz w:val="28"/>
          <w:szCs w:val="28"/>
        </w:rPr>
        <w:t xml:space="preserve">, администрация Таловского муниципального района </w:t>
      </w:r>
      <w:r w:rsidRPr="00E148D5">
        <w:rPr>
          <w:b/>
          <w:sz w:val="28"/>
          <w:szCs w:val="28"/>
        </w:rPr>
        <w:t>постановляет:</w:t>
      </w:r>
    </w:p>
    <w:p w:rsidR="0012425A" w:rsidRDefault="0012425A" w:rsidP="0021039C">
      <w:pPr>
        <w:spacing w:line="360" w:lineRule="auto"/>
        <w:ind w:firstLine="799"/>
        <w:jc w:val="both"/>
        <w:rPr>
          <w:sz w:val="28"/>
          <w:szCs w:val="28"/>
        </w:rPr>
      </w:pPr>
      <w:r w:rsidRPr="006D2873">
        <w:rPr>
          <w:sz w:val="28"/>
          <w:szCs w:val="28"/>
        </w:rPr>
        <w:t xml:space="preserve">1. </w:t>
      </w:r>
      <w:r>
        <w:rPr>
          <w:sz w:val="28"/>
          <w:szCs w:val="28"/>
        </w:rPr>
        <w:t xml:space="preserve">Внести изменения </w:t>
      </w:r>
      <w:proofErr w:type="gramStart"/>
      <w:r>
        <w:rPr>
          <w:sz w:val="28"/>
          <w:szCs w:val="28"/>
        </w:rPr>
        <w:t xml:space="preserve">в </w:t>
      </w:r>
      <w:r w:rsidRPr="006D2873">
        <w:rPr>
          <w:sz w:val="28"/>
          <w:szCs w:val="28"/>
        </w:rPr>
        <w:t xml:space="preserve"> Положение</w:t>
      </w:r>
      <w:proofErr w:type="gramEnd"/>
      <w:r w:rsidRPr="006D2873">
        <w:rPr>
          <w:sz w:val="28"/>
          <w:szCs w:val="28"/>
        </w:rPr>
        <w:t xml:space="preserve"> о предоставлении субсидий </w:t>
      </w:r>
      <w:r>
        <w:rPr>
          <w:sz w:val="28"/>
          <w:szCs w:val="28"/>
        </w:rPr>
        <w:t xml:space="preserve">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утвержденное </w:t>
      </w:r>
      <w:r>
        <w:rPr>
          <w:sz w:val="28"/>
          <w:szCs w:val="28"/>
        </w:rPr>
        <w:lastRenderedPageBreak/>
        <w:t>постановлением администрации Таловского муниципального района  от 20.09.2018 №718:</w:t>
      </w:r>
    </w:p>
    <w:p w:rsidR="0012425A" w:rsidRPr="00CE44DC" w:rsidRDefault="0012425A" w:rsidP="0021039C">
      <w:pPr>
        <w:spacing w:line="360" w:lineRule="auto"/>
        <w:ind w:firstLine="799"/>
        <w:jc w:val="both"/>
        <w:rPr>
          <w:sz w:val="28"/>
          <w:szCs w:val="28"/>
        </w:rPr>
      </w:pPr>
      <w:r w:rsidRPr="00CE44DC">
        <w:rPr>
          <w:sz w:val="28"/>
          <w:szCs w:val="28"/>
        </w:rPr>
        <w:t>1.1. Изложить пункт 5 Положени</w:t>
      </w:r>
      <w:r>
        <w:rPr>
          <w:sz w:val="28"/>
          <w:szCs w:val="28"/>
        </w:rPr>
        <w:t>я</w:t>
      </w:r>
      <w:r w:rsidRPr="00CE44DC">
        <w:rPr>
          <w:sz w:val="28"/>
          <w:szCs w:val="28"/>
        </w:rPr>
        <w:t xml:space="preserve"> о предоставлении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w:t>
      </w:r>
      <w:proofErr w:type="gramStart"/>
      <w:r w:rsidRPr="00CE44DC">
        <w:rPr>
          <w:sz w:val="28"/>
          <w:szCs w:val="28"/>
        </w:rPr>
        <w:t>товаров  (</w:t>
      </w:r>
      <w:proofErr w:type="gramEnd"/>
      <w:r w:rsidRPr="00CE44DC">
        <w:rPr>
          <w:sz w:val="28"/>
          <w:szCs w:val="28"/>
        </w:rPr>
        <w:t>работ, услуг) в новой редакции:</w:t>
      </w:r>
    </w:p>
    <w:p w:rsidR="0012425A" w:rsidRPr="00CE44DC" w:rsidRDefault="0012425A" w:rsidP="001663F1">
      <w:pPr>
        <w:pStyle w:val="Style6"/>
        <w:tabs>
          <w:tab w:val="left" w:pos="1066"/>
        </w:tabs>
        <w:spacing w:line="276" w:lineRule="auto"/>
        <w:ind w:firstLine="709"/>
        <w:rPr>
          <w:sz w:val="28"/>
          <w:szCs w:val="28"/>
        </w:rPr>
      </w:pPr>
      <w:r w:rsidRPr="00CE44DC">
        <w:rPr>
          <w:sz w:val="28"/>
          <w:szCs w:val="28"/>
        </w:rPr>
        <w:t>«5. Размер субсидии, предоставленной одному субъекту малого и среднего предпринимательства:</w:t>
      </w:r>
    </w:p>
    <w:p w:rsidR="0012425A" w:rsidRPr="00CE44DC" w:rsidRDefault="0012425A" w:rsidP="001663F1">
      <w:pPr>
        <w:pStyle w:val="Style6"/>
        <w:tabs>
          <w:tab w:val="left" w:pos="1066"/>
        </w:tabs>
        <w:spacing w:line="276" w:lineRule="auto"/>
        <w:ind w:firstLine="709"/>
        <w:rPr>
          <w:sz w:val="28"/>
          <w:szCs w:val="28"/>
        </w:rPr>
      </w:pPr>
      <w:r w:rsidRPr="00CE44DC">
        <w:rPr>
          <w:sz w:val="28"/>
          <w:szCs w:val="28"/>
        </w:rPr>
        <w:t>- не может превышать 500 тыс. рублей;</w:t>
      </w:r>
    </w:p>
    <w:p w:rsidR="0012425A" w:rsidRPr="00CE44DC" w:rsidRDefault="0012425A" w:rsidP="00CE44DC">
      <w:pPr>
        <w:pStyle w:val="Style6"/>
        <w:spacing w:line="276" w:lineRule="auto"/>
        <w:ind w:firstLine="709"/>
        <w:rPr>
          <w:sz w:val="28"/>
          <w:szCs w:val="28"/>
        </w:rPr>
      </w:pPr>
      <w:r w:rsidRPr="00CE44DC">
        <w:rPr>
          <w:sz w:val="28"/>
          <w:szCs w:val="28"/>
        </w:rPr>
        <w:t xml:space="preserve">- средства направляются на возмещение не более 50% от фактически произведенных субъектом малого и среднего предпринимательства по безналичному расчету затрат на приобретение оборудования по договорам, заключенным не </w:t>
      </w:r>
      <w:proofErr w:type="spellStart"/>
      <w:r w:rsidRPr="00CE44DC">
        <w:rPr>
          <w:sz w:val="28"/>
          <w:szCs w:val="28"/>
        </w:rPr>
        <w:t>ранее</w:t>
      </w:r>
      <w:r w:rsidRPr="00CE44DC">
        <w:rPr>
          <w:bCs/>
          <w:iCs/>
          <w:sz w:val="28"/>
          <w:szCs w:val="28"/>
        </w:rPr>
        <w:t>двух</w:t>
      </w:r>
      <w:proofErr w:type="spellEnd"/>
      <w:r w:rsidRPr="00CE44DC">
        <w:rPr>
          <w:bCs/>
          <w:iCs/>
          <w:sz w:val="28"/>
          <w:szCs w:val="28"/>
        </w:rPr>
        <w:t xml:space="preserve"> календарных лет, предшествующих году предоставления субсидии»</w:t>
      </w:r>
      <w:r>
        <w:rPr>
          <w:bCs/>
          <w:iCs/>
          <w:sz w:val="28"/>
          <w:szCs w:val="28"/>
        </w:rPr>
        <w:t>.</w:t>
      </w:r>
    </w:p>
    <w:p w:rsidR="0012425A" w:rsidRDefault="0012425A" w:rsidP="00CE44DC">
      <w:pPr>
        <w:tabs>
          <w:tab w:val="left" w:pos="567"/>
          <w:tab w:val="left" w:pos="851"/>
        </w:tabs>
        <w:spacing w:line="360" w:lineRule="auto"/>
        <w:jc w:val="both"/>
        <w:rPr>
          <w:sz w:val="28"/>
          <w:szCs w:val="28"/>
        </w:rPr>
      </w:pPr>
      <w:r w:rsidRPr="00CE44DC">
        <w:rPr>
          <w:sz w:val="28"/>
          <w:szCs w:val="28"/>
        </w:rPr>
        <w:t xml:space="preserve"> 2. Контроль за исполнением</w:t>
      </w:r>
      <w:r w:rsidRPr="00243E4E">
        <w:rPr>
          <w:sz w:val="28"/>
          <w:szCs w:val="28"/>
        </w:rPr>
        <w:t xml:space="preserve"> настоящего постановления возложить на заместителя главы администрации-начальника отдела по экономике Бирюкову Л.И.</w:t>
      </w:r>
    </w:p>
    <w:p w:rsidR="0012425A" w:rsidRPr="00243E4E" w:rsidRDefault="0012425A" w:rsidP="00EC288D">
      <w:pPr>
        <w:tabs>
          <w:tab w:val="left" w:pos="567"/>
        </w:tabs>
        <w:spacing w:line="360" w:lineRule="auto"/>
        <w:jc w:val="both"/>
        <w:rPr>
          <w:sz w:val="28"/>
          <w:szCs w:val="28"/>
        </w:rPr>
      </w:pPr>
    </w:p>
    <w:p w:rsidR="0012425A" w:rsidRDefault="0012425A" w:rsidP="00083E26">
      <w:pPr>
        <w:tabs>
          <w:tab w:val="left" w:pos="284"/>
        </w:tabs>
        <w:rPr>
          <w:sz w:val="28"/>
          <w:szCs w:val="28"/>
        </w:rPr>
      </w:pPr>
      <w:bookmarkStart w:id="0" w:name="Par13"/>
      <w:bookmarkStart w:id="1" w:name="Par14"/>
      <w:bookmarkEnd w:id="0"/>
      <w:bookmarkEnd w:id="1"/>
      <w:r>
        <w:rPr>
          <w:sz w:val="28"/>
          <w:szCs w:val="28"/>
        </w:rPr>
        <w:t>Исполняющий обязанности</w:t>
      </w:r>
    </w:p>
    <w:p w:rsidR="0012425A" w:rsidRDefault="0012425A" w:rsidP="00EC288D">
      <w:pPr>
        <w:tabs>
          <w:tab w:val="left" w:pos="284"/>
        </w:tabs>
        <w:rPr>
          <w:sz w:val="28"/>
          <w:szCs w:val="28"/>
        </w:rPr>
      </w:pPr>
      <w:r>
        <w:rPr>
          <w:sz w:val="28"/>
          <w:szCs w:val="28"/>
        </w:rPr>
        <w:t>главы муниципального района Л.И. Бирюкова</w:t>
      </w:r>
    </w:p>
    <w:p w:rsidR="0012425A" w:rsidRPr="00AE363E" w:rsidRDefault="0012425A" w:rsidP="00AE363E">
      <w:pPr>
        <w:tabs>
          <w:tab w:val="left" w:pos="2385"/>
        </w:tabs>
        <w:jc w:val="both"/>
        <w:rPr>
          <w:rFonts w:eastAsia="Times New Roman"/>
        </w:rPr>
      </w:pPr>
      <w:bookmarkStart w:id="2" w:name="P34"/>
      <w:bookmarkStart w:id="3" w:name="_GoBack"/>
      <w:bookmarkEnd w:id="2"/>
      <w:bookmarkEnd w:id="3"/>
    </w:p>
    <w:sectPr w:rsidR="0012425A" w:rsidRPr="00AE363E" w:rsidSect="00EC288D">
      <w:headerReference w:type="even" r:id="rId8"/>
      <w:headerReference w:type="default" r:id="rId9"/>
      <w:footerReference w:type="even" r:id="rId10"/>
      <w:footerReference w:type="default" r:id="rId11"/>
      <w:headerReference w:type="first" r:id="rId12"/>
      <w:footerReference w:type="first" r:id="rId13"/>
      <w:type w:val="nextColumn"/>
      <w:pgSz w:w="11906" w:h="16838"/>
      <w:pgMar w:top="0" w:right="849" w:bottom="0" w:left="12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255" w:rsidRDefault="00CA7255" w:rsidP="005F2E5E">
      <w:r>
        <w:separator/>
      </w:r>
    </w:p>
  </w:endnote>
  <w:endnote w:type="continuationSeparator" w:id="0">
    <w:p w:rsidR="00CA7255" w:rsidRDefault="00CA7255"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25A" w:rsidRDefault="0012425A">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25A" w:rsidRDefault="0012425A">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25A" w:rsidRDefault="0012425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255" w:rsidRDefault="00CA7255" w:rsidP="005F2E5E">
      <w:r>
        <w:separator/>
      </w:r>
    </w:p>
  </w:footnote>
  <w:footnote w:type="continuationSeparator" w:id="0">
    <w:p w:rsidR="00CA7255" w:rsidRDefault="00CA7255"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25A" w:rsidRDefault="0012425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25A" w:rsidRDefault="0012425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25A" w:rsidRDefault="0012425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5ABD"/>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25A"/>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600B"/>
    <w:rsid w:val="00137DED"/>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63F1"/>
    <w:rsid w:val="00167EB7"/>
    <w:rsid w:val="00170F14"/>
    <w:rsid w:val="00174E2F"/>
    <w:rsid w:val="00175788"/>
    <w:rsid w:val="00175E57"/>
    <w:rsid w:val="00180896"/>
    <w:rsid w:val="00180ADE"/>
    <w:rsid w:val="001810AC"/>
    <w:rsid w:val="0018269E"/>
    <w:rsid w:val="00183A57"/>
    <w:rsid w:val="0018507E"/>
    <w:rsid w:val="001870D1"/>
    <w:rsid w:val="00191017"/>
    <w:rsid w:val="0019124B"/>
    <w:rsid w:val="00191D43"/>
    <w:rsid w:val="00191D7A"/>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2FA"/>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FD8"/>
    <w:rsid w:val="0021039C"/>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73B4"/>
    <w:rsid w:val="00291A92"/>
    <w:rsid w:val="0029237F"/>
    <w:rsid w:val="00292D5E"/>
    <w:rsid w:val="002A006F"/>
    <w:rsid w:val="002A0A89"/>
    <w:rsid w:val="002A18AF"/>
    <w:rsid w:val="002A1C96"/>
    <w:rsid w:val="002A4AE4"/>
    <w:rsid w:val="002A53B9"/>
    <w:rsid w:val="002A58FC"/>
    <w:rsid w:val="002A5CE9"/>
    <w:rsid w:val="002A7266"/>
    <w:rsid w:val="002A7C6B"/>
    <w:rsid w:val="002A7FF4"/>
    <w:rsid w:val="002B0AD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2740"/>
    <w:rsid w:val="002F3274"/>
    <w:rsid w:val="002F5FE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0BA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A64"/>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17D01"/>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6EC3"/>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B76"/>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3CBA"/>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6E5E"/>
    <w:rsid w:val="005D74BC"/>
    <w:rsid w:val="005D77E6"/>
    <w:rsid w:val="005E163C"/>
    <w:rsid w:val="005E1DB9"/>
    <w:rsid w:val="005E2D56"/>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71"/>
    <w:rsid w:val="006067FB"/>
    <w:rsid w:val="00606995"/>
    <w:rsid w:val="00606CEE"/>
    <w:rsid w:val="006109C4"/>
    <w:rsid w:val="00611E7A"/>
    <w:rsid w:val="006127F8"/>
    <w:rsid w:val="00612961"/>
    <w:rsid w:val="00612AFD"/>
    <w:rsid w:val="006134C8"/>
    <w:rsid w:val="00613937"/>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2DAD"/>
    <w:rsid w:val="00633201"/>
    <w:rsid w:val="00633B24"/>
    <w:rsid w:val="0063418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97F9E"/>
    <w:rsid w:val="006A0E86"/>
    <w:rsid w:val="006A127B"/>
    <w:rsid w:val="006A1703"/>
    <w:rsid w:val="006A1CAC"/>
    <w:rsid w:val="006A26B5"/>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478"/>
    <w:rsid w:val="006C37C0"/>
    <w:rsid w:val="006C3865"/>
    <w:rsid w:val="006C39AC"/>
    <w:rsid w:val="006C445D"/>
    <w:rsid w:val="006C466E"/>
    <w:rsid w:val="006C4A0B"/>
    <w:rsid w:val="006D26D0"/>
    <w:rsid w:val="006D2873"/>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526"/>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2859"/>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846"/>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1E5"/>
    <w:rsid w:val="00881867"/>
    <w:rsid w:val="00881E64"/>
    <w:rsid w:val="0088227D"/>
    <w:rsid w:val="0088250B"/>
    <w:rsid w:val="008843EC"/>
    <w:rsid w:val="00885244"/>
    <w:rsid w:val="00885C9E"/>
    <w:rsid w:val="00887D34"/>
    <w:rsid w:val="00891E4F"/>
    <w:rsid w:val="00892113"/>
    <w:rsid w:val="00894995"/>
    <w:rsid w:val="00895671"/>
    <w:rsid w:val="00895960"/>
    <w:rsid w:val="008A0884"/>
    <w:rsid w:val="008A2175"/>
    <w:rsid w:val="008A3BD9"/>
    <w:rsid w:val="008A5459"/>
    <w:rsid w:val="008A596E"/>
    <w:rsid w:val="008A6612"/>
    <w:rsid w:val="008A6CA9"/>
    <w:rsid w:val="008B0A39"/>
    <w:rsid w:val="008B116C"/>
    <w:rsid w:val="008B28C5"/>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B6D"/>
    <w:rsid w:val="008E0CD2"/>
    <w:rsid w:val="008E1505"/>
    <w:rsid w:val="008E2902"/>
    <w:rsid w:val="008E3665"/>
    <w:rsid w:val="008E385D"/>
    <w:rsid w:val="008E5C67"/>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3A88"/>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58D"/>
    <w:rsid w:val="0098789D"/>
    <w:rsid w:val="0098798B"/>
    <w:rsid w:val="009879DA"/>
    <w:rsid w:val="00990357"/>
    <w:rsid w:val="009905E7"/>
    <w:rsid w:val="0099110B"/>
    <w:rsid w:val="00991279"/>
    <w:rsid w:val="00991441"/>
    <w:rsid w:val="00991977"/>
    <w:rsid w:val="00992E0C"/>
    <w:rsid w:val="00994082"/>
    <w:rsid w:val="00995969"/>
    <w:rsid w:val="00995B38"/>
    <w:rsid w:val="0099691A"/>
    <w:rsid w:val="009972E1"/>
    <w:rsid w:val="009973DB"/>
    <w:rsid w:val="009A119F"/>
    <w:rsid w:val="009A177E"/>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101A"/>
    <w:rsid w:val="00A334AD"/>
    <w:rsid w:val="00A337B5"/>
    <w:rsid w:val="00A339CF"/>
    <w:rsid w:val="00A3594D"/>
    <w:rsid w:val="00A3775D"/>
    <w:rsid w:val="00A37F14"/>
    <w:rsid w:val="00A409F3"/>
    <w:rsid w:val="00A423E5"/>
    <w:rsid w:val="00A43ACB"/>
    <w:rsid w:val="00A43C32"/>
    <w:rsid w:val="00A43FEA"/>
    <w:rsid w:val="00A44234"/>
    <w:rsid w:val="00A460D2"/>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4673"/>
    <w:rsid w:val="00AB1641"/>
    <w:rsid w:val="00AB239E"/>
    <w:rsid w:val="00AB5535"/>
    <w:rsid w:val="00AB6525"/>
    <w:rsid w:val="00AB7061"/>
    <w:rsid w:val="00AB7FE8"/>
    <w:rsid w:val="00AC0E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63E"/>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12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94A"/>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36C"/>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235C"/>
    <w:rsid w:val="00BC5886"/>
    <w:rsid w:val="00BC65D5"/>
    <w:rsid w:val="00BC7C43"/>
    <w:rsid w:val="00BD0A7E"/>
    <w:rsid w:val="00BD27F0"/>
    <w:rsid w:val="00BD3254"/>
    <w:rsid w:val="00BD36A6"/>
    <w:rsid w:val="00BD5226"/>
    <w:rsid w:val="00BD5AB0"/>
    <w:rsid w:val="00BD6C1D"/>
    <w:rsid w:val="00BD6D67"/>
    <w:rsid w:val="00BD6E38"/>
    <w:rsid w:val="00BD6FD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883"/>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469E"/>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33E"/>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40A2"/>
    <w:rsid w:val="00C95E38"/>
    <w:rsid w:val="00C962EC"/>
    <w:rsid w:val="00C96A6B"/>
    <w:rsid w:val="00C970A0"/>
    <w:rsid w:val="00CA0B24"/>
    <w:rsid w:val="00CA2B4F"/>
    <w:rsid w:val="00CA2BC5"/>
    <w:rsid w:val="00CA3D43"/>
    <w:rsid w:val="00CA44DE"/>
    <w:rsid w:val="00CA48B2"/>
    <w:rsid w:val="00CA7255"/>
    <w:rsid w:val="00CB0484"/>
    <w:rsid w:val="00CB13AC"/>
    <w:rsid w:val="00CB140C"/>
    <w:rsid w:val="00CB2564"/>
    <w:rsid w:val="00CB4D9E"/>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4FDA"/>
    <w:rsid w:val="00CD51BF"/>
    <w:rsid w:val="00CD5DF1"/>
    <w:rsid w:val="00CD77AC"/>
    <w:rsid w:val="00CD7936"/>
    <w:rsid w:val="00CE29BE"/>
    <w:rsid w:val="00CE3E18"/>
    <w:rsid w:val="00CE44DC"/>
    <w:rsid w:val="00CE4A34"/>
    <w:rsid w:val="00CE5048"/>
    <w:rsid w:val="00CE5319"/>
    <w:rsid w:val="00CE6F0E"/>
    <w:rsid w:val="00CE7AC5"/>
    <w:rsid w:val="00CF1796"/>
    <w:rsid w:val="00CF188B"/>
    <w:rsid w:val="00CF1AF4"/>
    <w:rsid w:val="00CF255C"/>
    <w:rsid w:val="00CF5F22"/>
    <w:rsid w:val="00CF6623"/>
    <w:rsid w:val="00CF6B5B"/>
    <w:rsid w:val="00CF6B63"/>
    <w:rsid w:val="00CF7451"/>
    <w:rsid w:val="00D0162D"/>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3A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1C8"/>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663"/>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E51"/>
    <w:rsid w:val="00E859A3"/>
    <w:rsid w:val="00E91326"/>
    <w:rsid w:val="00E914D0"/>
    <w:rsid w:val="00E91735"/>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288D"/>
    <w:rsid w:val="00EC5AFC"/>
    <w:rsid w:val="00ED130F"/>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15C5"/>
    <w:rsid w:val="00F735A9"/>
    <w:rsid w:val="00F74CDD"/>
    <w:rsid w:val="00F765A4"/>
    <w:rsid w:val="00F81B3A"/>
    <w:rsid w:val="00F82725"/>
    <w:rsid w:val="00F847C0"/>
    <w:rsid w:val="00F85798"/>
    <w:rsid w:val="00F85B6C"/>
    <w:rsid w:val="00F85E04"/>
    <w:rsid w:val="00F86B20"/>
    <w:rsid w:val="00F90C58"/>
    <w:rsid w:val="00F91C2E"/>
    <w:rsid w:val="00F96D71"/>
    <w:rsid w:val="00FA1BBD"/>
    <w:rsid w:val="00FA1FE2"/>
    <w:rsid w:val="00FA2320"/>
    <w:rsid w:val="00FA27F5"/>
    <w:rsid w:val="00FA494D"/>
    <w:rsid w:val="00FA4D98"/>
    <w:rsid w:val="00FA4DBB"/>
    <w:rsid w:val="00FA6955"/>
    <w:rsid w:val="00FA6BB3"/>
    <w:rsid w:val="00FB18D7"/>
    <w:rsid w:val="00FB24DE"/>
    <w:rsid w:val="00FB27AF"/>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48E4"/>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58F532EE-5854-4ED4-AF8C-1C0FBD1D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character" w:customStyle="1" w:styleId="FontStyle14">
    <w:name w:val="Font Style14"/>
    <w:uiPriority w:val="99"/>
    <w:rsid w:val="0021039C"/>
    <w:rPr>
      <w:rFonts w:ascii="Times New Roman" w:hAnsi="Times New Roman"/>
      <w:spacing w:val="10"/>
      <w:sz w:val="24"/>
    </w:rPr>
  </w:style>
  <w:style w:type="character" w:customStyle="1" w:styleId="aff4">
    <w:name w:val="номер страницы"/>
    <w:uiPriority w:val="99"/>
    <w:rsid w:val="00832859"/>
  </w:style>
  <w:style w:type="paragraph" w:customStyle="1" w:styleId="Style4">
    <w:name w:val="Style4"/>
    <w:basedOn w:val="a"/>
    <w:uiPriority w:val="99"/>
    <w:rsid w:val="00832859"/>
    <w:pPr>
      <w:widowControl w:val="0"/>
      <w:autoSpaceDE w:val="0"/>
      <w:autoSpaceDN w:val="0"/>
      <w:adjustRightInd w:val="0"/>
      <w:spacing w:line="326" w:lineRule="exact"/>
      <w:jc w:val="center"/>
    </w:pPr>
    <w:rPr>
      <w:lang w:eastAsia="ru-RU"/>
    </w:rPr>
  </w:style>
  <w:style w:type="paragraph" w:customStyle="1" w:styleId="Style6">
    <w:name w:val="Style6"/>
    <w:basedOn w:val="a"/>
    <w:uiPriority w:val="99"/>
    <w:rsid w:val="00832859"/>
    <w:pPr>
      <w:widowControl w:val="0"/>
      <w:autoSpaceDE w:val="0"/>
      <w:autoSpaceDN w:val="0"/>
      <w:adjustRightInd w:val="0"/>
      <w:spacing w:line="485" w:lineRule="exact"/>
      <w:ind w:firstLine="542"/>
      <w:jc w:val="both"/>
    </w:pPr>
    <w:rPr>
      <w:lang w:eastAsia="ru-RU"/>
    </w:rPr>
  </w:style>
  <w:style w:type="character" w:customStyle="1" w:styleId="FontStyle13">
    <w:name w:val="Font Style13"/>
    <w:uiPriority w:val="99"/>
    <w:rsid w:val="00832859"/>
    <w:rPr>
      <w:rFonts w:ascii="Times New Roman" w:hAnsi="Times New Roman"/>
      <w:b/>
      <w:spacing w:val="1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1174633">
      <w:marLeft w:val="0"/>
      <w:marRight w:val="0"/>
      <w:marTop w:val="0"/>
      <w:marBottom w:val="0"/>
      <w:divBdr>
        <w:top w:val="none" w:sz="0" w:space="0" w:color="auto"/>
        <w:left w:val="none" w:sz="0" w:space="0" w:color="auto"/>
        <w:bottom w:val="none" w:sz="0" w:space="0" w:color="auto"/>
        <w:right w:val="none" w:sz="0" w:space="0" w:color="auto"/>
      </w:divBdr>
    </w:div>
    <w:div w:id="1761174634">
      <w:marLeft w:val="0"/>
      <w:marRight w:val="0"/>
      <w:marTop w:val="0"/>
      <w:marBottom w:val="0"/>
      <w:divBdr>
        <w:top w:val="none" w:sz="0" w:space="0" w:color="auto"/>
        <w:left w:val="none" w:sz="0" w:space="0" w:color="auto"/>
        <w:bottom w:val="none" w:sz="0" w:space="0" w:color="auto"/>
        <w:right w:val="none" w:sz="0" w:space="0" w:color="auto"/>
      </w:divBdr>
    </w:div>
    <w:div w:id="1761174635">
      <w:marLeft w:val="0"/>
      <w:marRight w:val="0"/>
      <w:marTop w:val="0"/>
      <w:marBottom w:val="0"/>
      <w:divBdr>
        <w:top w:val="none" w:sz="0" w:space="0" w:color="auto"/>
        <w:left w:val="none" w:sz="0" w:space="0" w:color="auto"/>
        <w:bottom w:val="none" w:sz="0" w:space="0" w:color="auto"/>
        <w:right w:val="none" w:sz="0" w:space="0" w:color="auto"/>
      </w:divBdr>
    </w:div>
    <w:div w:id="1761174636">
      <w:marLeft w:val="0"/>
      <w:marRight w:val="0"/>
      <w:marTop w:val="0"/>
      <w:marBottom w:val="0"/>
      <w:divBdr>
        <w:top w:val="none" w:sz="0" w:space="0" w:color="auto"/>
        <w:left w:val="none" w:sz="0" w:space="0" w:color="auto"/>
        <w:bottom w:val="none" w:sz="0" w:space="0" w:color="auto"/>
        <w:right w:val="none" w:sz="0" w:space="0" w:color="auto"/>
      </w:divBdr>
    </w:div>
    <w:div w:id="1761174637">
      <w:marLeft w:val="0"/>
      <w:marRight w:val="0"/>
      <w:marTop w:val="0"/>
      <w:marBottom w:val="0"/>
      <w:divBdr>
        <w:top w:val="none" w:sz="0" w:space="0" w:color="auto"/>
        <w:left w:val="none" w:sz="0" w:space="0" w:color="auto"/>
        <w:bottom w:val="none" w:sz="0" w:space="0" w:color="auto"/>
        <w:right w:val="none" w:sz="0" w:space="0" w:color="auto"/>
      </w:divBdr>
    </w:div>
    <w:div w:id="1761174638">
      <w:marLeft w:val="0"/>
      <w:marRight w:val="0"/>
      <w:marTop w:val="0"/>
      <w:marBottom w:val="0"/>
      <w:divBdr>
        <w:top w:val="none" w:sz="0" w:space="0" w:color="auto"/>
        <w:left w:val="none" w:sz="0" w:space="0" w:color="auto"/>
        <w:bottom w:val="none" w:sz="0" w:space="0" w:color="auto"/>
        <w:right w:val="none" w:sz="0" w:space="0" w:color="auto"/>
      </w:divBdr>
    </w:div>
    <w:div w:id="1761174639">
      <w:marLeft w:val="0"/>
      <w:marRight w:val="0"/>
      <w:marTop w:val="0"/>
      <w:marBottom w:val="0"/>
      <w:divBdr>
        <w:top w:val="none" w:sz="0" w:space="0" w:color="auto"/>
        <w:left w:val="none" w:sz="0" w:space="0" w:color="auto"/>
        <w:bottom w:val="none" w:sz="0" w:space="0" w:color="auto"/>
        <w:right w:val="none" w:sz="0" w:space="0" w:color="auto"/>
      </w:divBdr>
    </w:div>
    <w:div w:id="1761174640">
      <w:marLeft w:val="0"/>
      <w:marRight w:val="0"/>
      <w:marTop w:val="0"/>
      <w:marBottom w:val="0"/>
      <w:divBdr>
        <w:top w:val="none" w:sz="0" w:space="0" w:color="auto"/>
        <w:left w:val="none" w:sz="0" w:space="0" w:color="auto"/>
        <w:bottom w:val="none" w:sz="0" w:space="0" w:color="auto"/>
        <w:right w:val="none" w:sz="0" w:space="0" w:color="auto"/>
      </w:divBdr>
    </w:div>
    <w:div w:id="1761174641">
      <w:marLeft w:val="0"/>
      <w:marRight w:val="0"/>
      <w:marTop w:val="0"/>
      <w:marBottom w:val="0"/>
      <w:divBdr>
        <w:top w:val="none" w:sz="0" w:space="0" w:color="auto"/>
        <w:left w:val="none" w:sz="0" w:space="0" w:color="auto"/>
        <w:bottom w:val="none" w:sz="0" w:space="0" w:color="auto"/>
        <w:right w:val="none" w:sz="0" w:space="0" w:color="auto"/>
      </w:divBdr>
    </w:div>
    <w:div w:id="1761174642">
      <w:marLeft w:val="0"/>
      <w:marRight w:val="0"/>
      <w:marTop w:val="0"/>
      <w:marBottom w:val="0"/>
      <w:divBdr>
        <w:top w:val="none" w:sz="0" w:space="0" w:color="auto"/>
        <w:left w:val="none" w:sz="0" w:space="0" w:color="auto"/>
        <w:bottom w:val="none" w:sz="0" w:space="0" w:color="auto"/>
        <w:right w:val="none" w:sz="0" w:space="0" w:color="auto"/>
      </w:divBdr>
    </w:div>
    <w:div w:id="1761174643">
      <w:marLeft w:val="0"/>
      <w:marRight w:val="0"/>
      <w:marTop w:val="0"/>
      <w:marBottom w:val="0"/>
      <w:divBdr>
        <w:top w:val="none" w:sz="0" w:space="0" w:color="auto"/>
        <w:left w:val="none" w:sz="0" w:space="0" w:color="auto"/>
        <w:bottom w:val="none" w:sz="0" w:space="0" w:color="auto"/>
        <w:right w:val="none" w:sz="0" w:space="0" w:color="auto"/>
      </w:divBdr>
    </w:div>
    <w:div w:id="1761174644">
      <w:marLeft w:val="0"/>
      <w:marRight w:val="0"/>
      <w:marTop w:val="0"/>
      <w:marBottom w:val="0"/>
      <w:divBdr>
        <w:top w:val="none" w:sz="0" w:space="0" w:color="auto"/>
        <w:left w:val="none" w:sz="0" w:space="0" w:color="auto"/>
        <w:bottom w:val="none" w:sz="0" w:space="0" w:color="auto"/>
        <w:right w:val="none" w:sz="0" w:space="0" w:color="auto"/>
      </w:divBdr>
    </w:div>
    <w:div w:id="1761174645">
      <w:marLeft w:val="0"/>
      <w:marRight w:val="0"/>
      <w:marTop w:val="0"/>
      <w:marBottom w:val="0"/>
      <w:divBdr>
        <w:top w:val="none" w:sz="0" w:space="0" w:color="auto"/>
        <w:left w:val="none" w:sz="0" w:space="0" w:color="auto"/>
        <w:bottom w:val="none" w:sz="0" w:space="0" w:color="auto"/>
        <w:right w:val="none" w:sz="0" w:space="0" w:color="auto"/>
      </w:divBdr>
    </w:div>
    <w:div w:id="1761174646">
      <w:marLeft w:val="0"/>
      <w:marRight w:val="0"/>
      <w:marTop w:val="0"/>
      <w:marBottom w:val="0"/>
      <w:divBdr>
        <w:top w:val="none" w:sz="0" w:space="0" w:color="auto"/>
        <w:left w:val="none" w:sz="0" w:space="0" w:color="auto"/>
        <w:bottom w:val="none" w:sz="0" w:space="0" w:color="auto"/>
        <w:right w:val="none" w:sz="0" w:space="0" w:color="auto"/>
      </w:divBdr>
    </w:div>
    <w:div w:id="1761174647">
      <w:marLeft w:val="0"/>
      <w:marRight w:val="0"/>
      <w:marTop w:val="0"/>
      <w:marBottom w:val="0"/>
      <w:divBdr>
        <w:top w:val="none" w:sz="0" w:space="0" w:color="auto"/>
        <w:left w:val="none" w:sz="0" w:space="0" w:color="auto"/>
        <w:bottom w:val="none" w:sz="0" w:space="0" w:color="auto"/>
        <w:right w:val="none" w:sz="0" w:space="0" w:color="auto"/>
      </w:divBdr>
    </w:div>
    <w:div w:id="1761174648">
      <w:marLeft w:val="0"/>
      <w:marRight w:val="0"/>
      <w:marTop w:val="0"/>
      <w:marBottom w:val="0"/>
      <w:divBdr>
        <w:top w:val="none" w:sz="0" w:space="0" w:color="auto"/>
        <w:left w:val="none" w:sz="0" w:space="0" w:color="auto"/>
        <w:bottom w:val="none" w:sz="0" w:space="0" w:color="auto"/>
        <w:right w:val="none" w:sz="0" w:space="0" w:color="auto"/>
      </w:divBdr>
    </w:div>
    <w:div w:id="1761174649">
      <w:marLeft w:val="0"/>
      <w:marRight w:val="0"/>
      <w:marTop w:val="0"/>
      <w:marBottom w:val="0"/>
      <w:divBdr>
        <w:top w:val="none" w:sz="0" w:space="0" w:color="auto"/>
        <w:left w:val="none" w:sz="0" w:space="0" w:color="auto"/>
        <w:bottom w:val="none" w:sz="0" w:space="0" w:color="auto"/>
        <w:right w:val="none" w:sz="0" w:space="0" w:color="auto"/>
      </w:divBdr>
    </w:div>
    <w:div w:id="1761174650">
      <w:marLeft w:val="0"/>
      <w:marRight w:val="0"/>
      <w:marTop w:val="0"/>
      <w:marBottom w:val="0"/>
      <w:divBdr>
        <w:top w:val="none" w:sz="0" w:space="0" w:color="auto"/>
        <w:left w:val="none" w:sz="0" w:space="0" w:color="auto"/>
        <w:bottom w:val="none" w:sz="0" w:space="0" w:color="auto"/>
        <w:right w:val="none" w:sz="0" w:space="0" w:color="auto"/>
      </w:divBdr>
    </w:div>
    <w:div w:id="1761174651">
      <w:marLeft w:val="0"/>
      <w:marRight w:val="0"/>
      <w:marTop w:val="0"/>
      <w:marBottom w:val="0"/>
      <w:divBdr>
        <w:top w:val="none" w:sz="0" w:space="0" w:color="auto"/>
        <w:left w:val="none" w:sz="0" w:space="0" w:color="auto"/>
        <w:bottom w:val="none" w:sz="0" w:space="0" w:color="auto"/>
        <w:right w:val="none" w:sz="0" w:space="0" w:color="auto"/>
      </w:divBdr>
    </w:div>
    <w:div w:id="1761174652">
      <w:marLeft w:val="0"/>
      <w:marRight w:val="0"/>
      <w:marTop w:val="0"/>
      <w:marBottom w:val="0"/>
      <w:divBdr>
        <w:top w:val="none" w:sz="0" w:space="0" w:color="auto"/>
        <w:left w:val="none" w:sz="0" w:space="0" w:color="auto"/>
        <w:bottom w:val="none" w:sz="0" w:space="0" w:color="auto"/>
        <w:right w:val="none" w:sz="0" w:space="0" w:color="auto"/>
      </w:divBdr>
    </w:div>
    <w:div w:id="1761174653">
      <w:marLeft w:val="0"/>
      <w:marRight w:val="0"/>
      <w:marTop w:val="0"/>
      <w:marBottom w:val="0"/>
      <w:divBdr>
        <w:top w:val="none" w:sz="0" w:space="0" w:color="auto"/>
        <w:left w:val="none" w:sz="0" w:space="0" w:color="auto"/>
        <w:bottom w:val="none" w:sz="0" w:space="0" w:color="auto"/>
        <w:right w:val="none" w:sz="0" w:space="0" w:color="auto"/>
      </w:divBdr>
    </w:div>
    <w:div w:id="1761174654">
      <w:marLeft w:val="0"/>
      <w:marRight w:val="0"/>
      <w:marTop w:val="0"/>
      <w:marBottom w:val="0"/>
      <w:divBdr>
        <w:top w:val="none" w:sz="0" w:space="0" w:color="auto"/>
        <w:left w:val="none" w:sz="0" w:space="0" w:color="auto"/>
        <w:bottom w:val="none" w:sz="0" w:space="0" w:color="auto"/>
        <w:right w:val="none" w:sz="0" w:space="0" w:color="auto"/>
      </w:divBdr>
    </w:div>
    <w:div w:id="1761174655">
      <w:marLeft w:val="0"/>
      <w:marRight w:val="0"/>
      <w:marTop w:val="0"/>
      <w:marBottom w:val="0"/>
      <w:divBdr>
        <w:top w:val="none" w:sz="0" w:space="0" w:color="auto"/>
        <w:left w:val="none" w:sz="0" w:space="0" w:color="auto"/>
        <w:bottom w:val="none" w:sz="0" w:space="0" w:color="auto"/>
        <w:right w:val="none" w:sz="0" w:space="0" w:color="auto"/>
      </w:divBdr>
    </w:div>
    <w:div w:id="1761174656">
      <w:marLeft w:val="0"/>
      <w:marRight w:val="0"/>
      <w:marTop w:val="0"/>
      <w:marBottom w:val="0"/>
      <w:divBdr>
        <w:top w:val="none" w:sz="0" w:space="0" w:color="auto"/>
        <w:left w:val="none" w:sz="0" w:space="0" w:color="auto"/>
        <w:bottom w:val="none" w:sz="0" w:space="0" w:color="auto"/>
        <w:right w:val="none" w:sz="0" w:space="0" w:color="auto"/>
      </w:divBdr>
    </w:div>
    <w:div w:id="1761174657">
      <w:marLeft w:val="0"/>
      <w:marRight w:val="0"/>
      <w:marTop w:val="0"/>
      <w:marBottom w:val="0"/>
      <w:divBdr>
        <w:top w:val="none" w:sz="0" w:space="0" w:color="auto"/>
        <w:left w:val="none" w:sz="0" w:space="0" w:color="auto"/>
        <w:bottom w:val="none" w:sz="0" w:space="0" w:color="auto"/>
        <w:right w:val="none" w:sz="0" w:space="0" w:color="auto"/>
      </w:divBdr>
    </w:div>
    <w:div w:id="1761174658">
      <w:marLeft w:val="0"/>
      <w:marRight w:val="0"/>
      <w:marTop w:val="0"/>
      <w:marBottom w:val="0"/>
      <w:divBdr>
        <w:top w:val="none" w:sz="0" w:space="0" w:color="auto"/>
        <w:left w:val="none" w:sz="0" w:space="0" w:color="auto"/>
        <w:bottom w:val="none" w:sz="0" w:space="0" w:color="auto"/>
        <w:right w:val="none" w:sz="0" w:space="0" w:color="auto"/>
      </w:divBdr>
    </w:div>
    <w:div w:id="1761174659">
      <w:marLeft w:val="0"/>
      <w:marRight w:val="0"/>
      <w:marTop w:val="0"/>
      <w:marBottom w:val="0"/>
      <w:divBdr>
        <w:top w:val="none" w:sz="0" w:space="0" w:color="auto"/>
        <w:left w:val="none" w:sz="0" w:space="0" w:color="auto"/>
        <w:bottom w:val="none" w:sz="0" w:space="0" w:color="auto"/>
        <w:right w:val="none" w:sz="0" w:space="0" w:color="auto"/>
      </w:divBdr>
    </w:div>
    <w:div w:id="1761174660">
      <w:marLeft w:val="0"/>
      <w:marRight w:val="0"/>
      <w:marTop w:val="0"/>
      <w:marBottom w:val="0"/>
      <w:divBdr>
        <w:top w:val="none" w:sz="0" w:space="0" w:color="auto"/>
        <w:left w:val="none" w:sz="0" w:space="0" w:color="auto"/>
        <w:bottom w:val="none" w:sz="0" w:space="0" w:color="auto"/>
        <w:right w:val="none" w:sz="0" w:space="0" w:color="auto"/>
      </w:divBdr>
    </w:div>
    <w:div w:id="1761174661">
      <w:marLeft w:val="0"/>
      <w:marRight w:val="0"/>
      <w:marTop w:val="0"/>
      <w:marBottom w:val="0"/>
      <w:divBdr>
        <w:top w:val="none" w:sz="0" w:space="0" w:color="auto"/>
        <w:left w:val="none" w:sz="0" w:space="0" w:color="auto"/>
        <w:bottom w:val="none" w:sz="0" w:space="0" w:color="auto"/>
        <w:right w:val="none" w:sz="0" w:space="0" w:color="auto"/>
      </w:divBdr>
    </w:div>
    <w:div w:id="1761174662">
      <w:marLeft w:val="0"/>
      <w:marRight w:val="0"/>
      <w:marTop w:val="0"/>
      <w:marBottom w:val="0"/>
      <w:divBdr>
        <w:top w:val="none" w:sz="0" w:space="0" w:color="auto"/>
        <w:left w:val="none" w:sz="0" w:space="0" w:color="auto"/>
        <w:bottom w:val="none" w:sz="0" w:space="0" w:color="auto"/>
        <w:right w:val="none" w:sz="0" w:space="0" w:color="auto"/>
      </w:divBdr>
    </w:div>
    <w:div w:id="17611746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1418</TotalTime>
  <Pages>2</Pages>
  <Words>372</Words>
  <Characters>2127</Characters>
  <Application>Microsoft Office Word</Application>
  <DocSecurity>0</DocSecurity>
  <Lines>17</Lines>
  <Paragraphs>4</Paragraphs>
  <ScaleCrop>false</ScaleCrop>
  <Company/>
  <LinksUpToDate>false</LinksUpToDate>
  <CharactersWithSpaces>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138</cp:revision>
  <cp:lastPrinted>2019-05-16T12:24:00Z</cp:lastPrinted>
  <dcterms:created xsi:type="dcterms:W3CDTF">2017-02-13T05:48:00Z</dcterms:created>
  <dcterms:modified xsi:type="dcterms:W3CDTF">2019-06-04T05:36:00Z</dcterms:modified>
</cp:coreProperties>
</file>