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225" w:rsidRDefault="009F3540" w:rsidP="00434943">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0;width:53.15pt;height:63pt;z-index:-1" wrapcoords="-304 -257 -304 21600 21904 21600 21904 -257 -304 -257" stroked="t" strokecolor="white" strokeweight=".25pt">
            <v:imagedata r:id="rId7" o:title="" gain="1.25" blacklevel="-14418f" grayscale="t" bilevel="t"/>
            <w10:wrap type="tight"/>
          </v:shape>
        </w:pict>
      </w:r>
    </w:p>
    <w:p w:rsidR="006F2225" w:rsidRDefault="006F2225" w:rsidP="00434943">
      <w:pPr>
        <w:pStyle w:val="a8"/>
        <w:tabs>
          <w:tab w:val="left" w:pos="708"/>
        </w:tabs>
        <w:rPr>
          <w:b/>
          <w:sz w:val="26"/>
        </w:rPr>
      </w:pPr>
    </w:p>
    <w:p w:rsidR="006F2225" w:rsidRDefault="006F2225" w:rsidP="00434943">
      <w:pPr>
        <w:pStyle w:val="a8"/>
        <w:tabs>
          <w:tab w:val="left" w:pos="708"/>
        </w:tabs>
        <w:jc w:val="center"/>
        <w:rPr>
          <w:b/>
          <w:sz w:val="26"/>
        </w:rPr>
      </w:pPr>
    </w:p>
    <w:p w:rsidR="006F2225" w:rsidRPr="006C203E" w:rsidRDefault="006F2225" w:rsidP="00434943">
      <w:pPr>
        <w:pStyle w:val="a8"/>
        <w:tabs>
          <w:tab w:val="left" w:pos="708"/>
        </w:tabs>
        <w:jc w:val="center"/>
        <w:rPr>
          <w:b/>
          <w:color w:val="000000"/>
          <w:sz w:val="26"/>
        </w:rPr>
      </w:pPr>
    </w:p>
    <w:p w:rsidR="006F2225" w:rsidRPr="006C203E" w:rsidRDefault="006F2225" w:rsidP="00434943">
      <w:pPr>
        <w:pStyle w:val="a8"/>
        <w:tabs>
          <w:tab w:val="left" w:pos="708"/>
        </w:tabs>
        <w:jc w:val="center"/>
        <w:rPr>
          <w:rFonts w:ascii="Times New Roman" w:hAnsi="Times New Roman"/>
          <w:b/>
          <w:color w:val="000000"/>
          <w:sz w:val="26"/>
          <w:szCs w:val="26"/>
        </w:rPr>
      </w:pPr>
      <w:r w:rsidRPr="006C203E">
        <w:rPr>
          <w:rFonts w:ascii="Times New Roman" w:hAnsi="Times New Roman"/>
          <w:b/>
          <w:color w:val="000000"/>
          <w:sz w:val="26"/>
          <w:szCs w:val="26"/>
        </w:rPr>
        <w:t>АДМИНИСТРАЦИЯ ТАЛОВСКОГО МУНИЦИПАЛЬНОГО РАЙОНА</w:t>
      </w:r>
    </w:p>
    <w:p w:rsidR="006F2225" w:rsidRPr="006C203E" w:rsidRDefault="006F2225" w:rsidP="00434943">
      <w:pPr>
        <w:pStyle w:val="a8"/>
        <w:tabs>
          <w:tab w:val="left" w:pos="708"/>
        </w:tabs>
        <w:jc w:val="center"/>
        <w:rPr>
          <w:rFonts w:ascii="Times New Roman" w:hAnsi="Times New Roman"/>
          <w:b/>
          <w:color w:val="000000"/>
          <w:sz w:val="26"/>
          <w:szCs w:val="26"/>
        </w:rPr>
      </w:pPr>
      <w:r w:rsidRPr="006C203E">
        <w:rPr>
          <w:rFonts w:ascii="Times New Roman" w:hAnsi="Times New Roman"/>
          <w:b/>
          <w:color w:val="000000"/>
          <w:sz w:val="26"/>
          <w:szCs w:val="26"/>
        </w:rPr>
        <w:t>ВОРОНЕЖСКОЙ ОБЛАСТИ</w:t>
      </w:r>
    </w:p>
    <w:p w:rsidR="006F2225" w:rsidRPr="006C203E" w:rsidRDefault="006F2225" w:rsidP="00434943">
      <w:pPr>
        <w:pStyle w:val="a8"/>
        <w:tabs>
          <w:tab w:val="left" w:pos="708"/>
        </w:tabs>
        <w:rPr>
          <w:rFonts w:ascii="Times New Roman" w:hAnsi="Times New Roman"/>
          <w:b/>
          <w:color w:val="000000"/>
          <w:sz w:val="28"/>
          <w:szCs w:val="28"/>
        </w:rPr>
      </w:pPr>
    </w:p>
    <w:p w:rsidR="006F2225" w:rsidRPr="006C203E" w:rsidRDefault="006F2225" w:rsidP="00434943">
      <w:pPr>
        <w:pStyle w:val="a8"/>
        <w:tabs>
          <w:tab w:val="left" w:pos="708"/>
        </w:tabs>
        <w:jc w:val="center"/>
        <w:rPr>
          <w:rFonts w:ascii="Times New Roman" w:hAnsi="Times New Roman"/>
          <w:b/>
          <w:color w:val="000000"/>
          <w:sz w:val="36"/>
          <w:szCs w:val="36"/>
        </w:rPr>
      </w:pPr>
      <w:r w:rsidRPr="006C203E">
        <w:rPr>
          <w:rFonts w:ascii="Times New Roman" w:hAnsi="Times New Roman"/>
          <w:b/>
          <w:color w:val="000000"/>
          <w:sz w:val="36"/>
          <w:szCs w:val="36"/>
        </w:rPr>
        <w:t>П О С Т А Н О В Л Е Н И Е</w:t>
      </w:r>
    </w:p>
    <w:p w:rsidR="006F2225" w:rsidRPr="006C203E" w:rsidRDefault="006F2225" w:rsidP="00434943">
      <w:pPr>
        <w:pStyle w:val="a8"/>
        <w:tabs>
          <w:tab w:val="left" w:pos="708"/>
        </w:tabs>
        <w:rPr>
          <w:rFonts w:ascii="Times New Roman" w:hAnsi="Times New Roman"/>
          <w:b/>
          <w:color w:val="000000"/>
          <w:sz w:val="24"/>
          <w:szCs w:val="24"/>
        </w:rPr>
      </w:pPr>
    </w:p>
    <w:p w:rsidR="006F2225" w:rsidRPr="006C203E" w:rsidRDefault="006F2225" w:rsidP="00434943">
      <w:pPr>
        <w:pStyle w:val="a8"/>
        <w:tabs>
          <w:tab w:val="left" w:pos="708"/>
        </w:tabs>
        <w:rPr>
          <w:rFonts w:ascii="Times New Roman" w:hAnsi="Times New Roman"/>
          <w:color w:val="000000"/>
          <w:sz w:val="26"/>
          <w:szCs w:val="26"/>
          <w:u w:val="single"/>
        </w:rPr>
      </w:pPr>
    </w:p>
    <w:p w:rsidR="006F2225" w:rsidRPr="006C203E" w:rsidRDefault="006F2225" w:rsidP="00434943">
      <w:pPr>
        <w:pStyle w:val="a8"/>
        <w:tabs>
          <w:tab w:val="left" w:pos="708"/>
        </w:tabs>
        <w:rPr>
          <w:rFonts w:ascii="Times New Roman" w:hAnsi="Times New Roman"/>
          <w:b/>
          <w:color w:val="000000"/>
          <w:sz w:val="26"/>
          <w:szCs w:val="26"/>
          <w:u w:val="single"/>
        </w:rPr>
      </w:pPr>
      <w:r w:rsidRPr="006C203E">
        <w:rPr>
          <w:rFonts w:ascii="Times New Roman" w:hAnsi="Times New Roman"/>
          <w:color w:val="000000"/>
          <w:sz w:val="26"/>
          <w:szCs w:val="26"/>
          <w:u w:val="single"/>
        </w:rPr>
        <w:t xml:space="preserve">от </w:t>
      </w:r>
      <w:proofErr w:type="gramStart"/>
      <w:r w:rsidR="00244449">
        <w:rPr>
          <w:rFonts w:ascii="Times New Roman" w:hAnsi="Times New Roman"/>
          <w:color w:val="000000"/>
          <w:sz w:val="26"/>
          <w:szCs w:val="26"/>
          <w:u w:val="single"/>
        </w:rPr>
        <w:t xml:space="preserve">30.09.2014 </w:t>
      </w:r>
      <w:r w:rsidRPr="006C203E">
        <w:rPr>
          <w:rFonts w:ascii="Times New Roman" w:hAnsi="Times New Roman"/>
          <w:color w:val="000000"/>
          <w:sz w:val="26"/>
          <w:szCs w:val="26"/>
          <w:u w:val="single"/>
        </w:rPr>
        <w:t xml:space="preserve"> №</w:t>
      </w:r>
      <w:proofErr w:type="gramEnd"/>
      <w:r w:rsidRPr="006C203E">
        <w:rPr>
          <w:rFonts w:ascii="Times New Roman" w:hAnsi="Times New Roman"/>
          <w:color w:val="000000"/>
          <w:sz w:val="26"/>
          <w:szCs w:val="26"/>
          <w:u w:val="single"/>
        </w:rPr>
        <w:t xml:space="preserve"> </w:t>
      </w:r>
      <w:r w:rsidR="00244449">
        <w:rPr>
          <w:rFonts w:ascii="Times New Roman" w:hAnsi="Times New Roman"/>
          <w:color w:val="000000"/>
          <w:sz w:val="26"/>
          <w:szCs w:val="26"/>
          <w:u w:val="single"/>
        </w:rPr>
        <w:t>911</w:t>
      </w:r>
      <w:r w:rsidRPr="006C203E">
        <w:rPr>
          <w:rFonts w:ascii="Times New Roman" w:hAnsi="Times New Roman"/>
          <w:color w:val="000000"/>
          <w:sz w:val="26"/>
          <w:szCs w:val="26"/>
          <w:u w:val="single"/>
        </w:rPr>
        <w:t xml:space="preserve">                   </w:t>
      </w:r>
    </w:p>
    <w:p w:rsidR="006F2225" w:rsidRPr="006C203E" w:rsidRDefault="006F2225" w:rsidP="00434943">
      <w:pPr>
        <w:pStyle w:val="a8"/>
        <w:tabs>
          <w:tab w:val="left" w:pos="708"/>
        </w:tabs>
        <w:rPr>
          <w:rFonts w:ascii="Times New Roman" w:hAnsi="Times New Roman"/>
          <w:color w:val="000000"/>
          <w:sz w:val="26"/>
          <w:szCs w:val="26"/>
        </w:rPr>
      </w:pPr>
      <w:r w:rsidRPr="006C203E">
        <w:rPr>
          <w:rFonts w:ascii="Times New Roman" w:hAnsi="Times New Roman"/>
          <w:color w:val="000000"/>
          <w:sz w:val="26"/>
          <w:szCs w:val="26"/>
        </w:rPr>
        <w:t xml:space="preserve">                     </w:t>
      </w:r>
      <w:proofErr w:type="spellStart"/>
      <w:r w:rsidRPr="006C203E">
        <w:rPr>
          <w:rFonts w:ascii="Times New Roman" w:hAnsi="Times New Roman"/>
          <w:color w:val="000000"/>
          <w:sz w:val="26"/>
          <w:szCs w:val="26"/>
        </w:rPr>
        <w:t>р.п.Таловая</w:t>
      </w:r>
      <w:proofErr w:type="spellEnd"/>
    </w:p>
    <w:p w:rsidR="006F2225" w:rsidRPr="006C203E" w:rsidRDefault="006F2225" w:rsidP="00575C1B">
      <w:pPr>
        <w:rPr>
          <w:color w:val="000000"/>
          <w:sz w:val="26"/>
          <w:szCs w:val="26"/>
        </w:rPr>
      </w:pPr>
    </w:p>
    <w:p w:rsidR="006F2225" w:rsidRPr="00AD01E6" w:rsidRDefault="006F2225" w:rsidP="00575C1B">
      <w:pPr>
        <w:rPr>
          <w:sz w:val="26"/>
          <w:szCs w:val="26"/>
        </w:rPr>
      </w:pPr>
      <w:r w:rsidRPr="00AD01E6">
        <w:rPr>
          <w:sz w:val="26"/>
          <w:szCs w:val="26"/>
        </w:rPr>
        <w:t xml:space="preserve">О внесении </w:t>
      </w:r>
      <w:proofErr w:type="gramStart"/>
      <w:r w:rsidRPr="00AD01E6">
        <w:rPr>
          <w:sz w:val="26"/>
          <w:szCs w:val="26"/>
        </w:rPr>
        <w:t>изменений  в</w:t>
      </w:r>
      <w:proofErr w:type="gramEnd"/>
      <w:r w:rsidRPr="00AD01E6">
        <w:rPr>
          <w:sz w:val="26"/>
          <w:szCs w:val="26"/>
        </w:rPr>
        <w:t xml:space="preserve"> постановление от </w:t>
      </w:r>
    </w:p>
    <w:p w:rsidR="006F2225" w:rsidRPr="00AD01E6" w:rsidRDefault="006F2225" w:rsidP="00575C1B">
      <w:pPr>
        <w:rPr>
          <w:sz w:val="26"/>
          <w:szCs w:val="26"/>
        </w:rPr>
      </w:pPr>
      <w:r w:rsidRPr="00AD01E6">
        <w:rPr>
          <w:sz w:val="26"/>
          <w:szCs w:val="26"/>
        </w:rPr>
        <w:t xml:space="preserve">18.12.2013  №1332 «Об утверждении </w:t>
      </w:r>
    </w:p>
    <w:p w:rsidR="006F2225" w:rsidRPr="00AD01E6" w:rsidRDefault="006F2225" w:rsidP="00575C1B">
      <w:pPr>
        <w:rPr>
          <w:sz w:val="26"/>
          <w:szCs w:val="26"/>
        </w:rPr>
      </w:pPr>
      <w:r w:rsidRPr="00AD01E6">
        <w:rPr>
          <w:sz w:val="26"/>
          <w:szCs w:val="26"/>
        </w:rPr>
        <w:t xml:space="preserve">муниципальной программы «Муниципальное </w:t>
      </w:r>
    </w:p>
    <w:p w:rsidR="006F2225" w:rsidRPr="00AD01E6" w:rsidRDefault="006F2225" w:rsidP="00575C1B">
      <w:pPr>
        <w:rPr>
          <w:sz w:val="26"/>
          <w:szCs w:val="26"/>
        </w:rPr>
      </w:pPr>
      <w:r w:rsidRPr="00AD01E6">
        <w:rPr>
          <w:sz w:val="26"/>
          <w:szCs w:val="26"/>
        </w:rPr>
        <w:t xml:space="preserve">управление и гражданское общество на 2014-2019 </w:t>
      </w:r>
      <w:proofErr w:type="spellStart"/>
      <w:r w:rsidRPr="00AD01E6">
        <w:rPr>
          <w:sz w:val="26"/>
          <w:szCs w:val="26"/>
        </w:rPr>
        <w:t>гг</w:t>
      </w:r>
      <w:proofErr w:type="spellEnd"/>
      <w:r w:rsidRPr="00AD01E6">
        <w:rPr>
          <w:sz w:val="26"/>
          <w:szCs w:val="26"/>
        </w:rPr>
        <w:t>»</w:t>
      </w:r>
    </w:p>
    <w:p w:rsidR="006F2225" w:rsidRPr="00AD01E6" w:rsidRDefault="006F2225" w:rsidP="00575C1B">
      <w:pPr>
        <w:pStyle w:val="a8"/>
        <w:tabs>
          <w:tab w:val="left" w:pos="708"/>
        </w:tabs>
        <w:rPr>
          <w:rFonts w:ascii="Times New Roman" w:hAnsi="Times New Roman"/>
          <w:sz w:val="26"/>
          <w:szCs w:val="26"/>
        </w:rPr>
      </w:pPr>
    </w:p>
    <w:p w:rsidR="006F2225" w:rsidRPr="00AD01E6" w:rsidRDefault="006F2225" w:rsidP="00575C1B">
      <w:pPr>
        <w:pStyle w:val="a8"/>
        <w:tabs>
          <w:tab w:val="left" w:pos="708"/>
        </w:tabs>
        <w:rPr>
          <w:rFonts w:ascii="Times New Roman" w:hAnsi="Times New Roman"/>
          <w:sz w:val="26"/>
          <w:szCs w:val="26"/>
        </w:rPr>
      </w:pPr>
    </w:p>
    <w:p w:rsidR="006F2225" w:rsidRPr="00AD01E6" w:rsidRDefault="006F2225" w:rsidP="00575C1B">
      <w:pPr>
        <w:pStyle w:val="ConsPlusNormal"/>
        <w:ind w:firstLine="0"/>
        <w:jc w:val="both"/>
        <w:rPr>
          <w:rFonts w:ascii="Times New Roman" w:hAnsi="Times New Roman"/>
          <w:sz w:val="26"/>
          <w:szCs w:val="26"/>
        </w:rPr>
      </w:pPr>
      <w:r w:rsidRPr="00AD01E6">
        <w:rPr>
          <w:rFonts w:ascii="Times New Roman" w:hAnsi="Times New Roman"/>
          <w:sz w:val="26"/>
          <w:szCs w:val="26"/>
        </w:rPr>
        <w:t xml:space="preserve">         В целях уточнения финансирования мероприятий программы,   администрация </w:t>
      </w:r>
      <w:proofErr w:type="spellStart"/>
      <w:r w:rsidRPr="00AD01E6">
        <w:rPr>
          <w:rFonts w:ascii="Times New Roman" w:hAnsi="Times New Roman"/>
          <w:sz w:val="26"/>
          <w:szCs w:val="26"/>
        </w:rPr>
        <w:t>Таловского</w:t>
      </w:r>
      <w:proofErr w:type="spellEnd"/>
      <w:r w:rsidRPr="00AD01E6">
        <w:rPr>
          <w:rFonts w:ascii="Times New Roman" w:hAnsi="Times New Roman"/>
          <w:sz w:val="26"/>
          <w:szCs w:val="26"/>
        </w:rPr>
        <w:t xml:space="preserve"> муниципального района </w:t>
      </w:r>
    </w:p>
    <w:p w:rsidR="006F2225" w:rsidRPr="00AD01E6" w:rsidRDefault="006F2225" w:rsidP="00575C1B">
      <w:pPr>
        <w:pStyle w:val="ConsPlusNormal"/>
        <w:ind w:firstLine="709"/>
        <w:jc w:val="both"/>
        <w:rPr>
          <w:rFonts w:ascii="Times New Roman" w:hAnsi="Times New Roman"/>
          <w:sz w:val="26"/>
          <w:szCs w:val="26"/>
        </w:rPr>
      </w:pPr>
    </w:p>
    <w:p w:rsidR="006F2225" w:rsidRPr="00AD01E6" w:rsidRDefault="006F2225" w:rsidP="00575C1B">
      <w:pPr>
        <w:pStyle w:val="ConsPlusNormal"/>
        <w:ind w:firstLine="0"/>
        <w:jc w:val="center"/>
        <w:rPr>
          <w:rFonts w:ascii="Times New Roman" w:hAnsi="Times New Roman"/>
          <w:sz w:val="26"/>
          <w:szCs w:val="26"/>
        </w:rPr>
      </w:pPr>
      <w:r w:rsidRPr="00AD01E6">
        <w:rPr>
          <w:rFonts w:ascii="Times New Roman" w:hAnsi="Times New Roman"/>
          <w:sz w:val="26"/>
          <w:szCs w:val="26"/>
        </w:rPr>
        <w:t>ПОСТАНОВЛЯЕТ:</w:t>
      </w:r>
    </w:p>
    <w:p w:rsidR="006F2225" w:rsidRPr="00AD01E6" w:rsidRDefault="006F2225" w:rsidP="00575C1B">
      <w:pPr>
        <w:pStyle w:val="ConsPlusNormal"/>
        <w:ind w:firstLine="0"/>
        <w:jc w:val="center"/>
        <w:rPr>
          <w:rFonts w:ascii="Times New Roman" w:hAnsi="Times New Roman"/>
          <w:sz w:val="26"/>
          <w:szCs w:val="26"/>
        </w:rPr>
      </w:pPr>
    </w:p>
    <w:p w:rsidR="006F2225" w:rsidRPr="00AD01E6" w:rsidRDefault="006F2225" w:rsidP="00575C1B">
      <w:pPr>
        <w:jc w:val="both"/>
        <w:rPr>
          <w:sz w:val="26"/>
          <w:szCs w:val="26"/>
        </w:rPr>
      </w:pPr>
      <w:r w:rsidRPr="00AD01E6">
        <w:rPr>
          <w:sz w:val="26"/>
          <w:szCs w:val="26"/>
        </w:rPr>
        <w:t xml:space="preserve">         </w:t>
      </w:r>
      <w:proofErr w:type="gramStart"/>
      <w:r w:rsidRPr="00AD01E6">
        <w:rPr>
          <w:sz w:val="26"/>
          <w:szCs w:val="26"/>
        </w:rPr>
        <w:t>В  постановление</w:t>
      </w:r>
      <w:proofErr w:type="gramEnd"/>
      <w:r w:rsidRPr="00AD01E6">
        <w:rPr>
          <w:sz w:val="26"/>
          <w:szCs w:val="26"/>
        </w:rPr>
        <w:t xml:space="preserve"> от 18.12.2013  №1332 «Об утверждении муниципальной  программы  «Муниципальное управление и гражданское общество  на 2014-2019 </w:t>
      </w:r>
      <w:proofErr w:type="spellStart"/>
      <w:r w:rsidRPr="00AD01E6">
        <w:rPr>
          <w:sz w:val="26"/>
          <w:szCs w:val="26"/>
        </w:rPr>
        <w:t>гг</w:t>
      </w:r>
      <w:proofErr w:type="spellEnd"/>
      <w:r w:rsidRPr="00AD01E6">
        <w:rPr>
          <w:sz w:val="26"/>
          <w:szCs w:val="26"/>
        </w:rPr>
        <w:t>»  внести следующие изменения:</w:t>
      </w:r>
    </w:p>
    <w:p w:rsidR="006F2225" w:rsidRPr="00AD01E6" w:rsidRDefault="006F2225" w:rsidP="00575C1B">
      <w:pPr>
        <w:tabs>
          <w:tab w:val="left" w:pos="360"/>
        </w:tabs>
        <w:autoSpaceDE w:val="0"/>
        <w:autoSpaceDN w:val="0"/>
        <w:adjustRightInd w:val="0"/>
        <w:jc w:val="both"/>
        <w:rPr>
          <w:sz w:val="26"/>
          <w:szCs w:val="26"/>
        </w:rPr>
      </w:pPr>
      <w:r w:rsidRPr="00AD01E6">
        <w:rPr>
          <w:b/>
          <w:sz w:val="26"/>
          <w:szCs w:val="26"/>
        </w:rPr>
        <w:t>1.</w:t>
      </w:r>
      <w:r w:rsidRPr="00AD01E6">
        <w:rPr>
          <w:sz w:val="26"/>
          <w:szCs w:val="26"/>
        </w:rPr>
        <w:t xml:space="preserve"> </w:t>
      </w:r>
      <w:proofErr w:type="gramStart"/>
      <w:r w:rsidRPr="00AD01E6">
        <w:rPr>
          <w:sz w:val="26"/>
          <w:szCs w:val="26"/>
        </w:rPr>
        <w:t>Паспорт  муниципальной</w:t>
      </w:r>
      <w:proofErr w:type="gramEnd"/>
      <w:r w:rsidRPr="00AD01E6">
        <w:rPr>
          <w:sz w:val="26"/>
          <w:szCs w:val="26"/>
        </w:rPr>
        <w:t xml:space="preserve"> программы </w:t>
      </w:r>
      <w:proofErr w:type="spellStart"/>
      <w:r w:rsidRPr="00AD01E6">
        <w:rPr>
          <w:sz w:val="26"/>
          <w:szCs w:val="26"/>
        </w:rPr>
        <w:t>Таловского</w:t>
      </w:r>
      <w:proofErr w:type="spellEnd"/>
      <w:r w:rsidRPr="00AD01E6">
        <w:rPr>
          <w:sz w:val="26"/>
          <w:szCs w:val="26"/>
        </w:rPr>
        <w:t xml:space="preserve"> муниципального района Воронежской области «Муниципальное управление и гражданское общество на 2014-2019 </w:t>
      </w:r>
      <w:proofErr w:type="spellStart"/>
      <w:r w:rsidRPr="00AD01E6">
        <w:rPr>
          <w:sz w:val="26"/>
          <w:szCs w:val="26"/>
        </w:rPr>
        <w:t>гг</w:t>
      </w:r>
      <w:proofErr w:type="spellEnd"/>
      <w:r w:rsidRPr="00AD01E6">
        <w:rPr>
          <w:sz w:val="26"/>
          <w:szCs w:val="26"/>
        </w:rPr>
        <w:t>» изложить в новой редакции, согласно приложению №1.</w:t>
      </w:r>
    </w:p>
    <w:p w:rsidR="006F2225" w:rsidRPr="00CF6B63" w:rsidRDefault="006F2225" w:rsidP="00575C1B">
      <w:pPr>
        <w:jc w:val="both"/>
        <w:rPr>
          <w:sz w:val="26"/>
          <w:szCs w:val="26"/>
        </w:rPr>
      </w:pPr>
      <w:r w:rsidRPr="00CF6B63">
        <w:rPr>
          <w:b/>
          <w:sz w:val="26"/>
          <w:szCs w:val="26"/>
          <w:lang w:eastAsia="ru-RU"/>
        </w:rPr>
        <w:t>2.</w:t>
      </w:r>
      <w:r w:rsidRPr="00CF6B63">
        <w:rPr>
          <w:sz w:val="26"/>
          <w:szCs w:val="26"/>
          <w:lang w:eastAsia="ru-RU"/>
        </w:rPr>
        <w:t xml:space="preserve"> Раздел 4. муниципальной программы «</w:t>
      </w:r>
      <w:r w:rsidRPr="00CF6B63">
        <w:rPr>
          <w:sz w:val="26"/>
          <w:szCs w:val="26"/>
        </w:rPr>
        <w:t xml:space="preserve">Ресурсное обеспечение муниципальной программы» изложить в следующей </w:t>
      </w:r>
      <w:proofErr w:type="gramStart"/>
      <w:r w:rsidRPr="00CF6B63">
        <w:rPr>
          <w:sz w:val="26"/>
          <w:szCs w:val="26"/>
        </w:rPr>
        <w:t>редакции :</w:t>
      </w:r>
      <w:proofErr w:type="gramEnd"/>
    </w:p>
    <w:p w:rsidR="006F2225" w:rsidRPr="00CF6B63" w:rsidRDefault="006F2225" w:rsidP="001A1D12">
      <w:pPr>
        <w:rPr>
          <w:b/>
          <w:sz w:val="26"/>
          <w:szCs w:val="26"/>
        </w:rPr>
      </w:pPr>
      <w:r w:rsidRPr="00CF6B63">
        <w:rPr>
          <w:b/>
          <w:sz w:val="26"/>
          <w:szCs w:val="26"/>
        </w:rPr>
        <w:t xml:space="preserve">      «4. Ресурсное обеспечение муниципальной программы.</w:t>
      </w:r>
    </w:p>
    <w:p w:rsidR="006F2225" w:rsidRPr="00CF6B63" w:rsidRDefault="006F2225" w:rsidP="001A1D12">
      <w:pPr>
        <w:ind w:firstLine="709"/>
        <w:jc w:val="both"/>
        <w:rPr>
          <w:sz w:val="26"/>
          <w:szCs w:val="26"/>
        </w:rPr>
      </w:pPr>
      <w:r w:rsidRPr="00CF6B63">
        <w:rPr>
          <w:sz w:val="26"/>
          <w:szCs w:val="26"/>
        </w:rPr>
        <w:t>Объем прогнозируемых затрат на реализацию муниципальной программы 395985,0   тыс. рублей, в том числе:</w:t>
      </w:r>
    </w:p>
    <w:p w:rsidR="006F2225" w:rsidRPr="00CF6B63" w:rsidRDefault="006F2225" w:rsidP="001A1D12">
      <w:pPr>
        <w:pStyle w:val="ConsPlusNormal"/>
        <w:ind w:firstLine="540"/>
        <w:jc w:val="both"/>
        <w:rPr>
          <w:rFonts w:ascii="Times New Roman" w:hAnsi="Times New Roman"/>
          <w:sz w:val="26"/>
          <w:szCs w:val="26"/>
        </w:rPr>
      </w:pPr>
      <w:r w:rsidRPr="00CF6B63">
        <w:rPr>
          <w:rFonts w:ascii="Times New Roman" w:hAnsi="Times New Roman"/>
          <w:sz w:val="26"/>
          <w:szCs w:val="26"/>
        </w:rPr>
        <w:t>2014 год -  133611,1 тыс. рублей;</w:t>
      </w:r>
    </w:p>
    <w:p w:rsidR="006F2225" w:rsidRPr="00CF6B63" w:rsidRDefault="006F2225" w:rsidP="001A1D12">
      <w:pPr>
        <w:pStyle w:val="ConsPlusNormal"/>
        <w:ind w:firstLine="540"/>
        <w:jc w:val="both"/>
        <w:rPr>
          <w:rFonts w:ascii="Times New Roman" w:hAnsi="Times New Roman"/>
          <w:sz w:val="26"/>
          <w:szCs w:val="26"/>
        </w:rPr>
      </w:pPr>
      <w:r w:rsidRPr="00CF6B63">
        <w:rPr>
          <w:rFonts w:ascii="Times New Roman" w:hAnsi="Times New Roman"/>
          <w:sz w:val="26"/>
          <w:szCs w:val="26"/>
        </w:rPr>
        <w:t>2015 год -  46569,0 тыс. рублей;</w:t>
      </w:r>
    </w:p>
    <w:p w:rsidR="006F2225" w:rsidRPr="00CF6B63" w:rsidRDefault="006F2225" w:rsidP="001A1D12">
      <w:pPr>
        <w:pStyle w:val="ConsPlusNormal"/>
        <w:ind w:firstLine="540"/>
        <w:jc w:val="both"/>
        <w:rPr>
          <w:rFonts w:ascii="Times New Roman" w:hAnsi="Times New Roman"/>
          <w:sz w:val="26"/>
          <w:szCs w:val="26"/>
        </w:rPr>
      </w:pPr>
      <w:r w:rsidRPr="00CF6B63">
        <w:rPr>
          <w:rFonts w:ascii="Times New Roman" w:hAnsi="Times New Roman"/>
          <w:sz w:val="26"/>
          <w:szCs w:val="26"/>
        </w:rPr>
        <w:t>2016 год -  49518,0 тыс. рублей;</w:t>
      </w:r>
    </w:p>
    <w:p w:rsidR="006F2225" w:rsidRPr="00CF6B63" w:rsidRDefault="006F2225" w:rsidP="001A1D12">
      <w:pPr>
        <w:pStyle w:val="ConsPlusNormal"/>
        <w:ind w:firstLine="540"/>
        <w:jc w:val="both"/>
        <w:rPr>
          <w:rFonts w:ascii="Times New Roman" w:hAnsi="Times New Roman"/>
          <w:sz w:val="26"/>
          <w:szCs w:val="26"/>
        </w:rPr>
      </w:pPr>
      <w:r w:rsidRPr="00CF6B63">
        <w:rPr>
          <w:rFonts w:ascii="Times New Roman" w:hAnsi="Times New Roman"/>
          <w:sz w:val="26"/>
          <w:szCs w:val="26"/>
        </w:rPr>
        <w:t>2017 год -  53988,5 тыс. рублей;</w:t>
      </w:r>
    </w:p>
    <w:p w:rsidR="006F2225" w:rsidRPr="00CF6B63" w:rsidRDefault="006F2225" w:rsidP="001A1D12">
      <w:pPr>
        <w:pStyle w:val="ConsPlusNormal"/>
        <w:ind w:firstLine="540"/>
        <w:jc w:val="both"/>
        <w:rPr>
          <w:rFonts w:ascii="Times New Roman" w:hAnsi="Times New Roman"/>
          <w:sz w:val="26"/>
          <w:szCs w:val="26"/>
        </w:rPr>
      </w:pPr>
      <w:r w:rsidRPr="00CF6B63">
        <w:rPr>
          <w:rFonts w:ascii="Times New Roman" w:hAnsi="Times New Roman"/>
          <w:sz w:val="26"/>
          <w:szCs w:val="26"/>
        </w:rPr>
        <w:t>2018 год -  55470,4 тыс. рублей;</w:t>
      </w:r>
    </w:p>
    <w:p w:rsidR="006F2225" w:rsidRPr="00CF6B63" w:rsidRDefault="006F2225" w:rsidP="001A1D12">
      <w:pPr>
        <w:pStyle w:val="ConsPlusNormal"/>
        <w:ind w:firstLine="540"/>
        <w:jc w:val="both"/>
        <w:rPr>
          <w:rFonts w:ascii="Times New Roman" w:hAnsi="Times New Roman"/>
          <w:sz w:val="26"/>
          <w:szCs w:val="26"/>
        </w:rPr>
      </w:pPr>
      <w:r w:rsidRPr="00CF6B63">
        <w:rPr>
          <w:rFonts w:ascii="Times New Roman" w:hAnsi="Times New Roman"/>
          <w:sz w:val="26"/>
          <w:szCs w:val="26"/>
        </w:rPr>
        <w:t>2019 год – 56828,0 тыс. рублей.</w:t>
      </w:r>
    </w:p>
    <w:p w:rsidR="006F2225" w:rsidRPr="00CF6B63" w:rsidRDefault="006F2225" w:rsidP="001A1D12">
      <w:pPr>
        <w:autoSpaceDE w:val="0"/>
        <w:autoSpaceDN w:val="0"/>
        <w:adjustRightInd w:val="0"/>
        <w:rPr>
          <w:sz w:val="26"/>
          <w:szCs w:val="26"/>
        </w:rPr>
      </w:pPr>
      <w:r w:rsidRPr="00CF6B63">
        <w:rPr>
          <w:sz w:val="26"/>
          <w:szCs w:val="26"/>
        </w:rPr>
        <w:t xml:space="preserve">         Основой финансирования подпрограммы являются средства федерального, областного и </w:t>
      </w:r>
      <w:proofErr w:type="gramStart"/>
      <w:r w:rsidRPr="00CF6B63">
        <w:rPr>
          <w:sz w:val="26"/>
          <w:szCs w:val="26"/>
        </w:rPr>
        <w:t>районного  бюджетов</w:t>
      </w:r>
      <w:proofErr w:type="gramEnd"/>
      <w:r w:rsidRPr="00CF6B63">
        <w:rPr>
          <w:sz w:val="26"/>
          <w:szCs w:val="26"/>
        </w:rPr>
        <w:t xml:space="preserve">. </w:t>
      </w:r>
    </w:p>
    <w:p w:rsidR="006F2225" w:rsidRPr="00CF6B63" w:rsidRDefault="006F2225" w:rsidP="001A1D12">
      <w:pPr>
        <w:autoSpaceDE w:val="0"/>
        <w:autoSpaceDN w:val="0"/>
        <w:adjustRightInd w:val="0"/>
        <w:jc w:val="both"/>
        <w:rPr>
          <w:sz w:val="26"/>
          <w:szCs w:val="26"/>
        </w:rPr>
      </w:pPr>
      <w:r w:rsidRPr="00CF6B63">
        <w:rPr>
          <w:sz w:val="26"/>
          <w:szCs w:val="26"/>
        </w:rPr>
        <w:t xml:space="preserve">         Расходы местного бюджета на реализацию муниципальной программы </w:t>
      </w:r>
      <w:proofErr w:type="spellStart"/>
      <w:r w:rsidRPr="00CF6B63">
        <w:rPr>
          <w:sz w:val="26"/>
          <w:szCs w:val="26"/>
        </w:rPr>
        <w:t>Таловского</w:t>
      </w:r>
      <w:proofErr w:type="spellEnd"/>
      <w:r w:rsidRPr="00CF6B63">
        <w:rPr>
          <w:sz w:val="26"/>
          <w:szCs w:val="26"/>
        </w:rPr>
        <w:t xml:space="preserve"> муниципального района Воронежской области в приложении 2.</w:t>
      </w:r>
    </w:p>
    <w:p w:rsidR="006F2225" w:rsidRPr="00CF6B63" w:rsidRDefault="006F2225" w:rsidP="001A1D12">
      <w:pPr>
        <w:autoSpaceDE w:val="0"/>
        <w:autoSpaceDN w:val="0"/>
        <w:adjustRightInd w:val="0"/>
        <w:jc w:val="both"/>
        <w:rPr>
          <w:sz w:val="26"/>
          <w:szCs w:val="26"/>
        </w:rPr>
      </w:pPr>
      <w:r w:rsidRPr="00CF6B63">
        <w:rPr>
          <w:sz w:val="26"/>
          <w:szCs w:val="26"/>
        </w:rPr>
        <w:t xml:space="preserve">         Финансовое обеспечение и прогнозная (справочная) оценка расходов федерального, областного и местных бюджетов, бюджетов внебюджетных фондов, </w:t>
      </w:r>
      <w:r w:rsidRPr="00CF6B63">
        <w:rPr>
          <w:sz w:val="26"/>
          <w:szCs w:val="26"/>
        </w:rPr>
        <w:lastRenderedPageBreak/>
        <w:t xml:space="preserve">юридических и физических лиц на реализацию муниципальной подпрограммы </w:t>
      </w:r>
      <w:proofErr w:type="spellStart"/>
      <w:r w:rsidRPr="00CF6B63">
        <w:rPr>
          <w:sz w:val="26"/>
          <w:szCs w:val="26"/>
        </w:rPr>
        <w:t>Таловского</w:t>
      </w:r>
      <w:proofErr w:type="spellEnd"/>
      <w:r w:rsidRPr="00CF6B63">
        <w:rPr>
          <w:sz w:val="26"/>
          <w:szCs w:val="26"/>
        </w:rPr>
        <w:t xml:space="preserve"> муниципального района в разрезе мероприятий в приложении 3.»</w:t>
      </w:r>
    </w:p>
    <w:p w:rsidR="006F2225" w:rsidRPr="00CF6B63" w:rsidRDefault="006F2225" w:rsidP="00575C1B">
      <w:pPr>
        <w:jc w:val="both"/>
        <w:rPr>
          <w:sz w:val="26"/>
          <w:szCs w:val="26"/>
        </w:rPr>
      </w:pPr>
    </w:p>
    <w:p w:rsidR="006F2225" w:rsidRPr="00CF6B63" w:rsidRDefault="006F2225" w:rsidP="00A52109">
      <w:pPr>
        <w:ind w:left="42"/>
        <w:jc w:val="both"/>
        <w:rPr>
          <w:sz w:val="26"/>
          <w:szCs w:val="26"/>
        </w:rPr>
      </w:pPr>
      <w:r w:rsidRPr="00CF6B63">
        <w:rPr>
          <w:b/>
          <w:sz w:val="26"/>
          <w:szCs w:val="26"/>
        </w:rPr>
        <w:t>3.</w:t>
      </w:r>
      <w:r w:rsidRPr="00CF6B63">
        <w:rPr>
          <w:sz w:val="26"/>
          <w:szCs w:val="26"/>
        </w:rPr>
        <w:t xml:space="preserve"> В Подпрограмме 2 «Защита населения и территории </w:t>
      </w:r>
      <w:proofErr w:type="spellStart"/>
      <w:r w:rsidRPr="00CF6B63">
        <w:rPr>
          <w:sz w:val="26"/>
          <w:szCs w:val="26"/>
        </w:rPr>
        <w:t>Таловского</w:t>
      </w:r>
      <w:proofErr w:type="spellEnd"/>
      <w:r w:rsidRPr="00CF6B63">
        <w:rPr>
          <w:sz w:val="26"/>
          <w:szCs w:val="26"/>
        </w:rPr>
        <w:t xml:space="preserve"> муниципального </w:t>
      </w:r>
      <w:proofErr w:type="gramStart"/>
      <w:r w:rsidRPr="00CF6B63">
        <w:rPr>
          <w:sz w:val="26"/>
          <w:szCs w:val="26"/>
        </w:rPr>
        <w:t>района  от</w:t>
      </w:r>
      <w:proofErr w:type="gramEnd"/>
      <w:r w:rsidRPr="00CF6B63">
        <w:rPr>
          <w:sz w:val="26"/>
          <w:szCs w:val="26"/>
        </w:rPr>
        <w:t xml:space="preserve"> чрезвычайных ситуаций, обеспечение пожарной безопасности и безопасности людей на водных объектах» Раздела  7 «Подпрограммы муниципальной программы»:</w:t>
      </w:r>
    </w:p>
    <w:p w:rsidR="006F2225" w:rsidRPr="00CF6B63" w:rsidRDefault="006F2225" w:rsidP="00575C1B">
      <w:pPr>
        <w:pStyle w:val="ConsPlusNormal"/>
        <w:ind w:firstLine="0"/>
        <w:jc w:val="both"/>
        <w:rPr>
          <w:rFonts w:ascii="Times New Roman" w:hAnsi="Times New Roman"/>
          <w:sz w:val="26"/>
          <w:szCs w:val="26"/>
        </w:rPr>
      </w:pPr>
      <w:r w:rsidRPr="00CF6B63">
        <w:rPr>
          <w:rFonts w:ascii="Times New Roman" w:hAnsi="Times New Roman"/>
          <w:sz w:val="26"/>
          <w:szCs w:val="26"/>
        </w:rPr>
        <w:t>3.1. В паспорте подпрограммы раздел «Объемы и источники финансирования муниципальной подпрограммы (в действующих ценах каждого года реализации муниципальной программы) изложить в следующей редакции:</w:t>
      </w:r>
    </w:p>
    <w:p w:rsidR="006F2225" w:rsidRPr="00CF6B63" w:rsidRDefault="006F2225" w:rsidP="008E0CE7">
      <w:pPr>
        <w:rPr>
          <w:sz w:val="26"/>
          <w:szCs w:val="26"/>
        </w:rPr>
      </w:pPr>
      <w:r w:rsidRPr="00CF6B63">
        <w:rPr>
          <w:sz w:val="26"/>
          <w:szCs w:val="26"/>
        </w:rPr>
        <w:t xml:space="preserve">«Общий объем </w:t>
      </w:r>
      <w:proofErr w:type="gramStart"/>
      <w:r w:rsidRPr="00CF6B63">
        <w:rPr>
          <w:sz w:val="26"/>
          <w:szCs w:val="26"/>
        </w:rPr>
        <w:t>финансирования  составляет</w:t>
      </w:r>
      <w:proofErr w:type="gramEnd"/>
      <w:r w:rsidRPr="00CF6B63">
        <w:rPr>
          <w:sz w:val="26"/>
          <w:szCs w:val="26"/>
        </w:rPr>
        <w:t xml:space="preserve"> 77892,2 </w:t>
      </w:r>
      <w:proofErr w:type="spellStart"/>
      <w:r w:rsidRPr="00CF6B63">
        <w:rPr>
          <w:sz w:val="26"/>
          <w:szCs w:val="26"/>
        </w:rPr>
        <w:t>тыс.руб</w:t>
      </w:r>
      <w:proofErr w:type="spellEnd"/>
      <w:r w:rsidRPr="00CF6B63">
        <w:rPr>
          <w:sz w:val="26"/>
          <w:szCs w:val="26"/>
        </w:rPr>
        <w:t xml:space="preserve">., в </w:t>
      </w:r>
      <w:proofErr w:type="spellStart"/>
      <w:r w:rsidRPr="00CF6B63">
        <w:rPr>
          <w:sz w:val="26"/>
          <w:szCs w:val="26"/>
        </w:rPr>
        <w:t>т.ч</w:t>
      </w:r>
      <w:proofErr w:type="spellEnd"/>
      <w:r w:rsidRPr="00CF6B63">
        <w:rPr>
          <w:sz w:val="26"/>
          <w:szCs w:val="26"/>
        </w:rPr>
        <w:t>.</w:t>
      </w:r>
    </w:p>
    <w:p w:rsidR="006F2225" w:rsidRPr="00CF6B63" w:rsidRDefault="006F2225" w:rsidP="008E0CE7">
      <w:pPr>
        <w:rPr>
          <w:sz w:val="26"/>
          <w:szCs w:val="26"/>
        </w:rPr>
      </w:pPr>
      <w:r w:rsidRPr="00CF6B63">
        <w:rPr>
          <w:sz w:val="26"/>
          <w:szCs w:val="26"/>
        </w:rPr>
        <w:t xml:space="preserve"> 2014г. -13720,0 </w:t>
      </w:r>
      <w:proofErr w:type="spellStart"/>
      <w:r w:rsidRPr="00CF6B63">
        <w:rPr>
          <w:sz w:val="26"/>
          <w:szCs w:val="26"/>
        </w:rPr>
        <w:t>тыс.руб</w:t>
      </w:r>
      <w:proofErr w:type="spellEnd"/>
      <w:r w:rsidRPr="00CF6B63">
        <w:rPr>
          <w:sz w:val="26"/>
          <w:szCs w:val="26"/>
        </w:rPr>
        <w:t xml:space="preserve">., </w:t>
      </w:r>
    </w:p>
    <w:p w:rsidR="006F2225" w:rsidRPr="00CF6B63" w:rsidRDefault="006F2225" w:rsidP="008E0CE7">
      <w:pPr>
        <w:rPr>
          <w:sz w:val="26"/>
          <w:szCs w:val="26"/>
        </w:rPr>
      </w:pPr>
      <w:r w:rsidRPr="00CF6B63">
        <w:rPr>
          <w:sz w:val="26"/>
          <w:szCs w:val="26"/>
        </w:rPr>
        <w:t xml:space="preserve"> 2015г.- 10481,0 тыс. руб.,</w:t>
      </w:r>
    </w:p>
    <w:p w:rsidR="006F2225" w:rsidRPr="00CF6B63" w:rsidRDefault="006F2225" w:rsidP="008E0CE7">
      <w:pPr>
        <w:rPr>
          <w:sz w:val="26"/>
          <w:szCs w:val="26"/>
        </w:rPr>
      </w:pPr>
      <w:r w:rsidRPr="00CF6B63">
        <w:rPr>
          <w:sz w:val="26"/>
          <w:szCs w:val="26"/>
        </w:rPr>
        <w:t xml:space="preserve"> 2016г.-  11904,0 </w:t>
      </w:r>
      <w:proofErr w:type="spellStart"/>
      <w:r w:rsidRPr="00CF6B63">
        <w:rPr>
          <w:sz w:val="26"/>
          <w:szCs w:val="26"/>
        </w:rPr>
        <w:t>тыс.руб</w:t>
      </w:r>
      <w:proofErr w:type="spellEnd"/>
      <w:r w:rsidRPr="00CF6B63">
        <w:rPr>
          <w:sz w:val="26"/>
          <w:szCs w:val="26"/>
        </w:rPr>
        <w:t>.,</w:t>
      </w:r>
    </w:p>
    <w:p w:rsidR="006F2225" w:rsidRPr="00CF6B63" w:rsidRDefault="006F2225" w:rsidP="008E0CE7">
      <w:pPr>
        <w:rPr>
          <w:sz w:val="26"/>
          <w:szCs w:val="26"/>
        </w:rPr>
      </w:pPr>
      <w:r w:rsidRPr="00CF6B63">
        <w:rPr>
          <w:sz w:val="26"/>
          <w:szCs w:val="26"/>
        </w:rPr>
        <w:t xml:space="preserve"> 2017г.-  13257,6 </w:t>
      </w:r>
      <w:proofErr w:type="spellStart"/>
      <w:r w:rsidRPr="00CF6B63">
        <w:rPr>
          <w:sz w:val="26"/>
          <w:szCs w:val="26"/>
        </w:rPr>
        <w:t>тыс.руб</w:t>
      </w:r>
      <w:proofErr w:type="spellEnd"/>
      <w:r w:rsidRPr="00CF6B63">
        <w:rPr>
          <w:sz w:val="26"/>
          <w:szCs w:val="26"/>
        </w:rPr>
        <w:t>.,</w:t>
      </w:r>
    </w:p>
    <w:p w:rsidR="006F2225" w:rsidRPr="00CF6B63" w:rsidRDefault="006F2225" w:rsidP="008E0CE7">
      <w:pPr>
        <w:rPr>
          <w:sz w:val="26"/>
          <w:szCs w:val="26"/>
        </w:rPr>
      </w:pPr>
      <w:r w:rsidRPr="00CF6B63">
        <w:rPr>
          <w:sz w:val="26"/>
          <w:szCs w:val="26"/>
        </w:rPr>
        <w:t xml:space="preserve"> 2018г.-  13916,5 </w:t>
      </w:r>
      <w:proofErr w:type="spellStart"/>
      <w:r w:rsidRPr="00CF6B63">
        <w:rPr>
          <w:sz w:val="26"/>
          <w:szCs w:val="26"/>
        </w:rPr>
        <w:t>тыс.руб</w:t>
      </w:r>
      <w:proofErr w:type="spellEnd"/>
      <w:r w:rsidRPr="00CF6B63">
        <w:rPr>
          <w:sz w:val="26"/>
          <w:szCs w:val="26"/>
        </w:rPr>
        <w:t>.,</w:t>
      </w:r>
    </w:p>
    <w:p w:rsidR="006F2225" w:rsidRPr="00CF6B63" w:rsidRDefault="006F2225" w:rsidP="008E0CE7">
      <w:pPr>
        <w:pStyle w:val="ConsPlusNormal"/>
        <w:ind w:firstLine="0"/>
        <w:jc w:val="both"/>
        <w:rPr>
          <w:rFonts w:ascii="Times New Roman" w:hAnsi="Times New Roman"/>
          <w:sz w:val="26"/>
          <w:szCs w:val="26"/>
        </w:rPr>
      </w:pPr>
      <w:r w:rsidRPr="00CF6B63">
        <w:rPr>
          <w:rFonts w:ascii="Times New Roman" w:hAnsi="Times New Roman"/>
          <w:sz w:val="26"/>
          <w:szCs w:val="26"/>
        </w:rPr>
        <w:t xml:space="preserve"> 2019г.-  14613,1 </w:t>
      </w:r>
      <w:proofErr w:type="spellStart"/>
      <w:r w:rsidRPr="00CF6B63">
        <w:rPr>
          <w:rFonts w:ascii="Times New Roman" w:hAnsi="Times New Roman"/>
          <w:sz w:val="26"/>
          <w:szCs w:val="26"/>
        </w:rPr>
        <w:t>тыс.руб</w:t>
      </w:r>
      <w:proofErr w:type="spellEnd"/>
      <w:r w:rsidRPr="00CF6B63">
        <w:rPr>
          <w:rFonts w:ascii="Times New Roman" w:hAnsi="Times New Roman"/>
          <w:sz w:val="26"/>
          <w:szCs w:val="26"/>
        </w:rPr>
        <w:t>.».</w:t>
      </w:r>
    </w:p>
    <w:p w:rsidR="006F2225" w:rsidRPr="00CF6B63" w:rsidRDefault="006F2225" w:rsidP="0028063D">
      <w:pPr>
        <w:jc w:val="both"/>
        <w:rPr>
          <w:sz w:val="26"/>
          <w:szCs w:val="26"/>
        </w:rPr>
      </w:pPr>
    </w:p>
    <w:p w:rsidR="006F2225" w:rsidRPr="00CF6B63" w:rsidRDefault="006F2225" w:rsidP="00BA2EAF">
      <w:pPr>
        <w:ind w:firstLine="709"/>
        <w:jc w:val="both"/>
        <w:rPr>
          <w:sz w:val="26"/>
          <w:szCs w:val="26"/>
        </w:rPr>
      </w:pPr>
      <w:r w:rsidRPr="00CF6B63">
        <w:rPr>
          <w:sz w:val="26"/>
          <w:szCs w:val="26"/>
        </w:rPr>
        <w:t>3.2. Мероприятие 3. «Финансовое обеспечение выполнения других обязательств государства»</w:t>
      </w:r>
      <w:r w:rsidRPr="00CF6B63">
        <w:rPr>
          <w:b/>
          <w:sz w:val="26"/>
          <w:szCs w:val="26"/>
        </w:rPr>
        <w:t xml:space="preserve"> </w:t>
      </w:r>
      <w:r w:rsidRPr="00CF6B63">
        <w:rPr>
          <w:sz w:val="26"/>
          <w:szCs w:val="26"/>
        </w:rPr>
        <w:t>Раздела 3.</w:t>
      </w:r>
      <w:r w:rsidRPr="00CF6B63">
        <w:rPr>
          <w:b/>
          <w:sz w:val="26"/>
          <w:szCs w:val="26"/>
        </w:rPr>
        <w:t xml:space="preserve"> «</w:t>
      </w:r>
      <w:r w:rsidRPr="00CF6B63">
        <w:rPr>
          <w:sz w:val="26"/>
          <w:szCs w:val="26"/>
        </w:rPr>
        <w:t>Характеристика основных мероприятий подпрограммы</w:t>
      </w:r>
      <w:proofErr w:type="gramStart"/>
      <w:r w:rsidRPr="00CF6B63">
        <w:rPr>
          <w:sz w:val="26"/>
          <w:szCs w:val="26"/>
        </w:rPr>
        <w:t>»,  изложить</w:t>
      </w:r>
      <w:proofErr w:type="gramEnd"/>
      <w:r w:rsidRPr="00CF6B63">
        <w:rPr>
          <w:sz w:val="26"/>
          <w:szCs w:val="26"/>
        </w:rPr>
        <w:t xml:space="preserve"> в следующей редакции:  </w:t>
      </w:r>
    </w:p>
    <w:p w:rsidR="006F2225" w:rsidRPr="00CF6B63" w:rsidRDefault="006F2225" w:rsidP="00BA2EAF">
      <w:pPr>
        <w:ind w:firstLine="709"/>
        <w:jc w:val="both"/>
        <w:rPr>
          <w:sz w:val="26"/>
          <w:szCs w:val="26"/>
        </w:rPr>
      </w:pPr>
      <w:r w:rsidRPr="00CF6B63">
        <w:rPr>
          <w:b/>
          <w:sz w:val="26"/>
          <w:szCs w:val="26"/>
        </w:rPr>
        <w:t>«Мероприятие 3.</w:t>
      </w:r>
      <w:r w:rsidRPr="00CF6B63">
        <w:rPr>
          <w:sz w:val="26"/>
          <w:szCs w:val="26"/>
        </w:rPr>
        <w:t xml:space="preserve"> Финансовое обеспечение выполнения других обязательств государства.</w:t>
      </w:r>
    </w:p>
    <w:p w:rsidR="009F3540" w:rsidRPr="00CF6B63" w:rsidRDefault="009F3540" w:rsidP="009F3540">
      <w:pPr>
        <w:ind w:firstLine="709"/>
        <w:jc w:val="both"/>
        <w:rPr>
          <w:sz w:val="26"/>
          <w:szCs w:val="26"/>
        </w:rPr>
      </w:pPr>
      <w:r w:rsidRPr="00CF6B63">
        <w:rPr>
          <w:sz w:val="26"/>
          <w:szCs w:val="26"/>
        </w:rPr>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9F3540" w:rsidRPr="00CF6B63" w:rsidRDefault="009F3540" w:rsidP="009F3540">
      <w:pPr>
        <w:ind w:firstLine="709"/>
        <w:jc w:val="both"/>
        <w:rPr>
          <w:sz w:val="26"/>
          <w:szCs w:val="26"/>
        </w:rPr>
      </w:pPr>
      <w:r w:rsidRPr="00CF6B63">
        <w:rPr>
          <w:sz w:val="26"/>
          <w:szCs w:val="26"/>
        </w:rPr>
        <w:t xml:space="preserve">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w:t>
      </w:r>
      <w:proofErr w:type="spellStart"/>
      <w:r w:rsidRPr="00CF6B63">
        <w:rPr>
          <w:sz w:val="26"/>
          <w:szCs w:val="26"/>
        </w:rPr>
        <w:t>Таловского</w:t>
      </w:r>
      <w:proofErr w:type="spellEnd"/>
      <w:r w:rsidRPr="00CF6B63">
        <w:rPr>
          <w:sz w:val="26"/>
          <w:szCs w:val="26"/>
        </w:rPr>
        <w:t xml:space="preserve"> муниципального района, структурных подразделений  администрации </w:t>
      </w:r>
      <w:proofErr w:type="spellStart"/>
      <w:r w:rsidRPr="00CF6B63">
        <w:rPr>
          <w:sz w:val="26"/>
          <w:szCs w:val="26"/>
        </w:rPr>
        <w:t>Таловского</w:t>
      </w:r>
      <w:proofErr w:type="spellEnd"/>
      <w:r w:rsidRPr="00CF6B63">
        <w:rPr>
          <w:sz w:val="26"/>
          <w:szCs w:val="26"/>
        </w:rPr>
        <w:t xml:space="preserve"> муниципального района.</w:t>
      </w:r>
    </w:p>
    <w:p w:rsidR="009F3540" w:rsidRPr="00CF6B63" w:rsidRDefault="009F3540" w:rsidP="009F3540">
      <w:pPr>
        <w:ind w:firstLine="709"/>
        <w:jc w:val="both"/>
        <w:rPr>
          <w:sz w:val="26"/>
          <w:szCs w:val="26"/>
        </w:rPr>
      </w:pPr>
      <w:r w:rsidRPr="00CF6B63">
        <w:rPr>
          <w:sz w:val="26"/>
          <w:szCs w:val="26"/>
        </w:rPr>
        <w:t>Финансирование мероприятия:</w:t>
      </w:r>
    </w:p>
    <w:p w:rsidR="009F3540" w:rsidRPr="00CF6B63" w:rsidRDefault="009F3540" w:rsidP="009F3540">
      <w:pPr>
        <w:ind w:firstLine="709"/>
        <w:jc w:val="both"/>
        <w:rPr>
          <w:sz w:val="26"/>
          <w:szCs w:val="26"/>
        </w:rPr>
      </w:pPr>
      <w:r w:rsidRPr="00CF6B63">
        <w:rPr>
          <w:sz w:val="26"/>
          <w:szCs w:val="26"/>
        </w:rPr>
        <w:t xml:space="preserve">- из средств местного бюджета  45849,2 тыс. руб., в </w:t>
      </w:r>
      <w:proofErr w:type="spellStart"/>
      <w:r w:rsidRPr="00CF6B63">
        <w:rPr>
          <w:sz w:val="26"/>
          <w:szCs w:val="26"/>
        </w:rPr>
        <w:t>т.ч</w:t>
      </w:r>
      <w:proofErr w:type="spellEnd"/>
      <w:r w:rsidRPr="00CF6B63">
        <w:rPr>
          <w:sz w:val="26"/>
          <w:szCs w:val="26"/>
        </w:rPr>
        <w:t>:</w:t>
      </w:r>
    </w:p>
    <w:p w:rsidR="009F3540" w:rsidRPr="00CF6B63" w:rsidRDefault="009F3540" w:rsidP="009F3540">
      <w:pPr>
        <w:rPr>
          <w:sz w:val="26"/>
          <w:szCs w:val="26"/>
        </w:rPr>
      </w:pPr>
      <w:r w:rsidRPr="00CF6B63">
        <w:rPr>
          <w:b/>
          <w:sz w:val="26"/>
          <w:szCs w:val="26"/>
        </w:rPr>
        <w:t xml:space="preserve"> 2014г.</w:t>
      </w:r>
      <w:r w:rsidRPr="00CF6B63">
        <w:rPr>
          <w:sz w:val="26"/>
          <w:szCs w:val="26"/>
        </w:rPr>
        <w:t xml:space="preserve"> – 8532,0тыс.руб., </w:t>
      </w:r>
    </w:p>
    <w:p w:rsidR="009F3540" w:rsidRPr="00CF6B63" w:rsidRDefault="009F3540" w:rsidP="009F3540">
      <w:pPr>
        <w:rPr>
          <w:sz w:val="26"/>
          <w:szCs w:val="26"/>
        </w:rPr>
      </w:pPr>
      <w:r w:rsidRPr="00CF6B63">
        <w:rPr>
          <w:b/>
          <w:sz w:val="26"/>
          <w:szCs w:val="26"/>
        </w:rPr>
        <w:t xml:space="preserve"> 2015г</w:t>
      </w:r>
      <w:r w:rsidRPr="00CF6B63">
        <w:rPr>
          <w:sz w:val="26"/>
          <w:szCs w:val="26"/>
        </w:rPr>
        <w:t>.- 5614,0 тыс. руб.,</w:t>
      </w:r>
    </w:p>
    <w:p w:rsidR="009F3540" w:rsidRPr="00CF6B63" w:rsidRDefault="009F3540" w:rsidP="009F3540">
      <w:pPr>
        <w:rPr>
          <w:sz w:val="26"/>
          <w:szCs w:val="26"/>
        </w:rPr>
      </w:pPr>
      <w:r w:rsidRPr="00CF6B63">
        <w:rPr>
          <w:sz w:val="26"/>
          <w:szCs w:val="26"/>
        </w:rPr>
        <w:t xml:space="preserve"> </w:t>
      </w:r>
      <w:r w:rsidRPr="00CF6B63">
        <w:rPr>
          <w:b/>
          <w:sz w:val="26"/>
          <w:szCs w:val="26"/>
        </w:rPr>
        <w:t>2016г.-</w:t>
      </w:r>
      <w:r w:rsidRPr="00CF6B63">
        <w:rPr>
          <w:sz w:val="26"/>
          <w:szCs w:val="26"/>
        </w:rPr>
        <w:t xml:space="preserve"> 6869,0 </w:t>
      </w:r>
      <w:proofErr w:type="spellStart"/>
      <w:r w:rsidRPr="00CF6B63">
        <w:rPr>
          <w:sz w:val="26"/>
          <w:szCs w:val="26"/>
        </w:rPr>
        <w:t>тыс.руб</w:t>
      </w:r>
      <w:proofErr w:type="spellEnd"/>
      <w:r w:rsidRPr="00CF6B63">
        <w:rPr>
          <w:sz w:val="26"/>
          <w:szCs w:val="26"/>
        </w:rPr>
        <w:t>.,</w:t>
      </w:r>
    </w:p>
    <w:p w:rsidR="009F3540" w:rsidRPr="00CF6B63" w:rsidRDefault="009F3540" w:rsidP="009F3540">
      <w:pPr>
        <w:rPr>
          <w:sz w:val="26"/>
          <w:szCs w:val="26"/>
        </w:rPr>
      </w:pPr>
      <w:r w:rsidRPr="00CF6B63">
        <w:rPr>
          <w:b/>
          <w:sz w:val="26"/>
          <w:szCs w:val="26"/>
        </w:rPr>
        <w:t xml:space="preserve"> 2017г.-</w:t>
      </w:r>
      <w:r w:rsidRPr="00CF6B63">
        <w:rPr>
          <w:sz w:val="26"/>
          <w:szCs w:val="26"/>
        </w:rPr>
        <w:t xml:space="preserve">  7877,60 </w:t>
      </w:r>
      <w:proofErr w:type="spellStart"/>
      <w:r w:rsidRPr="00CF6B63">
        <w:rPr>
          <w:sz w:val="26"/>
          <w:szCs w:val="26"/>
        </w:rPr>
        <w:t>тыс.руб</w:t>
      </w:r>
      <w:proofErr w:type="spellEnd"/>
      <w:r w:rsidRPr="00CF6B63">
        <w:rPr>
          <w:sz w:val="26"/>
          <w:szCs w:val="26"/>
        </w:rPr>
        <w:t>.,</w:t>
      </w:r>
    </w:p>
    <w:p w:rsidR="009F3540" w:rsidRPr="00CF6B63" w:rsidRDefault="009F3540" w:rsidP="009F3540">
      <w:pPr>
        <w:rPr>
          <w:sz w:val="26"/>
          <w:szCs w:val="26"/>
        </w:rPr>
      </w:pPr>
      <w:r w:rsidRPr="00CF6B63">
        <w:rPr>
          <w:b/>
          <w:sz w:val="26"/>
          <w:szCs w:val="26"/>
        </w:rPr>
        <w:t xml:space="preserve"> 2018г.-</w:t>
      </w:r>
      <w:r w:rsidRPr="00CF6B63">
        <w:rPr>
          <w:sz w:val="26"/>
          <w:szCs w:val="26"/>
        </w:rPr>
        <w:t xml:space="preserve">  8271,50 </w:t>
      </w:r>
      <w:proofErr w:type="spellStart"/>
      <w:r w:rsidRPr="00CF6B63">
        <w:rPr>
          <w:sz w:val="26"/>
          <w:szCs w:val="26"/>
        </w:rPr>
        <w:t>тыс.руб</w:t>
      </w:r>
      <w:proofErr w:type="spellEnd"/>
      <w:r w:rsidRPr="00CF6B63">
        <w:rPr>
          <w:sz w:val="26"/>
          <w:szCs w:val="26"/>
        </w:rPr>
        <w:t>.,</w:t>
      </w:r>
    </w:p>
    <w:p w:rsidR="006F2225" w:rsidRPr="00CF6B63" w:rsidRDefault="009F3540" w:rsidP="009F3540">
      <w:pPr>
        <w:rPr>
          <w:sz w:val="26"/>
          <w:szCs w:val="26"/>
        </w:rPr>
      </w:pPr>
      <w:r w:rsidRPr="00CF6B63">
        <w:rPr>
          <w:sz w:val="26"/>
          <w:szCs w:val="26"/>
        </w:rPr>
        <w:t xml:space="preserve"> </w:t>
      </w:r>
      <w:r w:rsidRPr="00CF6B63">
        <w:rPr>
          <w:b/>
          <w:sz w:val="26"/>
          <w:szCs w:val="26"/>
        </w:rPr>
        <w:t>2019г.-</w:t>
      </w:r>
      <w:r w:rsidRPr="00CF6B63">
        <w:rPr>
          <w:sz w:val="26"/>
          <w:szCs w:val="26"/>
        </w:rPr>
        <w:t xml:space="preserve">  8685,10 </w:t>
      </w:r>
      <w:proofErr w:type="spellStart"/>
      <w:r w:rsidRPr="00CF6B63">
        <w:rPr>
          <w:sz w:val="26"/>
          <w:szCs w:val="26"/>
        </w:rPr>
        <w:t>тыс.руб</w:t>
      </w:r>
      <w:proofErr w:type="spellEnd"/>
      <w:r w:rsidRPr="00CF6B63">
        <w:rPr>
          <w:sz w:val="26"/>
          <w:szCs w:val="26"/>
        </w:rPr>
        <w:t>.</w:t>
      </w:r>
      <w:r w:rsidR="006F2225" w:rsidRPr="00CF6B63">
        <w:rPr>
          <w:sz w:val="26"/>
          <w:szCs w:val="26"/>
        </w:rPr>
        <w:t xml:space="preserve">». </w:t>
      </w:r>
    </w:p>
    <w:p w:rsidR="006F2225" w:rsidRPr="00CF6B63" w:rsidRDefault="006F2225" w:rsidP="008E0CE7">
      <w:pPr>
        <w:pStyle w:val="ConsPlusNormal"/>
        <w:ind w:firstLine="0"/>
        <w:jc w:val="both"/>
        <w:rPr>
          <w:rFonts w:ascii="Times New Roman" w:hAnsi="Times New Roman"/>
          <w:sz w:val="26"/>
          <w:szCs w:val="26"/>
        </w:rPr>
      </w:pPr>
      <w:r w:rsidRPr="00CF6B63">
        <w:rPr>
          <w:rFonts w:ascii="Times New Roman" w:hAnsi="Times New Roman"/>
          <w:sz w:val="26"/>
          <w:szCs w:val="26"/>
        </w:rPr>
        <w:t>3.3. Раздел 6.  «Финансовое обеспечение муниципальной подпрограммы» изложить в следующей редакции:</w:t>
      </w:r>
    </w:p>
    <w:p w:rsidR="006F2225" w:rsidRPr="00CF6B63" w:rsidRDefault="006F2225" w:rsidP="001A1D12">
      <w:pPr>
        <w:autoSpaceDE w:val="0"/>
        <w:autoSpaceDN w:val="0"/>
        <w:adjustRightInd w:val="0"/>
        <w:ind w:right="-1"/>
        <w:rPr>
          <w:b/>
          <w:sz w:val="26"/>
          <w:szCs w:val="26"/>
        </w:rPr>
      </w:pPr>
      <w:r w:rsidRPr="00CF6B63">
        <w:rPr>
          <w:b/>
          <w:sz w:val="26"/>
          <w:szCs w:val="26"/>
        </w:rPr>
        <w:t xml:space="preserve">      «Раздел 6. Финансовое обеспечение реализации подпрограммы</w:t>
      </w:r>
    </w:p>
    <w:p w:rsidR="006F2225" w:rsidRPr="00CF6B63" w:rsidRDefault="006F2225" w:rsidP="001A1D12">
      <w:pPr>
        <w:autoSpaceDE w:val="0"/>
        <w:autoSpaceDN w:val="0"/>
        <w:adjustRightInd w:val="0"/>
        <w:jc w:val="both"/>
        <w:rPr>
          <w:b/>
          <w:sz w:val="26"/>
          <w:szCs w:val="26"/>
        </w:rPr>
      </w:pPr>
      <w:r w:rsidRPr="00CF6B63">
        <w:rPr>
          <w:bCs/>
          <w:sz w:val="26"/>
          <w:szCs w:val="26"/>
        </w:rPr>
        <w:t xml:space="preserve">         Источник финансирования подпрограммы – бюджет </w:t>
      </w:r>
      <w:proofErr w:type="spellStart"/>
      <w:r w:rsidRPr="00CF6B63">
        <w:rPr>
          <w:bCs/>
          <w:sz w:val="26"/>
          <w:szCs w:val="26"/>
        </w:rPr>
        <w:t>Таловского</w:t>
      </w:r>
      <w:proofErr w:type="spellEnd"/>
      <w:r w:rsidRPr="00CF6B63">
        <w:rPr>
          <w:bCs/>
          <w:sz w:val="26"/>
          <w:szCs w:val="26"/>
        </w:rPr>
        <w:t xml:space="preserve"> муниципального района (далее – местный бюджет), областной бюджет.</w:t>
      </w:r>
    </w:p>
    <w:p w:rsidR="006F2225" w:rsidRPr="00CF6B63" w:rsidRDefault="006F2225" w:rsidP="001A1D12">
      <w:pPr>
        <w:rPr>
          <w:sz w:val="26"/>
          <w:szCs w:val="26"/>
        </w:rPr>
      </w:pPr>
      <w:r w:rsidRPr="00CF6B63">
        <w:rPr>
          <w:sz w:val="26"/>
          <w:szCs w:val="26"/>
        </w:rPr>
        <w:t xml:space="preserve">Общий объем финансирования подпрограммы составляет 77892,2 </w:t>
      </w:r>
      <w:proofErr w:type="spellStart"/>
      <w:r w:rsidRPr="00CF6B63">
        <w:rPr>
          <w:sz w:val="26"/>
          <w:szCs w:val="26"/>
        </w:rPr>
        <w:t>тыс.руб.в</w:t>
      </w:r>
      <w:proofErr w:type="spellEnd"/>
      <w:r w:rsidRPr="00CF6B63">
        <w:rPr>
          <w:sz w:val="26"/>
          <w:szCs w:val="26"/>
        </w:rPr>
        <w:t xml:space="preserve"> том числе:</w:t>
      </w:r>
    </w:p>
    <w:p w:rsidR="006F2225" w:rsidRPr="00CF6B63" w:rsidRDefault="006F2225" w:rsidP="001A1D12">
      <w:pPr>
        <w:rPr>
          <w:sz w:val="26"/>
          <w:szCs w:val="26"/>
        </w:rPr>
      </w:pPr>
      <w:r w:rsidRPr="00CF6B63">
        <w:rPr>
          <w:sz w:val="26"/>
          <w:szCs w:val="26"/>
        </w:rPr>
        <w:t xml:space="preserve">средства </w:t>
      </w:r>
      <w:proofErr w:type="gramStart"/>
      <w:r w:rsidRPr="00CF6B63">
        <w:rPr>
          <w:sz w:val="26"/>
          <w:szCs w:val="26"/>
        </w:rPr>
        <w:t>местного  бюджета</w:t>
      </w:r>
      <w:proofErr w:type="gramEnd"/>
      <w:r w:rsidRPr="00CF6B63">
        <w:rPr>
          <w:sz w:val="26"/>
          <w:szCs w:val="26"/>
        </w:rPr>
        <w:t xml:space="preserve"> 77872,2 тыс. руб.:</w:t>
      </w:r>
    </w:p>
    <w:p w:rsidR="006F2225" w:rsidRPr="00CF6B63" w:rsidRDefault="006F2225" w:rsidP="001A1D12">
      <w:pPr>
        <w:rPr>
          <w:sz w:val="26"/>
          <w:szCs w:val="26"/>
        </w:rPr>
      </w:pPr>
      <w:r w:rsidRPr="00CF6B63">
        <w:rPr>
          <w:b/>
          <w:sz w:val="26"/>
          <w:szCs w:val="26"/>
        </w:rPr>
        <w:t xml:space="preserve"> </w:t>
      </w:r>
      <w:r w:rsidRPr="00CF6B63">
        <w:rPr>
          <w:sz w:val="26"/>
          <w:szCs w:val="26"/>
        </w:rPr>
        <w:t>2014г. -</w:t>
      </w:r>
      <w:proofErr w:type="gramStart"/>
      <w:r w:rsidRPr="00CF6B63">
        <w:rPr>
          <w:sz w:val="26"/>
          <w:szCs w:val="26"/>
        </w:rPr>
        <w:t>13700,0тыс.руб.</w:t>
      </w:r>
      <w:proofErr w:type="gramEnd"/>
      <w:r w:rsidRPr="00CF6B63">
        <w:rPr>
          <w:sz w:val="26"/>
          <w:szCs w:val="26"/>
        </w:rPr>
        <w:t xml:space="preserve">, </w:t>
      </w:r>
    </w:p>
    <w:p w:rsidR="006F2225" w:rsidRPr="00CF6B63" w:rsidRDefault="006F2225" w:rsidP="001A1D12">
      <w:pPr>
        <w:rPr>
          <w:sz w:val="26"/>
          <w:szCs w:val="26"/>
        </w:rPr>
      </w:pPr>
      <w:r w:rsidRPr="00CF6B63">
        <w:rPr>
          <w:sz w:val="26"/>
          <w:szCs w:val="26"/>
        </w:rPr>
        <w:t xml:space="preserve"> 2015г.- 10481,0 тыс. руб.,</w:t>
      </w:r>
    </w:p>
    <w:p w:rsidR="006F2225" w:rsidRPr="00CF6B63" w:rsidRDefault="006F2225" w:rsidP="001A1D12">
      <w:pPr>
        <w:rPr>
          <w:sz w:val="26"/>
          <w:szCs w:val="26"/>
        </w:rPr>
      </w:pPr>
      <w:r w:rsidRPr="00CF6B63">
        <w:rPr>
          <w:sz w:val="26"/>
          <w:szCs w:val="26"/>
        </w:rPr>
        <w:lastRenderedPageBreak/>
        <w:t xml:space="preserve"> 2016г.-  11904,0 </w:t>
      </w:r>
      <w:proofErr w:type="spellStart"/>
      <w:r w:rsidRPr="00CF6B63">
        <w:rPr>
          <w:sz w:val="26"/>
          <w:szCs w:val="26"/>
        </w:rPr>
        <w:t>тыс.руб</w:t>
      </w:r>
      <w:proofErr w:type="spellEnd"/>
      <w:r w:rsidRPr="00CF6B63">
        <w:rPr>
          <w:sz w:val="26"/>
          <w:szCs w:val="26"/>
        </w:rPr>
        <w:t>.,</w:t>
      </w:r>
    </w:p>
    <w:p w:rsidR="006F2225" w:rsidRPr="00CF6B63" w:rsidRDefault="006F2225" w:rsidP="001A1D12">
      <w:pPr>
        <w:rPr>
          <w:sz w:val="26"/>
          <w:szCs w:val="26"/>
        </w:rPr>
      </w:pPr>
      <w:r w:rsidRPr="00CF6B63">
        <w:rPr>
          <w:sz w:val="26"/>
          <w:szCs w:val="26"/>
        </w:rPr>
        <w:t xml:space="preserve"> 2017г.-  </w:t>
      </w:r>
      <w:proofErr w:type="gramStart"/>
      <w:r w:rsidRPr="00CF6B63">
        <w:rPr>
          <w:sz w:val="26"/>
          <w:szCs w:val="26"/>
        </w:rPr>
        <w:t>13257,60тыс.руб.</w:t>
      </w:r>
      <w:proofErr w:type="gramEnd"/>
    </w:p>
    <w:p w:rsidR="006F2225" w:rsidRPr="00CF6B63" w:rsidRDefault="006F2225" w:rsidP="001A1D12">
      <w:pPr>
        <w:rPr>
          <w:sz w:val="26"/>
          <w:szCs w:val="26"/>
        </w:rPr>
      </w:pPr>
      <w:r w:rsidRPr="00CF6B63">
        <w:rPr>
          <w:sz w:val="26"/>
          <w:szCs w:val="26"/>
        </w:rPr>
        <w:t xml:space="preserve"> 2018г.-  13916,50 тыс. руб.</w:t>
      </w:r>
    </w:p>
    <w:p w:rsidR="006F2225" w:rsidRPr="00CF6B63" w:rsidRDefault="006F2225" w:rsidP="001A1D12">
      <w:pPr>
        <w:rPr>
          <w:sz w:val="26"/>
          <w:szCs w:val="26"/>
        </w:rPr>
      </w:pPr>
      <w:r w:rsidRPr="00CF6B63">
        <w:rPr>
          <w:sz w:val="26"/>
          <w:szCs w:val="26"/>
        </w:rPr>
        <w:t xml:space="preserve"> 2019г.-  14613,10 тыс. руб.</w:t>
      </w:r>
    </w:p>
    <w:p w:rsidR="006F2225" w:rsidRPr="00CF6B63" w:rsidRDefault="006F2225" w:rsidP="001A1D12">
      <w:pPr>
        <w:rPr>
          <w:sz w:val="26"/>
          <w:szCs w:val="26"/>
        </w:rPr>
      </w:pPr>
      <w:r w:rsidRPr="00CF6B63">
        <w:rPr>
          <w:sz w:val="26"/>
          <w:szCs w:val="26"/>
        </w:rPr>
        <w:t>средства областного бюджета 20 тыс. руб.:</w:t>
      </w:r>
    </w:p>
    <w:p w:rsidR="006F2225" w:rsidRPr="00CF6B63" w:rsidRDefault="006F2225" w:rsidP="001A1D12">
      <w:pPr>
        <w:rPr>
          <w:sz w:val="26"/>
          <w:szCs w:val="26"/>
        </w:rPr>
      </w:pPr>
      <w:smartTag w:uri="urn:schemas-microsoft-com:office:smarttags" w:element="metricconverter">
        <w:smartTagPr>
          <w:attr w:name="ProductID" w:val="2014 г"/>
        </w:smartTagPr>
        <w:r w:rsidRPr="00CF6B63">
          <w:rPr>
            <w:sz w:val="26"/>
            <w:szCs w:val="26"/>
          </w:rPr>
          <w:t>2014 г</w:t>
        </w:r>
      </w:smartTag>
      <w:r w:rsidRPr="00CF6B63">
        <w:rPr>
          <w:sz w:val="26"/>
          <w:szCs w:val="26"/>
        </w:rPr>
        <w:t>.- 20 тыс. руб.»</w:t>
      </w:r>
    </w:p>
    <w:p w:rsidR="006F2225" w:rsidRPr="00CF6B63" w:rsidRDefault="006F2225" w:rsidP="00C57C47">
      <w:pPr>
        <w:rPr>
          <w:sz w:val="26"/>
          <w:szCs w:val="26"/>
        </w:rPr>
      </w:pPr>
      <w:r w:rsidRPr="00CF6B63">
        <w:rPr>
          <w:b/>
          <w:sz w:val="26"/>
          <w:szCs w:val="26"/>
        </w:rPr>
        <w:t xml:space="preserve">4. </w:t>
      </w:r>
      <w:r w:rsidRPr="00CF6B63">
        <w:rPr>
          <w:sz w:val="26"/>
          <w:szCs w:val="26"/>
        </w:rPr>
        <w:t xml:space="preserve">В </w:t>
      </w:r>
      <w:r w:rsidRPr="00CF6B63">
        <w:rPr>
          <w:rFonts w:eastAsia="Times New Roman"/>
          <w:sz w:val="26"/>
          <w:szCs w:val="26"/>
          <w:lang w:eastAsia="ru-RU"/>
        </w:rPr>
        <w:t xml:space="preserve">Подпрограмме 4 </w:t>
      </w:r>
      <w:r w:rsidRPr="00CF6B63">
        <w:rPr>
          <w:sz w:val="26"/>
          <w:szCs w:val="26"/>
        </w:rPr>
        <w:t>«Обеспечение жильем молодых семей на 2011-2019 годы» Раздела  7 «Подпрограммы муниципальной программы»:</w:t>
      </w:r>
    </w:p>
    <w:p w:rsidR="006F2225" w:rsidRPr="00CF6B63" w:rsidRDefault="006F2225" w:rsidP="00C57C47">
      <w:pPr>
        <w:pStyle w:val="ConsNonformat"/>
        <w:widowControl/>
        <w:ind w:right="0"/>
        <w:jc w:val="both"/>
        <w:rPr>
          <w:rFonts w:ascii="Times New Roman" w:hAnsi="Times New Roman" w:cs="Times New Roman"/>
          <w:sz w:val="26"/>
          <w:szCs w:val="26"/>
        </w:rPr>
      </w:pPr>
      <w:r w:rsidRPr="00CF6B63">
        <w:rPr>
          <w:rFonts w:ascii="Times New Roman" w:hAnsi="Times New Roman" w:cs="Times New Roman"/>
          <w:sz w:val="26"/>
          <w:szCs w:val="26"/>
        </w:rPr>
        <w:t>4.1.  Паспорт подпрограммы изложить в новой редакции, согласно приложению №2.</w:t>
      </w:r>
    </w:p>
    <w:p w:rsidR="006F2225" w:rsidRPr="00CF6B63" w:rsidRDefault="006F2225" w:rsidP="00C57C47">
      <w:pPr>
        <w:pStyle w:val="ConsNonformat"/>
        <w:widowControl/>
        <w:ind w:right="0"/>
        <w:jc w:val="both"/>
        <w:rPr>
          <w:rFonts w:ascii="Times New Roman" w:hAnsi="Times New Roman" w:cs="Times New Roman"/>
          <w:sz w:val="26"/>
          <w:szCs w:val="26"/>
        </w:rPr>
      </w:pPr>
      <w:r w:rsidRPr="00CF6B63">
        <w:rPr>
          <w:rFonts w:ascii="Times New Roman" w:hAnsi="Times New Roman" w:cs="Times New Roman"/>
          <w:sz w:val="26"/>
          <w:szCs w:val="26"/>
        </w:rPr>
        <w:t xml:space="preserve">4.2. 2 абзац Раздела 3 «Характеристика основных мероприятий Подпрограммы изложить в следующей редакции:   </w:t>
      </w:r>
    </w:p>
    <w:p w:rsidR="006F2225" w:rsidRPr="00CF6B63" w:rsidRDefault="006F2225" w:rsidP="00905735">
      <w:pPr>
        <w:tabs>
          <w:tab w:val="left" w:pos="1080"/>
          <w:tab w:val="left" w:pos="6660"/>
        </w:tabs>
        <w:jc w:val="both"/>
        <w:rPr>
          <w:sz w:val="26"/>
          <w:szCs w:val="26"/>
        </w:rPr>
      </w:pPr>
      <w:r w:rsidRPr="00CF6B63">
        <w:rPr>
          <w:sz w:val="26"/>
          <w:szCs w:val="26"/>
        </w:rPr>
        <w:t xml:space="preserve">       «Общие затраты на реализацию данных мероприятий в 2014-2019 годах составят   41 181, 586 тыс. руб., в том числе:</w:t>
      </w:r>
    </w:p>
    <w:p w:rsidR="006F2225" w:rsidRPr="00CF6B63" w:rsidRDefault="006F2225" w:rsidP="00905735">
      <w:pPr>
        <w:tabs>
          <w:tab w:val="left" w:pos="1080"/>
          <w:tab w:val="left" w:pos="6660"/>
        </w:tabs>
        <w:jc w:val="both"/>
        <w:rPr>
          <w:sz w:val="26"/>
          <w:szCs w:val="26"/>
        </w:rPr>
      </w:pPr>
      <w:r w:rsidRPr="00CF6B63">
        <w:rPr>
          <w:sz w:val="26"/>
          <w:szCs w:val="26"/>
        </w:rPr>
        <w:t>- средства федерального бюджета  -  3 930 ,85  тыс. рублей;</w:t>
      </w:r>
    </w:p>
    <w:p w:rsidR="006F2225" w:rsidRPr="00CF6B63" w:rsidRDefault="006F2225" w:rsidP="00905735">
      <w:pPr>
        <w:tabs>
          <w:tab w:val="left" w:pos="1080"/>
          <w:tab w:val="left" w:pos="6660"/>
        </w:tabs>
        <w:jc w:val="both"/>
        <w:rPr>
          <w:sz w:val="26"/>
          <w:szCs w:val="26"/>
        </w:rPr>
      </w:pPr>
      <w:r w:rsidRPr="00CF6B63">
        <w:rPr>
          <w:sz w:val="26"/>
          <w:szCs w:val="26"/>
        </w:rPr>
        <w:t>- средства областного бюджета      -   5 361,95 тыс.  рублей;</w:t>
      </w:r>
    </w:p>
    <w:p w:rsidR="006F2225" w:rsidRPr="00CF6B63" w:rsidRDefault="006F2225" w:rsidP="00905735">
      <w:pPr>
        <w:tabs>
          <w:tab w:val="left" w:pos="1080"/>
          <w:tab w:val="left" w:pos="6660"/>
        </w:tabs>
        <w:jc w:val="both"/>
        <w:rPr>
          <w:sz w:val="26"/>
          <w:szCs w:val="26"/>
        </w:rPr>
      </w:pPr>
      <w:r w:rsidRPr="00CF6B63">
        <w:rPr>
          <w:sz w:val="26"/>
          <w:szCs w:val="26"/>
        </w:rPr>
        <w:t>- средства местного бюджета         -   4 428,786 тыс.  рублей;</w:t>
      </w:r>
    </w:p>
    <w:p w:rsidR="006F2225" w:rsidRPr="00CF6B63" w:rsidRDefault="006F2225" w:rsidP="00905735">
      <w:pPr>
        <w:tabs>
          <w:tab w:val="left" w:pos="1080"/>
          <w:tab w:val="left" w:pos="6660"/>
        </w:tabs>
        <w:jc w:val="both"/>
        <w:rPr>
          <w:sz w:val="26"/>
          <w:szCs w:val="26"/>
        </w:rPr>
      </w:pPr>
      <w:r w:rsidRPr="00CF6B63">
        <w:rPr>
          <w:sz w:val="26"/>
          <w:szCs w:val="26"/>
        </w:rPr>
        <w:t>- внебюджетные источники (собственные и  заемные средства молодых семей)  - 27 460,0 тыс. рублей.»</w:t>
      </w:r>
    </w:p>
    <w:p w:rsidR="006F2225" w:rsidRPr="00CF6B63" w:rsidRDefault="006F2225" w:rsidP="00575C1B">
      <w:pPr>
        <w:jc w:val="both"/>
        <w:rPr>
          <w:sz w:val="26"/>
          <w:szCs w:val="26"/>
        </w:rPr>
      </w:pPr>
      <w:r w:rsidRPr="00CF6B63">
        <w:rPr>
          <w:sz w:val="26"/>
          <w:szCs w:val="26"/>
        </w:rPr>
        <w:t>5. Приложение 2 к программе  изложить в новой редакции, согласно приложению №3.</w:t>
      </w:r>
    </w:p>
    <w:p w:rsidR="006F2225" w:rsidRPr="00CF6B63" w:rsidRDefault="006F2225" w:rsidP="00575C1B">
      <w:pPr>
        <w:jc w:val="both"/>
        <w:rPr>
          <w:sz w:val="26"/>
          <w:szCs w:val="26"/>
        </w:rPr>
      </w:pPr>
      <w:r w:rsidRPr="00CF6B63">
        <w:rPr>
          <w:sz w:val="26"/>
          <w:szCs w:val="26"/>
        </w:rPr>
        <w:t>6. Приложение 3 к программе  изложить в новой редакции, согласно приложению №4.</w:t>
      </w:r>
    </w:p>
    <w:p w:rsidR="006F2225" w:rsidRPr="00CF6B63" w:rsidRDefault="006F2225" w:rsidP="00575C1B">
      <w:pPr>
        <w:pStyle w:val="ConsPlusNormal"/>
        <w:ind w:firstLine="0"/>
        <w:jc w:val="both"/>
        <w:rPr>
          <w:rFonts w:ascii="Times New Roman" w:hAnsi="Times New Roman"/>
          <w:sz w:val="26"/>
          <w:szCs w:val="26"/>
        </w:rPr>
      </w:pPr>
      <w:r w:rsidRPr="00CF6B63">
        <w:rPr>
          <w:rFonts w:ascii="Times New Roman" w:hAnsi="Times New Roman"/>
          <w:sz w:val="26"/>
          <w:szCs w:val="26"/>
        </w:rPr>
        <w:t>7. Приложение 4 к программе  изложить в новой редакции, согласно приложению №5.</w:t>
      </w:r>
    </w:p>
    <w:p w:rsidR="006F2225" w:rsidRPr="00CF6B63" w:rsidRDefault="006F2225" w:rsidP="00575C1B">
      <w:pPr>
        <w:tabs>
          <w:tab w:val="left" w:pos="360"/>
        </w:tabs>
        <w:autoSpaceDE w:val="0"/>
        <w:autoSpaceDN w:val="0"/>
        <w:adjustRightInd w:val="0"/>
        <w:jc w:val="both"/>
        <w:rPr>
          <w:sz w:val="26"/>
          <w:szCs w:val="26"/>
        </w:rPr>
      </w:pPr>
      <w:r w:rsidRPr="00CF6B63">
        <w:rPr>
          <w:sz w:val="26"/>
          <w:szCs w:val="26"/>
        </w:rPr>
        <w:t xml:space="preserve">8. Контроль за исполнением настоящего постановления  возложить на заместителя главы администрации –начальника отдела по экономике Бирюкову Л.И. </w:t>
      </w:r>
    </w:p>
    <w:p w:rsidR="006F2225" w:rsidRPr="00CF6B63" w:rsidRDefault="006F2225" w:rsidP="00575C1B">
      <w:pPr>
        <w:pStyle w:val="ConsNonformat"/>
        <w:widowControl/>
        <w:ind w:right="0"/>
        <w:jc w:val="both"/>
        <w:rPr>
          <w:rFonts w:ascii="Times New Roman" w:hAnsi="Times New Roman" w:cs="Times New Roman"/>
          <w:sz w:val="26"/>
          <w:szCs w:val="26"/>
        </w:rPr>
      </w:pPr>
    </w:p>
    <w:p w:rsidR="006F2225" w:rsidRPr="00CF6B63" w:rsidRDefault="006F2225" w:rsidP="00575C1B">
      <w:pPr>
        <w:pStyle w:val="ConsNonformat"/>
        <w:widowControl/>
        <w:ind w:right="0"/>
        <w:jc w:val="both"/>
        <w:rPr>
          <w:rFonts w:ascii="Times New Roman" w:hAnsi="Times New Roman" w:cs="Times New Roman"/>
          <w:sz w:val="26"/>
          <w:szCs w:val="26"/>
        </w:rPr>
      </w:pPr>
    </w:p>
    <w:p w:rsidR="006F2225" w:rsidRPr="00CF6B63" w:rsidRDefault="006F2225" w:rsidP="00575C1B">
      <w:pPr>
        <w:tabs>
          <w:tab w:val="left" w:pos="284"/>
        </w:tabs>
        <w:jc w:val="both"/>
        <w:rPr>
          <w:sz w:val="26"/>
          <w:szCs w:val="26"/>
        </w:rPr>
      </w:pPr>
      <w:r w:rsidRPr="00CF6B63">
        <w:rPr>
          <w:sz w:val="26"/>
          <w:szCs w:val="26"/>
        </w:rPr>
        <w:t xml:space="preserve">Исполняющий обязанности </w:t>
      </w:r>
    </w:p>
    <w:p w:rsidR="006F2225" w:rsidRPr="00CF6B63" w:rsidRDefault="006F2225" w:rsidP="00575C1B">
      <w:pPr>
        <w:tabs>
          <w:tab w:val="left" w:pos="284"/>
        </w:tabs>
        <w:jc w:val="both"/>
        <w:rPr>
          <w:sz w:val="26"/>
          <w:szCs w:val="26"/>
        </w:rPr>
      </w:pPr>
      <w:r w:rsidRPr="00CF6B63">
        <w:rPr>
          <w:sz w:val="26"/>
          <w:szCs w:val="26"/>
        </w:rPr>
        <w:t xml:space="preserve">главы  администрации </w:t>
      </w:r>
    </w:p>
    <w:p w:rsidR="006F2225" w:rsidRPr="00CF6B63" w:rsidRDefault="006F2225" w:rsidP="00A76E65">
      <w:pPr>
        <w:tabs>
          <w:tab w:val="left" w:pos="360"/>
        </w:tabs>
        <w:autoSpaceDE w:val="0"/>
        <w:autoSpaceDN w:val="0"/>
        <w:adjustRightInd w:val="0"/>
        <w:jc w:val="both"/>
        <w:rPr>
          <w:sz w:val="26"/>
          <w:szCs w:val="26"/>
        </w:rPr>
      </w:pPr>
      <w:r w:rsidRPr="00CF6B63">
        <w:rPr>
          <w:sz w:val="26"/>
          <w:szCs w:val="26"/>
        </w:rPr>
        <w:t xml:space="preserve">муниципального района                                                                                С.А. Дубовая        </w:t>
      </w:r>
    </w:p>
    <w:p w:rsidR="006F2225" w:rsidRPr="00CF6B63" w:rsidRDefault="006F2225" w:rsidP="00A76E65">
      <w:pPr>
        <w:pStyle w:val="ConsNonformat"/>
        <w:widowControl/>
        <w:ind w:right="0"/>
        <w:jc w:val="both"/>
        <w:rPr>
          <w:rFonts w:ascii="Times New Roman" w:hAnsi="Times New Roman" w:cs="Times New Roman"/>
          <w:sz w:val="26"/>
          <w:szCs w:val="26"/>
        </w:rPr>
      </w:pPr>
    </w:p>
    <w:p w:rsidR="006F2225" w:rsidRPr="00CF6B63" w:rsidRDefault="006F2225" w:rsidP="00A76E65">
      <w:pPr>
        <w:pStyle w:val="ConsNonformat"/>
        <w:widowControl/>
        <w:ind w:right="0"/>
        <w:jc w:val="both"/>
        <w:rPr>
          <w:rFonts w:ascii="Times New Roman" w:hAnsi="Times New Roman" w:cs="Times New Roman"/>
          <w:sz w:val="26"/>
          <w:szCs w:val="26"/>
        </w:rPr>
      </w:pPr>
    </w:p>
    <w:p w:rsidR="006F2225" w:rsidRPr="00CF6B63" w:rsidRDefault="006F2225" w:rsidP="00A76E65">
      <w:pPr>
        <w:pStyle w:val="ConsNonformat"/>
        <w:widowControl/>
        <w:ind w:right="0"/>
        <w:jc w:val="both"/>
        <w:rPr>
          <w:rFonts w:ascii="Times New Roman" w:hAnsi="Times New Roman" w:cs="Times New Roman"/>
          <w:sz w:val="26"/>
          <w:szCs w:val="26"/>
        </w:rPr>
      </w:pPr>
    </w:p>
    <w:p w:rsidR="006F2225" w:rsidRPr="00CF6B63" w:rsidRDefault="006F2225" w:rsidP="00A76E65">
      <w:pPr>
        <w:pStyle w:val="ConsNonformat"/>
        <w:widowControl/>
        <w:ind w:right="0"/>
        <w:jc w:val="both"/>
        <w:rPr>
          <w:rFonts w:ascii="Times New Roman" w:hAnsi="Times New Roman" w:cs="Times New Roman"/>
          <w:sz w:val="26"/>
          <w:szCs w:val="26"/>
        </w:rPr>
      </w:pPr>
    </w:p>
    <w:p w:rsidR="006F2225" w:rsidRPr="00CF6B63" w:rsidRDefault="006F2225" w:rsidP="00A76E65">
      <w:pPr>
        <w:pStyle w:val="ConsNonformat"/>
        <w:widowControl/>
        <w:ind w:right="0"/>
        <w:jc w:val="both"/>
        <w:rPr>
          <w:rFonts w:ascii="Times New Roman" w:hAnsi="Times New Roman" w:cs="Times New Roman"/>
          <w:sz w:val="26"/>
          <w:szCs w:val="26"/>
        </w:rPr>
      </w:pPr>
    </w:p>
    <w:p w:rsidR="006F2225" w:rsidRPr="00CF6B63" w:rsidRDefault="006F2225" w:rsidP="00A76E65">
      <w:pPr>
        <w:pStyle w:val="ConsNonformat"/>
        <w:widowControl/>
        <w:ind w:right="0"/>
        <w:jc w:val="both"/>
        <w:rPr>
          <w:rFonts w:ascii="Times New Roman" w:hAnsi="Times New Roman" w:cs="Times New Roman"/>
          <w:sz w:val="26"/>
          <w:szCs w:val="26"/>
        </w:rPr>
      </w:pPr>
    </w:p>
    <w:p w:rsidR="006F2225" w:rsidRPr="00CF6B63" w:rsidRDefault="006F2225" w:rsidP="00A76E65">
      <w:pPr>
        <w:pStyle w:val="ConsNonformat"/>
        <w:widowControl/>
        <w:ind w:right="0"/>
        <w:jc w:val="both"/>
        <w:rPr>
          <w:rFonts w:ascii="Times New Roman" w:hAnsi="Times New Roman" w:cs="Times New Roman"/>
          <w:sz w:val="26"/>
          <w:szCs w:val="26"/>
        </w:rPr>
      </w:pPr>
    </w:p>
    <w:p w:rsidR="006F2225" w:rsidRPr="00CF6B63" w:rsidRDefault="006F2225" w:rsidP="00A76E65">
      <w:pPr>
        <w:pStyle w:val="ConsNonformat"/>
        <w:widowControl/>
        <w:ind w:right="0"/>
        <w:jc w:val="both"/>
        <w:rPr>
          <w:rFonts w:ascii="Times New Roman" w:hAnsi="Times New Roman" w:cs="Times New Roman"/>
          <w:sz w:val="26"/>
          <w:szCs w:val="26"/>
        </w:rPr>
      </w:pPr>
    </w:p>
    <w:p w:rsidR="006F2225" w:rsidRPr="00CF6B63" w:rsidRDefault="006F2225" w:rsidP="00A76E65">
      <w:pPr>
        <w:pStyle w:val="ConsNonformat"/>
        <w:widowControl/>
        <w:ind w:right="0"/>
        <w:jc w:val="both"/>
        <w:rPr>
          <w:rFonts w:ascii="Times New Roman" w:hAnsi="Times New Roman" w:cs="Times New Roman"/>
          <w:sz w:val="26"/>
          <w:szCs w:val="26"/>
        </w:rPr>
      </w:pPr>
    </w:p>
    <w:p w:rsidR="006F2225" w:rsidRPr="00CF6B63" w:rsidRDefault="006F2225" w:rsidP="00A76E65">
      <w:pPr>
        <w:pStyle w:val="ConsNonformat"/>
        <w:widowControl/>
        <w:ind w:right="0"/>
        <w:jc w:val="both"/>
        <w:rPr>
          <w:rFonts w:ascii="Times New Roman" w:hAnsi="Times New Roman" w:cs="Times New Roman"/>
          <w:sz w:val="26"/>
          <w:szCs w:val="26"/>
        </w:rPr>
      </w:pPr>
    </w:p>
    <w:p w:rsidR="006F2225" w:rsidRPr="00CF6B63" w:rsidRDefault="006F2225" w:rsidP="00A76E65">
      <w:pPr>
        <w:pStyle w:val="ConsNonformat"/>
        <w:widowControl/>
        <w:ind w:right="0"/>
        <w:jc w:val="both"/>
        <w:rPr>
          <w:rFonts w:ascii="Times New Roman" w:hAnsi="Times New Roman" w:cs="Times New Roman"/>
          <w:sz w:val="26"/>
          <w:szCs w:val="26"/>
        </w:rPr>
      </w:pPr>
    </w:p>
    <w:p w:rsidR="006F2225" w:rsidRPr="00CF6B63" w:rsidRDefault="006F2225" w:rsidP="00A76E65">
      <w:pPr>
        <w:pStyle w:val="ConsNonformat"/>
        <w:widowControl/>
        <w:ind w:right="0"/>
        <w:jc w:val="both"/>
        <w:rPr>
          <w:rFonts w:ascii="Times New Roman" w:hAnsi="Times New Roman" w:cs="Times New Roman"/>
          <w:sz w:val="26"/>
          <w:szCs w:val="26"/>
        </w:rPr>
      </w:pPr>
    </w:p>
    <w:p w:rsidR="006F2225" w:rsidRPr="00CF6B63" w:rsidRDefault="006F2225" w:rsidP="00A76E65">
      <w:pPr>
        <w:pStyle w:val="ConsNonformat"/>
        <w:widowControl/>
        <w:ind w:right="0"/>
        <w:jc w:val="both"/>
        <w:rPr>
          <w:rFonts w:ascii="Times New Roman" w:hAnsi="Times New Roman" w:cs="Times New Roman"/>
          <w:sz w:val="26"/>
          <w:szCs w:val="26"/>
        </w:rPr>
      </w:pPr>
    </w:p>
    <w:p w:rsidR="006F2225" w:rsidRPr="00CF6B63" w:rsidRDefault="006F2225" w:rsidP="00A76E65">
      <w:pPr>
        <w:pStyle w:val="ConsNonformat"/>
        <w:widowControl/>
        <w:ind w:right="0"/>
        <w:jc w:val="both"/>
        <w:rPr>
          <w:rFonts w:ascii="Times New Roman" w:hAnsi="Times New Roman" w:cs="Times New Roman"/>
          <w:sz w:val="26"/>
          <w:szCs w:val="26"/>
        </w:rPr>
      </w:pPr>
    </w:p>
    <w:p w:rsidR="006F2225" w:rsidRPr="00CF6B63" w:rsidRDefault="006F2225" w:rsidP="00A76E65">
      <w:pPr>
        <w:pStyle w:val="ConsNonformat"/>
        <w:widowControl/>
        <w:ind w:right="0"/>
        <w:jc w:val="both"/>
        <w:rPr>
          <w:rFonts w:ascii="Times New Roman" w:hAnsi="Times New Roman" w:cs="Times New Roman"/>
          <w:sz w:val="26"/>
          <w:szCs w:val="26"/>
        </w:rPr>
      </w:pPr>
    </w:p>
    <w:p w:rsidR="006F2225" w:rsidRDefault="006F2225" w:rsidP="00A76E65">
      <w:pPr>
        <w:pStyle w:val="ConsNonformat"/>
        <w:widowControl/>
        <w:ind w:right="0"/>
        <w:jc w:val="both"/>
        <w:rPr>
          <w:rFonts w:ascii="Times New Roman" w:hAnsi="Times New Roman" w:cs="Times New Roman"/>
          <w:sz w:val="26"/>
          <w:szCs w:val="26"/>
        </w:rPr>
      </w:pPr>
    </w:p>
    <w:p w:rsidR="006F2225" w:rsidRDefault="006F2225" w:rsidP="00A76E65">
      <w:pPr>
        <w:pStyle w:val="ConsNonformat"/>
        <w:widowControl/>
        <w:ind w:right="0"/>
        <w:jc w:val="both"/>
        <w:rPr>
          <w:rFonts w:ascii="Times New Roman" w:hAnsi="Times New Roman" w:cs="Times New Roman"/>
          <w:sz w:val="26"/>
          <w:szCs w:val="26"/>
        </w:rPr>
      </w:pPr>
    </w:p>
    <w:p w:rsidR="006F2225" w:rsidRDefault="006F2225" w:rsidP="00A76E65">
      <w:pPr>
        <w:pStyle w:val="ConsNonformat"/>
        <w:widowControl/>
        <w:ind w:right="0"/>
        <w:jc w:val="both"/>
        <w:rPr>
          <w:rFonts w:ascii="Times New Roman" w:hAnsi="Times New Roman" w:cs="Times New Roman"/>
          <w:sz w:val="26"/>
          <w:szCs w:val="26"/>
        </w:rPr>
      </w:pPr>
    </w:p>
    <w:p w:rsidR="006F2225" w:rsidRDefault="006F2225" w:rsidP="00A76E65">
      <w:pPr>
        <w:pStyle w:val="ConsNonformat"/>
        <w:widowControl/>
        <w:ind w:right="0"/>
        <w:jc w:val="both"/>
        <w:rPr>
          <w:rFonts w:ascii="Times New Roman" w:hAnsi="Times New Roman" w:cs="Times New Roman"/>
          <w:sz w:val="26"/>
          <w:szCs w:val="26"/>
        </w:rPr>
      </w:pPr>
    </w:p>
    <w:p w:rsidR="006F2225" w:rsidRDefault="006F2225" w:rsidP="00A76E65">
      <w:pPr>
        <w:pStyle w:val="ConsNonformat"/>
        <w:widowControl/>
        <w:ind w:right="0"/>
        <w:jc w:val="both"/>
        <w:rPr>
          <w:rFonts w:ascii="Times New Roman" w:hAnsi="Times New Roman" w:cs="Times New Roman"/>
          <w:sz w:val="26"/>
          <w:szCs w:val="26"/>
        </w:rPr>
      </w:pPr>
    </w:p>
    <w:p w:rsidR="006F2225" w:rsidRPr="00432C5B" w:rsidRDefault="006F2225" w:rsidP="00434943">
      <w:pPr>
        <w:jc w:val="right"/>
        <w:rPr>
          <w:sz w:val="26"/>
          <w:szCs w:val="26"/>
        </w:rPr>
      </w:pPr>
      <w:r w:rsidRPr="00432C5B">
        <w:rPr>
          <w:sz w:val="26"/>
          <w:szCs w:val="26"/>
        </w:rPr>
        <w:lastRenderedPageBreak/>
        <w:t xml:space="preserve">Приложение   №1                                                            </w:t>
      </w:r>
    </w:p>
    <w:p w:rsidR="006F2225" w:rsidRPr="00432C5B" w:rsidRDefault="006F2225" w:rsidP="00434943">
      <w:pPr>
        <w:jc w:val="right"/>
        <w:rPr>
          <w:sz w:val="26"/>
          <w:szCs w:val="26"/>
        </w:rPr>
      </w:pPr>
      <w:r w:rsidRPr="00432C5B">
        <w:rPr>
          <w:sz w:val="26"/>
          <w:szCs w:val="26"/>
        </w:rPr>
        <w:t xml:space="preserve">           к постановлению  администрации</w:t>
      </w:r>
    </w:p>
    <w:p w:rsidR="00244449" w:rsidRPr="00244449" w:rsidRDefault="006F2225" w:rsidP="00244449">
      <w:pPr>
        <w:jc w:val="right"/>
        <w:rPr>
          <w:b/>
          <w:sz w:val="26"/>
          <w:szCs w:val="26"/>
          <w:u w:val="single"/>
        </w:rPr>
      </w:pPr>
      <w:r w:rsidRPr="00432C5B">
        <w:rPr>
          <w:sz w:val="26"/>
          <w:szCs w:val="26"/>
        </w:rPr>
        <w:t xml:space="preserve">                                                                              </w:t>
      </w:r>
      <w:proofErr w:type="spellStart"/>
      <w:r w:rsidRPr="00432C5B">
        <w:rPr>
          <w:sz w:val="26"/>
          <w:szCs w:val="26"/>
        </w:rPr>
        <w:t>Таловского</w:t>
      </w:r>
      <w:proofErr w:type="spellEnd"/>
      <w:r w:rsidRPr="00432C5B">
        <w:rPr>
          <w:sz w:val="26"/>
          <w:szCs w:val="26"/>
        </w:rPr>
        <w:t xml:space="preserve"> муниципального района                                                           </w:t>
      </w:r>
      <w:r w:rsidRPr="00432C5B">
        <w:rPr>
          <w:b/>
          <w:sz w:val="26"/>
          <w:szCs w:val="26"/>
        </w:rPr>
        <w:t xml:space="preserve">       </w:t>
      </w:r>
      <w:r w:rsidRPr="00432C5B">
        <w:rPr>
          <w:sz w:val="26"/>
          <w:szCs w:val="26"/>
        </w:rPr>
        <w:t xml:space="preserve">                                                                                                        </w:t>
      </w:r>
      <w:r w:rsidR="00244449" w:rsidRPr="00244449">
        <w:rPr>
          <w:sz w:val="26"/>
          <w:szCs w:val="26"/>
          <w:u w:val="single"/>
        </w:rPr>
        <w:t xml:space="preserve">от </w:t>
      </w:r>
      <w:proofErr w:type="gramStart"/>
      <w:r w:rsidR="00244449" w:rsidRPr="00244449">
        <w:rPr>
          <w:sz w:val="26"/>
          <w:szCs w:val="26"/>
          <w:u w:val="single"/>
        </w:rPr>
        <w:t>30.09.2014  №</w:t>
      </w:r>
      <w:proofErr w:type="gramEnd"/>
      <w:r w:rsidR="00244449" w:rsidRPr="00244449">
        <w:rPr>
          <w:sz w:val="26"/>
          <w:szCs w:val="26"/>
          <w:u w:val="single"/>
        </w:rPr>
        <w:t xml:space="preserve"> 911                   </w:t>
      </w:r>
    </w:p>
    <w:p w:rsidR="006F2225" w:rsidRPr="00432C5B" w:rsidRDefault="006F2225" w:rsidP="00434943">
      <w:pPr>
        <w:jc w:val="right"/>
        <w:rPr>
          <w:sz w:val="26"/>
          <w:szCs w:val="26"/>
        </w:rPr>
      </w:pPr>
    </w:p>
    <w:p w:rsidR="006F2225" w:rsidRPr="00432C5B" w:rsidRDefault="006F2225" w:rsidP="00434943">
      <w:pPr>
        <w:jc w:val="right"/>
      </w:pPr>
    </w:p>
    <w:p w:rsidR="006F2225" w:rsidRPr="00432C5B" w:rsidRDefault="006F2225" w:rsidP="00434943">
      <w:pPr>
        <w:jc w:val="right"/>
      </w:pPr>
    </w:p>
    <w:tbl>
      <w:tblPr>
        <w:tblW w:w="10008" w:type="dxa"/>
        <w:tblLook w:val="00A0" w:firstRow="1" w:lastRow="0" w:firstColumn="1" w:lastColumn="0" w:noHBand="0" w:noVBand="0"/>
      </w:tblPr>
      <w:tblGrid>
        <w:gridCol w:w="4608"/>
        <w:gridCol w:w="5400"/>
      </w:tblGrid>
      <w:tr w:rsidR="006F2225" w:rsidRPr="00432C5B" w:rsidTr="004E7604">
        <w:trPr>
          <w:trHeight w:val="1357"/>
        </w:trPr>
        <w:tc>
          <w:tcPr>
            <w:tcW w:w="10008" w:type="dxa"/>
            <w:gridSpan w:val="2"/>
            <w:vAlign w:val="center"/>
          </w:tcPr>
          <w:p w:rsidR="006F2225" w:rsidRPr="00432C5B" w:rsidRDefault="006F2225" w:rsidP="004E7604">
            <w:pPr>
              <w:jc w:val="center"/>
              <w:rPr>
                <w:sz w:val="26"/>
                <w:szCs w:val="26"/>
              </w:rPr>
            </w:pPr>
            <w:r w:rsidRPr="00432C5B">
              <w:rPr>
                <w:b/>
                <w:sz w:val="26"/>
                <w:szCs w:val="26"/>
              </w:rPr>
              <w:t>ПАСПОРТ</w:t>
            </w:r>
            <w:r w:rsidRPr="00432C5B">
              <w:rPr>
                <w:b/>
                <w:sz w:val="26"/>
                <w:szCs w:val="26"/>
              </w:rPr>
              <w:br/>
              <w:t xml:space="preserve">муниципальной программы </w:t>
            </w:r>
            <w:proofErr w:type="spellStart"/>
            <w:r w:rsidRPr="00432C5B">
              <w:rPr>
                <w:b/>
                <w:sz w:val="26"/>
                <w:szCs w:val="26"/>
              </w:rPr>
              <w:t>Таловского</w:t>
            </w:r>
            <w:proofErr w:type="spellEnd"/>
            <w:r w:rsidRPr="00432C5B">
              <w:rPr>
                <w:b/>
                <w:sz w:val="26"/>
                <w:szCs w:val="26"/>
              </w:rPr>
              <w:t xml:space="preserve"> муниципального района Воронежской области «Муниципальное управление и гражданское общество на 2014-2019 </w:t>
            </w:r>
            <w:proofErr w:type="spellStart"/>
            <w:r w:rsidRPr="00432C5B">
              <w:rPr>
                <w:b/>
                <w:sz w:val="26"/>
                <w:szCs w:val="26"/>
              </w:rPr>
              <w:t>гг</w:t>
            </w:r>
            <w:proofErr w:type="spellEnd"/>
            <w:r w:rsidRPr="00432C5B">
              <w:rPr>
                <w:b/>
                <w:sz w:val="26"/>
                <w:szCs w:val="26"/>
              </w:rPr>
              <w:t>»</w:t>
            </w:r>
            <w:r w:rsidRPr="00432C5B">
              <w:t xml:space="preserve"> </w:t>
            </w:r>
          </w:p>
        </w:tc>
      </w:tr>
      <w:tr w:rsidR="006F2225" w:rsidRPr="00432C5B" w:rsidTr="00565425">
        <w:trPr>
          <w:trHeight w:val="750"/>
        </w:trPr>
        <w:tc>
          <w:tcPr>
            <w:tcW w:w="4608" w:type="dxa"/>
            <w:tcBorders>
              <w:top w:val="single" w:sz="4" w:space="0" w:color="auto"/>
              <w:left w:val="single" w:sz="4" w:space="0" w:color="auto"/>
              <w:bottom w:val="single" w:sz="4" w:space="0" w:color="auto"/>
              <w:right w:val="single" w:sz="4" w:space="0" w:color="auto"/>
            </w:tcBorders>
          </w:tcPr>
          <w:p w:rsidR="006F2225" w:rsidRPr="00432C5B" w:rsidRDefault="006F2225" w:rsidP="004E7604">
            <w:r w:rsidRPr="00432C5B">
              <w:t>Ответственный исполнитель муниципальной программы</w:t>
            </w:r>
          </w:p>
        </w:tc>
        <w:tc>
          <w:tcPr>
            <w:tcW w:w="5400" w:type="dxa"/>
            <w:tcBorders>
              <w:top w:val="single" w:sz="4" w:space="0" w:color="auto"/>
              <w:left w:val="nil"/>
              <w:bottom w:val="single" w:sz="4" w:space="0" w:color="auto"/>
              <w:right w:val="single" w:sz="4" w:space="0" w:color="auto"/>
            </w:tcBorders>
            <w:noWrap/>
            <w:vAlign w:val="bottom"/>
          </w:tcPr>
          <w:p w:rsidR="006F2225" w:rsidRPr="00432C5B" w:rsidRDefault="006F2225" w:rsidP="004E7604">
            <w:r w:rsidRPr="00432C5B">
              <w:t xml:space="preserve"> Администрация </w:t>
            </w:r>
            <w:proofErr w:type="spellStart"/>
            <w:r w:rsidRPr="00432C5B">
              <w:t>Таловского</w:t>
            </w:r>
            <w:proofErr w:type="spellEnd"/>
            <w:r w:rsidRPr="00432C5B">
              <w:t xml:space="preserve"> муниципального района</w:t>
            </w:r>
          </w:p>
        </w:tc>
      </w:tr>
      <w:tr w:rsidR="006F2225" w:rsidRPr="00432C5B" w:rsidTr="00565425">
        <w:trPr>
          <w:trHeight w:val="750"/>
        </w:trPr>
        <w:tc>
          <w:tcPr>
            <w:tcW w:w="4608" w:type="dxa"/>
            <w:tcBorders>
              <w:top w:val="nil"/>
              <w:left w:val="single" w:sz="4" w:space="0" w:color="auto"/>
              <w:bottom w:val="single" w:sz="4" w:space="0" w:color="auto"/>
              <w:right w:val="single" w:sz="4" w:space="0" w:color="auto"/>
            </w:tcBorders>
          </w:tcPr>
          <w:p w:rsidR="006F2225" w:rsidRPr="00432C5B" w:rsidRDefault="006F2225" w:rsidP="004E7604">
            <w:r w:rsidRPr="00432C5B">
              <w:t>Исполнители муниципальной программы</w:t>
            </w:r>
          </w:p>
        </w:tc>
        <w:tc>
          <w:tcPr>
            <w:tcW w:w="5400" w:type="dxa"/>
            <w:tcBorders>
              <w:top w:val="nil"/>
              <w:left w:val="nil"/>
              <w:bottom w:val="single" w:sz="4" w:space="0" w:color="auto"/>
              <w:right w:val="single" w:sz="4" w:space="0" w:color="auto"/>
            </w:tcBorders>
            <w:vAlign w:val="center"/>
          </w:tcPr>
          <w:p w:rsidR="006F2225" w:rsidRPr="00432C5B" w:rsidRDefault="006F2225" w:rsidP="004E7604">
            <w:r w:rsidRPr="00432C5B">
              <w:t> МКУ «Отдел по управлению муниципальным имуществом»</w:t>
            </w:r>
          </w:p>
          <w:p w:rsidR="006F2225" w:rsidRPr="00432C5B" w:rsidRDefault="006F2225" w:rsidP="004E7604">
            <w:r w:rsidRPr="00432C5B">
              <w:t>МКУ «ЕДДС и ХТО»</w:t>
            </w:r>
          </w:p>
          <w:p w:rsidR="006F2225" w:rsidRPr="00432C5B" w:rsidRDefault="006F2225" w:rsidP="004E7604">
            <w:r w:rsidRPr="00432C5B">
              <w:t xml:space="preserve">Совет народных депутатов </w:t>
            </w:r>
            <w:proofErr w:type="spellStart"/>
            <w:r w:rsidRPr="00432C5B">
              <w:t>Таловского</w:t>
            </w:r>
            <w:proofErr w:type="spellEnd"/>
            <w:r w:rsidRPr="00432C5B">
              <w:t xml:space="preserve"> муниципального района</w:t>
            </w:r>
          </w:p>
        </w:tc>
      </w:tr>
      <w:tr w:rsidR="006F2225" w:rsidRPr="00432C5B" w:rsidTr="00565425">
        <w:trPr>
          <w:trHeight w:val="750"/>
        </w:trPr>
        <w:tc>
          <w:tcPr>
            <w:tcW w:w="4608" w:type="dxa"/>
            <w:tcBorders>
              <w:top w:val="nil"/>
              <w:left w:val="single" w:sz="4" w:space="0" w:color="auto"/>
              <w:bottom w:val="single" w:sz="4" w:space="0" w:color="auto"/>
              <w:right w:val="single" w:sz="4" w:space="0" w:color="auto"/>
            </w:tcBorders>
          </w:tcPr>
          <w:p w:rsidR="006F2225" w:rsidRPr="00432C5B" w:rsidRDefault="006F2225" w:rsidP="004E7604">
            <w:r w:rsidRPr="00432C5B">
              <w:t>Основные разработчики муниципальной программы</w:t>
            </w:r>
          </w:p>
        </w:tc>
        <w:tc>
          <w:tcPr>
            <w:tcW w:w="5400" w:type="dxa"/>
            <w:tcBorders>
              <w:top w:val="nil"/>
              <w:left w:val="single" w:sz="4" w:space="0" w:color="auto"/>
              <w:bottom w:val="single" w:sz="4" w:space="0" w:color="auto"/>
              <w:right w:val="single" w:sz="4" w:space="0" w:color="auto"/>
            </w:tcBorders>
            <w:shd w:val="clear" w:color="auto" w:fill="FFFFFF"/>
            <w:vAlign w:val="center"/>
          </w:tcPr>
          <w:p w:rsidR="006F2225" w:rsidRPr="00432C5B" w:rsidRDefault="006F2225" w:rsidP="004E7604">
            <w:r w:rsidRPr="00432C5B">
              <w:t xml:space="preserve">Администрация </w:t>
            </w:r>
            <w:proofErr w:type="spellStart"/>
            <w:r w:rsidRPr="00432C5B">
              <w:t>Таловского</w:t>
            </w:r>
            <w:proofErr w:type="spellEnd"/>
            <w:r w:rsidRPr="00432C5B">
              <w:t xml:space="preserve"> муниципального района </w:t>
            </w:r>
          </w:p>
          <w:p w:rsidR="006F2225" w:rsidRPr="00432C5B" w:rsidRDefault="006F2225" w:rsidP="004E7604">
            <w:r w:rsidRPr="00432C5B">
              <w:t>МКУ «Отдел по управлению муниципальным имуществом»</w:t>
            </w:r>
          </w:p>
          <w:p w:rsidR="006F2225" w:rsidRPr="00432C5B" w:rsidRDefault="006F2225" w:rsidP="004E7604">
            <w:r w:rsidRPr="00432C5B">
              <w:t>МКУ «ЕДДС и ХТО»</w:t>
            </w:r>
          </w:p>
        </w:tc>
      </w:tr>
      <w:tr w:rsidR="006F2225" w:rsidRPr="00432C5B" w:rsidTr="00565425">
        <w:trPr>
          <w:trHeight w:val="375"/>
        </w:trPr>
        <w:tc>
          <w:tcPr>
            <w:tcW w:w="4608" w:type="dxa"/>
            <w:tcBorders>
              <w:top w:val="nil"/>
              <w:left w:val="single" w:sz="4" w:space="0" w:color="auto"/>
              <w:bottom w:val="single" w:sz="4" w:space="0" w:color="auto"/>
              <w:right w:val="single" w:sz="4" w:space="0" w:color="auto"/>
            </w:tcBorders>
          </w:tcPr>
          <w:p w:rsidR="006F2225" w:rsidRPr="00432C5B" w:rsidRDefault="006F2225" w:rsidP="004E7604">
            <w:r w:rsidRPr="00432C5B">
              <w:t>Подпрограммы муниципальной программы и основные мероприятия</w:t>
            </w:r>
          </w:p>
        </w:tc>
        <w:tc>
          <w:tcPr>
            <w:tcW w:w="5400" w:type="dxa"/>
            <w:tcBorders>
              <w:top w:val="nil"/>
              <w:left w:val="nil"/>
              <w:bottom w:val="single" w:sz="4" w:space="0" w:color="auto"/>
              <w:right w:val="single" w:sz="4" w:space="0" w:color="auto"/>
            </w:tcBorders>
            <w:shd w:val="clear" w:color="auto" w:fill="FFFFFF"/>
            <w:vAlign w:val="center"/>
          </w:tcPr>
          <w:p w:rsidR="006F2225" w:rsidRPr="00432C5B" w:rsidRDefault="006F2225" w:rsidP="004E7604">
            <w:pPr>
              <w:ind w:left="42"/>
              <w:jc w:val="both"/>
              <w:rPr>
                <w:lang w:eastAsia="ru-RU"/>
              </w:rPr>
            </w:pPr>
            <w:r w:rsidRPr="00432C5B">
              <w:rPr>
                <w:rFonts w:eastAsia="Times New Roman"/>
                <w:lang w:eastAsia="ru-RU"/>
              </w:rPr>
              <w:t>1.подпрограмма «</w:t>
            </w:r>
            <w:r w:rsidRPr="00432C5B">
              <w:t>С</w:t>
            </w:r>
            <w:r w:rsidRPr="00432C5B">
              <w:rPr>
                <w:lang w:eastAsia="ru-RU"/>
              </w:rPr>
              <w:t>оздание условий для  обеспечения муниципального управления»</w:t>
            </w:r>
          </w:p>
          <w:p w:rsidR="006F2225" w:rsidRPr="00432C5B" w:rsidRDefault="006F2225" w:rsidP="004E7604">
            <w:pPr>
              <w:ind w:left="42"/>
              <w:jc w:val="both"/>
            </w:pPr>
            <w:r w:rsidRPr="00432C5B">
              <w:rPr>
                <w:rFonts w:eastAsia="Times New Roman"/>
                <w:lang w:eastAsia="ru-RU"/>
              </w:rPr>
              <w:t xml:space="preserve">2.подпрограмма  «Защита населения и территории </w:t>
            </w:r>
            <w:proofErr w:type="spellStart"/>
            <w:r w:rsidRPr="00432C5B">
              <w:rPr>
                <w:rFonts w:eastAsia="Times New Roman"/>
                <w:lang w:eastAsia="ru-RU"/>
              </w:rPr>
              <w:t>Таловского</w:t>
            </w:r>
            <w:proofErr w:type="spellEnd"/>
            <w:r w:rsidRPr="00432C5B">
              <w:rPr>
                <w:rFonts w:eastAsia="Times New Roman"/>
                <w:lang w:eastAsia="ru-RU"/>
              </w:rPr>
              <w:t xml:space="preserve"> муниципального района  от чрезвычайных ситуаций, обеспечение пожарной безопасности и безопасности людей на водных объектах»;</w:t>
            </w:r>
          </w:p>
          <w:p w:rsidR="006F2225" w:rsidRPr="00432C5B" w:rsidRDefault="006F2225" w:rsidP="004E7604">
            <w:pPr>
              <w:ind w:left="42"/>
              <w:jc w:val="both"/>
            </w:pPr>
            <w:r w:rsidRPr="00432C5B">
              <w:rPr>
                <w:rFonts w:eastAsia="Times New Roman"/>
                <w:lang w:eastAsia="ru-RU"/>
              </w:rPr>
              <w:t>3.подпрограмма «Управление муниципальным  имуществом»;</w:t>
            </w:r>
          </w:p>
          <w:p w:rsidR="006F2225" w:rsidRPr="00432C5B" w:rsidRDefault="006F2225" w:rsidP="004E7604">
            <w:pPr>
              <w:ind w:left="42"/>
              <w:jc w:val="both"/>
              <w:rPr>
                <w:rFonts w:eastAsia="Times New Roman"/>
                <w:lang w:eastAsia="ru-RU"/>
              </w:rPr>
            </w:pPr>
            <w:r w:rsidRPr="00432C5B">
              <w:rPr>
                <w:rFonts w:eastAsia="Times New Roman"/>
                <w:lang w:eastAsia="ru-RU"/>
              </w:rPr>
              <w:t>4.подпрограмма "Обеспечение жильем молодых семей".</w:t>
            </w:r>
          </w:p>
          <w:p w:rsidR="006F2225" w:rsidRPr="00432C5B" w:rsidRDefault="006F2225" w:rsidP="004E7604">
            <w:pPr>
              <w:ind w:left="42"/>
              <w:jc w:val="both"/>
              <w:rPr>
                <w:rFonts w:eastAsia="Times New Roman"/>
                <w:lang w:eastAsia="ru-RU"/>
              </w:rPr>
            </w:pPr>
            <w:r w:rsidRPr="00432C5B">
              <w:rPr>
                <w:rFonts w:eastAsia="Times New Roman"/>
                <w:lang w:eastAsia="ru-RU"/>
              </w:rPr>
              <w:t>5.подпрограмма  "Развитие и поддержка малого и среднего предпринимательства"</w:t>
            </w:r>
          </w:p>
          <w:p w:rsidR="006F2225" w:rsidRPr="00432C5B" w:rsidRDefault="006F2225" w:rsidP="004E7604">
            <w:pPr>
              <w:ind w:left="42"/>
              <w:jc w:val="both"/>
              <w:rPr>
                <w:rFonts w:eastAsia="Times New Roman"/>
                <w:lang w:eastAsia="ru-RU"/>
              </w:rPr>
            </w:pPr>
            <w:r w:rsidRPr="00432C5B">
              <w:rPr>
                <w:rFonts w:eastAsia="Times New Roman"/>
                <w:lang w:eastAsia="ru-RU"/>
              </w:rPr>
              <w:t>6. .подпрограмма  «Строительство спортивных сооружений»</w:t>
            </w:r>
          </w:p>
          <w:p w:rsidR="006F2225" w:rsidRPr="00432C5B" w:rsidRDefault="006F2225" w:rsidP="004E7604">
            <w:pPr>
              <w:ind w:left="42"/>
              <w:jc w:val="both"/>
            </w:pPr>
          </w:p>
        </w:tc>
      </w:tr>
      <w:tr w:rsidR="006F2225" w:rsidRPr="00432C5B" w:rsidTr="00565425">
        <w:trPr>
          <w:trHeight w:val="375"/>
        </w:trPr>
        <w:tc>
          <w:tcPr>
            <w:tcW w:w="4608" w:type="dxa"/>
            <w:tcBorders>
              <w:top w:val="nil"/>
              <w:left w:val="single" w:sz="4" w:space="0" w:color="auto"/>
              <w:bottom w:val="single" w:sz="4" w:space="0" w:color="auto"/>
              <w:right w:val="single" w:sz="4" w:space="0" w:color="auto"/>
            </w:tcBorders>
          </w:tcPr>
          <w:p w:rsidR="006F2225" w:rsidRPr="00432C5B" w:rsidRDefault="006F2225" w:rsidP="004E7604">
            <w:r w:rsidRPr="00432C5B">
              <w:t>Цель муниципальной программы</w:t>
            </w:r>
          </w:p>
        </w:tc>
        <w:tc>
          <w:tcPr>
            <w:tcW w:w="5400" w:type="dxa"/>
            <w:tcBorders>
              <w:top w:val="nil"/>
              <w:left w:val="nil"/>
              <w:bottom w:val="single" w:sz="4" w:space="0" w:color="auto"/>
              <w:right w:val="single" w:sz="4" w:space="0" w:color="auto"/>
            </w:tcBorders>
            <w:shd w:val="clear" w:color="auto" w:fill="FFFFFF"/>
            <w:vAlign w:val="center"/>
          </w:tcPr>
          <w:p w:rsidR="006F2225" w:rsidRPr="00432C5B" w:rsidRDefault="006F2225" w:rsidP="004E7604">
            <w:r w:rsidRPr="00432C5B">
              <w:rPr>
                <w:lang w:eastAsia="ru-RU"/>
              </w:rPr>
              <w:t xml:space="preserve">Эффективное функционирование системы муниципального управления </w:t>
            </w:r>
            <w:proofErr w:type="spellStart"/>
            <w:r w:rsidRPr="00432C5B">
              <w:rPr>
                <w:lang w:eastAsia="ru-RU"/>
              </w:rPr>
              <w:t>Таловского</w:t>
            </w:r>
            <w:proofErr w:type="spellEnd"/>
            <w:r w:rsidRPr="00432C5B">
              <w:rPr>
                <w:lang w:eastAsia="ru-RU"/>
              </w:rPr>
              <w:t xml:space="preserve"> муниципального района</w:t>
            </w:r>
          </w:p>
        </w:tc>
      </w:tr>
      <w:tr w:rsidR="006F2225" w:rsidRPr="00432C5B" w:rsidTr="00565425">
        <w:trPr>
          <w:trHeight w:val="375"/>
        </w:trPr>
        <w:tc>
          <w:tcPr>
            <w:tcW w:w="4608" w:type="dxa"/>
            <w:tcBorders>
              <w:top w:val="nil"/>
              <w:left w:val="single" w:sz="4" w:space="0" w:color="auto"/>
              <w:bottom w:val="single" w:sz="4" w:space="0" w:color="auto"/>
              <w:right w:val="single" w:sz="4" w:space="0" w:color="auto"/>
            </w:tcBorders>
          </w:tcPr>
          <w:p w:rsidR="006F2225" w:rsidRPr="00432C5B" w:rsidRDefault="006F2225" w:rsidP="004E7604">
            <w:r w:rsidRPr="00432C5B">
              <w:t>Задачи муниципальной программы</w:t>
            </w:r>
          </w:p>
        </w:tc>
        <w:tc>
          <w:tcPr>
            <w:tcW w:w="5400" w:type="dxa"/>
            <w:tcBorders>
              <w:top w:val="nil"/>
              <w:left w:val="nil"/>
              <w:bottom w:val="single" w:sz="4" w:space="0" w:color="auto"/>
              <w:right w:val="single" w:sz="4" w:space="0" w:color="auto"/>
            </w:tcBorders>
            <w:vAlign w:val="center"/>
          </w:tcPr>
          <w:p w:rsidR="006F2225" w:rsidRPr="00432C5B" w:rsidRDefault="006F2225" w:rsidP="004E7604">
            <w:pPr>
              <w:jc w:val="both"/>
            </w:pPr>
            <w:r w:rsidRPr="00432C5B">
              <w:t xml:space="preserve">1.Совершенствование  правовых и организационных основ местного самоуправления, муниципальной службы. </w:t>
            </w:r>
          </w:p>
          <w:p w:rsidR="006F2225" w:rsidRPr="00432C5B" w:rsidRDefault="006F2225" w:rsidP="004E7604">
            <w:pPr>
              <w:jc w:val="both"/>
            </w:pPr>
            <w:r w:rsidRPr="00432C5B">
              <w:t xml:space="preserve">2.Повышение удовлетворенности населения деятельностью органов местного самоуправления. </w:t>
            </w:r>
          </w:p>
          <w:p w:rsidR="006F2225" w:rsidRPr="00432C5B" w:rsidRDefault="006F2225" w:rsidP="004E7604">
            <w:pPr>
              <w:jc w:val="both"/>
            </w:pPr>
            <w:r w:rsidRPr="00432C5B">
              <w:t>3.Создание условий для обеспечения эффективного муниципального управления.</w:t>
            </w:r>
          </w:p>
          <w:p w:rsidR="006F2225" w:rsidRPr="00432C5B" w:rsidRDefault="006F2225" w:rsidP="004E7604">
            <w:pPr>
              <w:jc w:val="both"/>
            </w:pPr>
            <w:r w:rsidRPr="00432C5B">
              <w:t xml:space="preserve">4.Повышение качества предоставления </w:t>
            </w:r>
            <w:r w:rsidRPr="00432C5B">
              <w:lastRenderedPageBreak/>
              <w:t xml:space="preserve">муниципальных услуг жителям района. </w:t>
            </w:r>
          </w:p>
        </w:tc>
      </w:tr>
      <w:tr w:rsidR="006F2225" w:rsidRPr="00432C5B" w:rsidTr="00565425">
        <w:trPr>
          <w:trHeight w:val="750"/>
        </w:trPr>
        <w:tc>
          <w:tcPr>
            <w:tcW w:w="4608" w:type="dxa"/>
            <w:tcBorders>
              <w:top w:val="nil"/>
              <w:left w:val="single" w:sz="4" w:space="0" w:color="auto"/>
              <w:bottom w:val="single" w:sz="4" w:space="0" w:color="auto"/>
              <w:right w:val="single" w:sz="4" w:space="0" w:color="auto"/>
            </w:tcBorders>
          </w:tcPr>
          <w:p w:rsidR="006F2225" w:rsidRPr="00432C5B" w:rsidRDefault="006F2225" w:rsidP="004E7604">
            <w:r w:rsidRPr="00432C5B">
              <w:lastRenderedPageBreak/>
              <w:t>Целевые индикаторы и показатели муниципальной программы</w:t>
            </w:r>
          </w:p>
        </w:tc>
        <w:tc>
          <w:tcPr>
            <w:tcW w:w="5400" w:type="dxa"/>
            <w:tcBorders>
              <w:top w:val="nil"/>
              <w:left w:val="nil"/>
              <w:bottom w:val="single" w:sz="4" w:space="0" w:color="auto"/>
              <w:right w:val="single" w:sz="4" w:space="0" w:color="auto"/>
            </w:tcBorders>
            <w:vAlign w:val="center"/>
          </w:tcPr>
          <w:p w:rsidR="006F2225" w:rsidRPr="00432C5B" w:rsidRDefault="006F2225" w:rsidP="00A91139">
            <w:pPr>
              <w:numPr>
                <w:ilvl w:val="0"/>
                <w:numId w:val="15"/>
              </w:numPr>
              <w:ind w:left="0" w:firstLine="0"/>
            </w:pPr>
            <w:r w:rsidRPr="00432C5B">
              <w:t> Показатель удовлетворенности населения деятельностью ОМСУ, %</w:t>
            </w:r>
          </w:p>
          <w:p w:rsidR="006F2225" w:rsidRPr="00432C5B" w:rsidRDefault="006F2225" w:rsidP="00A91139">
            <w:pPr>
              <w:numPr>
                <w:ilvl w:val="0"/>
                <w:numId w:val="15"/>
              </w:numPr>
              <w:ind w:left="0" w:firstLine="0"/>
            </w:pPr>
            <w:r w:rsidRPr="00432C5B">
              <w:t xml:space="preserve">Количество муниципальных услуг, оказываемых в электронном виде, ед. </w:t>
            </w:r>
          </w:p>
          <w:p w:rsidR="006F2225" w:rsidRPr="00432C5B" w:rsidRDefault="006F2225" w:rsidP="009A2461">
            <w:pPr>
              <w:numPr>
                <w:ilvl w:val="0"/>
                <w:numId w:val="15"/>
              </w:numPr>
              <w:ind w:left="0" w:firstLine="0"/>
            </w:pPr>
            <w:r w:rsidRPr="00432C5B">
              <w:t xml:space="preserve">Доля НПА, проекты которых прошли правовую и антикоррупционную экспертизу, %.  </w:t>
            </w:r>
          </w:p>
          <w:p w:rsidR="006F2225" w:rsidRPr="00432C5B" w:rsidRDefault="006F2225" w:rsidP="009A2461">
            <w:pPr>
              <w:numPr>
                <w:ilvl w:val="0"/>
                <w:numId w:val="15"/>
              </w:numPr>
              <w:ind w:left="0" w:firstLine="0"/>
            </w:pPr>
            <w:r w:rsidRPr="00432C5B">
              <w:t xml:space="preserve"> </w:t>
            </w:r>
            <w:r w:rsidRPr="00432C5B">
              <w:rPr>
                <w:sz w:val="22"/>
                <w:szCs w:val="22"/>
                <w:lang w:eastAsia="ru-RU"/>
              </w:rPr>
              <w:t>Уровень удовлетворенности граждан качеством предоставления государственных и муниципальных услуг, %</w:t>
            </w:r>
          </w:p>
          <w:p w:rsidR="006F2225" w:rsidRPr="00432C5B" w:rsidRDefault="006F2225" w:rsidP="009A2461">
            <w:pPr>
              <w:numPr>
                <w:ilvl w:val="0"/>
                <w:numId w:val="15"/>
              </w:numPr>
              <w:ind w:left="0" w:firstLine="0"/>
            </w:pPr>
            <w:r w:rsidRPr="00432C5B">
              <w:rPr>
                <w:sz w:val="22"/>
                <w:szCs w:val="22"/>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p w:rsidR="006F2225" w:rsidRPr="00432C5B" w:rsidRDefault="006F2225" w:rsidP="00C36760">
            <w:pPr>
              <w:autoSpaceDE w:val="0"/>
              <w:autoSpaceDN w:val="0"/>
              <w:adjustRightInd w:val="0"/>
              <w:rPr>
                <w:lang w:eastAsia="ru-RU"/>
              </w:rPr>
            </w:pPr>
            <w:r w:rsidRPr="00432C5B">
              <w:rPr>
                <w:sz w:val="22"/>
                <w:szCs w:val="22"/>
                <w:lang w:eastAsia="ru-RU"/>
              </w:rPr>
              <w:t>6. Сокращение времени ожидания в очереди при обращении заявителя в органы местного самоуправления для получения государственных (муниципальных) услуг , мин.</w:t>
            </w:r>
          </w:p>
        </w:tc>
      </w:tr>
      <w:tr w:rsidR="006F2225" w:rsidRPr="00432C5B" w:rsidTr="00565425">
        <w:trPr>
          <w:trHeight w:val="750"/>
        </w:trPr>
        <w:tc>
          <w:tcPr>
            <w:tcW w:w="4608" w:type="dxa"/>
            <w:tcBorders>
              <w:top w:val="nil"/>
              <w:left w:val="single" w:sz="4" w:space="0" w:color="auto"/>
              <w:bottom w:val="single" w:sz="4" w:space="0" w:color="auto"/>
              <w:right w:val="single" w:sz="4" w:space="0" w:color="auto"/>
            </w:tcBorders>
          </w:tcPr>
          <w:p w:rsidR="006F2225" w:rsidRPr="00432C5B" w:rsidRDefault="006F2225" w:rsidP="004E7604">
            <w:r w:rsidRPr="00432C5B">
              <w:t>Этапы и сроки реализации муниципальной программы</w:t>
            </w:r>
          </w:p>
        </w:tc>
        <w:tc>
          <w:tcPr>
            <w:tcW w:w="5400" w:type="dxa"/>
            <w:tcBorders>
              <w:top w:val="nil"/>
              <w:left w:val="nil"/>
              <w:bottom w:val="single" w:sz="4" w:space="0" w:color="auto"/>
              <w:right w:val="single" w:sz="4" w:space="0" w:color="auto"/>
            </w:tcBorders>
            <w:vAlign w:val="center"/>
          </w:tcPr>
          <w:p w:rsidR="006F2225" w:rsidRPr="00432C5B" w:rsidRDefault="006F2225" w:rsidP="004E7604">
            <w:pPr>
              <w:jc w:val="center"/>
              <w:rPr>
                <w:lang w:eastAsia="ru-RU"/>
              </w:rPr>
            </w:pPr>
            <w:r w:rsidRPr="00432C5B">
              <w:rPr>
                <w:lang w:eastAsia="ru-RU"/>
              </w:rPr>
              <w:t>Реализуется в 1 этап</w:t>
            </w:r>
          </w:p>
          <w:p w:rsidR="006F2225" w:rsidRPr="00432C5B" w:rsidRDefault="006F2225" w:rsidP="004E7604">
            <w:pPr>
              <w:jc w:val="center"/>
            </w:pPr>
            <w:r w:rsidRPr="00432C5B">
              <w:rPr>
                <w:lang w:eastAsia="ru-RU"/>
              </w:rPr>
              <w:t>Срок реализации программы – 2014-2019</w:t>
            </w:r>
            <w:r w:rsidRPr="00432C5B">
              <w:t> </w:t>
            </w:r>
          </w:p>
        </w:tc>
      </w:tr>
      <w:tr w:rsidR="006F2225" w:rsidRPr="00432C5B" w:rsidTr="00565425">
        <w:trPr>
          <w:trHeight w:val="632"/>
        </w:trPr>
        <w:tc>
          <w:tcPr>
            <w:tcW w:w="4608" w:type="dxa"/>
            <w:tcBorders>
              <w:top w:val="nil"/>
              <w:left w:val="single" w:sz="4" w:space="0" w:color="auto"/>
              <w:bottom w:val="single" w:sz="4" w:space="0" w:color="auto"/>
              <w:right w:val="single" w:sz="4" w:space="0" w:color="auto"/>
            </w:tcBorders>
          </w:tcPr>
          <w:p w:rsidR="006F2225" w:rsidRPr="00432C5B" w:rsidRDefault="006F2225" w:rsidP="004E7604">
            <w:r w:rsidRPr="00432C5B">
              <w:t>Объемы и источники финансирования муниципальной программы (в действующих ценах каждого года реализации муниципальной программы)</w:t>
            </w:r>
          </w:p>
        </w:tc>
        <w:tc>
          <w:tcPr>
            <w:tcW w:w="5400" w:type="dxa"/>
            <w:tcBorders>
              <w:top w:val="nil"/>
              <w:left w:val="nil"/>
              <w:bottom w:val="single" w:sz="4" w:space="0" w:color="auto"/>
              <w:right w:val="single" w:sz="4" w:space="0" w:color="auto"/>
            </w:tcBorders>
            <w:shd w:val="clear" w:color="auto" w:fill="FFFFFF"/>
            <w:vAlign w:val="bottom"/>
          </w:tcPr>
          <w:p w:rsidR="006F2225" w:rsidRPr="00432C5B" w:rsidRDefault="006F2225" w:rsidP="008200C6">
            <w:pPr>
              <w:jc w:val="both"/>
            </w:pPr>
            <w:r w:rsidRPr="00432C5B">
              <w:t>Общий объем финансирования программы 395985,0  тыс. рублей, в том числе:</w:t>
            </w:r>
          </w:p>
          <w:p w:rsidR="006F2225" w:rsidRPr="00432C5B" w:rsidRDefault="006F2225" w:rsidP="008200C6">
            <w:pPr>
              <w:pStyle w:val="ConsPlusNormal"/>
              <w:ind w:firstLine="540"/>
              <w:jc w:val="both"/>
              <w:rPr>
                <w:rFonts w:ascii="Times New Roman" w:hAnsi="Times New Roman"/>
                <w:sz w:val="24"/>
                <w:szCs w:val="24"/>
              </w:rPr>
            </w:pPr>
            <w:r w:rsidRPr="00432C5B">
              <w:rPr>
                <w:rFonts w:ascii="Times New Roman" w:hAnsi="Times New Roman"/>
                <w:sz w:val="24"/>
                <w:szCs w:val="24"/>
              </w:rPr>
              <w:t>2014 год – 133611,1  тыс. рублей;</w:t>
            </w:r>
          </w:p>
          <w:p w:rsidR="006F2225" w:rsidRPr="00432C5B" w:rsidRDefault="006F2225" w:rsidP="008200C6">
            <w:pPr>
              <w:pStyle w:val="ConsPlusNormal"/>
              <w:ind w:firstLine="540"/>
              <w:jc w:val="both"/>
              <w:rPr>
                <w:rFonts w:ascii="Times New Roman" w:hAnsi="Times New Roman"/>
                <w:sz w:val="24"/>
                <w:szCs w:val="24"/>
              </w:rPr>
            </w:pPr>
            <w:r w:rsidRPr="00432C5B">
              <w:rPr>
                <w:rFonts w:ascii="Times New Roman" w:hAnsi="Times New Roman"/>
                <w:sz w:val="24"/>
                <w:szCs w:val="24"/>
              </w:rPr>
              <w:t>2015 год -  46569,0 тыс. рублей;</w:t>
            </w:r>
          </w:p>
          <w:p w:rsidR="006F2225" w:rsidRPr="00432C5B" w:rsidRDefault="006F2225" w:rsidP="008200C6">
            <w:pPr>
              <w:pStyle w:val="ConsPlusNormal"/>
              <w:ind w:firstLine="540"/>
              <w:jc w:val="both"/>
              <w:rPr>
                <w:rFonts w:ascii="Times New Roman" w:hAnsi="Times New Roman"/>
                <w:sz w:val="24"/>
                <w:szCs w:val="24"/>
              </w:rPr>
            </w:pPr>
            <w:r w:rsidRPr="00432C5B">
              <w:rPr>
                <w:rFonts w:ascii="Times New Roman" w:hAnsi="Times New Roman"/>
                <w:sz w:val="24"/>
                <w:szCs w:val="24"/>
              </w:rPr>
              <w:t>2016 год -  49518,0 тыс. рублей;</w:t>
            </w:r>
          </w:p>
          <w:p w:rsidR="006F2225" w:rsidRPr="00432C5B" w:rsidRDefault="006F2225" w:rsidP="008200C6">
            <w:pPr>
              <w:pStyle w:val="ConsPlusNormal"/>
              <w:ind w:firstLine="540"/>
              <w:jc w:val="both"/>
              <w:rPr>
                <w:rFonts w:ascii="Times New Roman" w:hAnsi="Times New Roman"/>
                <w:sz w:val="24"/>
                <w:szCs w:val="24"/>
              </w:rPr>
            </w:pPr>
            <w:r w:rsidRPr="00432C5B">
              <w:rPr>
                <w:rFonts w:ascii="Times New Roman" w:hAnsi="Times New Roman"/>
                <w:sz w:val="24"/>
                <w:szCs w:val="24"/>
              </w:rPr>
              <w:t>2017 год -  53988,5 тыс. рублей;</w:t>
            </w:r>
          </w:p>
          <w:p w:rsidR="006F2225" w:rsidRPr="00432C5B" w:rsidRDefault="006F2225" w:rsidP="008200C6">
            <w:pPr>
              <w:pStyle w:val="ConsPlusNormal"/>
              <w:ind w:firstLine="540"/>
              <w:jc w:val="both"/>
              <w:rPr>
                <w:rFonts w:ascii="Times New Roman" w:hAnsi="Times New Roman"/>
                <w:sz w:val="24"/>
                <w:szCs w:val="24"/>
              </w:rPr>
            </w:pPr>
            <w:r w:rsidRPr="00432C5B">
              <w:rPr>
                <w:rFonts w:ascii="Times New Roman" w:hAnsi="Times New Roman"/>
                <w:sz w:val="24"/>
                <w:szCs w:val="24"/>
              </w:rPr>
              <w:t>2018 год -  55470,4 тыс. рублей;</w:t>
            </w:r>
          </w:p>
          <w:p w:rsidR="006F2225" w:rsidRPr="00432C5B" w:rsidRDefault="006F2225" w:rsidP="008200C6">
            <w:pPr>
              <w:pStyle w:val="ConsPlusNormal"/>
              <w:ind w:firstLine="540"/>
              <w:jc w:val="both"/>
              <w:rPr>
                <w:rFonts w:ascii="Times New Roman" w:hAnsi="Times New Roman"/>
                <w:sz w:val="24"/>
                <w:szCs w:val="24"/>
              </w:rPr>
            </w:pPr>
            <w:r w:rsidRPr="00432C5B">
              <w:rPr>
                <w:rFonts w:ascii="Times New Roman" w:hAnsi="Times New Roman"/>
                <w:sz w:val="24"/>
                <w:szCs w:val="24"/>
              </w:rPr>
              <w:t>2019 год -  56828,0 тыс. рублей.</w:t>
            </w:r>
          </w:p>
          <w:p w:rsidR="006F2225" w:rsidRPr="00432C5B" w:rsidRDefault="006F2225" w:rsidP="008200C6">
            <w:pPr>
              <w:autoSpaceDE w:val="0"/>
              <w:autoSpaceDN w:val="0"/>
              <w:adjustRightInd w:val="0"/>
            </w:pPr>
            <w:r w:rsidRPr="00432C5B">
              <w:t xml:space="preserve">Основой финансирования подпрограммы являются средства федерального, областного и районного  бюджетов. </w:t>
            </w:r>
          </w:p>
          <w:p w:rsidR="006F2225" w:rsidRPr="00432C5B" w:rsidRDefault="006F2225" w:rsidP="004E7604"/>
        </w:tc>
      </w:tr>
      <w:tr w:rsidR="006F2225" w:rsidRPr="00432C5B" w:rsidTr="00565425">
        <w:trPr>
          <w:trHeight w:val="1125"/>
        </w:trPr>
        <w:tc>
          <w:tcPr>
            <w:tcW w:w="4608" w:type="dxa"/>
            <w:tcBorders>
              <w:top w:val="nil"/>
              <w:left w:val="single" w:sz="4" w:space="0" w:color="auto"/>
              <w:bottom w:val="single" w:sz="4" w:space="0" w:color="auto"/>
              <w:right w:val="single" w:sz="4" w:space="0" w:color="auto"/>
            </w:tcBorders>
          </w:tcPr>
          <w:p w:rsidR="006F2225" w:rsidRPr="00432C5B" w:rsidRDefault="006F2225" w:rsidP="004E7604">
            <w:r w:rsidRPr="00432C5B">
              <w:t>Ожидаемые конечные результаты реализации муниципальной программы</w:t>
            </w:r>
          </w:p>
        </w:tc>
        <w:tc>
          <w:tcPr>
            <w:tcW w:w="5400" w:type="dxa"/>
            <w:tcBorders>
              <w:top w:val="nil"/>
              <w:left w:val="nil"/>
              <w:bottom w:val="single" w:sz="4" w:space="0" w:color="auto"/>
              <w:right w:val="single" w:sz="4" w:space="0" w:color="auto"/>
            </w:tcBorders>
            <w:shd w:val="clear" w:color="auto" w:fill="FFFFFF"/>
            <w:vAlign w:val="bottom"/>
          </w:tcPr>
          <w:p w:rsidR="006F2225" w:rsidRPr="00432C5B" w:rsidRDefault="006F2225" w:rsidP="004E7604">
            <w:pPr>
              <w:jc w:val="both"/>
            </w:pPr>
            <w:r w:rsidRPr="00432C5B">
              <w:t xml:space="preserve">- повышение эффективности деятельности органов местного самоуправления; </w:t>
            </w:r>
          </w:p>
          <w:p w:rsidR="006F2225" w:rsidRPr="00432C5B" w:rsidRDefault="006F2225" w:rsidP="004E7604">
            <w:pPr>
              <w:jc w:val="both"/>
            </w:pPr>
            <w:r w:rsidRPr="00432C5B">
              <w:t>- повышение уровня доверия населения к муниципальным служащим;</w:t>
            </w:r>
          </w:p>
          <w:p w:rsidR="006F2225" w:rsidRPr="00432C5B" w:rsidRDefault="006F2225" w:rsidP="004E7604">
            <w:r w:rsidRPr="00432C5B">
              <w:t xml:space="preserve">-   повышение уровня профессиональной компетентности муниципальных служащих  </w:t>
            </w:r>
          </w:p>
        </w:tc>
      </w:tr>
    </w:tbl>
    <w:p w:rsidR="006F2225" w:rsidRPr="00432C5B" w:rsidRDefault="006F2225" w:rsidP="00A91139">
      <w:pPr>
        <w:ind w:firstLine="709"/>
        <w:jc w:val="both"/>
        <w:rPr>
          <w:b/>
          <w:sz w:val="26"/>
          <w:szCs w:val="26"/>
        </w:rPr>
      </w:pPr>
    </w:p>
    <w:p w:rsidR="006F2225" w:rsidRPr="00432C5B" w:rsidRDefault="006F2225" w:rsidP="00A91139">
      <w:pPr>
        <w:pStyle w:val="a3"/>
        <w:ind w:left="0"/>
        <w:rPr>
          <w:b/>
          <w:sz w:val="18"/>
          <w:szCs w:val="18"/>
        </w:rPr>
      </w:pPr>
    </w:p>
    <w:p w:rsidR="006F2225" w:rsidRPr="00432C5B" w:rsidRDefault="006F2225" w:rsidP="00A91139">
      <w:pPr>
        <w:pStyle w:val="a3"/>
        <w:ind w:left="0"/>
        <w:rPr>
          <w:rFonts w:ascii="Arial" w:hAnsi="Arial" w:cs="Arial"/>
        </w:rPr>
      </w:pPr>
    </w:p>
    <w:p w:rsidR="006F2225" w:rsidRPr="00432C5B" w:rsidRDefault="006F2225" w:rsidP="00A91139">
      <w:pPr>
        <w:pStyle w:val="a3"/>
        <w:ind w:left="0"/>
        <w:rPr>
          <w:rFonts w:ascii="Arial" w:hAnsi="Arial" w:cs="Arial"/>
        </w:rPr>
      </w:pPr>
    </w:p>
    <w:p w:rsidR="006F2225" w:rsidRPr="00432C5B" w:rsidRDefault="006F2225" w:rsidP="00A91139">
      <w:pPr>
        <w:pStyle w:val="a3"/>
        <w:ind w:left="0"/>
        <w:rPr>
          <w:rFonts w:ascii="Arial" w:hAnsi="Arial" w:cs="Arial"/>
        </w:rPr>
      </w:pPr>
    </w:p>
    <w:p w:rsidR="006F2225" w:rsidRPr="00432C5B" w:rsidRDefault="006F2225" w:rsidP="00A91139">
      <w:pPr>
        <w:pStyle w:val="a3"/>
        <w:ind w:left="0"/>
        <w:rPr>
          <w:rFonts w:ascii="Arial" w:hAnsi="Arial" w:cs="Arial"/>
        </w:rPr>
      </w:pPr>
    </w:p>
    <w:p w:rsidR="006F2225" w:rsidRPr="00432C5B" w:rsidRDefault="006F2225" w:rsidP="00A91139">
      <w:pPr>
        <w:pStyle w:val="a3"/>
        <w:ind w:left="0"/>
        <w:rPr>
          <w:rFonts w:ascii="Arial" w:hAnsi="Arial" w:cs="Arial"/>
        </w:rPr>
      </w:pPr>
    </w:p>
    <w:p w:rsidR="006F2225" w:rsidRPr="00432C5B" w:rsidRDefault="006F2225" w:rsidP="00A91139">
      <w:pPr>
        <w:pStyle w:val="a3"/>
        <w:ind w:left="0"/>
        <w:rPr>
          <w:rFonts w:ascii="Arial" w:hAnsi="Arial" w:cs="Arial"/>
        </w:rPr>
      </w:pPr>
    </w:p>
    <w:p w:rsidR="006F2225" w:rsidRPr="00432C5B" w:rsidRDefault="006F2225" w:rsidP="00A91139">
      <w:pPr>
        <w:pStyle w:val="a3"/>
        <w:ind w:left="0"/>
        <w:rPr>
          <w:rFonts w:ascii="Arial" w:hAnsi="Arial" w:cs="Arial"/>
        </w:rPr>
      </w:pPr>
    </w:p>
    <w:p w:rsidR="006F2225" w:rsidRPr="00432C5B" w:rsidRDefault="006F2225" w:rsidP="00A91139">
      <w:pPr>
        <w:pStyle w:val="a3"/>
        <w:ind w:left="0"/>
        <w:rPr>
          <w:rFonts w:ascii="Arial" w:hAnsi="Arial" w:cs="Arial"/>
        </w:rPr>
      </w:pPr>
    </w:p>
    <w:p w:rsidR="006F2225" w:rsidRPr="004D300B" w:rsidRDefault="006F2225" w:rsidP="00A91139">
      <w:pPr>
        <w:pStyle w:val="a3"/>
        <w:ind w:left="0"/>
        <w:rPr>
          <w:rFonts w:ascii="Arial" w:hAnsi="Arial" w:cs="Arial"/>
        </w:rPr>
      </w:pPr>
    </w:p>
    <w:p w:rsidR="006F2225" w:rsidRDefault="006F2225" w:rsidP="00E203A4">
      <w:pPr>
        <w:ind w:firstLine="709"/>
        <w:jc w:val="both"/>
        <w:rPr>
          <w:b/>
          <w:sz w:val="26"/>
          <w:szCs w:val="26"/>
        </w:rPr>
      </w:pPr>
    </w:p>
    <w:p w:rsidR="006F2225" w:rsidRDefault="006F2225" w:rsidP="00E203A4">
      <w:pPr>
        <w:ind w:firstLine="709"/>
        <w:jc w:val="both"/>
        <w:rPr>
          <w:b/>
          <w:sz w:val="26"/>
          <w:szCs w:val="26"/>
        </w:rPr>
      </w:pPr>
    </w:p>
    <w:p w:rsidR="006F2225" w:rsidRDefault="006F2225" w:rsidP="00E203A4">
      <w:pPr>
        <w:ind w:firstLine="709"/>
        <w:jc w:val="both"/>
        <w:rPr>
          <w:b/>
          <w:sz w:val="26"/>
          <w:szCs w:val="26"/>
        </w:rPr>
      </w:pPr>
    </w:p>
    <w:p w:rsidR="006F2225" w:rsidRDefault="006F2225" w:rsidP="00E203A4">
      <w:pPr>
        <w:ind w:firstLine="709"/>
        <w:jc w:val="both"/>
        <w:rPr>
          <w:b/>
          <w:sz w:val="26"/>
          <w:szCs w:val="26"/>
        </w:rPr>
      </w:pPr>
    </w:p>
    <w:p w:rsidR="006F2225" w:rsidRPr="00432C5B" w:rsidRDefault="006F2225" w:rsidP="00C57C47">
      <w:pPr>
        <w:jc w:val="right"/>
        <w:rPr>
          <w:sz w:val="26"/>
          <w:szCs w:val="26"/>
        </w:rPr>
      </w:pPr>
      <w:r w:rsidRPr="00432C5B">
        <w:rPr>
          <w:sz w:val="26"/>
          <w:szCs w:val="26"/>
        </w:rPr>
        <w:t>Приложение №</w:t>
      </w:r>
      <w:r>
        <w:rPr>
          <w:sz w:val="26"/>
          <w:szCs w:val="26"/>
        </w:rPr>
        <w:t>2</w:t>
      </w:r>
      <w:r w:rsidRPr="00432C5B">
        <w:rPr>
          <w:sz w:val="26"/>
          <w:szCs w:val="26"/>
        </w:rPr>
        <w:t xml:space="preserve">                                                             </w:t>
      </w:r>
    </w:p>
    <w:p w:rsidR="006F2225" w:rsidRPr="00432C5B" w:rsidRDefault="006F2225" w:rsidP="00C57C47">
      <w:pPr>
        <w:jc w:val="right"/>
        <w:rPr>
          <w:sz w:val="26"/>
          <w:szCs w:val="26"/>
        </w:rPr>
      </w:pPr>
      <w:r w:rsidRPr="00432C5B">
        <w:rPr>
          <w:sz w:val="26"/>
          <w:szCs w:val="26"/>
        </w:rPr>
        <w:t xml:space="preserve">           к постановлению  администрации</w:t>
      </w:r>
    </w:p>
    <w:p w:rsidR="006F2225" w:rsidRPr="00432C5B" w:rsidRDefault="006F2225" w:rsidP="00C57C47">
      <w:pPr>
        <w:autoSpaceDE w:val="0"/>
        <w:autoSpaceDN w:val="0"/>
        <w:adjustRightInd w:val="0"/>
        <w:jc w:val="right"/>
        <w:rPr>
          <w:u w:val="single"/>
        </w:rPr>
      </w:pPr>
      <w:r w:rsidRPr="00432C5B">
        <w:rPr>
          <w:sz w:val="26"/>
          <w:szCs w:val="26"/>
        </w:rPr>
        <w:t xml:space="preserve">                                                                              </w:t>
      </w:r>
      <w:proofErr w:type="spellStart"/>
      <w:r w:rsidRPr="00432C5B">
        <w:rPr>
          <w:sz w:val="26"/>
          <w:szCs w:val="26"/>
        </w:rPr>
        <w:t>Таловского</w:t>
      </w:r>
      <w:proofErr w:type="spellEnd"/>
      <w:r w:rsidRPr="00432C5B">
        <w:rPr>
          <w:sz w:val="26"/>
          <w:szCs w:val="26"/>
        </w:rPr>
        <w:t xml:space="preserve"> муниципального района                                                           </w:t>
      </w:r>
      <w:r w:rsidRPr="00432C5B">
        <w:rPr>
          <w:b/>
          <w:sz w:val="26"/>
          <w:szCs w:val="26"/>
        </w:rPr>
        <w:t xml:space="preserve">       </w:t>
      </w:r>
      <w:r w:rsidRPr="00432C5B">
        <w:rPr>
          <w:sz w:val="26"/>
          <w:szCs w:val="26"/>
        </w:rPr>
        <w:t xml:space="preserve">                                                                                                        от                       года №</w:t>
      </w:r>
    </w:p>
    <w:p w:rsidR="006F2225" w:rsidRPr="00432C5B" w:rsidRDefault="006F2225" w:rsidP="00C57C47">
      <w:pPr>
        <w:autoSpaceDE w:val="0"/>
        <w:autoSpaceDN w:val="0"/>
        <w:adjustRightInd w:val="0"/>
        <w:rPr>
          <w:u w:val="single"/>
        </w:rPr>
      </w:pPr>
    </w:p>
    <w:p w:rsidR="006F2225" w:rsidRPr="00432C5B" w:rsidRDefault="006F2225" w:rsidP="00AE7EA7">
      <w:pPr>
        <w:jc w:val="right"/>
        <w:rPr>
          <w:sz w:val="26"/>
          <w:szCs w:val="26"/>
        </w:rPr>
      </w:pPr>
    </w:p>
    <w:p w:rsidR="006F2225" w:rsidRPr="00432C5B" w:rsidRDefault="006F2225" w:rsidP="00AE7EA7">
      <w:pPr>
        <w:jc w:val="right"/>
        <w:rPr>
          <w:sz w:val="26"/>
          <w:szCs w:val="26"/>
        </w:rPr>
      </w:pPr>
    </w:p>
    <w:p w:rsidR="006F2225" w:rsidRPr="00432C5B" w:rsidRDefault="006F2225" w:rsidP="00AE7EA7">
      <w:pPr>
        <w:jc w:val="right"/>
        <w:rPr>
          <w:sz w:val="26"/>
          <w:szCs w:val="26"/>
        </w:rPr>
      </w:pPr>
    </w:p>
    <w:p w:rsidR="006F2225" w:rsidRPr="00432C5B" w:rsidRDefault="006F2225" w:rsidP="00C57C47">
      <w:pPr>
        <w:tabs>
          <w:tab w:val="left" w:pos="6660"/>
        </w:tabs>
        <w:jc w:val="center"/>
        <w:rPr>
          <w:b/>
        </w:rPr>
      </w:pPr>
      <w:r w:rsidRPr="00432C5B">
        <w:rPr>
          <w:b/>
        </w:rPr>
        <w:t>ПАСПОРТ  ПОДПРОГРАММЫ</w:t>
      </w:r>
    </w:p>
    <w:p w:rsidR="006F2225" w:rsidRPr="00432C5B" w:rsidRDefault="006F2225" w:rsidP="00C57C47">
      <w:pPr>
        <w:jc w:val="center"/>
        <w:rPr>
          <w:b/>
        </w:rPr>
      </w:pPr>
      <w:r w:rsidRPr="00432C5B">
        <w:rPr>
          <w:b/>
        </w:rPr>
        <w:t xml:space="preserve"> «Обеспечение жильём молодых семей на 2014-2019 годы» муниципальной программы </w:t>
      </w:r>
      <w:proofErr w:type="spellStart"/>
      <w:r w:rsidRPr="00432C5B">
        <w:rPr>
          <w:b/>
        </w:rPr>
        <w:t>Таловского</w:t>
      </w:r>
      <w:proofErr w:type="spellEnd"/>
      <w:r w:rsidRPr="00432C5B">
        <w:rPr>
          <w:b/>
        </w:rPr>
        <w:t xml:space="preserve"> муниципального района Воронежской области «Муниципальное управление и гражданское общество на 2014-2019 </w:t>
      </w:r>
      <w:proofErr w:type="spellStart"/>
      <w:r w:rsidRPr="00432C5B">
        <w:rPr>
          <w:b/>
        </w:rPr>
        <w:t>гг</w:t>
      </w:r>
      <w:proofErr w:type="spellEnd"/>
      <w:r w:rsidRPr="00432C5B">
        <w:rPr>
          <w:b/>
        </w:rPr>
        <w: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4"/>
        <w:gridCol w:w="6866"/>
      </w:tblGrid>
      <w:tr w:rsidR="006F2225" w:rsidRPr="00432C5B" w:rsidTr="00C57C47">
        <w:trPr>
          <w:trHeight w:val="180"/>
        </w:trPr>
        <w:tc>
          <w:tcPr>
            <w:tcW w:w="2674" w:type="dxa"/>
          </w:tcPr>
          <w:p w:rsidR="006F2225" w:rsidRPr="00432C5B" w:rsidRDefault="006F2225" w:rsidP="00C57C47">
            <w:pPr>
              <w:tabs>
                <w:tab w:val="left" w:pos="6660"/>
              </w:tabs>
              <w:rPr>
                <w:b/>
                <w:szCs w:val="28"/>
              </w:rPr>
            </w:pPr>
            <w:r w:rsidRPr="00432C5B">
              <w:rPr>
                <w:b/>
                <w:szCs w:val="28"/>
              </w:rPr>
              <w:t>Ответственный исполнитель Подпрограммы</w:t>
            </w:r>
          </w:p>
        </w:tc>
        <w:tc>
          <w:tcPr>
            <w:tcW w:w="6866" w:type="dxa"/>
          </w:tcPr>
          <w:p w:rsidR="006F2225" w:rsidRPr="00432C5B" w:rsidRDefault="006F2225" w:rsidP="00C57C47">
            <w:pPr>
              <w:tabs>
                <w:tab w:val="left" w:pos="6660"/>
              </w:tabs>
              <w:jc w:val="both"/>
              <w:rPr>
                <w:szCs w:val="28"/>
              </w:rPr>
            </w:pPr>
            <w:r w:rsidRPr="00432C5B">
              <w:rPr>
                <w:szCs w:val="28"/>
              </w:rPr>
              <w:t xml:space="preserve">Отдел по архитектуре и строительной политике администрации </w:t>
            </w:r>
            <w:proofErr w:type="spellStart"/>
            <w:r w:rsidRPr="00432C5B">
              <w:rPr>
                <w:szCs w:val="28"/>
              </w:rPr>
              <w:t>Таловского</w:t>
            </w:r>
            <w:proofErr w:type="spellEnd"/>
            <w:r w:rsidRPr="00432C5B">
              <w:rPr>
                <w:szCs w:val="28"/>
              </w:rPr>
              <w:t xml:space="preserve"> муниципального района</w:t>
            </w:r>
          </w:p>
        </w:tc>
      </w:tr>
      <w:tr w:rsidR="006F2225" w:rsidRPr="00432C5B" w:rsidTr="00C57C47">
        <w:trPr>
          <w:trHeight w:val="180"/>
        </w:trPr>
        <w:tc>
          <w:tcPr>
            <w:tcW w:w="2674" w:type="dxa"/>
          </w:tcPr>
          <w:p w:rsidR="006F2225" w:rsidRPr="00432C5B" w:rsidRDefault="006F2225" w:rsidP="00C57C47">
            <w:pPr>
              <w:tabs>
                <w:tab w:val="left" w:pos="6660"/>
              </w:tabs>
              <w:rPr>
                <w:b/>
                <w:szCs w:val="28"/>
              </w:rPr>
            </w:pPr>
            <w:r w:rsidRPr="00432C5B">
              <w:rPr>
                <w:b/>
                <w:szCs w:val="28"/>
              </w:rPr>
              <w:t>Основные разработчики Подпрограммы</w:t>
            </w:r>
          </w:p>
        </w:tc>
        <w:tc>
          <w:tcPr>
            <w:tcW w:w="6866" w:type="dxa"/>
          </w:tcPr>
          <w:p w:rsidR="006F2225" w:rsidRPr="00432C5B" w:rsidRDefault="006F2225" w:rsidP="00C57C47">
            <w:pPr>
              <w:tabs>
                <w:tab w:val="left" w:pos="6660"/>
              </w:tabs>
              <w:jc w:val="both"/>
              <w:rPr>
                <w:szCs w:val="28"/>
              </w:rPr>
            </w:pPr>
            <w:r w:rsidRPr="00432C5B">
              <w:rPr>
                <w:szCs w:val="28"/>
              </w:rPr>
              <w:t xml:space="preserve">Отдел по архитектуре и строительной политике администрации </w:t>
            </w:r>
            <w:proofErr w:type="spellStart"/>
            <w:r w:rsidRPr="00432C5B">
              <w:rPr>
                <w:szCs w:val="28"/>
              </w:rPr>
              <w:t>Таловского</w:t>
            </w:r>
            <w:proofErr w:type="spellEnd"/>
            <w:r w:rsidRPr="00432C5B">
              <w:rPr>
                <w:szCs w:val="28"/>
              </w:rPr>
              <w:t xml:space="preserve"> муниципального района</w:t>
            </w:r>
          </w:p>
        </w:tc>
      </w:tr>
      <w:tr w:rsidR="006F2225" w:rsidRPr="00432C5B" w:rsidTr="00C57C47">
        <w:trPr>
          <w:trHeight w:val="180"/>
        </w:trPr>
        <w:tc>
          <w:tcPr>
            <w:tcW w:w="2674" w:type="dxa"/>
          </w:tcPr>
          <w:p w:rsidR="006F2225" w:rsidRPr="00432C5B" w:rsidRDefault="006F2225" w:rsidP="00C57C47">
            <w:pPr>
              <w:tabs>
                <w:tab w:val="left" w:pos="6660"/>
              </w:tabs>
              <w:rPr>
                <w:b/>
                <w:szCs w:val="28"/>
              </w:rPr>
            </w:pPr>
            <w:r w:rsidRPr="00432C5B">
              <w:rPr>
                <w:b/>
                <w:szCs w:val="28"/>
              </w:rPr>
              <w:t>Цель Подпрограммы</w:t>
            </w:r>
          </w:p>
        </w:tc>
        <w:tc>
          <w:tcPr>
            <w:tcW w:w="6866" w:type="dxa"/>
          </w:tcPr>
          <w:p w:rsidR="006F2225" w:rsidRPr="00432C5B" w:rsidRDefault="006F2225" w:rsidP="00C57C47">
            <w:pPr>
              <w:tabs>
                <w:tab w:val="left" w:pos="6660"/>
              </w:tabs>
              <w:jc w:val="both"/>
              <w:rPr>
                <w:szCs w:val="28"/>
              </w:rPr>
            </w:pPr>
            <w:r w:rsidRPr="00432C5B">
              <w:rPr>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6F2225" w:rsidRPr="00432C5B" w:rsidTr="00C57C47">
        <w:trPr>
          <w:trHeight w:val="1338"/>
        </w:trPr>
        <w:tc>
          <w:tcPr>
            <w:tcW w:w="2674" w:type="dxa"/>
          </w:tcPr>
          <w:p w:rsidR="006F2225" w:rsidRPr="00432C5B" w:rsidRDefault="006F2225" w:rsidP="00C57C47">
            <w:pPr>
              <w:tabs>
                <w:tab w:val="left" w:pos="6660"/>
              </w:tabs>
              <w:rPr>
                <w:b/>
                <w:szCs w:val="28"/>
              </w:rPr>
            </w:pPr>
          </w:p>
          <w:p w:rsidR="006F2225" w:rsidRPr="00432C5B" w:rsidRDefault="006F2225" w:rsidP="00C57C47">
            <w:pPr>
              <w:tabs>
                <w:tab w:val="left" w:pos="6660"/>
              </w:tabs>
              <w:rPr>
                <w:b/>
                <w:szCs w:val="28"/>
              </w:rPr>
            </w:pPr>
            <w:r w:rsidRPr="00432C5B">
              <w:rPr>
                <w:b/>
                <w:szCs w:val="28"/>
              </w:rPr>
              <w:t>Задачи Подпрограммы</w:t>
            </w:r>
          </w:p>
          <w:p w:rsidR="006F2225" w:rsidRPr="00432C5B" w:rsidRDefault="006F2225" w:rsidP="00C57C47">
            <w:pPr>
              <w:tabs>
                <w:tab w:val="left" w:pos="6660"/>
              </w:tabs>
              <w:rPr>
                <w:b/>
                <w:szCs w:val="28"/>
              </w:rPr>
            </w:pPr>
          </w:p>
        </w:tc>
        <w:tc>
          <w:tcPr>
            <w:tcW w:w="6866" w:type="dxa"/>
          </w:tcPr>
          <w:p w:rsidR="006F2225" w:rsidRPr="00432C5B" w:rsidRDefault="006F2225" w:rsidP="00C57C47">
            <w:pPr>
              <w:tabs>
                <w:tab w:val="left" w:pos="6660"/>
              </w:tabs>
              <w:jc w:val="both"/>
              <w:rPr>
                <w:szCs w:val="28"/>
              </w:rPr>
            </w:pPr>
            <w:r w:rsidRPr="00432C5B">
              <w:rPr>
                <w:szCs w:val="28"/>
              </w:rPr>
              <w:t xml:space="preserve">Предоставление молодым семьям-участникам подпрограммы социальных выплат на приобретение жилья </w:t>
            </w:r>
            <w:proofErr w:type="spellStart"/>
            <w:r w:rsidRPr="00432C5B">
              <w:rPr>
                <w:szCs w:val="28"/>
              </w:rPr>
              <w:t>экономкласса</w:t>
            </w:r>
            <w:proofErr w:type="spellEnd"/>
            <w:r w:rsidRPr="00432C5B">
              <w:rPr>
                <w:szCs w:val="28"/>
              </w:rPr>
              <w:t xml:space="preserve"> или строительство индивидуального жилого дома </w:t>
            </w:r>
            <w:proofErr w:type="spellStart"/>
            <w:r w:rsidRPr="00432C5B">
              <w:rPr>
                <w:szCs w:val="28"/>
              </w:rPr>
              <w:t>экономкласса</w:t>
            </w:r>
            <w:proofErr w:type="spellEnd"/>
            <w:r w:rsidRPr="00432C5B">
              <w:rPr>
                <w:szCs w:val="28"/>
              </w:rPr>
              <w:t>;</w:t>
            </w:r>
          </w:p>
          <w:p w:rsidR="006F2225" w:rsidRPr="00432C5B" w:rsidRDefault="006F2225" w:rsidP="00C57C47">
            <w:pPr>
              <w:tabs>
                <w:tab w:val="left" w:pos="6660"/>
              </w:tabs>
              <w:jc w:val="both"/>
              <w:rPr>
                <w:szCs w:val="28"/>
              </w:rPr>
            </w:pPr>
            <w:r w:rsidRPr="00432C5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r>
      <w:tr w:rsidR="006F2225" w:rsidRPr="00432C5B" w:rsidTr="00C57C47">
        <w:trPr>
          <w:trHeight w:val="180"/>
        </w:trPr>
        <w:tc>
          <w:tcPr>
            <w:tcW w:w="2674" w:type="dxa"/>
          </w:tcPr>
          <w:p w:rsidR="006F2225" w:rsidRPr="00432C5B" w:rsidRDefault="006F2225" w:rsidP="00C57C47">
            <w:pPr>
              <w:tabs>
                <w:tab w:val="left" w:pos="6660"/>
              </w:tabs>
              <w:rPr>
                <w:b/>
                <w:szCs w:val="28"/>
              </w:rPr>
            </w:pPr>
            <w:r w:rsidRPr="00432C5B">
              <w:rPr>
                <w:b/>
                <w:szCs w:val="28"/>
              </w:rPr>
              <w:t>Целевые индикаторы и показатели Подпрограммы</w:t>
            </w:r>
          </w:p>
        </w:tc>
        <w:tc>
          <w:tcPr>
            <w:tcW w:w="6866" w:type="dxa"/>
          </w:tcPr>
          <w:p w:rsidR="006F2225" w:rsidRPr="00432C5B" w:rsidRDefault="006F2225" w:rsidP="00C57C47">
            <w:pPr>
              <w:tabs>
                <w:tab w:val="left" w:pos="6660"/>
              </w:tabs>
              <w:jc w:val="both"/>
              <w:rPr>
                <w:szCs w:val="28"/>
              </w:rPr>
            </w:pPr>
            <w:r w:rsidRPr="00432C5B">
              <w:rPr>
                <w:szCs w:val="28"/>
              </w:rPr>
              <w:t>1. Количество молодых семей, улучшивших жилищные условия (в том числе с использованием заёмных средств)   при оказании государственной поддержки (единиц);</w:t>
            </w:r>
          </w:p>
          <w:p w:rsidR="006F2225" w:rsidRPr="00432C5B" w:rsidRDefault="006F2225" w:rsidP="00C57C47">
            <w:pPr>
              <w:tabs>
                <w:tab w:val="left" w:pos="6660"/>
              </w:tabs>
              <w:jc w:val="both"/>
              <w:rPr>
                <w:szCs w:val="28"/>
              </w:rPr>
            </w:pPr>
          </w:p>
        </w:tc>
      </w:tr>
      <w:tr w:rsidR="006F2225" w:rsidRPr="00432C5B" w:rsidTr="00C57C47">
        <w:trPr>
          <w:trHeight w:val="180"/>
        </w:trPr>
        <w:tc>
          <w:tcPr>
            <w:tcW w:w="2674" w:type="dxa"/>
          </w:tcPr>
          <w:p w:rsidR="006F2225" w:rsidRPr="00432C5B" w:rsidRDefault="006F2225" w:rsidP="00C57C47">
            <w:pPr>
              <w:tabs>
                <w:tab w:val="left" w:pos="6660"/>
              </w:tabs>
              <w:rPr>
                <w:b/>
                <w:szCs w:val="28"/>
              </w:rPr>
            </w:pPr>
            <w:r w:rsidRPr="00432C5B">
              <w:rPr>
                <w:b/>
                <w:szCs w:val="28"/>
              </w:rPr>
              <w:t>Сроки и этапы реализации Подпрограммы</w:t>
            </w:r>
          </w:p>
        </w:tc>
        <w:tc>
          <w:tcPr>
            <w:tcW w:w="6866" w:type="dxa"/>
          </w:tcPr>
          <w:p w:rsidR="006F2225" w:rsidRPr="00432C5B" w:rsidRDefault="006F2225" w:rsidP="00C57C47">
            <w:pPr>
              <w:tabs>
                <w:tab w:val="left" w:pos="6660"/>
              </w:tabs>
              <w:jc w:val="both"/>
              <w:rPr>
                <w:szCs w:val="28"/>
              </w:rPr>
            </w:pPr>
            <w:r w:rsidRPr="00432C5B">
              <w:rPr>
                <w:szCs w:val="28"/>
              </w:rPr>
              <w:t>2014 – 2019 годы.</w:t>
            </w:r>
          </w:p>
          <w:p w:rsidR="006F2225" w:rsidRPr="00432C5B" w:rsidRDefault="006F2225" w:rsidP="00C57C47">
            <w:pPr>
              <w:tabs>
                <w:tab w:val="left" w:pos="6660"/>
              </w:tabs>
              <w:jc w:val="both"/>
              <w:rPr>
                <w:szCs w:val="28"/>
              </w:rPr>
            </w:pPr>
            <w:r w:rsidRPr="00432C5B">
              <w:rPr>
                <w:szCs w:val="28"/>
              </w:rPr>
              <w:t>Подпрограмма реализуется в один  этап.</w:t>
            </w:r>
          </w:p>
          <w:p w:rsidR="006F2225" w:rsidRPr="00432C5B" w:rsidRDefault="006F2225" w:rsidP="00C57C47">
            <w:pPr>
              <w:tabs>
                <w:tab w:val="left" w:pos="6660"/>
              </w:tabs>
              <w:jc w:val="both"/>
              <w:rPr>
                <w:szCs w:val="28"/>
              </w:rPr>
            </w:pPr>
          </w:p>
        </w:tc>
      </w:tr>
      <w:tr w:rsidR="006F2225" w:rsidRPr="00432C5B" w:rsidTr="00C57C47">
        <w:trPr>
          <w:trHeight w:val="1786"/>
        </w:trPr>
        <w:tc>
          <w:tcPr>
            <w:tcW w:w="2674" w:type="dxa"/>
          </w:tcPr>
          <w:p w:rsidR="006F2225" w:rsidRPr="00432C5B" w:rsidRDefault="006F2225" w:rsidP="00C57C47">
            <w:pPr>
              <w:tabs>
                <w:tab w:val="left" w:pos="6660"/>
              </w:tabs>
              <w:rPr>
                <w:b/>
                <w:szCs w:val="28"/>
              </w:rPr>
            </w:pPr>
            <w:r w:rsidRPr="00432C5B">
              <w:rPr>
                <w:b/>
                <w:szCs w:val="28"/>
              </w:rPr>
              <w:t>Объёмы и источники финансирования</w:t>
            </w:r>
          </w:p>
        </w:tc>
        <w:tc>
          <w:tcPr>
            <w:tcW w:w="6866" w:type="dxa"/>
          </w:tcPr>
          <w:p w:rsidR="006F2225" w:rsidRPr="00432C5B" w:rsidRDefault="006F2225" w:rsidP="00C57C47">
            <w:pPr>
              <w:tabs>
                <w:tab w:val="left" w:pos="6660"/>
              </w:tabs>
              <w:jc w:val="both"/>
              <w:rPr>
                <w:szCs w:val="28"/>
              </w:rPr>
            </w:pPr>
            <w:r w:rsidRPr="00432C5B">
              <w:rPr>
                <w:szCs w:val="28"/>
              </w:rPr>
              <w:t>Общие затраты на реализацию данных мероприятий в 2014-2019 годах составят  41181,586 тыс. рублей, в том числе:</w:t>
            </w:r>
          </w:p>
          <w:p w:rsidR="006F2225" w:rsidRPr="00432C5B" w:rsidRDefault="006F2225" w:rsidP="00C57C47">
            <w:pPr>
              <w:tabs>
                <w:tab w:val="left" w:pos="6660"/>
              </w:tabs>
              <w:jc w:val="both"/>
              <w:rPr>
                <w:szCs w:val="28"/>
              </w:rPr>
            </w:pPr>
            <w:r w:rsidRPr="00432C5B">
              <w:rPr>
                <w:szCs w:val="28"/>
              </w:rPr>
              <w:t>Средства районного бюджета - 4 428,786 тыс. рублей;</w:t>
            </w:r>
          </w:p>
          <w:p w:rsidR="006F2225" w:rsidRPr="00432C5B" w:rsidRDefault="006F2225" w:rsidP="00C57C47">
            <w:pPr>
              <w:tabs>
                <w:tab w:val="left" w:pos="6660"/>
              </w:tabs>
              <w:jc w:val="both"/>
              <w:rPr>
                <w:szCs w:val="28"/>
              </w:rPr>
            </w:pPr>
            <w:r w:rsidRPr="00432C5B">
              <w:rPr>
                <w:szCs w:val="28"/>
              </w:rPr>
              <w:t>Средства федерального бюджета – 3930,85 тыс. рублей;</w:t>
            </w:r>
          </w:p>
          <w:p w:rsidR="006F2225" w:rsidRPr="00432C5B" w:rsidRDefault="006F2225" w:rsidP="00C57C47">
            <w:pPr>
              <w:tabs>
                <w:tab w:val="left" w:pos="6660"/>
              </w:tabs>
              <w:jc w:val="both"/>
              <w:rPr>
                <w:szCs w:val="28"/>
              </w:rPr>
            </w:pPr>
            <w:r w:rsidRPr="00432C5B">
              <w:rPr>
                <w:szCs w:val="28"/>
              </w:rPr>
              <w:t xml:space="preserve"> средства  областного бюджета – 5361,95 тыс. рублей;</w:t>
            </w:r>
          </w:p>
          <w:p w:rsidR="006F2225" w:rsidRPr="00432C5B" w:rsidRDefault="006F2225" w:rsidP="00C57C47">
            <w:pPr>
              <w:jc w:val="both"/>
              <w:rPr>
                <w:szCs w:val="28"/>
              </w:rPr>
            </w:pPr>
            <w:r w:rsidRPr="00432C5B">
              <w:rPr>
                <w:szCs w:val="28"/>
              </w:rPr>
              <w:t xml:space="preserve">Привлечённые средства из внебюджетных источников (собственные и заёмные средства молодых семей) – 27 460 тыс. рублей. </w:t>
            </w:r>
          </w:p>
          <w:p w:rsidR="006F2225" w:rsidRPr="00432C5B" w:rsidRDefault="006F2225" w:rsidP="00C57C47">
            <w:pPr>
              <w:jc w:val="both"/>
              <w:rPr>
                <w:szCs w:val="28"/>
              </w:rPr>
            </w:pPr>
            <w:r w:rsidRPr="00432C5B">
              <w:rPr>
                <w:szCs w:val="28"/>
              </w:rPr>
              <w:t>Затраты на реализацию Программы по годам:</w:t>
            </w:r>
          </w:p>
          <w:p w:rsidR="006F2225" w:rsidRPr="00432C5B" w:rsidRDefault="006F2225" w:rsidP="00C57C47">
            <w:pPr>
              <w:jc w:val="both"/>
              <w:rPr>
                <w:szCs w:val="28"/>
              </w:rPr>
            </w:pPr>
            <w:r w:rsidRPr="00432C5B">
              <w:rPr>
                <w:szCs w:val="28"/>
              </w:rPr>
              <w:t>- 2014 год -   5441,586 тыс. рублей, в том числе:</w:t>
            </w:r>
          </w:p>
          <w:p w:rsidR="006F2225" w:rsidRPr="00432C5B" w:rsidRDefault="006F2225" w:rsidP="00C57C47">
            <w:pPr>
              <w:jc w:val="both"/>
              <w:rPr>
                <w:szCs w:val="28"/>
              </w:rPr>
            </w:pPr>
            <w:r w:rsidRPr="00432C5B">
              <w:rPr>
                <w:szCs w:val="28"/>
              </w:rPr>
              <w:t>-федеральный бюджет –410,85 тыс. рублей;</w:t>
            </w:r>
          </w:p>
          <w:p w:rsidR="006F2225" w:rsidRPr="00432C5B" w:rsidRDefault="006F2225" w:rsidP="00C57C47">
            <w:pPr>
              <w:jc w:val="both"/>
              <w:rPr>
                <w:szCs w:val="28"/>
              </w:rPr>
            </w:pPr>
            <w:r w:rsidRPr="00432C5B">
              <w:rPr>
                <w:szCs w:val="28"/>
              </w:rPr>
              <w:t>-областной бюджет – 701,95 тыс. рублей;</w:t>
            </w:r>
          </w:p>
          <w:p w:rsidR="006F2225" w:rsidRPr="00432C5B" w:rsidRDefault="006F2225" w:rsidP="00C57C47">
            <w:pPr>
              <w:jc w:val="both"/>
              <w:rPr>
                <w:szCs w:val="28"/>
              </w:rPr>
            </w:pPr>
            <w:r w:rsidRPr="00432C5B">
              <w:rPr>
                <w:szCs w:val="28"/>
              </w:rPr>
              <w:lastRenderedPageBreak/>
              <w:t>-районный бюджет – 328,786 тыс. рублей;</w:t>
            </w:r>
          </w:p>
          <w:p w:rsidR="006F2225" w:rsidRPr="00432C5B" w:rsidRDefault="006F2225" w:rsidP="00C57C47">
            <w:pPr>
              <w:jc w:val="both"/>
              <w:rPr>
                <w:szCs w:val="28"/>
              </w:rPr>
            </w:pPr>
            <w:r w:rsidRPr="00432C5B">
              <w:rPr>
                <w:szCs w:val="28"/>
              </w:rPr>
              <w:t>- внебюджетные источники – 4 000,0 тыс. рублей.</w:t>
            </w:r>
          </w:p>
          <w:p w:rsidR="006F2225" w:rsidRPr="00432C5B" w:rsidRDefault="006F2225" w:rsidP="00C57C47">
            <w:pPr>
              <w:jc w:val="both"/>
              <w:rPr>
                <w:szCs w:val="28"/>
              </w:rPr>
            </w:pPr>
            <w:r w:rsidRPr="00432C5B">
              <w:rPr>
                <w:szCs w:val="28"/>
              </w:rPr>
              <w:t>- 2015 год – 5 680 тыс. рублей, в том числе:</w:t>
            </w:r>
          </w:p>
          <w:p w:rsidR="006F2225" w:rsidRPr="00432C5B" w:rsidRDefault="006F2225" w:rsidP="00C57C47">
            <w:pPr>
              <w:jc w:val="both"/>
              <w:rPr>
                <w:szCs w:val="28"/>
              </w:rPr>
            </w:pPr>
            <w:r w:rsidRPr="00432C5B">
              <w:rPr>
                <w:szCs w:val="28"/>
              </w:rPr>
              <w:t>- федеральный бюджет - 620 тыс. рублей;</w:t>
            </w:r>
          </w:p>
          <w:p w:rsidR="006F2225" w:rsidRPr="00432C5B" w:rsidRDefault="006F2225" w:rsidP="00C57C47">
            <w:pPr>
              <w:jc w:val="both"/>
              <w:rPr>
                <w:szCs w:val="28"/>
              </w:rPr>
            </w:pPr>
            <w:r w:rsidRPr="00432C5B">
              <w:rPr>
                <w:szCs w:val="28"/>
              </w:rPr>
              <w:t>- областной бюджет - 560 тыс. рублей;</w:t>
            </w:r>
          </w:p>
          <w:p w:rsidR="006F2225" w:rsidRPr="00432C5B" w:rsidRDefault="006F2225" w:rsidP="00C57C47">
            <w:pPr>
              <w:jc w:val="both"/>
              <w:rPr>
                <w:szCs w:val="28"/>
              </w:rPr>
            </w:pPr>
            <w:r w:rsidRPr="00432C5B">
              <w:rPr>
                <w:szCs w:val="28"/>
              </w:rPr>
              <w:t>- районный бюджет  - 500 тыс. рублей;</w:t>
            </w:r>
          </w:p>
          <w:p w:rsidR="006F2225" w:rsidRPr="00432C5B" w:rsidRDefault="006F2225" w:rsidP="00C57C47">
            <w:pPr>
              <w:jc w:val="both"/>
              <w:rPr>
                <w:szCs w:val="28"/>
              </w:rPr>
            </w:pPr>
            <w:r w:rsidRPr="00432C5B">
              <w:rPr>
                <w:szCs w:val="28"/>
              </w:rPr>
              <w:t>-внебюджетные источники – 4 000 тыс. рублей.</w:t>
            </w:r>
          </w:p>
          <w:p w:rsidR="006F2225" w:rsidRPr="00432C5B" w:rsidRDefault="006F2225" w:rsidP="00C57C47">
            <w:pPr>
              <w:jc w:val="both"/>
              <w:rPr>
                <w:szCs w:val="28"/>
              </w:rPr>
            </w:pPr>
            <w:r w:rsidRPr="00432C5B">
              <w:rPr>
                <w:szCs w:val="28"/>
              </w:rPr>
              <w:t>-2016 год – 5 680 тыс. рублей, в том числе :</w:t>
            </w:r>
          </w:p>
          <w:p w:rsidR="006F2225" w:rsidRPr="00432C5B" w:rsidRDefault="006F2225" w:rsidP="00C57C47">
            <w:pPr>
              <w:jc w:val="both"/>
              <w:rPr>
                <w:szCs w:val="28"/>
              </w:rPr>
            </w:pPr>
            <w:r w:rsidRPr="00432C5B">
              <w:rPr>
                <w:szCs w:val="28"/>
              </w:rPr>
              <w:t>- федеральный бюджет - 620 тыс. рублей;</w:t>
            </w:r>
          </w:p>
          <w:p w:rsidR="006F2225" w:rsidRPr="00432C5B" w:rsidRDefault="006F2225" w:rsidP="00C57C47">
            <w:pPr>
              <w:jc w:val="both"/>
              <w:rPr>
                <w:szCs w:val="28"/>
              </w:rPr>
            </w:pPr>
            <w:r w:rsidRPr="00432C5B">
              <w:rPr>
                <w:szCs w:val="28"/>
              </w:rPr>
              <w:t>- областной бюджет - 560 тыс. рублей;</w:t>
            </w:r>
          </w:p>
          <w:p w:rsidR="006F2225" w:rsidRPr="00432C5B" w:rsidRDefault="006F2225" w:rsidP="00C57C47">
            <w:pPr>
              <w:jc w:val="both"/>
              <w:rPr>
                <w:szCs w:val="28"/>
              </w:rPr>
            </w:pPr>
            <w:r w:rsidRPr="00432C5B">
              <w:rPr>
                <w:szCs w:val="28"/>
              </w:rPr>
              <w:t>- районный бюджет -  500 тыс. рублей;</w:t>
            </w:r>
          </w:p>
          <w:p w:rsidR="006F2225" w:rsidRPr="00432C5B" w:rsidRDefault="006F2225" w:rsidP="00C57C47">
            <w:pPr>
              <w:jc w:val="both"/>
              <w:rPr>
                <w:szCs w:val="28"/>
              </w:rPr>
            </w:pPr>
            <w:r w:rsidRPr="00432C5B">
              <w:rPr>
                <w:szCs w:val="28"/>
              </w:rPr>
              <w:t>-внебюджетные источники – 4 000 тыс. рублей.</w:t>
            </w:r>
          </w:p>
          <w:p w:rsidR="006F2225" w:rsidRPr="00432C5B" w:rsidRDefault="006F2225" w:rsidP="00C57C47">
            <w:pPr>
              <w:jc w:val="both"/>
              <w:rPr>
                <w:szCs w:val="28"/>
              </w:rPr>
            </w:pPr>
            <w:r w:rsidRPr="00432C5B">
              <w:rPr>
                <w:szCs w:val="28"/>
              </w:rPr>
              <w:t>- 2017 год - 7 540 тыс. рублей, в том числе:</w:t>
            </w:r>
          </w:p>
          <w:p w:rsidR="006F2225" w:rsidRPr="00432C5B" w:rsidRDefault="006F2225" w:rsidP="00C57C47">
            <w:pPr>
              <w:jc w:val="both"/>
              <w:rPr>
                <w:szCs w:val="28"/>
              </w:rPr>
            </w:pPr>
            <w:r w:rsidRPr="00432C5B">
              <w:rPr>
                <w:szCs w:val="28"/>
              </w:rPr>
              <w:t>-федеральный бюджет - 720 тыс. рублей;</w:t>
            </w:r>
          </w:p>
          <w:p w:rsidR="006F2225" w:rsidRPr="00432C5B" w:rsidRDefault="006F2225" w:rsidP="00C57C47">
            <w:pPr>
              <w:jc w:val="both"/>
              <w:rPr>
                <w:szCs w:val="28"/>
              </w:rPr>
            </w:pPr>
            <w:r w:rsidRPr="00432C5B">
              <w:rPr>
                <w:szCs w:val="28"/>
              </w:rPr>
              <w:t>-областной бюджет  - 1 120 тыс. рублей;</w:t>
            </w:r>
          </w:p>
          <w:p w:rsidR="006F2225" w:rsidRPr="00432C5B" w:rsidRDefault="006F2225" w:rsidP="00C57C47">
            <w:pPr>
              <w:jc w:val="both"/>
              <w:rPr>
                <w:szCs w:val="28"/>
              </w:rPr>
            </w:pPr>
            <w:r w:rsidRPr="00432C5B">
              <w:rPr>
                <w:szCs w:val="28"/>
              </w:rPr>
              <w:t>-районный бюджет - 800 тыс. рублей;</w:t>
            </w:r>
          </w:p>
          <w:p w:rsidR="006F2225" w:rsidRPr="00432C5B" w:rsidRDefault="006F2225" w:rsidP="00C57C47">
            <w:pPr>
              <w:jc w:val="both"/>
              <w:rPr>
                <w:szCs w:val="28"/>
              </w:rPr>
            </w:pPr>
            <w:r w:rsidRPr="00432C5B">
              <w:rPr>
                <w:szCs w:val="28"/>
              </w:rPr>
              <w:t>-внебюджетные источники - 4 900 тыс. рублей.</w:t>
            </w:r>
          </w:p>
          <w:p w:rsidR="006F2225" w:rsidRPr="00432C5B" w:rsidRDefault="006F2225" w:rsidP="00C57C47">
            <w:pPr>
              <w:jc w:val="both"/>
              <w:rPr>
                <w:szCs w:val="28"/>
              </w:rPr>
            </w:pPr>
            <w:r w:rsidRPr="00432C5B">
              <w:rPr>
                <w:szCs w:val="28"/>
              </w:rPr>
              <w:t xml:space="preserve">- 2018 год - 8 190 </w:t>
            </w:r>
            <w:proofErr w:type="spellStart"/>
            <w:r w:rsidRPr="00432C5B">
              <w:rPr>
                <w:szCs w:val="28"/>
              </w:rPr>
              <w:t>тыс.рублей</w:t>
            </w:r>
            <w:proofErr w:type="spellEnd"/>
            <w:r w:rsidRPr="00432C5B">
              <w:rPr>
                <w:szCs w:val="28"/>
              </w:rPr>
              <w:t>, в том числе:</w:t>
            </w:r>
          </w:p>
          <w:p w:rsidR="006F2225" w:rsidRPr="00432C5B" w:rsidRDefault="006F2225" w:rsidP="00C57C47">
            <w:pPr>
              <w:jc w:val="both"/>
              <w:rPr>
                <w:szCs w:val="28"/>
              </w:rPr>
            </w:pPr>
            <w:r w:rsidRPr="00432C5B">
              <w:rPr>
                <w:szCs w:val="28"/>
              </w:rPr>
              <w:t>-федеральный бюджет - 760 тыс. рублей;</w:t>
            </w:r>
          </w:p>
          <w:p w:rsidR="006F2225" w:rsidRPr="00432C5B" w:rsidRDefault="006F2225" w:rsidP="00C57C47">
            <w:pPr>
              <w:jc w:val="both"/>
              <w:rPr>
                <w:szCs w:val="28"/>
              </w:rPr>
            </w:pPr>
            <w:r w:rsidRPr="00432C5B">
              <w:rPr>
                <w:szCs w:val="28"/>
              </w:rPr>
              <w:t>-областной бюджет - 1 180 тыс. рублей;</w:t>
            </w:r>
          </w:p>
          <w:p w:rsidR="006F2225" w:rsidRPr="00432C5B" w:rsidRDefault="006F2225" w:rsidP="00C57C47">
            <w:pPr>
              <w:jc w:val="both"/>
              <w:rPr>
                <w:szCs w:val="28"/>
              </w:rPr>
            </w:pPr>
            <w:r w:rsidRPr="00432C5B">
              <w:rPr>
                <w:szCs w:val="28"/>
              </w:rPr>
              <w:t>-районный бюджет - 1 100 тыс. рублей;</w:t>
            </w:r>
          </w:p>
          <w:p w:rsidR="006F2225" w:rsidRPr="00432C5B" w:rsidRDefault="006F2225" w:rsidP="00C57C47">
            <w:pPr>
              <w:jc w:val="both"/>
              <w:rPr>
                <w:szCs w:val="28"/>
              </w:rPr>
            </w:pPr>
            <w:r w:rsidRPr="00432C5B">
              <w:rPr>
                <w:szCs w:val="28"/>
              </w:rPr>
              <w:t>-внебюджетные источники – 5 150 тыс. рублей.</w:t>
            </w:r>
          </w:p>
          <w:p w:rsidR="006F2225" w:rsidRPr="00432C5B" w:rsidRDefault="006F2225" w:rsidP="00C57C47">
            <w:pPr>
              <w:jc w:val="both"/>
              <w:rPr>
                <w:szCs w:val="28"/>
              </w:rPr>
            </w:pPr>
            <w:r w:rsidRPr="00432C5B">
              <w:rPr>
                <w:szCs w:val="28"/>
              </w:rPr>
              <w:t>- 2019 год - 8 650 тыс. рублей, в том числе:</w:t>
            </w:r>
          </w:p>
          <w:p w:rsidR="006F2225" w:rsidRPr="00432C5B" w:rsidRDefault="006F2225" w:rsidP="00C57C47">
            <w:pPr>
              <w:jc w:val="both"/>
              <w:rPr>
                <w:szCs w:val="28"/>
              </w:rPr>
            </w:pPr>
            <w:r w:rsidRPr="00432C5B">
              <w:rPr>
                <w:szCs w:val="28"/>
              </w:rPr>
              <w:t>-федеральный бюджет - 800 тыс. рублей;</w:t>
            </w:r>
          </w:p>
          <w:p w:rsidR="006F2225" w:rsidRPr="00432C5B" w:rsidRDefault="006F2225" w:rsidP="00C57C47">
            <w:pPr>
              <w:jc w:val="both"/>
              <w:rPr>
                <w:szCs w:val="28"/>
              </w:rPr>
            </w:pPr>
            <w:r w:rsidRPr="00432C5B">
              <w:rPr>
                <w:szCs w:val="28"/>
              </w:rPr>
              <w:t>-областной бюджет  - 1 240 тыс. рублей;</w:t>
            </w:r>
          </w:p>
          <w:p w:rsidR="006F2225" w:rsidRPr="00432C5B" w:rsidRDefault="006F2225" w:rsidP="00C57C47">
            <w:pPr>
              <w:jc w:val="both"/>
              <w:rPr>
                <w:szCs w:val="28"/>
              </w:rPr>
            </w:pPr>
            <w:r w:rsidRPr="00432C5B">
              <w:rPr>
                <w:szCs w:val="28"/>
              </w:rPr>
              <w:t>-районный бюджет - 1 200 тыс. рублей;</w:t>
            </w:r>
          </w:p>
          <w:p w:rsidR="006F2225" w:rsidRPr="00432C5B" w:rsidRDefault="006F2225" w:rsidP="00C57C47">
            <w:pPr>
              <w:jc w:val="both"/>
              <w:rPr>
                <w:szCs w:val="28"/>
              </w:rPr>
            </w:pPr>
            <w:r w:rsidRPr="00432C5B">
              <w:rPr>
                <w:szCs w:val="28"/>
              </w:rPr>
              <w:t>-внебюджетные источники - 5 410 тыс. рублей.</w:t>
            </w:r>
          </w:p>
          <w:p w:rsidR="006F2225" w:rsidRPr="00432C5B" w:rsidRDefault="006F2225" w:rsidP="00C57C47">
            <w:pPr>
              <w:jc w:val="both"/>
              <w:rPr>
                <w:szCs w:val="28"/>
              </w:rPr>
            </w:pPr>
          </w:p>
        </w:tc>
      </w:tr>
      <w:tr w:rsidR="006F2225" w:rsidRPr="00432C5B" w:rsidTr="00C57C47">
        <w:trPr>
          <w:trHeight w:val="180"/>
        </w:trPr>
        <w:tc>
          <w:tcPr>
            <w:tcW w:w="2674" w:type="dxa"/>
          </w:tcPr>
          <w:p w:rsidR="006F2225" w:rsidRPr="00432C5B" w:rsidRDefault="006F2225" w:rsidP="00C57C47">
            <w:pPr>
              <w:tabs>
                <w:tab w:val="left" w:pos="6660"/>
              </w:tabs>
              <w:rPr>
                <w:b/>
                <w:szCs w:val="28"/>
              </w:rPr>
            </w:pPr>
          </w:p>
          <w:p w:rsidR="006F2225" w:rsidRPr="00432C5B" w:rsidRDefault="006F2225" w:rsidP="00C57C47">
            <w:pPr>
              <w:tabs>
                <w:tab w:val="left" w:pos="6660"/>
              </w:tabs>
              <w:rPr>
                <w:b/>
                <w:szCs w:val="28"/>
              </w:rPr>
            </w:pPr>
          </w:p>
          <w:p w:rsidR="006F2225" w:rsidRPr="00432C5B" w:rsidRDefault="006F2225" w:rsidP="00C57C47">
            <w:pPr>
              <w:tabs>
                <w:tab w:val="left" w:pos="6660"/>
              </w:tabs>
              <w:rPr>
                <w:b/>
                <w:szCs w:val="28"/>
              </w:rPr>
            </w:pPr>
            <w:r w:rsidRPr="00432C5B">
              <w:rPr>
                <w:b/>
                <w:szCs w:val="28"/>
              </w:rPr>
              <w:t>Ожидаемые конечные результаты Подпрограммы</w:t>
            </w:r>
          </w:p>
        </w:tc>
        <w:tc>
          <w:tcPr>
            <w:tcW w:w="6866" w:type="dxa"/>
          </w:tcPr>
          <w:p w:rsidR="006F2225" w:rsidRPr="00432C5B" w:rsidRDefault="006F2225" w:rsidP="00C57C47">
            <w:pPr>
              <w:tabs>
                <w:tab w:val="left" w:pos="6660"/>
              </w:tabs>
              <w:jc w:val="both"/>
              <w:rPr>
                <w:szCs w:val="28"/>
              </w:rPr>
            </w:pPr>
            <w:r w:rsidRPr="00432C5B">
              <w:rPr>
                <w:szCs w:val="28"/>
              </w:rPr>
              <w:t>- улучшение жилищных условий молодых семей;</w:t>
            </w:r>
          </w:p>
          <w:p w:rsidR="006F2225" w:rsidRPr="00432C5B" w:rsidRDefault="006F2225" w:rsidP="00C57C47">
            <w:pPr>
              <w:tabs>
                <w:tab w:val="left" w:pos="6660"/>
              </w:tabs>
              <w:jc w:val="both"/>
              <w:rPr>
                <w:szCs w:val="28"/>
              </w:rPr>
            </w:pPr>
            <w:r w:rsidRPr="00432C5B">
              <w:rPr>
                <w:szCs w:val="28"/>
              </w:rPr>
              <w:t>- привлечение внебюджетных средств и собственных накоплений молодых семей в жилищную сферу;</w:t>
            </w:r>
          </w:p>
          <w:p w:rsidR="006F2225" w:rsidRPr="00432C5B" w:rsidRDefault="006F2225" w:rsidP="00C57C47">
            <w:pPr>
              <w:tabs>
                <w:tab w:val="left" w:pos="6660"/>
              </w:tabs>
              <w:jc w:val="both"/>
              <w:rPr>
                <w:szCs w:val="28"/>
              </w:rPr>
            </w:pPr>
            <w:r w:rsidRPr="00432C5B">
              <w:rPr>
                <w:szCs w:val="28"/>
              </w:rPr>
              <w:t>- практическая отработка организационного и финансового механизма, в том числе и возможности привлечения кредитных средств;</w:t>
            </w:r>
          </w:p>
          <w:p w:rsidR="006F2225" w:rsidRPr="00432C5B" w:rsidRDefault="006F2225" w:rsidP="00C57C47">
            <w:pPr>
              <w:tabs>
                <w:tab w:val="left" w:pos="6660"/>
              </w:tabs>
              <w:jc w:val="both"/>
              <w:rPr>
                <w:szCs w:val="28"/>
              </w:rPr>
            </w:pPr>
            <w:r w:rsidRPr="00432C5B">
              <w:rPr>
                <w:szCs w:val="28"/>
              </w:rPr>
              <w:t>-развитие и закрепление положительных демографических тенденций в обществе за счёт увеличения рождаемости;</w:t>
            </w:r>
          </w:p>
          <w:p w:rsidR="006F2225" w:rsidRPr="00432C5B" w:rsidRDefault="006F2225" w:rsidP="00C57C47">
            <w:pPr>
              <w:tabs>
                <w:tab w:val="left" w:pos="6660"/>
              </w:tabs>
              <w:jc w:val="both"/>
              <w:rPr>
                <w:szCs w:val="28"/>
              </w:rPr>
            </w:pPr>
            <w:r w:rsidRPr="00432C5B">
              <w:rPr>
                <w:szCs w:val="28"/>
              </w:rPr>
              <w:t>-укрепление семейных отношений и снижение уровня социальной напряжённости в обществе;</w:t>
            </w:r>
          </w:p>
          <w:p w:rsidR="006F2225" w:rsidRPr="00432C5B" w:rsidRDefault="006F2225" w:rsidP="00C57C47">
            <w:pPr>
              <w:tabs>
                <w:tab w:val="left" w:pos="6660"/>
              </w:tabs>
              <w:jc w:val="both"/>
              <w:rPr>
                <w:szCs w:val="28"/>
              </w:rPr>
            </w:pPr>
            <w:r w:rsidRPr="00432C5B">
              <w:rPr>
                <w:szCs w:val="28"/>
              </w:rPr>
              <w:t>-развитие системы ипотечного жилищного кредитования.</w:t>
            </w:r>
          </w:p>
        </w:tc>
      </w:tr>
    </w:tbl>
    <w:p w:rsidR="006F2225" w:rsidRPr="00432C5B" w:rsidRDefault="006F2225" w:rsidP="00C57C47">
      <w:pPr>
        <w:tabs>
          <w:tab w:val="left" w:pos="6660"/>
        </w:tabs>
        <w:rPr>
          <w:b/>
          <w:szCs w:val="28"/>
        </w:rPr>
      </w:pPr>
    </w:p>
    <w:p w:rsidR="006F2225" w:rsidRPr="00432C5B" w:rsidRDefault="006F2225" w:rsidP="00C57C47">
      <w:pPr>
        <w:tabs>
          <w:tab w:val="left" w:pos="6660"/>
        </w:tabs>
        <w:jc w:val="both"/>
        <w:rPr>
          <w:szCs w:val="28"/>
        </w:rPr>
      </w:pPr>
    </w:p>
    <w:p w:rsidR="006F2225" w:rsidRPr="00432C5B" w:rsidRDefault="006F2225" w:rsidP="00C57C47">
      <w:pPr>
        <w:tabs>
          <w:tab w:val="left" w:pos="6660"/>
        </w:tabs>
        <w:jc w:val="both"/>
        <w:rPr>
          <w:szCs w:val="28"/>
        </w:rPr>
      </w:pPr>
    </w:p>
    <w:p w:rsidR="006F2225" w:rsidRPr="00432C5B" w:rsidRDefault="006F2225" w:rsidP="00C57C47">
      <w:pPr>
        <w:tabs>
          <w:tab w:val="left" w:pos="6660"/>
        </w:tabs>
        <w:jc w:val="both"/>
        <w:rPr>
          <w:szCs w:val="28"/>
        </w:rPr>
      </w:pPr>
    </w:p>
    <w:p w:rsidR="006F2225" w:rsidRPr="00432C5B" w:rsidRDefault="006F2225" w:rsidP="00C57C47">
      <w:pPr>
        <w:tabs>
          <w:tab w:val="left" w:pos="6660"/>
        </w:tabs>
        <w:jc w:val="both"/>
        <w:rPr>
          <w:szCs w:val="28"/>
        </w:rPr>
      </w:pPr>
    </w:p>
    <w:p w:rsidR="006F2225" w:rsidRPr="00432C5B" w:rsidRDefault="006F2225" w:rsidP="00C57C47">
      <w:pPr>
        <w:tabs>
          <w:tab w:val="left" w:pos="6660"/>
        </w:tabs>
        <w:jc w:val="both"/>
        <w:rPr>
          <w:szCs w:val="28"/>
        </w:rPr>
      </w:pPr>
    </w:p>
    <w:p w:rsidR="006F2225" w:rsidRPr="00432C5B" w:rsidRDefault="006F2225" w:rsidP="00C57C47">
      <w:pPr>
        <w:tabs>
          <w:tab w:val="left" w:pos="6660"/>
        </w:tabs>
        <w:jc w:val="both"/>
        <w:rPr>
          <w:szCs w:val="28"/>
        </w:rPr>
      </w:pPr>
    </w:p>
    <w:p w:rsidR="006F2225" w:rsidRPr="00432C5B" w:rsidRDefault="006F2225" w:rsidP="00C57C47">
      <w:pPr>
        <w:tabs>
          <w:tab w:val="left" w:pos="6660"/>
        </w:tabs>
        <w:jc w:val="both"/>
        <w:rPr>
          <w:szCs w:val="28"/>
        </w:rPr>
      </w:pPr>
    </w:p>
    <w:p w:rsidR="006F2225" w:rsidRPr="00432C5B" w:rsidRDefault="006F2225" w:rsidP="00C57C47">
      <w:pPr>
        <w:tabs>
          <w:tab w:val="left" w:pos="6660"/>
        </w:tabs>
        <w:jc w:val="both"/>
        <w:rPr>
          <w:szCs w:val="28"/>
        </w:rPr>
      </w:pPr>
    </w:p>
    <w:p w:rsidR="006F2225" w:rsidRPr="00432C5B" w:rsidRDefault="006F2225" w:rsidP="00C57C47">
      <w:pPr>
        <w:tabs>
          <w:tab w:val="left" w:pos="6660"/>
        </w:tabs>
        <w:jc w:val="both"/>
        <w:rPr>
          <w:szCs w:val="28"/>
        </w:rPr>
      </w:pPr>
    </w:p>
    <w:p w:rsidR="006F2225" w:rsidRDefault="006F2225" w:rsidP="00C57C47">
      <w:pPr>
        <w:tabs>
          <w:tab w:val="left" w:pos="6660"/>
        </w:tabs>
        <w:jc w:val="both"/>
        <w:rPr>
          <w:szCs w:val="28"/>
        </w:rPr>
      </w:pPr>
    </w:p>
    <w:p w:rsidR="006F2225" w:rsidRDefault="006F2225" w:rsidP="00C57C47">
      <w:pPr>
        <w:tabs>
          <w:tab w:val="left" w:pos="6660"/>
        </w:tabs>
        <w:jc w:val="both"/>
        <w:rPr>
          <w:szCs w:val="28"/>
        </w:rPr>
      </w:pPr>
    </w:p>
    <w:p w:rsidR="006F2225" w:rsidRDefault="006F2225" w:rsidP="00C57C47">
      <w:pPr>
        <w:tabs>
          <w:tab w:val="left" w:pos="6660"/>
        </w:tabs>
        <w:jc w:val="both"/>
        <w:rPr>
          <w:szCs w:val="28"/>
        </w:rPr>
      </w:pPr>
    </w:p>
    <w:p w:rsidR="006F2225" w:rsidRDefault="006F2225" w:rsidP="00C57C47">
      <w:pPr>
        <w:tabs>
          <w:tab w:val="left" w:pos="6660"/>
        </w:tabs>
        <w:jc w:val="both"/>
        <w:rPr>
          <w:szCs w:val="28"/>
        </w:rPr>
      </w:pPr>
    </w:p>
    <w:p w:rsidR="006F2225" w:rsidRPr="00377864" w:rsidRDefault="006F2225" w:rsidP="00AB1641">
      <w:pPr>
        <w:pStyle w:val="ConsPlusNormal"/>
        <w:ind w:firstLine="0"/>
        <w:jc w:val="center"/>
        <w:outlineLvl w:val="3"/>
        <w:rPr>
          <w:rFonts w:ascii="Times New Roman" w:hAnsi="Times New Roman"/>
          <w:color w:val="0000FF"/>
          <w:sz w:val="24"/>
          <w:szCs w:val="24"/>
        </w:rPr>
        <w:sectPr w:rsidR="006F2225" w:rsidRPr="00377864" w:rsidSect="006C203E">
          <w:headerReference w:type="even" r:id="rId8"/>
          <w:headerReference w:type="default" r:id="rId9"/>
          <w:pgSz w:w="11907" w:h="16840" w:code="9"/>
          <w:pgMar w:top="1134" w:right="851" w:bottom="1134" w:left="1418" w:header="284" w:footer="284" w:gutter="0"/>
          <w:paperSrc w:first="7" w:other="7"/>
          <w:pgNumType w:start="1"/>
          <w:cols w:space="720"/>
          <w:titlePg/>
        </w:sectPr>
      </w:pPr>
    </w:p>
    <w:p w:rsidR="006F2225" w:rsidRPr="004D300B" w:rsidRDefault="006F2225" w:rsidP="00DE2C75">
      <w:pPr>
        <w:jc w:val="right"/>
        <w:rPr>
          <w:sz w:val="26"/>
          <w:szCs w:val="26"/>
        </w:rPr>
      </w:pPr>
      <w:r>
        <w:rPr>
          <w:sz w:val="26"/>
          <w:szCs w:val="26"/>
        </w:rPr>
        <w:lastRenderedPageBreak/>
        <w:t>Приложение №3</w:t>
      </w:r>
      <w:r w:rsidRPr="004D300B">
        <w:rPr>
          <w:sz w:val="26"/>
          <w:szCs w:val="26"/>
        </w:rPr>
        <w:t xml:space="preserve">                                                             </w:t>
      </w:r>
    </w:p>
    <w:p w:rsidR="006F2225" w:rsidRPr="004D300B" w:rsidRDefault="006F2225" w:rsidP="00DE2C75">
      <w:pPr>
        <w:jc w:val="right"/>
        <w:rPr>
          <w:sz w:val="26"/>
          <w:szCs w:val="26"/>
        </w:rPr>
      </w:pPr>
      <w:r w:rsidRPr="004D300B">
        <w:rPr>
          <w:sz w:val="26"/>
          <w:szCs w:val="26"/>
        </w:rPr>
        <w:t xml:space="preserve">           к постановлению  администрации</w:t>
      </w:r>
    </w:p>
    <w:p w:rsidR="00244449" w:rsidRPr="00244449" w:rsidRDefault="006F2225" w:rsidP="00244449">
      <w:pPr>
        <w:jc w:val="right"/>
        <w:rPr>
          <w:b/>
          <w:sz w:val="26"/>
          <w:szCs w:val="26"/>
          <w:u w:val="single"/>
        </w:rPr>
      </w:pPr>
      <w:r w:rsidRPr="004D300B">
        <w:rPr>
          <w:sz w:val="26"/>
          <w:szCs w:val="26"/>
        </w:rPr>
        <w:t xml:space="preserve">                                                                              </w:t>
      </w:r>
      <w:proofErr w:type="spellStart"/>
      <w:r w:rsidRPr="004D300B">
        <w:rPr>
          <w:sz w:val="26"/>
          <w:szCs w:val="26"/>
        </w:rPr>
        <w:t>Таловского</w:t>
      </w:r>
      <w:proofErr w:type="spellEnd"/>
      <w:r w:rsidRPr="004D300B">
        <w:rPr>
          <w:sz w:val="26"/>
          <w:szCs w:val="26"/>
        </w:rPr>
        <w:t xml:space="preserve"> муниципального района                                                           </w:t>
      </w:r>
      <w:r w:rsidRPr="004D300B">
        <w:rPr>
          <w:b/>
          <w:sz w:val="26"/>
          <w:szCs w:val="26"/>
        </w:rPr>
        <w:t xml:space="preserve">       </w:t>
      </w:r>
      <w:r w:rsidRPr="004D300B">
        <w:rPr>
          <w:sz w:val="26"/>
          <w:szCs w:val="26"/>
        </w:rPr>
        <w:t xml:space="preserve">                                                                                                        </w:t>
      </w:r>
      <w:r w:rsidR="00244449" w:rsidRPr="00244449">
        <w:rPr>
          <w:sz w:val="26"/>
          <w:szCs w:val="26"/>
          <w:u w:val="single"/>
        </w:rPr>
        <w:t xml:space="preserve">от </w:t>
      </w:r>
      <w:proofErr w:type="gramStart"/>
      <w:r w:rsidR="00244449" w:rsidRPr="00244449">
        <w:rPr>
          <w:sz w:val="26"/>
          <w:szCs w:val="26"/>
          <w:u w:val="single"/>
        </w:rPr>
        <w:t>30.09.2014  №</w:t>
      </w:r>
      <w:proofErr w:type="gramEnd"/>
      <w:r w:rsidR="00244449" w:rsidRPr="00244449">
        <w:rPr>
          <w:sz w:val="26"/>
          <w:szCs w:val="26"/>
          <w:u w:val="single"/>
        </w:rPr>
        <w:t xml:space="preserve"> 911                   </w:t>
      </w:r>
    </w:p>
    <w:p w:rsidR="006F2225" w:rsidRPr="004D300B" w:rsidRDefault="006F2225" w:rsidP="00DE2C75">
      <w:pPr>
        <w:jc w:val="right"/>
        <w:rPr>
          <w:sz w:val="26"/>
          <w:szCs w:val="26"/>
        </w:rPr>
      </w:pPr>
    </w:p>
    <w:p w:rsidR="006F2225" w:rsidRPr="004D300B" w:rsidRDefault="006F2225" w:rsidP="00DE2C75">
      <w:pPr>
        <w:ind w:firstLine="709"/>
        <w:jc w:val="center"/>
        <w:rPr>
          <w:b/>
          <w:sz w:val="26"/>
          <w:szCs w:val="26"/>
        </w:rPr>
      </w:pPr>
    </w:p>
    <w:p w:rsidR="006F2225" w:rsidRPr="004D300B" w:rsidRDefault="006F2225" w:rsidP="008173B5">
      <w:pPr>
        <w:pStyle w:val="16"/>
        <w:ind w:left="0"/>
        <w:jc w:val="both"/>
        <w:rPr>
          <w:rFonts w:ascii="Times New Roman" w:hAnsi="Times New Roman"/>
          <w:bCs/>
          <w:sz w:val="24"/>
          <w:szCs w:val="24"/>
        </w:rPr>
      </w:pPr>
    </w:p>
    <w:p w:rsidR="006F2225" w:rsidRPr="004D300B" w:rsidRDefault="006F2225" w:rsidP="006579C7">
      <w:pPr>
        <w:spacing w:line="360" w:lineRule="auto"/>
        <w:jc w:val="right"/>
        <w:rPr>
          <w:sz w:val="26"/>
          <w:szCs w:val="26"/>
        </w:rPr>
      </w:pPr>
      <w:r w:rsidRPr="004D300B">
        <w:rPr>
          <w:sz w:val="26"/>
          <w:szCs w:val="26"/>
        </w:rPr>
        <w:t>Приложение 2</w:t>
      </w:r>
    </w:p>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6F2225" w:rsidRPr="004D300B" w:rsidTr="003457A6">
        <w:trPr>
          <w:trHeight w:val="945"/>
        </w:trPr>
        <w:tc>
          <w:tcPr>
            <w:tcW w:w="15475" w:type="dxa"/>
            <w:gridSpan w:val="9"/>
            <w:tcBorders>
              <w:top w:val="nil"/>
              <w:left w:val="nil"/>
              <w:bottom w:val="single" w:sz="4" w:space="0" w:color="auto"/>
              <w:right w:val="nil"/>
            </w:tcBorders>
            <w:vAlign w:val="center"/>
          </w:tcPr>
          <w:p w:rsidR="006F2225" w:rsidRPr="004D300B" w:rsidRDefault="006F2225" w:rsidP="007521FB">
            <w:pPr>
              <w:ind w:right="-57" w:firstLine="34"/>
              <w:jc w:val="center"/>
              <w:rPr>
                <w:rFonts w:ascii="Calibri" w:hAnsi="Calibri" w:cs="Arial CYR"/>
              </w:rPr>
            </w:pPr>
            <w:r w:rsidRPr="004D300B">
              <w:rPr>
                <w:sz w:val="26"/>
                <w:szCs w:val="26"/>
              </w:rPr>
              <w:tab/>
            </w:r>
            <w:r w:rsidRPr="004D300B">
              <w:rPr>
                <w:b/>
                <w:sz w:val="26"/>
                <w:szCs w:val="26"/>
              </w:rPr>
              <w:t xml:space="preserve">Расходы местного бюджета на реализацию муниципальной программы </w:t>
            </w:r>
            <w:proofErr w:type="spellStart"/>
            <w:r w:rsidRPr="004D300B">
              <w:rPr>
                <w:b/>
                <w:sz w:val="26"/>
                <w:szCs w:val="26"/>
              </w:rPr>
              <w:t>Таловского</w:t>
            </w:r>
            <w:proofErr w:type="spellEnd"/>
            <w:r w:rsidRPr="004D300B">
              <w:rPr>
                <w:b/>
                <w:sz w:val="26"/>
                <w:szCs w:val="26"/>
              </w:rPr>
              <w:t xml:space="preserve"> муниципального района Воронежской области  </w:t>
            </w:r>
          </w:p>
        </w:tc>
      </w:tr>
      <w:tr w:rsidR="006F2225" w:rsidRPr="004D300B" w:rsidTr="003633C7">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6F2225" w:rsidRPr="004D300B" w:rsidRDefault="006F2225" w:rsidP="007521FB">
            <w:pPr>
              <w:ind w:right="-57"/>
            </w:pPr>
            <w:r w:rsidRPr="004D300B">
              <w:t>Статус</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F2225" w:rsidRPr="004D300B" w:rsidRDefault="006F2225" w:rsidP="007521FB">
            <w:pPr>
              <w:ind w:right="-57"/>
            </w:pPr>
            <w:r w:rsidRPr="004D300B">
              <w:t xml:space="preserve">Наименование муниципальной программы, подпрограммы, основного мероприятия </w:t>
            </w:r>
          </w:p>
        </w:tc>
        <w:tc>
          <w:tcPr>
            <w:tcW w:w="2700" w:type="dxa"/>
            <w:vMerge w:val="restart"/>
            <w:tcBorders>
              <w:top w:val="nil"/>
              <w:left w:val="single" w:sz="4" w:space="0" w:color="auto"/>
              <w:bottom w:val="single" w:sz="4" w:space="0" w:color="auto"/>
              <w:right w:val="single" w:sz="4" w:space="0" w:color="auto"/>
            </w:tcBorders>
            <w:shd w:val="clear" w:color="auto" w:fill="FFFFFF"/>
            <w:vAlign w:val="center"/>
          </w:tcPr>
          <w:p w:rsidR="006F2225" w:rsidRPr="004D300B" w:rsidRDefault="006F2225" w:rsidP="007521FB">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435" w:type="dxa"/>
            <w:gridSpan w:val="6"/>
            <w:tcBorders>
              <w:top w:val="nil"/>
              <w:left w:val="nil"/>
              <w:bottom w:val="single" w:sz="4" w:space="0" w:color="auto"/>
              <w:right w:val="single" w:sz="4" w:space="0" w:color="auto"/>
            </w:tcBorders>
            <w:vAlign w:val="center"/>
          </w:tcPr>
          <w:p w:rsidR="006F2225" w:rsidRPr="004D300B" w:rsidRDefault="006F2225" w:rsidP="007521FB">
            <w:pPr>
              <w:ind w:right="-57"/>
            </w:pPr>
            <w:r w:rsidRPr="004D300B">
              <w:t>Расходы местного бюджета по годам реализации муниципальной программы, тыс. руб. </w:t>
            </w:r>
          </w:p>
        </w:tc>
      </w:tr>
      <w:tr w:rsidR="006F2225" w:rsidRPr="004D300B" w:rsidTr="003633C7">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7521FB">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7521FB">
            <w:pPr>
              <w:ind w:right="-57"/>
            </w:pPr>
          </w:p>
        </w:tc>
        <w:tc>
          <w:tcPr>
            <w:tcW w:w="2700" w:type="dxa"/>
            <w:vMerge/>
            <w:tcBorders>
              <w:top w:val="nil"/>
              <w:left w:val="single" w:sz="4" w:space="0" w:color="auto"/>
              <w:bottom w:val="single" w:sz="4" w:space="0" w:color="auto"/>
              <w:right w:val="single" w:sz="4" w:space="0" w:color="auto"/>
            </w:tcBorders>
            <w:vAlign w:val="center"/>
          </w:tcPr>
          <w:p w:rsidR="006F2225" w:rsidRPr="004D300B" w:rsidRDefault="006F2225" w:rsidP="007521FB">
            <w:pPr>
              <w:ind w:right="-57"/>
            </w:pPr>
          </w:p>
        </w:tc>
        <w:tc>
          <w:tcPr>
            <w:tcW w:w="1080" w:type="dxa"/>
            <w:tcBorders>
              <w:top w:val="single" w:sz="4" w:space="0" w:color="auto"/>
              <w:bottom w:val="single" w:sz="4" w:space="0" w:color="auto"/>
            </w:tcBorders>
            <w:shd w:val="clear" w:color="auto" w:fill="FFFFFF"/>
            <w:vAlign w:val="center"/>
          </w:tcPr>
          <w:p w:rsidR="006F2225" w:rsidRPr="004D300B" w:rsidRDefault="006F2225" w:rsidP="007521FB">
            <w:pPr>
              <w:ind w:right="-57"/>
            </w:pPr>
            <w:r w:rsidRPr="004D300B">
              <w:t>2014</w:t>
            </w:r>
            <w:r w:rsidRPr="004D300B">
              <w:br/>
            </w:r>
          </w:p>
        </w:tc>
        <w:tc>
          <w:tcPr>
            <w:tcW w:w="1080" w:type="dxa"/>
            <w:tcBorders>
              <w:top w:val="single" w:sz="4" w:space="0" w:color="auto"/>
              <w:left w:val="single" w:sz="4" w:space="0" w:color="auto"/>
              <w:bottom w:val="single" w:sz="4" w:space="0" w:color="auto"/>
              <w:right w:val="nil"/>
            </w:tcBorders>
            <w:shd w:val="clear" w:color="auto" w:fill="FFFFFF"/>
            <w:vAlign w:val="center"/>
          </w:tcPr>
          <w:p w:rsidR="006F2225" w:rsidRPr="004D300B" w:rsidRDefault="006F2225" w:rsidP="007521FB">
            <w:pPr>
              <w:ind w:right="-57"/>
            </w:pPr>
            <w:r w:rsidRPr="004D300B">
              <w:t>2015</w:t>
            </w:r>
            <w:r w:rsidRPr="004D300B">
              <w:br/>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7521FB">
            <w:pPr>
              <w:ind w:right="-57"/>
            </w:pPr>
            <w:r w:rsidRPr="004D300B">
              <w:t>2016</w:t>
            </w:r>
            <w:r w:rsidRPr="004D300B">
              <w:br/>
            </w: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7521FB">
            <w:pPr>
              <w:ind w:right="-57"/>
              <w:rPr>
                <w:bCs/>
              </w:rPr>
            </w:pPr>
            <w:r w:rsidRPr="004D300B">
              <w:rPr>
                <w:bCs/>
              </w:rPr>
              <w:t>2017</w:t>
            </w:r>
          </w:p>
          <w:p w:rsidR="006F2225" w:rsidRPr="004D300B" w:rsidRDefault="006F2225" w:rsidP="007521FB">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7521FB">
            <w:pPr>
              <w:ind w:right="-57"/>
            </w:pPr>
            <w:r w:rsidRPr="004D300B">
              <w:t>2018</w:t>
            </w:r>
          </w:p>
          <w:p w:rsidR="006F2225" w:rsidRPr="004D300B" w:rsidRDefault="006F2225" w:rsidP="007521FB">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7521FB">
            <w:pPr>
              <w:ind w:right="-57"/>
            </w:pPr>
            <w:r w:rsidRPr="004D300B">
              <w:t>2019</w:t>
            </w:r>
          </w:p>
          <w:p w:rsidR="006F2225" w:rsidRPr="004D300B" w:rsidRDefault="006F2225" w:rsidP="007521FB">
            <w:pPr>
              <w:ind w:right="-57"/>
            </w:pPr>
          </w:p>
        </w:tc>
      </w:tr>
      <w:tr w:rsidR="006F2225" w:rsidRPr="004D300B" w:rsidTr="003633C7">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6F2225" w:rsidRPr="004D300B" w:rsidRDefault="006F2225" w:rsidP="007521FB">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noWrap/>
            <w:vAlign w:val="center"/>
          </w:tcPr>
          <w:p w:rsidR="006F2225" w:rsidRPr="004D300B" w:rsidRDefault="006F2225" w:rsidP="007521FB">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noWrap/>
            <w:vAlign w:val="center"/>
          </w:tcPr>
          <w:p w:rsidR="006F2225" w:rsidRPr="004D300B" w:rsidRDefault="006F2225" w:rsidP="007521FB">
            <w:pPr>
              <w:ind w:right="-57"/>
            </w:pPr>
            <w:r w:rsidRPr="004D300B">
              <w:t>3</w:t>
            </w:r>
          </w:p>
        </w:tc>
        <w:tc>
          <w:tcPr>
            <w:tcW w:w="1080" w:type="dxa"/>
            <w:tcBorders>
              <w:top w:val="single" w:sz="4" w:space="0" w:color="auto"/>
              <w:left w:val="nil"/>
              <w:bottom w:val="single" w:sz="4" w:space="0" w:color="auto"/>
              <w:right w:val="single" w:sz="4" w:space="0" w:color="auto"/>
            </w:tcBorders>
            <w:noWrap/>
            <w:vAlign w:val="center"/>
          </w:tcPr>
          <w:p w:rsidR="006F2225" w:rsidRPr="004D300B" w:rsidRDefault="006F2225" w:rsidP="007521FB">
            <w:pPr>
              <w:ind w:right="-57"/>
            </w:pPr>
            <w:r w:rsidRPr="004D300B">
              <w:t>4</w:t>
            </w:r>
          </w:p>
        </w:tc>
        <w:tc>
          <w:tcPr>
            <w:tcW w:w="1080" w:type="dxa"/>
            <w:tcBorders>
              <w:top w:val="single" w:sz="4" w:space="0" w:color="auto"/>
              <w:left w:val="nil"/>
              <w:bottom w:val="single" w:sz="4" w:space="0" w:color="auto"/>
              <w:right w:val="single" w:sz="4" w:space="0" w:color="auto"/>
            </w:tcBorders>
            <w:noWrap/>
            <w:vAlign w:val="center"/>
          </w:tcPr>
          <w:p w:rsidR="006F2225" w:rsidRPr="004D300B" w:rsidRDefault="006F2225" w:rsidP="007521FB">
            <w:pPr>
              <w:ind w:right="-57"/>
            </w:pPr>
            <w:r w:rsidRPr="004D300B">
              <w:t>5</w:t>
            </w:r>
          </w:p>
        </w:tc>
        <w:tc>
          <w:tcPr>
            <w:tcW w:w="1080" w:type="dxa"/>
            <w:tcBorders>
              <w:top w:val="single" w:sz="4" w:space="0" w:color="auto"/>
              <w:left w:val="nil"/>
              <w:bottom w:val="single" w:sz="4" w:space="0" w:color="auto"/>
              <w:right w:val="single" w:sz="4" w:space="0" w:color="auto"/>
            </w:tcBorders>
            <w:noWrap/>
            <w:vAlign w:val="center"/>
          </w:tcPr>
          <w:p w:rsidR="006F2225" w:rsidRPr="004D300B" w:rsidRDefault="006F2225" w:rsidP="007521FB">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noWrap/>
            <w:vAlign w:val="center"/>
          </w:tcPr>
          <w:p w:rsidR="006F2225" w:rsidRPr="004D300B" w:rsidRDefault="006F2225" w:rsidP="007521FB">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7521FB">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7521FB">
            <w:pPr>
              <w:ind w:right="-57"/>
            </w:pPr>
            <w:r w:rsidRPr="004D300B">
              <w:t>9</w:t>
            </w:r>
          </w:p>
        </w:tc>
      </w:tr>
      <w:tr w:rsidR="006F2225" w:rsidRPr="00E95666" w:rsidTr="003633C7">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6F2225" w:rsidRPr="004D300B" w:rsidRDefault="006F2225" w:rsidP="007521FB">
            <w:pPr>
              <w:ind w:right="-57"/>
              <w:rPr>
                <w:b/>
              </w:rPr>
            </w:pPr>
            <w:r w:rsidRPr="004D300B">
              <w:rPr>
                <w:b/>
              </w:rPr>
              <w:t>МУНИЦИПАЛЬНАЯ ПРОГРАММА</w:t>
            </w:r>
          </w:p>
        </w:tc>
        <w:tc>
          <w:tcPr>
            <w:tcW w:w="3780" w:type="dxa"/>
            <w:vMerge w:val="restart"/>
            <w:tcBorders>
              <w:top w:val="single" w:sz="4" w:space="0" w:color="auto"/>
              <w:left w:val="single" w:sz="4" w:space="0" w:color="auto"/>
              <w:bottom w:val="single" w:sz="4" w:space="0" w:color="auto"/>
              <w:right w:val="single" w:sz="4" w:space="0" w:color="auto"/>
            </w:tcBorders>
          </w:tcPr>
          <w:p w:rsidR="006F2225" w:rsidRPr="004D300B" w:rsidRDefault="006F2225" w:rsidP="007521FB">
            <w:pPr>
              <w:ind w:right="-57"/>
              <w:rPr>
                <w:b/>
              </w:rPr>
            </w:pPr>
            <w:r w:rsidRPr="004D300B">
              <w:t> </w:t>
            </w:r>
            <w:r w:rsidRPr="004D300B">
              <w:rPr>
                <w:b/>
                <w:sz w:val="26"/>
                <w:szCs w:val="26"/>
              </w:rPr>
              <w:t xml:space="preserve">«Муниципальное управление и гражданское общество»  </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7521FB">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F2225" w:rsidRPr="00527A70" w:rsidRDefault="006F2225" w:rsidP="007521FB">
            <w:pPr>
              <w:ind w:right="-57"/>
              <w:rPr>
                <w:b/>
                <w:bCs/>
              </w:rPr>
            </w:pPr>
            <w:r w:rsidRPr="00527A70">
              <w:rPr>
                <w:b/>
                <w:bCs/>
              </w:rPr>
              <w:t>128405,8</w:t>
            </w:r>
          </w:p>
        </w:tc>
        <w:tc>
          <w:tcPr>
            <w:tcW w:w="1080" w:type="dxa"/>
            <w:tcBorders>
              <w:top w:val="single" w:sz="4" w:space="0" w:color="auto"/>
              <w:left w:val="nil"/>
              <w:bottom w:val="single" w:sz="4" w:space="0" w:color="auto"/>
              <w:right w:val="single" w:sz="4" w:space="0" w:color="auto"/>
            </w:tcBorders>
            <w:vAlign w:val="bottom"/>
          </w:tcPr>
          <w:p w:rsidR="006F2225" w:rsidRPr="00527A70" w:rsidRDefault="006F2225" w:rsidP="007521FB">
            <w:pPr>
              <w:ind w:right="-57"/>
              <w:rPr>
                <w:b/>
                <w:bCs/>
              </w:rPr>
            </w:pPr>
            <w:r w:rsidRPr="00527A70">
              <w:rPr>
                <w:b/>
                <w:bCs/>
              </w:rPr>
              <w:t>39368,3</w:t>
            </w:r>
          </w:p>
        </w:tc>
        <w:tc>
          <w:tcPr>
            <w:tcW w:w="1080" w:type="dxa"/>
            <w:tcBorders>
              <w:top w:val="single" w:sz="4" w:space="0" w:color="auto"/>
              <w:left w:val="nil"/>
              <w:bottom w:val="single" w:sz="4" w:space="0" w:color="auto"/>
              <w:right w:val="single" w:sz="4" w:space="0" w:color="auto"/>
            </w:tcBorders>
            <w:vAlign w:val="bottom"/>
          </w:tcPr>
          <w:p w:rsidR="006F2225" w:rsidRPr="009059C8" w:rsidRDefault="006F2225" w:rsidP="007521FB">
            <w:pPr>
              <w:ind w:right="-57"/>
              <w:rPr>
                <w:b/>
                <w:bCs/>
              </w:rPr>
            </w:pPr>
            <w:r w:rsidRPr="009059C8">
              <w:rPr>
                <w:b/>
                <w:bCs/>
              </w:rPr>
              <w:t>42317,3</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9059C8" w:rsidRDefault="006F2225" w:rsidP="007521FB">
            <w:pPr>
              <w:ind w:right="-57"/>
              <w:rPr>
                <w:b/>
                <w:bCs/>
              </w:rPr>
            </w:pPr>
            <w:r w:rsidRPr="009059C8">
              <w:rPr>
                <w:b/>
                <w:bCs/>
              </w:rPr>
              <w:t>45227,8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9059C8" w:rsidRDefault="006F2225" w:rsidP="007521FB">
            <w:pPr>
              <w:ind w:right="-57"/>
              <w:rPr>
                <w:b/>
                <w:bCs/>
              </w:rPr>
            </w:pPr>
            <w:r w:rsidRPr="009059C8">
              <w:rPr>
                <w:b/>
                <w:bCs/>
              </w:rPr>
              <w:t>46359,7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9059C8" w:rsidRDefault="006F2225" w:rsidP="007521FB">
            <w:pPr>
              <w:ind w:right="-57"/>
              <w:rPr>
                <w:b/>
                <w:bCs/>
              </w:rPr>
            </w:pPr>
            <w:r w:rsidRPr="009059C8">
              <w:rPr>
                <w:b/>
                <w:bCs/>
              </w:rPr>
              <w:t>47357,3</w:t>
            </w:r>
          </w:p>
        </w:tc>
      </w:tr>
      <w:tr w:rsidR="006F2225" w:rsidRPr="00E95666" w:rsidTr="003633C7">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7521FB">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7521FB">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7521FB">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527A70" w:rsidRDefault="006F2225" w:rsidP="007521FB">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6F2225" w:rsidRPr="00527A70" w:rsidRDefault="006F2225" w:rsidP="007521FB">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6F2225" w:rsidRPr="009059C8" w:rsidRDefault="006F2225" w:rsidP="007521FB">
            <w:pPr>
              <w:ind w:right="-57"/>
              <w:rPr>
                <w:b/>
                <w:bCs/>
              </w:rPr>
            </w:pPr>
            <w:r w:rsidRPr="009059C8">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9059C8" w:rsidRDefault="006F2225" w:rsidP="007521FB">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9059C8" w:rsidRDefault="006F2225" w:rsidP="007521FB">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9059C8" w:rsidRDefault="006F2225" w:rsidP="007521FB">
            <w:pPr>
              <w:ind w:right="-57"/>
              <w:rPr>
                <w:b/>
                <w:bCs/>
              </w:rPr>
            </w:pPr>
          </w:p>
        </w:tc>
      </w:tr>
      <w:tr w:rsidR="006F2225" w:rsidRPr="00E95666" w:rsidTr="00646F4F">
        <w:trPr>
          <w:trHeight w:val="1580"/>
        </w:trPr>
        <w:tc>
          <w:tcPr>
            <w:tcW w:w="256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7521FB">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7521FB">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Default="006F2225" w:rsidP="007521FB">
            <w:pPr>
              <w:ind w:right="-57"/>
            </w:pPr>
            <w:r w:rsidRPr="004D300B">
              <w:t xml:space="preserve">ответственный исполнитель- администрация </w:t>
            </w:r>
            <w:proofErr w:type="spellStart"/>
            <w:r w:rsidRPr="004D300B">
              <w:t>Таловского</w:t>
            </w:r>
            <w:proofErr w:type="spellEnd"/>
            <w:r w:rsidRPr="004D300B">
              <w:t xml:space="preserve"> муниципального</w:t>
            </w:r>
            <w:r>
              <w:t xml:space="preserve"> района</w:t>
            </w:r>
          </w:p>
          <w:p w:rsidR="006F2225" w:rsidRPr="004D300B" w:rsidRDefault="006F2225" w:rsidP="007521FB">
            <w:pPr>
              <w:ind w:right="-57"/>
            </w:pPr>
          </w:p>
        </w:tc>
        <w:tc>
          <w:tcPr>
            <w:tcW w:w="1080" w:type="dxa"/>
            <w:tcBorders>
              <w:top w:val="single" w:sz="4" w:space="0" w:color="auto"/>
              <w:left w:val="nil"/>
              <w:bottom w:val="single" w:sz="4" w:space="0" w:color="auto"/>
              <w:right w:val="single" w:sz="4" w:space="0" w:color="auto"/>
            </w:tcBorders>
            <w:vAlign w:val="bottom"/>
          </w:tcPr>
          <w:p w:rsidR="006F2225" w:rsidRPr="00527A70" w:rsidRDefault="006F2225" w:rsidP="007521FB">
            <w:pPr>
              <w:ind w:right="-57"/>
              <w:rPr>
                <w:bCs/>
              </w:rPr>
            </w:pPr>
            <w:r w:rsidRPr="00527A70">
              <w:rPr>
                <w:bCs/>
              </w:rPr>
              <w:t>108703,1</w:t>
            </w:r>
          </w:p>
        </w:tc>
        <w:tc>
          <w:tcPr>
            <w:tcW w:w="1080" w:type="dxa"/>
            <w:tcBorders>
              <w:top w:val="single" w:sz="4" w:space="0" w:color="auto"/>
              <w:left w:val="nil"/>
              <w:bottom w:val="single" w:sz="4" w:space="0" w:color="auto"/>
              <w:right w:val="single" w:sz="4" w:space="0" w:color="auto"/>
            </w:tcBorders>
            <w:vAlign w:val="bottom"/>
          </w:tcPr>
          <w:p w:rsidR="006F2225" w:rsidRPr="00527A70" w:rsidRDefault="006F2225" w:rsidP="007521FB">
            <w:pPr>
              <w:ind w:right="-57"/>
              <w:rPr>
                <w:bCs/>
              </w:rPr>
            </w:pPr>
            <w:r w:rsidRPr="00527A70">
              <w:rPr>
                <w:bCs/>
              </w:rPr>
              <w:t>24389,6</w:t>
            </w:r>
          </w:p>
        </w:tc>
        <w:tc>
          <w:tcPr>
            <w:tcW w:w="1080" w:type="dxa"/>
            <w:tcBorders>
              <w:top w:val="single" w:sz="4" w:space="0" w:color="auto"/>
              <w:left w:val="nil"/>
              <w:bottom w:val="single" w:sz="4" w:space="0" w:color="auto"/>
              <w:right w:val="single" w:sz="4" w:space="0" w:color="auto"/>
            </w:tcBorders>
            <w:vAlign w:val="bottom"/>
          </w:tcPr>
          <w:p w:rsidR="006F2225" w:rsidRPr="009059C8" w:rsidRDefault="006F2225" w:rsidP="007521FB">
            <w:pPr>
              <w:ind w:right="-57"/>
              <w:rPr>
                <w:bCs/>
              </w:rPr>
            </w:pPr>
            <w:r w:rsidRPr="009059C8">
              <w:rPr>
                <w:bCs/>
              </w:rPr>
              <w:t>25801,6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9059C8" w:rsidRDefault="006F2225" w:rsidP="007521FB">
            <w:pPr>
              <w:ind w:right="-57"/>
              <w:rPr>
                <w:bCs/>
              </w:rPr>
            </w:pPr>
            <w:r w:rsidRPr="009059C8">
              <w:rPr>
                <w:bCs/>
              </w:rPr>
              <w:t>27352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9059C8" w:rsidRDefault="006F2225" w:rsidP="007521FB">
            <w:pPr>
              <w:ind w:right="-57"/>
              <w:rPr>
                <w:bCs/>
              </w:rPr>
            </w:pPr>
            <w:r w:rsidRPr="009059C8">
              <w:rPr>
                <w:bCs/>
              </w:rPr>
              <w:t>27825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9059C8" w:rsidRDefault="006F2225" w:rsidP="007521FB">
            <w:pPr>
              <w:ind w:right="-57"/>
              <w:rPr>
                <w:bCs/>
              </w:rPr>
            </w:pPr>
            <w:r w:rsidRPr="009059C8">
              <w:rPr>
                <w:bCs/>
              </w:rPr>
              <w:t>28126</w:t>
            </w:r>
          </w:p>
        </w:tc>
      </w:tr>
      <w:tr w:rsidR="006F2225" w:rsidRPr="00E95666" w:rsidTr="000D1508">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5724B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5724B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Default="006F2225" w:rsidP="005724B1">
            <w:pPr>
              <w:ind w:right="-57"/>
            </w:pPr>
            <w:r w:rsidRPr="004D300B">
              <w:t xml:space="preserve">исполнитель 1-МКУ </w:t>
            </w:r>
          </w:p>
          <w:p w:rsidR="006F2225" w:rsidRDefault="006F2225" w:rsidP="005724B1">
            <w:pPr>
              <w:ind w:right="-57"/>
            </w:pPr>
          </w:p>
          <w:p w:rsidR="006F2225" w:rsidRDefault="006F2225" w:rsidP="005724B1">
            <w:pPr>
              <w:ind w:right="-57"/>
            </w:pPr>
          </w:p>
          <w:p w:rsidR="006F2225" w:rsidRDefault="006F2225" w:rsidP="005724B1">
            <w:pPr>
              <w:ind w:right="-57"/>
            </w:pPr>
          </w:p>
          <w:p w:rsidR="006F2225" w:rsidRDefault="006F2225" w:rsidP="005724B1">
            <w:pPr>
              <w:ind w:right="-57"/>
            </w:pPr>
            <w:r w:rsidRPr="004D300B">
              <w:t>«ЕДДС и ХТО»</w:t>
            </w:r>
          </w:p>
          <w:p w:rsidR="006F2225" w:rsidRDefault="006F2225" w:rsidP="005724B1">
            <w:pPr>
              <w:ind w:right="-57"/>
            </w:pPr>
          </w:p>
          <w:p w:rsidR="006F2225" w:rsidRDefault="006F2225" w:rsidP="005724B1">
            <w:pPr>
              <w:ind w:right="-57"/>
            </w:pPr>
          </w:p>
          <w:p w:rsidR="006F2225" w:rsidRPr="004D300B" w:rsidRDefault="006F2225" w:rsidP="005724B1">
            <w:pPr>
              <w:ind w:right="-57"/>
            </w:pPr>
          </w:p>
        </w:tc>
        <w:tc>
          <w:tcPr>
            <w:tcW w:w="1080" w:type="dxa"/>
            <w:tcBorders>
              <w:top w:val="single" w:sz="4" w:space="0" w:color="auto"/>
              <w:left w:val="nil"/>
              <w:bottom w:val="single" w:sz="4" w:space="0" w:color="auto"/>
              <w:right w:val="single" w:sz="4" w:space="0" w:color="auto"/>
            </w:tcBorders>
            <w:vAlign w:val="bottom"/>
          </w:tcPr>
          <w:p w:rsidR="006F2225" w:rsidRPr="00527A70" w:rsidRDefault="006F2225" w:rsidP="005724B1">
            <w:pPr>
              <w:jc w:val="center"/>
            </w:pPr>
            <w:r w:rsidRPr="00527A70">
              <w:t>13720</w:t>
            </w:r>
          </w:p>
        </w:tc>
        <w:tc>
          <w:tcPr>
            <w:tcW w:w="1080" w:type="dxa"/>
            <w:tcBorders>
              <w:top w:val="single" w:sz="4" w:space="0" w:color="auto"/>
              <w:left w:val="nil"/>
              <w:bottom w:val="single" w:sz="4" w:space="0" w:color="auto"/>
              <w:right w:val="single" w:sz="4" w:space="0" w:color="auto"/>
            </w:tcBorders>
            <w:vAlign w:val="bottom"/>
          </w:tcPr>
          <w:p w:rsidR="006F2225" w:rsidRPr="00527A70" w:rsidRDefault="006F2225" w:rsidP="005724B1">
            <w:pPr>
              <w:jc w:val="center"/>
            </w:pPr>
            <w:r w:rsidRPr="00527A70">
              <w:t>10481</w:t>
            </w:r>
          </w:p>
        </w:tc>
        <w:tc>
          <w:tcPr>
            <w:tcW w:w="1080" w:type="dxa"/>
            <w:tcBorders>
              <w:top w:val="single" w:sz="4" w:space="0" w:color="auto"/>
              <w:left w:val="nil"/>
              <w:bottom w:val="single" w:sz="4" w:space="0" w:color="auto"/>
              <w:right w:val="single" w:sz="4" w:space="0" w:color="auto"/>
            </w:tcBorders>
            <w:vAlign w:val="bottom"/>
          </w:tcPr>
          <w:p w:rsidR="006F2225" w:rsidRPr="009059C8" w:rsidRDefault="006F2225" w:rsidP="005724B1">
            <w:pPr>
              <w:jc w:val="center"/>
            </w:pPr>
            <w:r w:rsidRPr="009059C8">
              <w:t>11904</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9059C8" w:rsidRDefault="006F2225" w:rsidP="005724B1">
            <w:pPr>
              <w:ind w:left="-108"/>
            </w:pPr>
            <w:r w:rsidRPr="009059C8">
              <w:t>13257,6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9059C8" w:rsidRDefault="006F2225" w:rsidP="005724B1">
            <w:pPr>
              <w:ind w:hanging="7"/>
            </w:pPr>
            <w:r w:rsidRPr="009059C8">
              <w:t>13916,5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9059C8" w:rsidRDefault="006F2225" w:rsidP="005724B1">
            <w:pPr>
              <w:jc w:val="center"/>
            </w:pPr>
            <w:r w:rsidRPr="009059C8">
              <w:t>14613,1</w:t>
            </w:r>
          </w:p>
        </w:tc>
      </w:tr>
      <w:tr w:rsidR="006F2225" w:rsidRPr="004D300B" w:rsidTr="00E51BA1">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5724B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5724B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5724B1">
            <w:pPr>
              <w:ind w:right="-57"/>
            </w:pPr>
            <w:r w:rsidRPr="004D300B">
              <w:t>исполнитель 2- 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left="-198" w:right="-108"/>
              <w:jc w:val="right"/>
              <w:rPr>
                <w:bCs/>
              </w:rPr>
            </w:pPr>
            <w:r>
              <w:rPr>
                <w:bCs/>
              </w:rPr>
              <w:t>4630,2</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108"/>
              <w:jc w:val="right"/>
              <w:rPr>
                <w:bCs/>
              </w:rPr>
            </w:pPr>
            <w:r w:rsidRPr="004D300B">
              <w:rPr>
                <w:bCs/>
              </w:rPr>
              <w:t>3323,2</w:t>
            </w:r>
          </w:p>
        </w:tc>
        <w:tc>
          <w:tcPr>
            <w:tcW w:w="1080" w:type="dxa"/>
            <w:tcBorders>
              <w:top w:val="single" w:sz="4" w:space="0" w:color="auto"/>
              <w:left w:val="nil"/>
              <w:bottom w:val="single" w:sz="4" w:space="0" w:color="auto"/>
              <w:right w:val="single" w:sz="4" w:space="0" w:color="auto"/>
            </w:tcBorders>
          </w:tcPr>
          <w:p w:rsidR="006F2225" w:rsidRPr="004D300B" w:rsidRDefault="006F2225" w:rsidP="005724B1">
            <w:pPr>
              <w:ind w:right="-108"/>
              <w:jc w:val="right"/>
              <w:rPr>
                <w:bCs/>
              </w:rPr>
            </w:pPr>
          </w:p>
          <w:p w:rsidR="006F2225" w:rsidRPr="004D300B" w:rsidRDefault="006F2225" w:rsidP="005724B1">
            <w:pPr>
              <w:ind w:right="-108"/>
              <w:jc w:val="right"/>
              <w:rPr>
                <w:bCs/>
              </w:rPr>
            </w:pPr>
          </w:p>
          <w:p w:rsidR="006F2225" w:rsidRDefault="006F2225" w:rsidP="005724B1">
            <w:pPr>
              <w:ind w:right="-108"/>
              <w:jc w:val="right"/>
              <w:rPr>
                <w:bCs/>
              </w:rPr>
            </w:pPr>
          </w:p>
          <w:p w:rsidR="006F2225" w:rsidRPr="004D300B" w:rsidRDefault="006F2225" w:rsidP="005724B1">
            <w:pPr>
              <w:ind w:right="-108"/>
              <w:jc w:val="right"/>
              <w:rPr>
                <w:bCs/>
              </w:rPr>
            </w:pPr>
            <w:r w:rsidRPr="004D300B">
              <w:rPr>
                <w:bCs/>
              </w:rPr>
              <w:t>3428,2</w:t>
            </w:r>
          </w:p>
        </w:tc>
        <w:tc>
          <w:tcPr>
            <w:tcW w:w="979"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5724B1"/>
          <w:p w:rsidR="006F2225" w:rsidRPr="004D300B" w:rsidRDefault="006F2225" w:rsidP="005724B1"/>
          <w:p w:rsidR="006F2225" w:rsidRDefault="006F2225" w:rsidP="005724B1"/>
          <w:p w:rsidR="006F2225" w:rsidRPr="004D300B" w:rsidRDefault="006F2225" w:rsidP="005724B1">
            <w:r w:rsidRPr="004D300B">
              <w:t>3428,2</w:t>
            </w:r>
          </w:p>
        </w:tc>
        <w:tc>
          <w:tcPr>
            <w:tcW w:w="1181"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5724B1"/>
          <w:p w:rsidR="006F2225" w:rsidRDefault="006F2225" w:rsidP="005724B1"/>
          <w:p w:rsidR="006F2225" w:rsidRDefault="006F2225" w:rsidP="005724B1"/>
          <w:p w:rsidR="006F2225" w:rsidRPr="004D300B" w:rsidRDefault="006F2225" w:rsidP="005724B1">
            <w:r w:rsidRPr="004D300B">
              <w:t>3428,2</w:t>
            </w:r>
          </w:p>
        </w:tc>
        <w:tc>
          <w:tcPr>
            <w:tcW w:w="1035"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5724B1"/>
          <w:p w:rsidR="006F2225" w:rsidRDefault="006F2225" w:rsidP="005724B1"/>
          <w:p w:rsidR="006F2225" w:rsidRDefault="006F2225" w:rsidP="005724B1"/>
          <w:p w:rsidR="006F2225" w:rsidRPr="004D300B" w:rsidRDefault="006F2225" w:rsidP="005724B1">
            <w:r w:rsidRPr="004D300B">
              <w:t>3428,2</w:t>
            </w:r>
          </w:p>
        </w:tc>
      </w:tr>
      <w:tr w:rsidR="006F2225" w:rsidRPr="004D300B" w:rsidTr="00E51BA1">
        <w:trPr>
          <w:trHeight w:val="1042"/>
        </w:trPr>
        <w:tc>
          <w:tcPr>
            <w:tcW w:w="256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5724B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5724B1">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F2225" w:rsidRPr="004D300B" w:rsidRDefault="006F2225" w:rsidP="005724B1">
            <w:pPr>
              <w:ind w:right="-57"/>
            </w:pPr>
            <w:r w:rsidRPr="004D300B">
              <w:rPr>
                <w:sz w:val="22"/>
                <w:szCs w:val="22"/>
              </w:rPr>
              <w:t xml:space="preserve">исполнитель 3- Совет народных депутатов </w:t>
            </w:r>
            <w:proofErr w:type="spellStart"/>
            <w:r w:rsidRPr="004D300B">
              <w:rPr>
                <w:sz w:val="22"/>
                <w:szCs w:val="22"/>
              </w:rPr>
              <w:t>Таловского</w:t>
            </w:r>
            <w:proofErr w:type="spellEnd"/>
            <w:r w:rsidRPr="004D300B">
              <w:rPr>
                <w:sz w:val="22"/>
                <w:szCs w:val="22"/>
              </w:rPr>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5724B1">
            <w:pPr>
              <w:ind w:right="-57"/>
              <w:rPr>
                <w:bCs/>
              </w:rPr>
            </w:pPr>
            <w:r w:rsidRPr="004D300B">
              <w:rPr>
                <w:bCs/>
              </w:rPr>
              <w:t>1352,5</w:t>
            </w:r>
          </w:p>
          <w:p w:rsidR="006F2225" w:rsidRPr="004D300B" w:rsidRDefault="006F2225" w:rsidP="005724B1">
            <w:pPr>
              <w:ind w:right="-57"/>
              <w:rPr>
                <w:bCs/>
              </w:rPr>
            </w:pPr>
          </w:p>
          <w:p w:rsidR="006F2225" w:rsidRPr="004D300B" w:rsidRDefault="006F2225" w:rsidP="005724B1">
            <w:pPr>
              <w:ind w:right="-57"/>
              <w:rPr>
                <w:bCs/>
              </w:rPr>
            </w:pPr>
          </w:p>
          <w:p w:rsidR="006F2225" w:rsidRPr="004D300B" w:rsidRDefault="006F2225" w:rsidP="005724B1">
            <w:pPr>
              <w:ind w:right="-57"/>
              <w:rPr>
                <w:bCs/>
              </w:rPr>
            </w:pP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5724B1">
            <w:pPr>
              <w:ind w:right="-57"/>
              <w:rPr>
                <w:bCs/>
              </w:rPr>
            </w:pPr>
            <w:r w:rsidRPr="004D300B">
              <w:rPr>
                <w:bCs/>
              </w:rPr>
              <w:t>1174,5</w:t>
            </w:r>
          </w:p>
          <w:p w:rsidR="006F2225" w:rsidRPr="004D300B" w:rsidRDefault="006F2225" w:rsidP="005724B1">
            <w:pPr>
              <w:ind w:right="-57"/>
              <w:rPr>
                <w:bCs/>
              </w:rPr>
            </w:pPr>
          </w:p>
          <w:p w:rsidR="006F2225" w:rsidRPr="004D300B" w:rsidRDefault="006F2225" w:rsidP="005724B1">
            <w:pPr>
              <w:ind w:right="-57"/>
              <w:rPr>
                <w:bCs/>
              </w:rPr>
            </w:pPr>
          </w:p>
          <w:p w:rsidR="006F2225" w:rsidRPr="004D300B" w:rsidRDefault="006F2225" w:rsidP="005724B1">
            <w:pPr>
              <w:ind w:right="-57"/>
              <w:rPr>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Cs/>
              </w:rPr>
            </w:pPr>
            <w:r w:rsidRPr="004D300B">
              <w:rPr>
                <w:bCs/>
              </w:rPr>
              <w:t>1183,5</w:t>
            </w:r>
          </w:p>
          <w:p w:rsidR="006F2225" w:rsidRPr="004D300B" w:rsidRDefault="006F2225" w:rsidP="005724B1">
            <w:pPr>
              <w:ind w:right="-57"/>
              <w:rPr>
                <w:bCs/>
              </w:rPr>
            </w:pPr>
          </w:p>
          <w:p w:rsidR="006F2225" w:rsidRPr="004D300B" w:rsidRDefault="006F2225" w:rsidP="005724B1">
            <w:pPr>
              <w:ind w:right="-57"/>
              <w:rPr>
                <w:bCs/>
              </w:rPr>
            </w:pPr>
          </w:p>
          <w:p w:rsidR="006F2225" w:rsidRPr="004D300B" w:rsidRDefault="006F2225" w:rsidP="005724B1">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Cs/>
              </w:rPr>
            </w:pPr>
            <w:r w:rsidRPr="004D300B">
              <w:rPr>
                <w:bCs/>
              </w:rPr>
              <w:t>1190</w:t>
            </w:r>
          </w:p>
          <w:p w:rsidR="006F2225" w:rsidRPr="004D300B" w:rsidRDefault="006F2225" w:rsidP="005724B1">
            <w:pPr>
              <w:ind w:right="-57"/>
              <w:rPr>
                <w:bCs/>
              </w:rPr>
            </w:pPr>
          </w:p>
          <w:p w:rsidR="006F2225" w:rsidRPr="004D300B" w:rsidRDefault="006F2225" w:rsidP="005724B1">
            <w:pPr>
              <w:ind w:right="-57"/>
              <w:rPr>
                <w:bCs/>
              </w:rPr>
            </w:pPr>
          </w:p>
          <w:p w:rsidR="006F2225" w:rsidRPr="004D300B" w:rsidRDefault="006F2225" w:rsidP="005724B1">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Cs/>
              </w:rPr>
            </w:pPr>
            <w:r w:rsidRPr="004D300B">
              <w:rPr>
                <w:bCs/>
              </w:rPr>
              <w:t>1190</w:t>
            </w:r>
          </w:p>
          <w:p w:rsidR="006F2225" w:rsidRPr="004D300B" w:rsidRDefault="006F2225" w:rsidP="005724B1">
            <w:pPr>
              <w:ind w:right="-57"/>
              <w:rPr>
                <w:bCs/>
              </w:rPr>
            </w:pPr>
          </w:p>
          <w:p w:rsidR="006F2225" w:rsidRPr="004D300B" w:rsidRDefault="006F2225" w:rsidP="005724B1">
            <w:pPr>
              <w:ind w:right="-57"/>
              <w:rPr>
                <w:bCs/>
              </w:rPr>
            </w:pPr>
          </w:p>
          <w:p w:rsidR="006F2225" w:rsidRPr="004D300B" w:rsidRDefault="006F2225" w:rsidP="005724B1">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Cs/>
              </w:rPr>
            </w:pPr>
            <w:r w:rsidRPr="004D300B">
              <w:rPr>
                <w:bCs/>
              </w:rPr>
              <w:t>1190</w:t>
            </w:r>
          </w:p>
          <w:p w:rsidR="006F2225" w:rsidRPr="004D300B" w:rsidRDefault="006F2225" w:rsidP="005724B1">
            <w:pPr>
              <w:ind w:right="-57"/>
              <w:rPr>
                <w:bCs/>
              </w:rPr>
            </w:pPr>
          </w:p>
          <w:p w:rsidR="006F2225" w:rsidRPr="004D300B" w:rsidRDefault="006F2225" w:rsidP="005724B1">
            <w:pPr>
              <w:ind w:right="-57"/>
              <w:rPr>
                <w:bCs/>
              </w:rPr>
            </w:pPr>
          </w:p>
          <w:p w:rsidR="006F2225" w:rsidRPr="004D300B" w:rsidRDefault="006F2225" w:rsidP="005724B1">
            <w:pPr>
              <w:ind w:right="-57"/>
              <w:rPr>
                <w:bCs/>
              </w:rPr>
            </w:pPr>
          </w:p>
        </w:tc>
      </w:tr>
      <w:tr w:rsidR="006F2225" w:rsidRPr="004D300B" w:rsidTr="00E51BA1">
        <w:trPr>
          <w:trHeight w:val="476"/>
        </w:trPr>
        <w:tc>
          <w:tcPr>
            <w:tcW w:w="2560" w:type="dxa"/>
            <w:vMerge w:val="restart"/>
            <w:tcBorders>
              <w:top w:val="single" w:sz="4" w:space="0" w:color="auto"/>
              <w:left w:val="single" w:sz="4" w:space="0" w:color="auto"/>
              <w:right w:val="single" w:sz="4" w:space="0" w:color="auto"/>
            </w:tcBorders>
          </w:tcPr>
          <w:p w:rsidR="006F2225" w:rsidRPr="004D300B" w:rsidRDefault="006F2225" w:rsidP="005724B1">
            <w:pPr>
              <w:ind w:right="-57"/>
              <w:rPr>
                <w:b/>
              </w:rPr>
            </w:pPr>
            <w:r w:rsidRPr="004D300B">
              <w:rPr>
                <w:b/>
              </w:rPr>
              <w:t>ПОДПРОГРАММА 1</w:t>
            </w:r>
          </w:p>
        </w:tc>
        <w:tc>
          <w:tcPr>
            <w:tcW w:w="3780" w:type="dxa"/>
            <w:vMerge w:val="restart"/>
            <w:tcBorders>
              <w:top w:val="single" w:sz="4" w:space="0" w:color="auto"/>
              <w:left w:val="single" w:sz="4" w:space="0" w:color="auto"/>
              <w:right w:val="single" w:sz="4" w:space="0" w:color="auto"/>
            </w:tcBorders>
            <w:vAlign w:val="center"/>
          </w:tcPr>
          <w:p w:rsidR="006F2225" w:rsidRPr="004D300B" w:rsidRDefault="006F2225" w:rsidP="005724B1">
            <w:pPr>
              <w:ind w:right="-57"/>
              <w:rPr>
                <w:b/>
                <w:sz w:val="26"/>
                <w:szCs w:val="26"/>
              </w:rPr>
            </w:pPr>
            <w:r w:rsidRPr="004D300B">
              <w:rPr>
                <w:b/>
                <w:sz w:val="26"/>
                <w:szCs w:val="26"/>
              </w:rPr>
              <w:t>«Создание условий для обеспечения муниципального управления»</w:t>
            </w:r>
          </w:p>
          <w:p w:rsidR="006F2225" w:rsidRPr="004D300B" w:rsidRDefault="006F2225" w:rsidP="005724B1">
            <w:pPr>
              <w:ind w:right="-57"/>
              <w:rPr>
                <w:b/>
                <w:sz w:val="26"/>
                <w:szCs w:val="26"/>
              </w:rPr>
            </w:pPr>
          </w:p>
          <w:p w:rsidR="006F2225" w:rsidRPr="004D300B" w:rsidRDefault="006F2225" w:rsidP="005724B1">
            <w:pPr>
              <w:ind w:right="-57"/>
              <w:rPr>
                <w:b/>
                <w:sz w:val="26"/>
                <w:szCs w:val="26"/>
              </w:rPr>
            </w:pPr>
          </w:p>
          <w:p w:rsidR="006F2225" w:rsidRPr="004D300B" w:rsidRDefault="006F2225" w:rsidP="005724B1">
            <w:pPr>
              <w:ind w:right="-57"/>
              <w:rPr>
                <w:b/>
                <w:sz w:val="26"/>
                <w:szCs w:val="26"/>
              </w:rPr>
            </w:pPr>
          </w:p>
          <w:p w:rsidR="006F2225" w:rsidRPr="004D300B" w:rsidRDefault="006F2225" w:rsidP="005724B1">
            <w:pPr>
              <w:ind w:right="-57"/>
              <w:rPr>
                <w:b/>
                <w:sz w:val="26"/>
                <w:szCs w:val="26"/>
              </w:rPr>
            </w:pPr>
          </w:p>
          <w:p w:rsidR="006F2225" w:rsidRPr="004D300B" w:rsidRDefault="006F2225" w:rsidP="005724B1">
            <w:pPr>
              <w:ind w:right="-57"/>
              <w:rPr>
                <w:b/>
                <w:sz w:val="26"/>
                <w:szCs w:val="26"/>
              </w:rPr>
            </w:pPr>
          </w:p>
          <w:p w:rsidR="006F2225" w:rsidRPr="004D300B" w:rsidRDefault="006F2225" w:rsidP="005724B1">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F2225" w:rsidRPr="004D300B" w:rsidRDefault="006F2225" w:rsidP="005724B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
                <w:bCs/>
              </w:rPr>
            </w:pPr>
            <w:r>
              <w:rPr>
                <w:b/>
                <w:bCs/>
              </w:rPr>
              <w:t>26584,1</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
                <w:bCs/>
              </w:rPr>
            </w:pPr>
            <w:r w:rsidRPr="004D300B">
              <w:rPr>
                <w:b/>
                <w:bCs/>
              </w:rPr>
              <w:t>24964,1</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
                <w:bCs/>
              </w:rPr>
            </w:pPr>
            <w:r w:rsidRPr="004D300B">
              <w:rPr>
                <w:b/>
                <w:bCs/>
              </w:rPr>
              <w:t>26385,1</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
                <w:bCs/>
              </w:rPr>
            </w:pPr>
            <w:r w:rsidRPr="004D300B">
              <w:rPr>
                <w:b/>
                <w:bCs/>
              </w:rPr>
              <w:t>27642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
                <w:bCs/>
              </w:rPr>
            </w:pPr>
            <w:r w:rsidRPr="004D300B">
              <w:rPr>
                <w:b/>
                <w:bCs/>
              </w:rPr>
              <w:t>27815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
                <w:bCs/>
              </w:rPr>
            </w:pPr>
            <w:r w:rsidRPr="004D300B">
              <w:rPr>
                <w:b/>
                <w:bCs/>
              </w:rPr>
              <w:t>28016</w:t>
            </w:r>
          </w:p>
        </w:tc>
      </w:tr>
      <w:tr w:rsidR="006F2225" w:rsidRPr="004D300B" w:rsidTr="00750836">
        <w:trPr>
          <w:trHeight w:val="346"/>
        </w:trPr>
        <w:tc>
          <w:tcPr>
            <w:tcW w:w="2560" w:type="dxa"/>
            <w:vMerge/>
            <w:tcBorders>
              <w:left w:val="single" w:sz="4" w:space="0" w:color="auto"/>
              <w:right w:val="single" w:sz="4" w:space="0" w:color="auto"/>
            </w:tcBorders>
          </w:tcPr>
          <w:p w:rsidR="006F2225" w:rsidRPr="004D300B" w:rsidRDefault="006F2225" w:rsidP="005724B1">
            <w:pPr>
              <w:ind w:right="-57"/>
            </w:pPr>
          </w:p>
        </w:tc>
        <w:tc>
          <w:tcPr>
            <w:tcW w:w="3780" w:type="dxa"/>
            <w:vMerge/>
            <w:tcBorders>
              <w:left w:val="single" w:sz="4" w:space="0" w:color="auto"/>
              <w:right w:val="single" w:sz="4" w:space="0" w:color="auto"/>
            </w:tcBorders>
            <w:vAlign w:val="center"/>
          </w:tcPr>
          <w:p w:rsidR="006F2225" w:rsidRPr="004D300B" w:rsidRDefault="006F2225" w:rsidP="005724B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5724B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
                <w:bCs/>
              </w:rPr>
            </w:pPr>
          </w:p>
        </w:tc>
      </w:tr>
      <w:tr w:rsidR="006F2225" w:rsidRPr="004D300B" w:rsidTr="00C16FC5">
        <w:trPr>
          <w:trHeight w:val="476"/>
        </w:trPr>
        <w:tc>
          <w:tcPr>
            <w:tcW w:w="2560" w:type="dxa"/>
            <w:vMerge/>
            <w:tcBorders>
              <w:left w:val="single" w:sz="4" w:space="0" w:color="auto"/>
              <w:right w:val="single" w:sz="4" w:space="0" w:color="auto"/>
            </w:tcBorders>
          </w:tcPr>
          <w:p w:rsidR="006F2225" w:rsidRPr="004D300B" w:rsidRDefault="006F2225" w:rsidP="005724B1">
            <w:pPr>
              <w:ind w:right="-57"/>
            </w:pPr>
          </w:p>
        </w:tc>
        <w:tc>
          <w:tcPr>
            <w:tcW w:w="3780" w:type="dxa"/>
            <w:vMerge/>
            <w:tcBorders>
              <w:left w:val="single" w:sz="4" w:space="0" w:color="auto"/>
              <w:right w:val="single" w:sz="4" w:space="0" w:color="auto"/>
            </w:tcBorders>
            <w:vAlign w:val="center"/>
          </w:tcPr>
          <w:p w:rsidR="006F2225" w:rsidRPr="004D300B" w:rsidRDefault="006F2225" w:rsidP="005724B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5724B1">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Cs/>
              </w:rPr>
            </w:pPr>
            <w:r>
              <w:rPr>
                <w:bCs/>
              </w:rPr>
              <w:t>25231,6</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Cs/>
              </w:rPr>
            </w:pPr>
            <w:r w:rsidRPr="004D300B">
              <w:rPr>
                <w:bCs/>
              </w:rPr>
              <w:t>23789,6</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Cs/>
              </w:rPr>
            </w:pPr>
            <w:r w:rsidRPr="004D300B">
              <w:rPr>
                <w:bCs/>
              </w:rPr>
              <w:t>25201,6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Cs/>
              </w:rPr>
            </w:pPr>
            <w:r w:rsidRPr="004D300B">
              <w:rPr>
                <w:bCs/>
              </w:rPr>
              <w:t>26452,0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Cs/>
              </w:rPr>
            </w:pPr>
            <w:r w:rsidRPr="004D300B">
              <w:rPr>
                <w:bCs/>
              </w:rPr>
              <w:t>26625,0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Cs/>
              </w:rPr>
            </w:pPr>
            <w:r w:rsidRPr="004D300B">
              <w:rPr>
                <w:bCs/>
              </w:rPr>
              <w:t>26826,0</w:t>
            </w:r>
          </w:p>
        </w:tc>
      </w:tr>
      <w:tr w:rsidR="006F2225" w:rsidRPr="004D300B" w:rsidTr="000D1508">
        <w:trPr>
          <w:trHeight w:val="754"/>
        </w:trPr>
        <w:tc>
          <w:tcPr>
            <w:tcW w:w="2560" w:type="dxa"/>
            <w:vMerge/>
            <w:tcBorders>
              <w:left w:val="single" w:sz="4" w:space="0" w:color="auto"/>
              <w:bottom w:val="single" w:sz="4" w:space="0" w:color="auto"/>
              <w:right w:val="single" w:sz="4" w:space="0" w:color="auto"/>
            </w:tcBorders>
          </w:tcPr>
          <w:p w:rsidR="006F2225" w:rsidRPr="004D300B" w:rsidRDefault="006F2225" w:rsidP="005724B1">
            <w:pPr>
              <w:ind w:right="-57"/>
            </w:pPr>
          </w:p>
        </w:tc>
        <w:tc>
          <w:tcPr>
            <w:tcW w:w="3780" w:type="dxa"/>
            <w:vMerge/>
            <w:tcBorders>
              <w:left w:val="single" w:sz="4" w:space="0" w:color="auto"/>
              <w:bottom w:val="single" w:sz="4" w:space="0" w:color="auto"/>
              <w:right w:val="single" w:sz="4" w:space="0" w:color="auto"/>
            </w:tcBorders>
            <w:vAlign w:val="center"/>
          </w:tcPr>
          <w:p w:rsidR="006F2225" w:rsidRPr="004D300B" w:rsidRDefault="006F2225" w:rsidP="005724B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0D1508" w:rsidRDefault="006F2225" w:rsidP="005724B1">
            <w:pPr>
              <w:ind w:right="-57"/>
            </w:pPr>
            <w:r w:rsidRPr="000D1508">
              <w:rPr>
                <w:sz w:val="22"/>
                <w:szCs w:val="22"/>
              </w:rPr>
              <w:t xml:space="preserve">Совет народных депутатов </w:t>
            </w:r>
            <w:proofErr w:type="spellStart"/>
            <w:r w:rsidRPr="000D1508">
              <w:rPr>
                <w:sz w:val="22"/>
                <w:szCs w:val="22"/>
              </w:rPr>
              <w:t>Таловского</w:t>
            </w:r>
            <w:proofErr w:type="spellEnd"/>
            <w:r w:rsidRPr="000D1508">
              <w:rPr>
                <w:sz w:val="22"/>
                <w:szCs w:val="22"/>
              </w:rPr>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Cs/>
              </w:rPr>
            </w:pPr>
            <w:r w:rsidRPr="004D300B">
              <w:rPr>
                <w:bCs/>
              </w:rPr>
              <w:t>1352,5</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Cs/>
              </w:rPr>
            </w:pPr>
            <w:r w:rsidRPr="004D300B">
              <w:rPr>
                <w:bCs/>
              </w:rPr>
              <w:t>1174,5</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Cs/>
              </w:rPr>
            </w:pPr>
            <w:r w:rsidRPr="004D300B">
              <w:rPr>
                <w:bCs/>
              </w:rPr>
              <w:t>1183,5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Cs/>
              </w:rPr>
            </w:pPr>
            <w:r w:rsidRPr="004D300B">
              <w:rPr>
                <w:bCs/>
              </w:rPr>
              <w:t>1190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Cs/>
              </w:rPr>
            </w:pPr>
            <w:r w:rsidRPr="004D300B">
              <w:rPr>
                <w:bCs/>
              </w:rPr>
              <w:t>1190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Cs/>
              </w:rPr>
            </w:pPr>
            <w:r w:rsidRPr="004D300B">
              <w:rPr>
                <w:bCs/>
              </w:rPr>
              <w:t>1190</w:t>
            </w:r>
          </w:p>
        </w:tc>
      </w:tr>
      <w:tr w:rsidR="006F2225" w:rsidRPr="004D300B" w:rsidTr="003633C7">
        <w:trPr>
          <w:trHeight w:val="476"/>
        </w:trPr>
        <w:tc>
          <w:tcPr>
            <w:tcW w:w="2560" w:type="dxa"/>
            <w:vMerge w:val="restart"/>
            <w:tcBorders>
              <w:top w:val="single" w:sz="4" w:space="0" w:color="auto"/>
              <w:left w:val="single" w:sz="4" w:space="0" w:color="auto"/>
              <w:right w:val="single" w:sz="4" w:space="0" w:color="auto"/>
            </w:tcBorders>
          </w:tcPr>
          <w:p w:rsidR="006F2225" w:rsidRPr="004D300B" w:rsidRDefault="006F2225" w:rsidP="005724B1">
            <w:pPr>
              <w:ind w:right="-57"/>
            </w:pPr>
            <w:r w:rsidRPr="004D300B">
              <w:t xml:space="preserve">Основное мероприятие 1.1 </w:t>
            </w:r>
          </w:p>
        </w:tc>
        <w:tc>
          <w:tcPr>
            <w:tcW w:w="3780" w:type="dxa"/>
            <w:vMerge w:val="restart"/>
            <w:tcBorders>
              <w:top w:val="single" w:sz="4" w:space="0" w:color="auto"/>
              <w:left w:val="single" w:sz="4" w:space="0" w:color="auto"/>
              <w:right w:val="single" w:sz="4" w:space="0" w:color="auto"/>
            </w:tcBorders>
            <w:vAlign w:val="center"/>
          </w:tcPr>
          <w:p w:rsidR="006F2225" w:rsidRPr="00895671" w:rsidRDefault="006F2225" w:rsidP="005724B1">
            <w:pPr>
              <w:ind w:right="-57"/>
              <w:rPr>
                <w:sz w:val="20"/>
                <w:szCs w:val="20"/>
              </w:rPr>
            </w:pPr>
            <w:r w:rsidRPr="00895671">
              <w:rPr>
                <w:sz w:val="20"/>
                <w:szCs w:val="20"/>
              </w:rPr>
              <w:t xml:space="preserve">Обеспечение  функционирования  администрации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и своевременное и качественное материально-</w:t>
            </w:r>
            <w:proofErr w:type="spellStart"/>
            <w:r w:rsidRPr="00895671">
              <w:rPr>
                <w:sz w:val="20"/>
                <w:szCs w:val="20"/>
              </w:rPr>
              <w:t>техниче</w:t>
            </w:r>
            <w:proofErr w:type="spellEnd"/>
            <w:r w:rsidRPr="00895671">
              <w:rPr>
                <w:sz w:val="20"/>
                <w:szCs w:val="20"/>
              </w:rPr>
              <w:t>-</w:t>
            </w:r>
            <w:proofErr w:type="spellStart"/>
            <w:r w:rsidRPr="00895671">
              <w:rPr>
                <w:sz w:val="20"/>
                <w:szCs w:val="20"/>
              </w:rPr>
              <w:t>ское</w:t>
            </w:r>
            <w:proofErr w:type="spellEnd"/>
            <w:r w:rsidRPr="00895671">
              <w:rPr>
                <w:sz w:val="20"/>
                <w:szCs w:val="20"/>
              </w:rPr>
              <w:t xml:space="preserve"> обеспечение деятельности </w:t>
            </w:r>
            <w:proofErr w:type="spellStart"/>
            <w:r w:rsidRPr="00895671">
              <w:rPr>
                <w:sz w:val="20"/>
                <w:szCs w:val="20"/>
              </w:rPr>
              <w:t>адми-нистрации</w:t>
            </w:r>
            <w:proofErr w:type="spellEnd"/>
            <w:r w:rsidRPr="00895671">
              <w:rPr>
                <w:sz w:val="20"/>
                <w:szCs w:val="20"/>
              </w:rPr>
              <w:t xml:space="preserve">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Использование современных информационно-</w:t>
            </w:r>
            <w:proofErr w:type="spellStart"/>
            <w:r w:rsidRPr="00895671">
              <w:rPr>
                <w:rFonts w:eastAsia="Times New Roman"/>
                <w:sz w:val="20"/>
                <w:szCs w:val="20"/>
                <w:lang w:eastAsia="ru-RU"/>
              </w:rPr>
              <w:t>коммуникаци</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онных</w:t>
            </w:r>
            <w:proofErr w:type="spellEnd"/>
            <w:r w:rsidRPr="00895671">
              <w:rPr>
                <w:rFonts w:eastAsia="Times New Roman"/>
                <w:sz w:val="20"/>
                <w:szCs w:val="20"/>
                <w:lang w:eastAsia="ru-RU"/>
              </w:rPr>
              <w:t xml:space="preserve"> технологий. Перевод  муниципальных услуг в электронный вид.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5724B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Cs/>
              </w:rPr>
            </w:pPr>
            <w:r w:rsidRPr="004D300B">
              <w:rPr>
                <w:bCs/>
              </w:rPr>
              <w:t>19</w:t>
            </w:r>
            <w:r>
              <w:rPr>
                <w:bCs/>
              </w:rPr>
              <w:t>970,8</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Cs/>
              </w:rPr>
            </w:pPr>
            <w:r w:rsidRPr="004D300B">
              <w:rPr>
                <w:bCs/>
              </w:rPr>
              <w:t>19985,6</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Cs/>
              </w:rPr>
            </w:pPr>
            <w:r w:rsidRPr="004D300B">
              <w:rPr>
                <w:bCs/>
              </w:rPr>
              <w:t>20749,6</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Cs/>
              </w:rPr>
            </w:pPr>
            <w:r w:rsidRPr="004D300B">
              <w:rPr>
                <w:bCs/>
              </w:rPr>
              <w:t>20800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Cs/>
              </w:rPr>
            </w:pPr>
            <w:r w:rsidRPr="004D300B">
              <w:rPr>
                <w:bCs/>
              </w:rPr>
              <w:t>20800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Cs/>
              </w:rPr>
            </w:pPr>
            <w:r w:rsidRPr="004D300B">
              <w:rPr>
                <w:bCs/>
              </w:rPr>
              <w:t>20800</w:t>
            </w:r>
          </w:p>
        </w:tc>
      </w:tr>
      <w:tr w:rsidR="006F2225" w:rsidRPr="004D300B" w:rsidTr="003633C7">
        <w:trPr>
          <w:trHeight w:val="476"/>
        </w:trPr>
        <w:tc>
          <w:tcPr>
            <w:tcW w:w="2560" w:type="dxa"/>
            <w:vMerge/>
            <w:tcBorders>
              <w:left w:val="single" w:sz="4" w:space="0" w:color="auto"/>
              <w:right w:val="single" w:sz="4" w:space="0" w:color="auto"/>
            </w:tcBorders>
            <w:vAlign w:val="center"/>
          </w:tcPr>
          <w:p w:rsidR="006F2225" w:rsidRPr="004D300B" w:rsidRDefault="006F2225" w:rsidP="005724B1">
            <w:pPr>
              <w:ind w:right="-57"/>
            </w:pPr>
          </w:p>
        </w:tc>
        <w:tc>
          <w:tcPr>
            <w:tcW w:w="3780" w:type="dxa"/>
            <w:vMerge/>
            <w:tcBorders>
              <w:left w:val="single" w:sz="4" w:space="0" w:color="auto"/>
              <w:right w:val="single" w:sz="4" w:space="0" w:color="auto"/>
            </w:tcBorders>
            <w:vAlign w:val="center"/>
          </w:tcPr>
          <w:p w:rsidR="006F2225" w:rsidRPr="00895671" w:rsidRDefault="006F2225" w:rsidP="005724B1">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5724B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5724B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5724B1">
            <w:pPr>
              <w:ind w:right="-57"/>
              <w:rPr>
                <w:b/>
                <w:bCs/>
              </w:rPr>
            </w:pPr>
          </w:p>
        </w:tc>
      </w:tr>
      <w:tr w:rsidR="006F2225" w:rsidRPr="004D300B" w:rsidTr="00895671">
        <w:trPr>
          <w:trHeight w:val="1475"/>
        </w:trPr>
        <w:tc>
          <w:tcPr>
            <w:tcW w:w="2560" w:type="dxa"/>
            <w:vMerge/>
            <w:tcBorders>
              <w:left w:val="single" w:sz="4" w:space="0" w:color="auto"/>
              <w:bottom w:val="single" w:sz="4" w:space="0" w:color="auto"/>
              <w:right w:val="single" w:sz="4" w:space="0" w:color="auto"/>
            </w:tcBorders>
          </w:tcPr>
          <w:p w:rsidR="006F2225" w:rsidRPr="004D300B" w:rsidRDefault="006F2225" w:rsidP="00985DE6">
            <w:pPr>
              <w:ind w:right="-57"/>
            </w:pPr>
          </w:p>
        </w:tc>
        <w:tc>
          <w:tcPr>
            <w:tcW w:w="3780" w:type="dxa"/>
            <w:vMerge/>
            <w:tcBorders>
              <w:left w:val="single" w:sz="4" w:space="0" w:color="auto"/>
              <w:bottom w:val="single" w:sz="4" w:space="0" w:color="auto"/>
              <w:right w:val="single" w:sz="4" w:space="0" w:color="auto"/>
            </w:tcBorders>
            <w:vAlign w:val="center"/>
          </w:tcPr>
          <w:p w:rsidR="006F2225" w:rsidRPr="00895671" w:rsidRDefault="006F2225" w:rsidP="00985DE6">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985DE6">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6F2225" w:rsidRDefault="006F2225" w:rsidP="00985DE6">
            <w:pPr>
              <w:ind w:right="-57"/>
              <w:rPr>
                <w:bCs/>
              </w:rPr>
            </w:pPr>
            <w:r w:rsidRPr="004D300B">
              <w:rPr>
                <w:bCs/>
              </w:rPr>
              <w:t>19</w:t>
            </w:r>
            <w:r>
              <w:rPr>
                <w:bCs/>
              </w:rPr>
              <w:t>970,8</w:t>
            </w:r>
          </w:p>
          <w:p w:rsidR="006F2225" w:rsidRPr="004D300B" w:rsidRDefault="006F2225" w:rsidP="00985DE6">
            <w:pPr>
              <w:ind w:right="-57"/>
              <w:rPr>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pPr>
              <w:ind w:right="-57"/>
              <w:rPr>
                <w:bCs/>
              </w:rPr>
            </w:pPr>
            <w:r w:rsidRPr="004D300B">
              <w:rPr>
                <w:bCs/>
              </w:rPr>
              <w:t>19985,6</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pPr>
              <w:ind w:right="-57"/>
              <w:rPr>
                <w:bCs/>
              </w:rPr>
            </w:pPr>
            <w:r w:rsidRPr="004D300B">
              <w:rPr>
                <w:bCs/>
              </w:rPr>
              <w:t>20749,6</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pPr>
              <w:ind w:right="-57"/>
              <w:rPr>
                <w:bCs/>
              </w:rPr>
            </w:pPr>
            <w:r w:rsidRPr="004D300B">
              <w:rPr>
                <w:bCs/>
              </w:rPr>
              <w:t>20800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pPr>
              <w:ind w:right="-57"/>
              <w:rPr>
                <w:bCs/>
              </w:rPr>
            </w:pPr>
            <w:r w:rsidRPr="004D300B">
              <w:rPr>
                <w:bCs/>
              </w:rPr>
              <w:t>20800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pPr>
              <w:ind w:right="-57"/>
              <w:rPr>
                <w:bCs/>
              </w:rPr>
            </w:pPr>
            <w:r w:rsidRPr="004D300B">
              <w:rPr>
                <w:bCs/>
              </w:rPr>
              <w:t>20800</w:t>
            </w:r>
          </w:p>
        </w:tc>
      </w:tr>
      <w:tr w:rsidR="006F2225" w:rsidRPr="004D300B" w:rsidTr="003633C7">
        <w:trPr>
          <w:trHeight w:val="476"/>
        </w:trPr>
        <w:tc>
          <w:tcPr>
            <w:tcW w:w="2560" w:type="dxa"/>
            <w:vMerge w:val="restart"/>
            <w:tcBorders>
              <w:top w:val="single" w:sz="4" w:space="0" w:color="auto"/>
              <w:left w:val="single" w:sz="4" w:space="0" w:color="auto"/>
              <w:right w:val="single" w:sz="4" w:space="0" w:color="auto"/>
            </w:tcBorders>
          </w:tcPr>
          <w:p w:rsidR="006F2225" w:rsidRPr="004D300B" w:rsidRDefault="006F2225" w:rsidP="00646F4F">
            <w:pPr>
              <w:ind w:right="-57"/>
            </w:pPr>
            <w:r w:rsidRPr="004D300B">
              <w:t>Основное мероприятие 1.2</w:t>
            </w:r>
          </w:p>
        </w:tc>
        <w:tc>
          <w:tcPr>
            <w:tcW w:w="3780" w:type="dxa"/>
            <w:vMerge w:val="restart"/>
            <w:tcBorders>
              <w:top w:val="single" w:sz="4" w:space="0" w:color="auto"/>
              <w:left w:val="single" w:sz="4" w:space="0" w:color="auto"/>
              <w:right w:val="single" w:sz="4" w:space="0" w:color="auto"/>
            </w:tcBorders>
            <w:vAlign w:val="center"/>
          </w:tcPr>
          <w:p w:rsidR="006F2225" w:rsidRPr="00895671" w:rsidRDefault="006F2225" w:rsidP="00646F4F">
            <w:pPr>
              <w:ind w:right="-57"/>
              <w:rPr>
                <w:sz w:val="20"/>
                <w:szCs w:val="20"/>
              </w:rPr>
            </w:pPr>
            <w:r w:rsidRPr="00895671">
              <w:rPr>
                <w:sz w:val="20"/>
                <w:szCs w:val="20"/>
              </w:rPr>
              <w:t xml:space="preserve">Обеспечение  функционирования Совета народных депутатов </w:t>
            </w:r>
            <w:proofErr w:type="spellStart"/>
            <w:r w:rsidRPr="00895671">
              <w:rPr>
                <w:sz w:val="20"/>
                <w:szCs w:val="20"/>
              </w:rPr>
              <w:t>Таловского</w:t>
            </w:r>
            <w:proofErr w:type="spellEnd"/>
            <w:r w:rsidRPr="00895671">
              <w:rPr>
                <w:sz w:val="20"/>
                <w:szCs w:val="20"/>
              </w:rPr>
              <w:t xml:space="preserve"> муниципального района и своевременное и качественное материально-техническое обеспечение деятельности Совета народ-</w:t>
            </w:r>
            <w:proofErr w:type="spellStart"/>
            <w:r w:rsidRPr="00895671">
              <w:rPr>
                <w:sz w:val="20"/>
                <w:szCs w:val="20"/>
              </w:rPr>
              <w:t>ных</w:t>
            </w:r>
            <w:proofErr w:type="spellEnd"/>
            <w:r w:rsidRPr="00895671">
              <w:rPr>
                <w:sz w:val="20"/>
                <w:szCs w:val="20"/>
              </w:rPr>
              <w:t xml:space="preserve"> депутатов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 xml:space="preserve">Использование современных </w:t>
            </w:r>
            <w:proofErr w:type="spellStart"/>
            <w:r w:rsidRPr="00895671">
              <w:rPr>
                <w:rFonts w:eastAsia="Times New Roman"/>
                <w:sz w:val="20"/>
                <w:szCs w:val="20"/>
                <w:lang w:eastAsia="ru-RU"/>
              </w:rPr>
              <w:t>информа</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циионно</w:t>
            </w:r>
            <w:proofErr w:type="spellEnd"/>
            <w:r w:rsidRPr="00895671">
              <w:rPr>
                <w:rFonts w:eastAsia="Times New Roman"/>
                <w:sz w:val="20"/>
                <w:szCs w:val="20"/>
                <w:lang w:eastAsia="ru-RU"/>
              </w:rPr>
              <w:t>-коммуникационных технологий.</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646F4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646F4F">
            <w:pPr>
              <w:ind w:right="-57"/>
              <w:rPr>
                <w:bCs/>
              </w:rPr>
            </w:pPr>
            <w:r w:rsidRPr="004D300B">
              <w:rPr>
                <w:bCs/>
              </w:rPr>
              <w:t>1352,5</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646F4F">
            <w:pPr>
              <w:ind w:right="-57"/>
              <w:rPr>
                <w:bCs/>
              </w:rPr>
            </w:pPr>
            <w:r w:rsidRPr="004D300B">
              <w:rPr>
                <w:bCs/>
              </w:rPr>
              <w:t>1174,5</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646F4F">
            <w:pPr>
              <w:ind w:right="-57"/>
              <w:rPr>
                <w:bCs/>
              </w:rPr>
            </w:pPr>
            <w:r w:rsidRPr="004D300B">
              <w:rPr>
                <w:bCs/>
              </w:rPr>
              <w:t>1183,5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646F4F">
            <w:pPr>
              <w:ind w:right="-57"/>
              <w:rPr>
                <w:bCs/>
              </w:rPr>
            </w:pPr>
            <w:r w:rsidRPr="004D300B">
              <w:rPr>
                <w:bCs/>
              </w:rPr>
              <w:t>1190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646F4F">
            <w:pPr>
              <w:ind w:right="-57"/>
              <w:rPr>
                <w:bCs/>
              </w:rPr>
            </w:pPr>
            <w:r w:rsidRPr="004D300B">
              <w:rPr>
                <w:bCs/>
              </w:rPr>
              <w:t>1190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646F4F">
            <w:pPr>
              <w:ind w:right="-57"/>
              <w:rPr>
                <w:bCs/>
              </w:rPr>
            </w:pPr>
            <w:r w:rsidRPr="004D300B">
              <w:rPr>
                <w:bCs/>
              </w:rPr>
              <w:t>1190</w:t>
            </w:r>
          </w:p>
        </w:tc>
      </w:tr>
      <w:tr w:rsidR="006F2225" w:rsidRPr="004D300B" w:rsidTr="003633C7">
        <w:trPr>
          <w:trHeight w:val="476"/>
        </w:trPr>
        <w:tc>
          <w:tcPr>
            <w:tcW w:w="2560" w:type="dxa"/>
            <w:vMerge/>
            <w:tcBorders>
              <w:left w:val="single" w:sz="4" w:space="0" w:color="auto"/>
              <w:right w:val="single" w:sz="4" w:space="0" w:color="auto"/>
            </w:tcBorders>
          </w:tcPr>
          <w:p w:rsidR="006F2225" w:rsidRPr="004D300B" w:rsidRDefault="006F2225" w:rsidP="00646F4F">
            <w:pPr>
              <w:ind w:right="-57"/>
            </w:pPr>
          </w:p>
        </w:tc>
        <w:tc>
          <w:tcPr>
            <w:tcW w:w="3780" w:type="dxa"/>
            <w:vMerge/>
            <w:tcBorders>
              <w:left w:val="single" w:sz="4" w:space="0" w:color="auto"/>
              <w:right w:val="single" w:sz="4" w:space="0" w:color="auto"/>
            </w:tcBorders>
            <w:vAlign w:val="center"/>
          </w:tcPr>
          <w:p w:rsidR="006F2225" w:rsidRPr="004D300B" w:rsidRDefault="006F2225" w:rsidP="00646F4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646F4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646F4F">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646F4F">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646F4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646F4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646F4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646F4F">
            <w:pPr>
              <w:ind w:right="-57"/>
              <w:rPr>
                <w:b/>
                <w:bCs/>
              </w:rPr>
            </w:pPr>
          </w:p>
        </w:tc>
      </w:tr>
      <w:tr w:rsidR="006F2225" w:rsidRPr="004D300B" w:rsidTr="00E51BA1">
        <w:trPr>
          <w:trHeight w:val="476"/>
        </w:trPr>
        <w:tc>
          <w:tcPr>
            <w:tcW w:w="2560" w:type="dxa"/>
            <w:vMerge/>
            <w:tcBorders>
              <w:left w:val="single" w:sz="4" w:space="0" w:color="auto"/>
              <w:bottom w:val="single" w:sz="4" w:space="0" w:color="auto"/>
              <w:right w:val="single" w:sz="4" w:space="0" w:color="auto"/>
            </w:tcBorders>
          </w:tcPr>
          <w:p w:rsidR="006F2225" w:rsidRPr="004D300B" w:rsidRDefault="006F2225" w:rsidP="00646F4F">
            <w:pPr>
              <w:ind w:right="-57"/>
            </w:pPr>
          </w:p>
        </w:tc>
        <w:tc>
          <w:tcPr>
            <w:tcW w:w="3780" w:type="dxa"/>
            <w:vMerge/>
            <w:tcBorders>
              <w:left w:val="single" w:sz="4" w:space="0" w:color="auto"/>
              <w:bottom w:val="single" w:sz="4" w:space="0" w:color="auto"/>
              <w:right w:val="single" w:sz="4" w:space="0" w:color="auto"/>
            </w:tcBorders>
            <w:vAlign w:val="center"/>
          </w:tcPr>
          <w:p w:rsidR="006F2225" w:rsidRPr="004D300B" w:rsidRDefault="006F2225" w:rsidP="00646F4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646F4F">
            <w:pPr>
              <w:ind w:right="-57"/>
            </w:pPr>
            <w:r w:rsidRPr="004D300B">
              <w:t xml:space="preserve">Совет народных депутатов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646F4F">
            <w:pPr>
              <w:ind w:right="-57"/>
              <w:rPr>
                <w:bCs/>
              </w:rPr>
            </w:pPr>
            <w:r w:rsidRPr="004D300B">
              <w:rPr>
                <w:bCs/>
              </w:rPr>
              <w:t>1352,5</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646F4F">
            <w:pPr>
              <w:ind w:right="-57"/>
              <w:rPr>
                <w:bCs/>
              </w:rPr>
            </w:pPr>
            <w:r w:rsidRPr="004D300B">
              <w:rPr>
                <w:bCs/>
              </w:rPr>
              <w:t>1174,5</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646F4F">
            <w:pPr>
              <w:ind w:right="-57"/>
              <w:rPr>
                <w:bCs/>
              </w:rPr>
            </w:pPr>
            <w:r w:rsidRPr="004D300B">
              <w:rPr>
                <w:bCs/>
              </w:rPr>
              <w:t>1183,5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646F4F">
            <w:pPr>
              <w:ind w:right="-57"/>
              <w:rPr>
                <w:bCs/>
              </w:rPr>
            </w:pPr>
            <w:r w:rsidRPr="004D300B">
              <w:rPr>
                <w:bCs/>
              </w:rPr>
              <w:t>1190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646F4F">
            <w:pPr>
              <w:ind w:right="-57"/>
              <w:rPr>
                <w:bCs/>
              </w:rPr>
            </w:pPr>
            <w:r w:rsidRPr="004D300B">
              <w:rPr>
                <w:bCs/>
              </w:rPr>
              <w:t>1190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646F4F">
            <w:pPr>
              <w:ind w:right="-57"/>
              <w:rPr>
                <w:bCs/>
              </w:rPr>
            </w:pPr>
            <w:r w:rsidRPr="004D300B">
              <w:rPr>
                <w:bCs/>
              </w:rPr>
              <w:t>1190</w:t>
            </w:r>
          </w:p>
        </w:tc>
      </w:tr>
      <w:tr w:rsidR="006F2225" w:rsidRPr="004D300B" w:rsidTr="00E51BA1">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E51BA1">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9</w:t>
            </w:r>
          </w:p>
        </w:tc>
      </w:tr>
      <w:tr w:rsidR="006F2225" w:rsidRPr="004D300B" w:rsidTr="00E51BA1">
        <w:trPr>
          <w:trHeight w:val="476"/>
        </w:trPr>
        <w:tc>
          <w:tcPr>
            <w:tcW w:w="2560" w:type="dxa"/>
            <w:vMerge w:val="restart"/>
            <w:tcBorders>
              <w:top w:val="single" w:sz="4" w:space="0" w:color="auto"/>
              <w:left w:val="single" w:sz="4" w:space="0" w:color="auto"/>
              <w:right w:val="single" w:sz="4" w:space="0" w:color="auto"/>
            </w:tcBorders>
          </w:tcPr>
          <w:p w:rsidR="006F2225" w:rsidRPr="004D300B" w:rsidRDefault="006F2225" w:rsidP="00E51BA1">
            <w:pPr>
              <w:ind w:right="-57"/>
            </w:pPr>
            <w:r w:rsidRPr="004D300B">
              <w:t>Основное мероприятие 1.3</w:t>
            </w:r>
          </w:p>
        </w:tc>
        <w:tc>
          <w:tcPr>
            <w:tcW w:w="3780" w:type="dxa"/>
            <w:vMerge w:val="restart"/>
            <w:tcBorders>
              <w:top w:val="single" w:sz="4" w:space="0" w:color="auto"/>
              <w:left w:val="single" w:sz="4" w:space="0" w:color="auto"/>
              <w:right w:val="single" w:sz="4" w:space="0" w:color="auto"/>
            </w:tcBorders>
            <w:vAlign w:val="center"/>
          </w:tcPr>
          <w:p w:rsidR="006F2225" w:rsidRPr="004D300B" w:rsidRDefault="006F2225" w:rsidP="00E51BA1">
            <w:pPr>
              <w:ind w:right="-57"/>
            </w:pPr>
            <w:r w:rsidRPr="004D300B">
              <w:t>Управление резервным фондом</w:t>
            </w: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Pr>
                <w:bCs/>
              </w:rPr>
              <w:t>2161,4</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695</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2000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2000</w:t>
            </w:r>
          </w:p>
        </w:tc>
      </w:tr>
      <w:tr w:rsidR="006F2225" w:rsidRPr="004D300B" w:rsidTr="003633C7">
        <w:trPr>
          <w:trHeight w:val="476"/>
        </w:trPr>
        <w:tc>
          <w:tcPr>
            <w:tcW w:w="2560" w:type="dxa"/>
            <w:vMerge/>
            <w:tcBorders>
              <w:left w:val="single" w:sz="4" w:space="0" w:color="auto"/>
              <w:right w:val="single" w:sz="4" w:space="0" w:color="auto"/>
            </w:tcBorders>
          </w:tcPr>
          <w:p w:rsidR="006F2225" w:rsidRPr="004D300B" w:rsidRDefault="006F2225" w:rsidP="00E51BA1">
            <w:pPr>
              <w:ind w:right="-57"/>
            </w:pPr>
          </w:p>
        </w:tc>
        <w:tc>
          <w:tcPr>
            <w:tcW w:w="3780" w:type="dxa"/>
            <w:vMerge/>
            <w:tcBorders>
              <w:left w:val="single" w:sz="4" w:space="0" w:color="auto"/>
              <w:right w:val="single" w:sz="4" w:space="0" w:color="auto"/>
            </w:tcBorders>
            <w:vAlign w:val="center"/>
          </w:tcPr>
          <w:p w:rsidR="006F2225" w:rsidRPr="004D300B" w:rsidRDefault="006F2225" w:rsidP="00E51BA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r>
      <w:tr w:rsidR="006F2225" w:rsidRPr="004D300B" w:rsidTr="003633C7">
        <w:trPr>
          <w:trHeight w:val="476"/>
        </w:trPr>
        <w:tc>
          <w:tcPr>
            <w:tcW w:w="2560" w:type="dxa"/>
            <w:vMerge/>
            <w:tcBorders>
              <w:left w:val="single" w:sz="4" w:space="0" w:color="auto"/>
              <w:bottom w:val="single" w:sz="4" w:space="0" w:color="auto"/>
              <w:right w:val="single" w:sz="4" w:space="0" w:color="auto"/>
            </w:tcBorders>
          </w:tcPr>
          <w:p w:rsidR="006F2225" w:rsidRPr="004D300B" w:rsidRDefault="006F2225" w:rsidP="00E51BA1">
            <w:pPr>
              <w:ind w:right="-57"/>
            </w:pPr>
          </w:p>
        </w:tc>
        <w:tc>
          <w:tcPr>
            <w:tcW w:w="3780" w:type="dxa"/>
            <w:vMerge/>
            <w:tcBorders>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администрация Талов-</w:t>
            </w:r>
            <w:proofErr w:type="spellStart"/>
            <w:r w:rsidRPr="004D300B">
              <w:t>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Pr>
                <w:bCs/>
              </w:rPr>
              <w:t>2161,4</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695</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2000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2000</w:t>
            </w:r>
          </w:p>
        </w:tc>
      </w:tr>
      <w:tr w:rsidR="006F2225" w:rsidRPr="004D300B" w:rsidTr="00812161">
        <w:trPr>
          <w:trHeight w:val="476"/>
        </w:trPr>
        <w:tc>
          <w:tcPr>
            <w:tcW w:w="2560" w:type="dxa"/>
            <w:vMerge w:val="restart"/>
            <w:tcBorders>
              <w:top w:val="single" w:sz="4" w:space="0" w:color="auto"/>
              <w:left w:val="single" w:sz="4" w:space="0" w:color="auto"/>
              <w:right w:val="single" w:sz="4" w:space="0" w:color="auto"/>
            </w:tcBorders>
          </w:tcPr>
          <w:p w:rsidR="006F2225" w:rsidRPr="004D300B" w:rsidRDefault="006F2225" w:rsidP="00E51BA1">
            <w:pPr>
              <w:ind w:right="-57"/>
            </w:pPr>
            <w:r w:rsidRPr="004D300B">
              <w:t>Основное мероприятие 1.4</w:t>
            </w:r>
          </w:p>
        </w:tc>
        <w:tc>
          <w:tcPr>
            <w:tcW w:w="3780" w:type="dxa"/>
            <w:vMerge w:val="restart"/>
            <w:tcBorders>
              <w:top w:val="single" w:sz="4" w:space="0" w:color="auto"/>
              <w:left w:val="single" w:sz="4" w:space="0" w:color="auto"/>
              <w:right w:val="single" w:sz="4" w:space="0" w:color="auto"/>
            </w:tcBorders>
            <w:vAlign w:val="center"/>
          </w:tcPr>
          <w:p w:rsidR="006F2225" w:rsidRPr="004D300B" w:rsidRDefault="006F2225" w:rsidP="00E51BA1">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120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150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180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180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200</w:t>
            </w:r>
          </w:p>
        </w:tc>
      </w:tr>
      <w:tr w:rsidR="006F2225" w:rsidRPr="004D300B" w:rsidTr="00812161">
        <w:trPr>
          <w:trHeight w:val="476"/>
        </w:trPr>
        <w:tc>
          <w:tcPr>
            <w:tcW w:w="2560" w:type="dxa"/>
            <w:vMerge/>
            <w:tcBorders>
              <w:left w:val="single" w:sz="4" w:space="0" w:color="auto"/>
              <w:right w:val="single" w:sz="4" w:space="0" w:color="auto"/>
            </w:tcBorders>
          </w:tcPr>
          <w:p w:rsidR="006F2225" w:rsidRPr="004D300B" w:rsidRDefault="006F2225" w:rsidP="00E51BA1">
            <w:pPr>
              <w:ind w:right="-57"/>
            </w:pPr>
          </w:p>
        </w:tc>
        <w:tc>
          <w:tcPr>
            <w:tcW w:w="3780" w:type="dxa"/>
            <w:vMerge/>
            <w:tcBorders>
              <w:left w:val="single" w:sz="4" w:space="0" w:color="auto"/>
              <w:right w:val="single" w:sz="4" w:space="0" w:color="auto"/>
            </w:tcBorders>
            <w:vAlign w:val="center"/>
          </w:tcPr>
          <w:p w:rsidR="006F2225" w:rsidRPr="004D300B" w:rsidRDefault="006F2225" w:rsidP="00E51BA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r>
      <w:tr w:rsidR="006F2225" w:rsidRPr="004D300B" w:rsidTr="00812161">
        <w:trPr>
          <w:trHeight w:val="476"/>
        </w:trPr>
        <w:tc>
          <w:tcPr>
            <w:tcW w:w="2560" w:type="dxa"/>
            <w:vMerge/>
            <w:tcBorders>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vMerge/>
            <w:tcBorders>
              <w:left w:val="single" w:sz="4" w:space="0" w:color="auto"/>
              <w:right w:val="single" w:sz="4" w:space="0" w:color="auto"/>
            </w:tcBorders>
            <w:vAlign w:val="center"/>
          </w:tcPr>
          <w:p w:rsidR="006F2225" w:rsidRPr="004D300B" w:rsidRDefault="006F2225" w:rsidP="00E51BA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администрация Талов-</w:t>
            </w:r>
            <w:proofErr w:type="spellStart"/>
            <w:r w:rsidRPr="004D300B">
              <w:t>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120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150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180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180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200</w:t>
            </w:r>
          </w:p>
        </w:tc>
      </w:tr>
      <w:tr w:rsidR="006F2225" w:rsidRPr="004D300B" w:rsidTr="00812161">
        <w:trPr>
          <w:trHeight w:val="476"/>
        </w:trPr>
        <w:tc>
          <w:tcPr>
            <w:tcW w:w="2560" w:type="dxa"/>
            <w:vMerge w:val="restart"/>
            <w:tcBorders>
              <w:top w:val="single" w:sz="4" w:space="0" w:color="auto"/>
              <w:left w:val="single" w:sz="4" w:space="0" w:color="auto"/>
              <w:right w:val="single" w:sz="4" w:space="0" w:color="auto"/>
            </w:tcBorders>
            <w:vAlign w:val="center"/>
          </w:tcPr>
          <w:p w:rsidR="006F2225" w:rsidRPr="004D300B" w:rsidRDefault="006F2225" w:rsidP="00E51BA1">
            <w:pPr>
              <w:ind w:right="-57"/>
            </w:pPr>
            <w:r w:rsidRPr="004D300B">
              <w:t>Основное мероприятие 1.5</w:t>
            </w: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tc>
        <w:tc>
          <w:tcPr>
            <w:tcW w:w="3780" w:type="dxa"/>
            <w:vMerge w:val="restart"/>
            <w:tcBorders>
              <w:top w:val="single" w:sz="4" w:space="0" w:color="auto"/>
              <w:left w:val="single" w:sz="4" w:space="0" w:color="auto"/>
              <w:right w:val="single" w:sz="4" w:space="0" w:color="auto"/>
            </w:tcBorders>
            <w:vAlign w:val="center"/>
          </w:tcPr>
          <w:p w:rsidR="006F2225" w:rsidRPr="004D300B" w:rsidRDefault="006F2225" w:rsidP="00E51BA1">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Пенсии-</w:t>
            </w:r>
            <w:proofErr w:type="spellStart"/>
            <w:r w:rsidRPr="004D300B">
              <w:rPr>
                <w:sz w:val="22"/>
                <w:szCs w:val="22"/>
              </w:rPr>
              <w:t>онное</w:t>
            </w:r>
            <w:proofErr w:type="spellEnd"/>
            <w:r w:rsidRPr="004D300B">
              <w:rPr>
                <w:sz w:val="22"/>
                <w:szCs w:val="22"/>
              </w:rPr>
              <w:t xml:space="preserve"> обеспечение (</w:t>
            </w:r>
            <w:proofErr w:type="spellStart"/>
            <w:r w:rsidRPr="004D300B">
              <w:rPr>
                <w:sz w:val="22"/>
                <w:szCs w:val="22"/>
              </w:rPr>
              <w:t>муниципаль-ные</w:t>
            </w:r>
            <w:proofErr w:type="spellEnd"/>
            <w:r w:rsidRPr="004D300B">
              <w:rPr>
                <w:sz w:val="22"/>
                <w:szCs w:val="22"/>
              </w:rPr>
              <w:t xml:space="preserve"> пенсии и доплата к пенсии).</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2613</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2699</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2790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2930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3077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3230</w:t>
            </w:r>
          </w:p>
        </w:tc>
      </w:tr>
      <w:tr w:rsidR="006F2225" w:rsidRPr="004D300B" w:rsidTr="00E65791">
        <w:trPr>
          <w:trHeight w:val="388"/>
        </w:trPr>
        <w:tc>
          <w:tcPr>
            <w:tcW w:w="2560" w:type="dxa"/>
            <w:vMerge/>
            <w:tcBorders>
              <w:left w:val="single" w:sz="4" w:space="0" w:color="auto"/>
              <w:right w:val="single" w:sz="4" w:space="0" w:color="auto"/>
            </w:tcBorders>
            <w:vAlign w:val="center"/>
          </w:tcPr>
          <w:p w:rsidR="006F2225" w:rsidRPr="004D300B" w:rsidRDefault="006F2225" w:rsidP="00E51BA1">
            <w:pPr>
              <w:ind w:right="-57"/>
            </w:pPr>
          </w:p>
        </w:tc>
        <w:tc>
          <w:tcPr>
            <w:tcW w:w="3780" w:type="dxa"/>
            <w:vMerge/>
            <w:tcBorders>
              <w:left w:val="single" w:sz="4" w:space="0" w:color="auto"/>
              <w:right w:val="single" w:sz="4" w:space="0" w:color="auto"/>
            </w:tcBorders>
            <w:vAlign w:val="center"/>
          </w:tcPr>
          <w:p w:rsidR="006F2225" w:rsidRPr="004D300B" w:rsidRDefault="006F2225" w:rsidP="00E51BA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r>
      <w:tr w:rsidR="006F2225" w:rsidRPr="004D300B" w:rsidTr="00E65791">
        <w:trPr>
          <w:trHeight w:val="1018"/>
        </w:trPr>
        <w:tc>
          <w:tcPr>
            <w:tcW w:w="2560" w:type="dxa"/>
            <w:vMerge/>
            <w:tcBorders>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vMerge/>
            <w:tcBorders>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2613</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2699</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2790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2930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3077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3230</w:t>
            </w:r>
          </w:p>
        </w:tc>
      </w:tr>
      <w:tr w:rsidR="006F2225" w:rsidRPr="004D300B" w:rsidTr="00812161">
        <w:trPr>
          <w:trHeight w:val="476"/>
        </w:trPr>
        <w:tc>
          <w:tcPr>
            <w:tcW w:w="2560" w:type="dxa"/>
            <w:vMerge w:val="restart"/>
            <w:tcBorders>
              <w:top w:val="single" w:sz="4" w:space="0" w:color="auto"/>
              <w:left w:val="single" w:sz="4" w:space="0" w:color="auto"/>
              <w:right w:val="single" w:sz="4" w:space="0" w:color="auto"/>
            </w:tcBorders>
            <w:vAlign w:val="center"/>
          </w:tcPr>
          <w:p w:rsidR="006F2225" w:rsidRPr="004D300B" w:rsidRDefault="006F2225" w:rsidP="00E51BA1">
            <w:pPr>
              <w:ind w:right="-57"/>
            </w:pPr>
            <w:r w:rsidRPr="004D300B">
              <w:t>Основное мероприятие 1.6</w:t>
            </w: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tc>
        <w:tc>
          <w:tcPr>
            <w:tcW w:w="3780" w:type="dxa"/>
            <w:vMerge w:val="restart"/>
            <w:tcBorders>
              <w:top w:val="single" w:sz="4" w:space="0" w:color="auto"/>
              <w:left w:val="single" w:sz="4" w:space="0" w:color="auto"/>
              <w:right w:val="single" w:sz="4" w:space="0" w:color="auto"/>
            </w:tcBorders>
            <w:vAlign w:val="center"/>
          </w:tcPr>
          <w:p w:rsidR="006F2225" w:rsidRPr="004D300B" w:rsidRDefault="006F2225" w:rsidP="00E51BA1">
            <w:pPr>
              <w:ind w:right="-57"/>
            </w:pPr>
            <w:r w:rsidRPr="004D300B">
              <w:t>Выплаты почетным гражданам</w:t>
            </w: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Pr>
                <w:bCs/>
              </w:rPr>
              <w:t>356,4</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250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502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527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553</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581</w:t>
            </w:r>
          </w:p>
        </w:tc>
      </w:tr>
      <w:tr w:rsidR="006F2225" w:rsidRPr="004D300B" w:rsidTr="00812161">
        <w:trPr>
          <w:trHeight w:val="476"/>
        </w:trPr>
        <w:tc>
          <w:tcPr>
            <w:tcW w:w="2560" w:type="dxa"/>
            <w:vMerge/>
            <w:tcBorders>
              <w:left w:val="single" w:sz="4" w:space="0" w:color="auto"/>
              <w:right w:val="single" w:sz="4" w:space="0" w:color="auto"/>
            </w:tcBorders>
            <w:vAlign w:val="center"/>
          </w:tcPr>
          <w:p w:rsidR="006F2225" w:rsidRPr="004D300B" w:rsidRDefault="006F2225" w:rsidP="00E51BA1">
            <w:pPr>
              <w:ind w:right="-57"/>
            </w:pPr>
          </w:p>
        </w:tc>
        <w:tc>
          <w:tcPr>
            <w:tcW w:w="3780" w:type="dxa"/>
            <w:vMerge/>
            <w:tcBorders>
              <w:left w:val="single" w:sz="4" w:space="0" w:color="auto"/>
              <w:right w:val="single" w:sz="4" w:space="0" w:color="auto"/>
            </w:tcBorders>
            <w:vAlign w:val="center"/>
          </w:tcPr>
          <w:p w:rsidR="006F2225" w:rsidRPr="004D300B" w:rsidRDefault="006F2225" w:rsidP="00E51BA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r>
      <w:tr w:rsidR="006F2225" w:rsidRPr="004D300B" w:rsidTr="00E65791">
        <w:trPr>
          <w:trHeight w:val="578"/>
        </w:trPr>
        <w:tc>
          <w:tcPr>
            <w:tcW w:w="2560" w:type="dxa"/>
            <w:vMerge/>
            <w:tcBorders>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vMerge/>
            <w:tcBorders>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0D1508" w:rsidRDefault="006F2225" w:rsidP="00E51BA1">
            <w:pPr>
              <w:ind w:right="-57"/>
              <w:rPr>
                <w:sz w:val="20"/>
                <w:szCs w:val="20"/>
              </w:rPr>
            </w:pPr>
            <w:r>
              <w:rPr>
                <w:sz w:val="20"/>
                <w:szCs w:val="20"/>
              </w:rPr>
              <w:t xml:space="preserve">администрация </w:t>
            </w:r>
            <w:proofErr w:type="spellStart"/>
            <w:r>
              <w:rPr>
                <w:sz w:val="20"/>
                <w:szCs w:val="20"/>
              </w:rPr>
              <w:t>Талов</w:t>
            </w:r>
            <w:r w:rsidRPr="000D1508">
              <w:rPr>
                <w:sz w:val="20"/>
                <w:szCs w:val="20"/>
              </w:rPr>
              <w:t>ского</w:t>
            </w:r>
            <w:proofErr w:type="spellEnd"/>
            <w:r w:rsidRPr="000D1508">
              <w:rPr>
                <w:sz w:val="20"/>
                <w:szCs w:val="20"/>
              </w:rPr>
              <w:t xml:space="preserve"> муниципального</w:t>
            </w:r>
            <w:r>
              <w:rPr>
                <w:sz w:val="20"/>
                <w:szCs w:val="20"/>
              </w:rPr>
              <w:t xml:space="preserve"> района</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Pr>
                <w:bCs/>
              </w:rPr>
              <w:t>356,4</w:t>
            </w:r>
          </w:p>
          <w:p w:rsidR="006F2225" w:rsidRPr="004D300B" w:rsidRDefault="006F2225" w:rsidP="00E51BA1">
            <w:pPr>
              <w:ind w:right="-57"/>
              <w:rPr>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250</w:t>
            </w:r>
          </w:p>
          <w:p w:rsidR="006F2225" w:rsidRPr="004D300B" w:rsidRDefault="006F2225" w:rsidP="00E51BA1">
            <w:pPr>
              <w:ind w:right="-57"/>
              <w:rPr>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502</w:t>
            </w:r>
          </w:p>
          <w:p w:rsidR="006F2225" w:rsidRPr="004D300B" w:rsidRDefault="006F2225" w:rsidP="00E51BA1">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527</w:t>
            </w:r>
          </w:p>
          <w:p w:rsidR="006F2225" w:rsidRPr="004D300B" w:rsidRDefault="006F2225" w:rsidP="00E51BA1">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553</w:t>
            </w:r>
          </w:p>
          <w:p w:rsidR="006F2225" w:rsidRPr="004D300B" w:rsidRDefault="006F2225" w:rsidP="00E51BA1">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581</w:t>
            </w:r>
          </w:p>
          <w:p w:rsidR="006F2225" w:rsidRPr="004D300B" w:rsidRDefault="006F2225" w:rsidP="00E51BA1">
            <w:pPr>
              <w:ind w:right="-57"/>
              <w:rPr>
                <w:bCs/>
              </w:rPr>
            </w:pPr>
          </w:p>
        </w:tc>
      </w:tr>
      <w:tr w:rsidR="006F2225" w:rsidRPr="004D300B" w:rsidTr="00E65791">
        <w:trPr>
          <w:trHeight w:val="598"/>
        </w:trPr>
        <w:tc>
          <w:tcPr>
            <w:tcW w:w="256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Основное мероприятие 1.7</w:t>
            </w:r>
          </w:p>
        </w:tc>
        <w:tc>
          <w:tcPr>
            <w:tcW w:w="37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rPr>
                <w:sz w:val="22"/>
                <w:szCs w:val="22"/>
              </w:rPr>
              <w:t xml:space="preserve">Обеспечение экологической </w:t>
            </w:r>
            <w:proofErr w:type="spellStart"/>
            <w:r w:rsidRPr="004D300B">
              <w:rPr>
                <w:sz w:val="22"/>
                <w:szCs w:val="22"/>
              </w:rPr>
              <w:t>безопас-ности</w:t>
            </w:r>
            <w:proofErr w:type="spellEnd"/>
            <w:r w:rsidRPr="004D300B">
              <w:rPr>
                <w:sz w:val="22"/>
                <w:szCs w:val="22"/>
              </w:rPr>
              <w:t xml:space="preserve"> и качества окружающей среды.</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Всего</w:t>
            </w:r>
          </w:p>
          <w:p w:rsidR="006F2225" w:rsidRPr="004D300B" w:rsidRDefault="006F2225" w:rsidP="00E51BA1">
            <w:pPr>
              <w:ind w:right="-57"/>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15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15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15</w:t>
            </w:r>
          </w:p>
        </w:tc>
      </w:tr>
      <w:tr w:rsidR="006F2225" w:rsidRPr="004D300B" w:rsidTr="003633C7">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r>
      <w:tr w:rsidR="006F2225" w:rsidRPr="004D300B" w:rsidTr="00E51BA1">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0D1508">
              <w:rPr>
                <w:sz w:val="20"/>
                <w:szCs w:val="20"/>
              </w:rPr>
              <w:t xml:space="preserve">администрация </w:t>
            </w:r>
            <w:proofErr w:type="spellStart"/>
            <w:r w:rsidRPr="000D1508">
              <w:rPr>
                <w:sz w:val="20"/>
                <w:szCs w:val="20"/>
              </w:rPr>
              <w:t>Таловского</w:t>
            </w:r>
            <w:proofErr w:type="spellEnd"/>
            <w:r w:rsidRPr="000D1508">
              <w:rPr>
                <w:sz w:val="20"/>
                <w:szCs w:val="20"/>
              </w:rPr>
              <w:t xml:space="preserve"> </w:t>
            </w:r>
            <w:r w:rsidRPr="004D300B">
              <w:t>муниципального</w:t>
            </w:r>
          </w:p>
          <w:p w:rsidR="006F2225" w:rsidRPr="004D300B" w:rsidRDefault="006F2225" w:rsidP="00E51BA1">
            <w:pPr>
              <w:ind w:right="-57"/>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15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15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15</w:t>
            </w:r>
          </w:p>
        </w:tc>
      </w:tr>
      <w:tr w:rsidR="006F2225" w:rsidRPr="004D300B" w:rsidTr="00E51BA1">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9</w:t>
            </w:r>
          </w:p>
        </w:tc>
      </w:tr>
      <w:tr w:rsidR="006F2225" w:rsidRPr="004D300B" w:rsidTr="00E51BA1">
        <w:trPr>
          <w:trHeight w:val="476"/>
        </w:trPr>
        <w:tc>
          <w:tcPr>
            <w:tcW w:w="2560" w:type="dxa"/>
            <w:vMerge w:val="restart"/>
            <w:tcBorders>
              <w:top w:val="single" w:sz="4" w:space="0" w:color="auto"/>
              <w:left w:val="single" w:sz="4" w:space="0" w:color="auto"/>
              <w:right w:val="single" w:sz="4" w:space="0" w:color="auto"/>
            </w:tcBorders>
          </w:tcPr>
          <w:p w:rsidR="006F2225" w:rsidRPr="004D300B" w:rsidRDefault="006F2225" w:rsidP="00E51BA1">
            <w:pPr>
              <w:ind w:right="-57"/>
              <w:rPr>
                <w:b/>
              </w:rPr>
            </w:pPr>
            <w:r w:rsidRPr="004D300B">
              <w:rPr>
                <w:b/>
              </w:rPr>
              <w:t>ПОДПРОГРАММА 2</w:t>
            </w:r>
          </w:p>
        </w:tc>
        <w:tc>
          <w:tcPr>
            <w:tcW w:w="3780" w:type="dxa"/>
            <w:vMerge w:val="restart"/>
            <w:tcBorders>
              <w:top w:val="single" w:sz="4" w:space="0" w:color="auto"/>
              <w:left w:val="single" w:sz="4" w:space="0" w:color="auto"/>
              <w:right w:val="single" w:sz="4" w:space="0" w:color="auto"/>
            </w:tcBorders>
          </w:tcPr>
          <w:p w:rsidR="006F2225" w:rsidRPr="004D300B" w:rsidRDefault="006F2225" w:rsidP="00E51BA1">
            <w:pPr>
              <w:jc w:val="center"/>
            </w:pPr>
            <w:r w:rsidRPr="004D300B">
              <w:t xml:space="preserve">Защита населения и территории </w:t>
            </w:r>
            <w:proofErr w:type="spellStart"/>
            <w:r w:rsidRPr="004D300B">
              <w:t>Таловского</w:t>
            </w:r>
            <w:proofErr w:type="spellEnd"/>
            <w:r w:rsidRPr="004D300B">
              <w:t xml:space="preserve"> муниципального района от чрезвычайных ситуаций,  обеспечение пожарной безопасности  и безопасности людей на водных объектах</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F2225" w:rsidRPr="00FA6955" w:rsidRDefault="006F2225" w:rsidP="00E51BA1">
            <w:pPr>
              <w:jc w:val="center"/>
              <w:rPr>
                <w:color w:val="0000FF"/>
              </w:rPr>
            </w:pPr>
            <w:r w:rsidRPr="00FA6955">
              <w:rPr>
                <w:color w:val="0000FF"/>
              </w:rPr>
              <w:t>13720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10481</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11904</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left="-108"/>
            </w:pPr>
            <w:r w:rsidRPr="004D300B">
              <w:t>13257,6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hanging="7"/>
            </w:pPr>
            <w:r w:rsidRPr="004D300B">
              <w:t>13916,5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14613,1</w:t>
            </w:r>
          </w:p>
        </w:tc>
      </w:tr>
      <w:tr w:rsidR="006F2225" w:rsidRPr="004D300B" w:rsidTr="003633C7">
        <w:trPr>
          <w:trHeight w:val="476"/>
        </w:trPr>
        <w:tc>
          <w:tcPr>
            <w:tcW w:w="2560" w:type="dxa"/>
            <w:vMerge/>
            <w:tcBorders>
              <w:left w:val="single" w:sz="4" w:space="0" w:color="auto"/>
              <w:right w:val="single" w:sz="4" w:space="0" w:color="auto"/>
            </w:tcBorders>
          </w:tcPr>
          <w:p w:rsidR="006F2225" w:rsidRPr="004D300B" w:rsidRDefault="006F2225" w:rsidP="00E51BA1">
            <w:pPr>
              <w:ind w:right="-57"/>
            </w:pPr>
          </w:p>
        </w:tc>
        <w:tc>
          <w:tcPr>
            <w:tcW w:w="3780" w:type="dxa"/>
            <w:vMerge/>
            <w:tcBorders>
              <w:left w:val="single" w:sz="4" w:space="0" w:color="auto"/>
              <w:right w:val="single" w:sz="4" w:space="0" w:color="auto"/>
            </w:tcBorders>
            <w:vAlign w:val="center"/>
          </w:tcPr>
          <w:p w:rsidR="006F2225" w:rsidRPr="004D300B" w:rsidRDefault="006F2225" w:rsidP="00E51BA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FA6955" w:rsidRDefault="006F2225" w:rsidP="00E51BA1">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r>
      <w:tr w:rsidR="006F2225" w:rsidRPr="004D300B" w:rsidTr="003633C7">
        <w:trPr>
          <w:trHeight w:val="476"/>
        </w:trPr>
        <w:tc>
          <w:tcPr>
            <w:tcW w:w="2560" w:type="dxa"/>
            <w:vMerge/>
            <w:tcBorders>
              <w:left w:val="single" w:sz="4" w:space="0" w:color="auto"/>
              <w:bottom w:val="single" w:sz="4" w:space="0" w:color="auto"/>
              <w:right w:val="single" w:sz="4" w:space="0" w:color="auto"/>
            </w:tcBorders>
          </w:tcPr>
          <w:p w:rsidR="006F2225" w:rsidRPr="004D300B" w:rsidRDefault="006F2225" w:rsidP="00E51BA1">
            <w:pPr>
              <w:ind w:right="-57"/>
            </w:pPr>
          </w:p>
        </w:tc>
        <w:tc>
          <w:tcPr>
            <w:tcW w:w="3780" w:type="dxa"/>
            <w:vMerge/>
            <w:tcBorders>
              <w:left w:val="single" w:sz="4" w:space="0" w:color="auto"/>
              <w:bottom w:val="single" w:sz="4" w:space="0" w:color="auto"/>
              <w:right w:val="single" w:sz="4" w:space="0" w:color="auto"/>
            </w:tcBorders>
            <w:vAlign w:val="center"/>
          </w:tcPr>
          <w:p w:rsidR="006F2225" w:rsidRPr="004D300B" w:rsidRDefault="006F2225" w:rsidP="00E51BA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МКУ «ЕДДС и ХТО»</w:t>
            </w:r>
          </w:p>
          <w:p w:rsidR="006F2225" w:rsidRPr="004D300B" w:rsidRDefault="006F2225" w:rsidP="00E51BA1">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FA6955" w:rsidRDefault="006F2225" w:rsidP="00E51BA1">
            <w:pPr>
              <w:jc w:val="center"/>
              <w:rPr>
                <w:color w:val="0000FF"/>
              </w:rPr>
            </w:pPr>
            <w:r w:rsidRPr="00FA6955">
              <w:rPr>
                <w:color w:val="0000FF"/>
              </w:rPr>
              <w:t>13720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E51BA1">
            <w:pPr>
              <w:jc w:val="center"/>
            </w:pPr>
            <w:r w:rsidRPr="004D300B">
              <w:t>10481</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11904</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left="-108"/>
            </w:pPr>
            <w:r w:rsidRPr="004D300B">
              <w:t>13257,6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hanging="7"/>
            </w:pPr>
            <w:r w:rsidRPr="004D300B">
              <w:t>13916,5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14613,1</w:t>
            </w:r>
          </w:p>
        </w:tc>
      </w:tr>
      <w:tr w:rsidR="006F2225" w:rsidRPr="004D300B" w:rsidTr="003633C7">
        <w:trPr>
          <w:trHeight w:val="476"/>
        </w:trPr>
        <w:tc>
          <w:tcPr>
            <w:tcW w:w="2560" w:type="dxa"/>
            <w:vMerge w:val="restart"/>
            <w:tcBorders>
              <w:top w:val="single" w:sz="4" w:space="0" w:color="auto"/>
              <w:left w:val="single" w:sz="4" w:space="0" w:color="auto"/>
              <w:right w:val="single" w:sz="4" w:space="0" w:color="auto"/>
            </w:tcBorders>
          </w:tcPr>
          <w:p w:rsidR="006F2225" w:rsidRPr="004D300B" w:rsidRDefault="006F2225" w:rsidP="00E51BA1">
            <w:pPr>
              <w:ind w:right="-57"/>
            </w:pPr>
            <w:r w:rsidRPr="004D300B">
              <w:t xml:space="preserve">Основное мероприятие 2.1 </w:t>
            </w:r>
          </w:p>
        </w:tc>
        <w:tc>
          <w:tcPr>
            <w:tcW w:w="3780" w:type="dxa"/>
            <w:vMerge w:val="restart"/>
            <w:tcBorders>
              <w:top w:val="single" w:sz="4" w:space="0" w:color="auto"/>
              <w:left w:val="single" w:sz="4" w:space="0" w:color="auto"/>
              <w:right w:val="single" w:sz="4" w:space="0" w:color="auto"/>
            </w:tcBorders>
            <w:vAlign w:val="center"/>
          </w:tcPr>
          <w:p w:rsidR="006F2225" w:rsidRPr="004D300B" w:rsidRDefault="006F2225" w:rsidP="00E51BA1">
            <w:r w:rsidRPr="004D300B">
              <w:t>Обеспечение безопасности в чрезвычайных ситуациях </w:t>
            </w:r>
          </w:p>
          <w:p w:rsidR="006F2225" w:rsidRPr="004D300B" w:rsidRDefault="006F2225" w:rsidP="00E51BA1">
            <w:pPr>
              <w:jc w:val="center"/>
            </w:pPr>
            <w:r w:rsidRPr="004D300B">
              <w:t>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 8</w:t>
            </w:r>
            <w:r>
              <w:t>8</w:t>
            </w:r>
            <w:r w:rsidRPr="004D300B">
              <w:t>9</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909,0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 909,0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1051,0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1103,0 </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1157,0</w:t>
            </w:r>
          </w:p>
        </w:tc>
      </w:tr>
      <w:tr w:rsidR="006F2225" w:rsidRPr="004D300B" w:rsidTr="003633C7">
        <w:trPr>
          <w:trHeight w:val="476"/>
        </w:trPr>
        <w:tc>
          <w:tcPr>
            <w:tcW w:w="2560" w:type="dxa"/>
            <w:vMerge/>
            <w:tcBorders>
              <w:left w:val="single" w:sz="4" w:space="0" w:color="auto"/>
              <w:right w:val="single" w:sz="4" w:space="0" w:color="auto"/>
            </w:tcBorders>
            <w:vAlign w:val="center"/>
          </w:tcPr>
          <w:p w:rsidR="006F2225" w:rsidRPr="004D300B" w:rsidRDefault="006F2225" w:rsidP="00E51BA1">
            <w:pPr>
              <w:ind w:right="-57"/>
            </w:pPr>
          </w:p>
        </w:tc>
        <w:tc>
          <w:tcPr>
            <w:tcW w:w="3780" w:type="dxa"/>
            <w:vMerge/>
            <w:tcBorders>
              <w:left w:val="single" w:sz="4" w:space="0" w:color="auto"/>
              <w:right w:val="single" w:sz="4" w:space="0" w:color="auto"/>
            </w:tcBorders>
            <w:vAlign w:val="center"/>
          </w:tcPr>
          <w:p w:rsidR="006F2225" w:rsidRPr="004D300B" w:rsidRDefault="006F2225" w:rsidP="00E51BA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r>
      <w:tr w:rsidR="006F2225" w:rsidRPr="004D300B" w:rsidTr="003633C7">
        <w:trPr>
          <w:trHeight w:val="476"/>
        </w:trPr>
        <w:tc>
          <w:tcPr>
            <w:tcW w:w="2560" w:type="dxa"/>
            <w:vMerge/>
            <w:tcBorders>
              <w:left w:val="single" w:sz="4" w:space="0" w:color="auto"/>
              <w:bottom w:val="single" w:sz="4" w:space="0" w:color="auto"/>
              <w:right w:val="single" w:sz="4" w:space="0" w:color="auto"/>
            </w:tcBorders>
          </w:tcPr>
          <w:p w:rsidR="006F2225" w:rsidRPr="004D300B" w:rsidRDefault="006F2225" w:rsidP="00E51BA1">
            <w:pPr>
              <w:ind w:right="-57"/>
            </w:pPr>
          </w:p>
        </w:tc>
        <w:tc>
          <w:tcPr>
            <w:tcW w:w="3780" w:type="dxa"/>
            <w:vMerge/>
            <w:tcBorders>
              <w:left w:val="single" w:sz="4" w:space="0" w:color="auto"/>
              <w:bottom w:val="single" w:sz="4" w:space="0" w:color="auto"/>
              <w:right w:val="single" w:sz="4" w:space="0" w:color="auto"/>
            </w:tcBorders>
          </w:tcPr>
          <w:p w:rsidR="006F2225" w:rsidRPr="004D300B" w:rsidRDefault="006F2225" w:rsidP="00E51BA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МКУ «ЕДДС и ХТО»</w:t>
            </w:r>
          </w:p>
          <w:p w:rsidR="006F2225" w:rsidRPr="004D300B" w:rsidRDefault="006F2225" w:rsidP="00E51BA1">
            <w:pPr>
              <w:ind w:right="-57"/>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 8</w:t>
            </w:r>
            <w:r>
              <w:t>8</w:t>
            </w:r>
            <w:r w:rsidRPr="004D300B">
              <w:t>9</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909,0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 909,0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1051,0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1103,0 </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1157,0</w:t>
            </w:r>
          </w:p>
        </w:tc>
      </w:tr>
      <w:tr w:rsidR="006F2225" w:rsidRPr="004D300B" w:rsidTr="003633C7">
        <w:trPr>
          <w:trHeight w:val="428"/>
        </w:trPr>
        <w:tc>
          <w:tcPr>
            <w:tcW w:w="2560" w:type="dxa"/>
            <w:vMerge w:val="restart"/>
            <w:tcBorders>
              <w:top w:val="single" w:sz="4" w:space="0" w:color="auto"/>
              <w:left w:val="single" w:sz="4" w:space="0" w:color="auto"/>
              <w:right w:val="single" w:sz="4" w:space="0" w:color="auto"/>
            </w:tcBorders>
          </w:tcPr>
          <w:p w:rsidR="006F2225" w:rsidRPr="004D300B" w:rsidRDefault="006F2225" w:rsidP="00E51BA1">
            <w:pPr>
              <w:ind w:right="-57"/>
            </w:pPr>
            <w:r w:rsidRPr="004D300B">
              <w:t>Основное мероприятие 2.2</w:t>
            </w:r>
          </w:p>
        </w:tc>
        <w:tc>
          <w:tcPr>
            <w:tcW w:w="3780" w:type="dxa"/>
            <w:vMerge w:val="restart"/>
            <w:tcBorders>
              <w:top w:val="single" w:sz="4" w:space="0" w:color="auto"/>
              <w:left w:val="single" w:sz="4" w:space="0" w:color="auto"/>
              <w:right w:val="single" w:sz="4" w:space="0" w:color="auto"/>
            </w:tcBorders>
          </w:tcPr>
          <w:p w:rsidR="006F2225" w:rsidRPr="004D300B" w:rsidRDefault="006F2225" w:rsidP="00E51BA1">
            <w:pPr>
              <w:jc w:val="center"/>
            </w:pPr>
            <w:r w:rsidRPr="004D300B">
              <w:t>Предоставление транспортных услуг </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Всего</w:t>
            </w:r>
          </w:p>
          <w:p w:rsidR="006F2225" w:rsidRPr="004D300B" w:rsidRDefault="006F2225" w:rsidP="00E51BA1">
            <w:pPr>
              <w:ind w:right="-57"/>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4299,0 </w:t>
            </w:r>
          </w:p>
          <w:p w:rsidR="006F2225" w:rsidRPr="004D300B" w:rsidRDefault="006F2225" w:rsidP="00E51BA1">
            <w:pPr>
              <w:jc w:val="cente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3958,0 </w:t>
            </w:r>
          </w:p>
          <w:p w:rsidR="006F2225" w:rsidRPr="004D300B" w:rsidRDefault="006F2225" w:rsidP="00E51BA1">
            <w:pPr>
              <w:jc w:val="cente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4126,0</w:t>
            </w:r>
          </w:p>
          <w:p w:rsidR="006F2225" w:rsidRPr="004D300B" w:rsidRDefault="006F2225" w:rsidP="00E51BA1">
            <w:pPr>
              <w:jc w:val="center"/>
            </w:pPr>
            <w:r w:rsidRPr="004D300B">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4329,0</w:t>
            </w:r>
          </w:p>
          <w:p w:rsidR="006F2225" w:rsidRPr="004D300B" w:rsidRDefault="006F2225" w:rsidP="00E51BA1">
            <w:pPr>
              <w:jc w:val="cente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4542,0 </w:t>
            </w:r>
          </w:p>
          <w:p w:rsidR="006F2225" w:rsidRPr="004D300B" w:rsidRDefault="006F2225" w:rsidP="00E51BA1">
            <w:pPr>
              <w:jc w:val="cente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4771,0</w:t>
            </w:r>
          </w:p>
          <w:p w:rsidR="006F2225" w:rsidRPr="004D300B" w:rsidRDefault="006F2225" w:rsidP="00E51BA1">
            <w:pPr>
              <w:jc w:val="center"/>
            </w:pPr>
          </w:p>
        </w:tc>
      </w:tr>
      <w:tr w:rsidR="006F2225" w:rsidRPr="004D300B" w:rsidTr="003633C7">
        <w:trPr>
          <w:trHeight w:val="476"/>
        </w:trPr>
        <w:tc>
          <w:tcPr>
            <w:tcW w:w="2560" w:type="dxa"/>
            <w:vMerge/>
            <w:tcBorders>
              <w:left w:val="single" w:sz="4" w:space="0" w:color="auto"/>
              <w:right w:val="single" w:sz="4" w:space="0" w:color="auto"/>
            </w:tcBorders>
          </w:tcPr>
          <w:p w:rsidR="006F2225" w:rsidRPr="004D300B" w:rsidRDefault="006F2225" w:rsidP="00E51BA1">
            <w:pPr>
              <w:ind w:right="-57"/>
            </w:pPr>
          </w:p>
        </w:tc>
        <w:tc>
          <w:tcPr>
            <w:tcW w:w="3780" w:type="dxa"/>
            <w:vMerge/>
            <w:tcBorders>
              <w:left w:val="single" w:sz="4" w:space="0" w:color="auto"/>
              <w:right w:val="single" w:sz="4" w:space="0" w:color="auto"/>
            </w:tcBorders>
            <w:vAlign w:val="center"/>
          </w:tcPr>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r>
      <w:tr w:rsidR="006F2225" w:rsidRPr="004D300B" w:rsidTr="003633C7">
        <w:trPr>
          <w:trHeight w:val="476"/>
        </w:trPr>
        <w:tc>
          <w:tcPr>
            <w:tcW w:w="2560" w:type="dxa"/>
            <w:vMerge/>
            <w:tcBorders>
              <w:left w:val="single" w:sz="4" w:space="0" w:color="auto"/>
              <w:bottom w:val="single" w:sz="4" w:space="0" w:color="auto"/>
              <w:right w:val="single" w:sz="4" w:space="0" w:color="auto"/>
            </w:tcBorders>
          </w:tcPr>
          <w:p w:rsidR="006F2225" w:rsidRPr="004D300B" w:rsidRDefault="006F2225" w:rsidP="00E51BA1">
            <w:pPr>
              <w:ind w:right="-57"/>
            </w:pPr>
          </w:p>
        </w:tc>
        <w:tc>
          <w:tcPr>
            <w:tcW w:w="3780" w:type="dxa"/>
            <w:vMerge/>
            <w:tcBorders>
              <w:left w:val="single" w:sz="4" w:space="0" w:color="auto"/>
              <w:bottom w:val="single" w:sz="4" w:space="0" w:color="auto"/>
              <w:right w:val="single" w:sz="4" w:space="0" w:color="auto"/>
            </w:tcBorders>
            <w:vAlign w:val="center"/>
          </w:tcPr>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МКУ «ЕДДС и ХТО»</w:t>
            </w:r>
          </w:p>
          <w:p w:rsidR="006F2225" w:rsidRPr="004D300B" w:rsidRDefault="006F2225" w:rsidP="00E51BA1">
            <w:pPr>
              <w:ind w:right="-57"/>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4299,0 </w:t>
            </w:r>
          </w:p>
          <w:p w:rsidR="006F2225" w:rsidRPr="004D300B" w:rsidRDefault="006F2225" w:rsidP="00E51BA1">
            <w:pPr>
              <w:jc w:val="cente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3958,0 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4126,0 </w:t>
            </w:r>
          </w:p>
          <w:p w:rsidR="006F2225" w:rsidRPr="004D300B" w:rsidRDefault="006F2225" w:rsidP="00E51BA1">
            <w:pPr>
              <w:jc w:val="cente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4329,0</w:t>
            </w:r>
          </w:p>
          <w:p w:rsidR="006F2225" w:rsidRPr="004D300B" w:rsidRDefault="006F2225" w:rsidP="00E51BA1">
            <w:pPr>
              <w:jc w:val="cente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4542,0 </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4771,0</w:t>
            </w:r>
          </w:p>
          <w:p w:rsidR="006F2225" w:rsidRPr="004D300B" w:rsidRDefault="006F2225" w:rsidP="00E51BA1">
            <w:pPr>
              <w:jc w:val="center"/>
            </w:pPr>
          </w:p>
        </w:tc>
      </w:tr>
      <w:tr w:rsidR="006F2225" w:rsidRPr="004D300B" w:rsidTr="003633C7">
        <w:trPr>
          <w:trHeight w:val="476"/>
        </w:trPr>
        <w:tc>
          <w:tcPr>
            <w:tcW w:w="2560" w:type="dxa"/>
            <w:vMerge w:val="restart"/>
            <w:tcBorders>
              <w:top w:val="single" w:sz="4" w:space="0" w:color="auto"/>
              <w:left w:val="single" w:sz="4" w:space="0" w:color="auto"/>
              <w:right w:val="single" w:sz="4" w:space="0" w:color="auto"/>
            </w:tcBorders>
          </w:tcPr>
          <w:p w:rsidR="006F2225" w:rsidRPr="004D300B" w:rsidRDefault="006F2225" w:rsidP="00E51BA1">
            <w:pPr>
              <w:ind w:right="-57"/>
            </w:pPr>
            <w:r w:rsidRPr="004D300B">
              <w:t>Основное мероприятие 2.3</w:t>
            </w:r>
          </w:p>
        </w:tc>
        <w:tc>
          <w:tcPr>
            <w:tcW w:w="3780" w:type="dxa"/>
            <w:vMerge w:val="restart"/>
            <w:tcBorders>
              <w:top w:val="single" w:sz="4" w:space="0" w:color="auto"/>
              <w:left w:val="single" w:sz="4" w:space="0" w:color="auto"/>
              <w:right w:val="single" w:sz="4" w:space="0" w:color="auto"/>
            </w:tcBorders>
            <w:vAlign w:val="center"/>
          </w:tcPr>
          <w:p w:rsidR="006F2225" w:rsidRPr="004D300B" w:rsidRDefault="006F2225" w:rsidP="00E51BA1">
            <w:r w:rsidRPr="004D300B">
              <w:t>Финансовое обеспечение других обязательств государства</w:t>
            </w:r>
          </w:p>
          <w:p w:rsidR="006F2225" w:rsidRPr="004D300B" w:rsidRDefault="006F2225" w:rsidP="00E51BA1"/>
          <w:p w:rsidR="006F2225" w:rsidRPr="004D300B" w:rsidRDefault="006F2225" w:rsidP="00E51BA1"/>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F2225" w:rsidRPr="00FA6955" w:rsidRDefault="006F2225" w:rsidP="00E51BA1">
            <w:pPr>
              <w:jc w:val="center"/>
              <w:rPr>
                <w:color w:val="0000FF"/>
              </w:rPr>
            </w:pPr>
            <w:r w:rsidRPr="00FA6955">
              <w:rPr>
                <w:color w:val="0000FF"/>
              </w:rPr>
              <w:t>8532,0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5614</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6869</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7877,6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8271,50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8685,1</w:t>
            </w:r>
          </w:p>
        </w:tc>
      </w:tr>
      <w:tr w:rsidR="006F2225" w:rsidRPr="004D300B" w:rsidTr="003633C7">
        <w:trPr>
          <w:trHeight w:val="476"/>
        </w:trPr>
        <w:tc>
          <w:tcPr>
            <w:tcW w:w="2560" w:type="dxa"/>
            <w:vMerge/>
            <w:tcBorders>
              <w:left w:val="single" w:sz="4" w:space="0" w:color="auto"/>
              <w:right w:val="single" w:sz="4" w:space="0" w:color="auto"/>
            </w:tcBorders>
          </w:tcPr>
          <w:p w:rsidR="006F2225" w:rsidRPr="004D300B" w:rsidRDefault="006F2225" w:rsidP="00E51BA1">
            <w:pPr>
              <w:ind w:right="-57"/>
            </w:pPr>
          </w:p>
        </w:tc>
        <w:tc>
          <w:tcPr>
            <w:tcW w:w="3780" w:type="dxa"/>
            <w:vMerge/>
            <w:tcBorders>
              <w:left w:val="single" w:sz="4" w:space="0" w:color="auto"/>
              <w:right w:val="single" w:sz="4" w:space="0" w:color="auto"/>
            </w:tcBorders>
            <w:vAlign w:val="center"/>
          </w:tcPr>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FA6955" w:rsidRDefault="006F2225" w:rsidP="00E51BA1">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r>
      <w:tr w:rsidR="006F2225" w:rsidRPr="004D300B" w:rsidTr="004D300B">
        <w:trPr>
          <w:trHeight w:val="299"/>
        </w:trPr>
        <w:tc>
          <w:tcPr>
            <w:tcW w:w="2560" w:type="dxa"/>
            <w:vMerge/>
            <w:tcBorders>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vMerge/>
            <w:tcBorders>
              <w:left w:val="single" w:sz="4" w:space="0" w:color="auto"/>
              <w:bottom w:val="single" w:sz="4" w:space="0" w:color="auto"/>
              <w:right w:val="single" w:sz="4" w:space="0" w:color="auto"/>
            </w:tcBorders>
            <w:vAlign w:val="center"/>
          </w:tcPr>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МКУ «ЕДДС и ХТО»</w:t>
            </w:r>
          </w:p>
          <w:p w:rsidR="006F2225" w:rsidRPr="004D300B" w:rsidRDefault="006F2225" w:rsidP="00E51BA1">
            <w:pPr>
              <w:ind w:right="-57"/>
            </w:pPr>
          </w:p>
        </w:tc>
        <w:tc>
          <w:tcPr>
            <w:tcW w:w="1080" w:type="dxa"/>
            <w:tcBorders>
              <w:top w:val="single" w:sz="4" w:space="0" w:color="auto"/>
              <w:left w:val="nil"/>
              <w:bottom w:val="single" w:sz="4" w:space="0" w:color="auto"/>
              <w:right w:val="single" w:sz="4" w:space="0" w:color="auto"/>
            </w:tcBorders>
            <w:vAlign w:val="bottom"/>
          </w:tcPr>
          <w:p w:rsidR="006F2225" w:rsidRPr="00FA6955" w:rsidRDefault="006F2225" w:rsidP="00E51BA1">
            <w:pPr>
              <w:jc w:val="center"/>
              <w:rPr>
                <w:color w:val="0000FF"/>
              </w:rPr>
            </w:pPr>
            <w:r w:rsidRPr="00FA6955">
              <w:rPr>
                <w:color w:val="0000FF"/>
              </w:rPr>
              <w:t>8532,0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5614,0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jc w:val="center"/>
            </w:pPr>
            <w:r w:rsidRPr="004D300B">
              <w:t>6869</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7877,6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8271,5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center"/>
            </w:pPr>
            <w:r w:rsidRPr="004D300B">
              <w:t>8685,10</w:t>
            </w:r>
          </w:p>
        </w:tc>
      </w:tr>
      <w:tr w:rsidR="006F2225" w:rsidRPr="004D300B" w:rsidTr="004D300B">
        <w:trPr>
          <w:trHeight w:val="476"/>
        </w:trPr>
        <w:tc>
          <w:tcPr>
            <w:tcW w:w="2560" w:type="dxa"/>
            <w:vMerge w:val="restart"/>
            <w:tcBorders>
              <w:top w:val="single" w:sz="4" w:space="0" w:color="auto"/>
              <w:left w:val="single" w:sz="4" w:space="0" w:color="auto"/>
              <w:right w:val="single" w:sz="4" w:space="0" w:color="auto"/>
            </w:tcBorders>
          </w:tcPr>
          <w:p w:rsidR="006F2225" w:rsidRPr="004D300B" w:rsidRDefault="006F2225" w:rsidP="00E51BA1">
            <w:pPr>
              <w:rPr>
                <w:b/>
              </w:rPr>
            </w:pPr>
            <w:r w:rsidRPr="004D300B">
              <w:rPr>
                <w:b/>
              </w:rPr>
              <w:t>ПОДПРОГРАММА 3</w:t>
            </w:r>
          </w:p>
        </w:tc>
        <w:tc>
          <w:tcPr>
            <w:tcW w:w="3780" w:type="dxa"/>
            <w:vMerge w:val="restart"/>
            <w:tcBorders>
              <w:top w:val="single" w:sz="4" w:space="0" w:color="auto"/>
              <w:left w:val="single" w:sz="4" w:space="0" w:color="auto"/>
              <w:right w:val="single" w:sz="4" w:space="0" w:color="auto"/>
            </w:tcBorders>
          </w:tcPr>
          <w:p w:rsidR="006F2225" w:rsidRPr="004D300B" w:rsidRDefault="006F2225" w:rsidP="00E51BA1">
            <w:pPr>
              <w:jc w:val="center"/>
              <w:rPr>
                <w:b/>
              </w:rPr>
            </w:pPr>
            <w:r w:rsidRPr="004D300B">
              <w:rPr>
                <w:b/>
              </w:rPr>
              <w:t>«Управление муниципальным имуществом»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всего</w:t>
            </w:r>
          </w:p>
        </w:tc>
        <w:tc>
          <w:tcPr>
            <w:tcW w:w="1080" w:type="dxa"/>
            <w:tcBorders>
              <w:top w:val="single" w:sz="4" w:space="0" w:color="auto"/>
              <w:left w:val="nil"/>
              <w:bottom w:val="single" w:sz="4" w:space="0" w:color="auto"/>
              <w:right w:val="single" w:sz="4" w:space="0" w:color="auto"/>
            </w:tcBorders>
            <w:vAlign w:val="bottom"/>
          </w:tcPr>
          <w:p w:rsidR="006F2225" w:rsidRPr="00FA6955" w:rsidRDefault="006F2225" w:rsidP="00E51BA1">
            <w:pPr>
              <w:ind w:left="-198" w:right="-108"/>
              <w:jc w:val="right"/>
              <w:rPr>
                <w:b/>
                <w:bCs/>
              </w:rPr>
            </w:pPr>
            <w:r w:rsidRPr="00FA6955">
              <w:rPr>
                <w:b/>
                <w:bCs/>
              </w:rPr>
              <w:t>4630,2</w:t>
            </w:r>
          </w:p>
        </w:tc>
        <w:tc>
          <w:tcPr>
            <w:tcW w:w="1080" w:type="dxa"/>
            <w:tcBorders>
              <w:top w:val="single" w:sz="4" w:space="0" w:color="auto"/>
              <w:left w:val="nil"/>
              <w:bottom w:val="single" w:sz="4" w:space="0" w:color="auto"/>
              <w:right w:val="single" w:sz="4" w:space="0" w:color="auto"/>
            </w:tcBorders>
            <w:vAlign w:val="bottom"/>
          </w:tcPr>
          <w:p w:rsidR="006F2225" w:rsidRPr="00FB41B3" w:rsidRDefault="006F2225" w:rsidP="00E51BA1">
            <w:pPr>
              <w:ind w:right="-108"/>
              <w:jc w:val="right"/>
              <w:rPr>
                <w:b/>
                <w:bCs/>
              </w:rPr>
            </w:pPr>
            <w:r w:rsidRPr="00FB41B3">
              <w:rPr>
                <w:b/>
                <w:bCs/>
              </w:rPr>
              <w:t>3323,2</w:t>
            </w:r>
          </w:p>
        </w:tc>
        <w:tc>
          <w:tcPr>
            <w:tcW w:w="1080" w:type="dxa"/>
            <w:tcBorders>
              <w:top w:val="single" w:sz="4" w:space="0" w:color="auto"/>
              <w:left w:val="nil"/>
              <w:bottom w:val="single" w:sz="4" w:space="0" w:color="auto"/>
              <w:right w:val="single" w:sz="4" w:space="0" w:color="auto"/>
            </w:tcBorders>
          </w:tcPr>
          <w:p w:rsidR="006F2225" w:rsidRPr="004D300B" w:rsidRDefault="006F2225" w:rsidP="00E51BA1">
            <w:pPr>
              <w:ind w:right="-108"/>
              <w:jc w:val="right"/>
              <w:rPr>
                <w:b/>
                <w:bCs/>
              </w:rPr>
            </w:pPr>
          </w:p>
          <w:p w:rsidR="006F2225" w:rsidRPr="004D300B" w:rsidRDefault="006F2225" w:rsidP="00E51BA1">
            <w:pPr>
              <w:ind w:right="-108"/>
              <w:jc w:val="right"/>
              <w:rPr>
                <w:b/>
                <w:bCs/>
              </w:rPr>
            </w:pPr>
            <w:r w:rsidRPr="004D300B">
              <w:rPr>
                <w:b/>
                <w:bCs/>
              </w:rPr>
              <w:t>3428,2</w:t>
            </w:r>
          </w:p>
        </w:tc>
        <w:tc>
          <w:tcPr>
            <w:tcW w:w="979"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E51BA1">
            <w:pPr>
              <w:rPr>
                <w:b/>
              </w:rPr>
            </w:pPr>
          </w:p>
          <w:p w:rsidR="006F2225" w:rsidRPr="004D300B" w:rsidRDefault="006F2225" w:rsidP="00E51BA1">
            <w:pPr>
              <w:rPr>
                <w:b/>
              </w:rPr>
            </w:pPr>
            <w:r w:rsidRPr="004D300B">
              <w:rPr>
                <w:b/>
              </w:rPr>
              <w:t>3428,2</w:t>
            </w:r>
          </w:p>
        </w:tc>
        <w:tc>
          <w:tcPr>
            <w:tcW w:w="1181"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E51BA1">
            <w:pPr>
              <w:rPr>
                <w:b/>
              </w:rPr>
            </w:pPr>
          </w:p>
          <w:p w:rsidR="006F2225" w:rsidRPr="004D300B" w:rsidRDefault="006F2225" w:rsidP="00E51BA1">
            <w:pPr>
              <w:rPr>
                <w:b/>
              </w:rPr>
            </w:pPr>
            <w:r w:rsidRPr="004D300B">
              <w:rPr>
                <w:b/>
              </w:rPr>
              <w:t>3428,2</w:t>
            </w:r>
          </w:p>
        </w:tc>
        <w:tc>
          <w:tcPr>
            <w:tcW w:w="1035"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E51BA1">
            <w:pPr>
              <w:rPr>
                <w:b/>
              </w:rPr>
            </w:pPr>
          </w:p>
          <w:p w:rsidR="006F2225" w:rsidRPr="004D300B" w:rsidRDefault="006F2225" w:rsidP="00E51BA1">
            <w:pPr>
              <w:rPr>
                <w:b/>
              </w:rPr>
            </w:pPr>
            <w:r w:rsidRPr="004D300B">
              <w:rPr>
                <w:b/>
              </w:rPr>
              <w:t>3428,2</w:t>
            </w:r>
          </w:p>
        </w:tc>
      </w:tr>
      <w:tr w:rsidR="006F2225" w:rsidRPr="004D300B" w:rsidTr="003633C7">
        <w:trPr>
          <w:trHeight w:val="476"/>
        </w:trPr>
        <w:tc>
          <w:tcPr>
            <w:tcW w:w="2560" w:type="dxa"/>
            <w:vMerge/>
            <w:tcBorders>
              <w:left w:val="single" w:sz="4" w:space="0" w:color="auto"/>
              <w:right w:val="single" w:sz="4" w:space="0" w:color="auto"/>
            </w:tcBorders>
            <w:vAlign w:val="center"/>
          </w:tcPr>
          <w:p w:rsidR="006F2225" w:rsidRPr="004D300B" w:rsidRDefault="006F2225" w:rsidP="00E51BA1"/>
        </w:tc>
        <w:tc>
          <w:tcPr>
            <w:tcW w:w="3780" w:type="dxa"/>
            <w:vMerge/>
            <w:tcBorders>
              <w:left w:val="single" w:sz="4" w:space="0" w:color="auto"/>
              <w:right w:val="single" w:sz="4" w:space="0" w:color="auto"/>
            </w:tcBorders>
            <w:vAlign w:val="center"/>
          </w:tcPr>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FA6955" w:rsidRDefault="006F2225" w:rsidP="00E51BA1">
            <w:pPr>
              <w:ind w:left="-198" w:right="-108"/>
              <w:jc w:val="right"/>
              <w:rPr>
                <w:bCs/>
              </w:rPr>
            </w:pPr>
          </w:p>
        </w:tc>
        <w:tc>
          <w:tcPr>
            <w:tcW w:w="1080" w:type="dxa"/>
            <w:tcBorders>
              <w:top w:val="single" w:sz="4" w:space="0" w:color="auto"/>
              <w:left w:val="nil"/>
              <w:bottom w:val="single" w:sz="4" w:space="0" w:color="auto"/>
              <w:right w:val="single" w:sz="4" w:space="0" w:color="auto"/>
            </w:tcBorders>
            <w:vAlign w:val="bottom"/>
          </w:tcPr>
          <w:p w:rsidR="006F2225" w:rsidRPr="00FB41B3" w:rsidRDefault="006F2225" w:rsidP="00E51BA1">
            <w:pPr>
              <w:ind w:right="-108"/>
              <w:jc w:val="right"/>
              <w:rPr>
                <w:bCs/>
              </w:rPr>
            </w:pPr>
          </w:p>
        </w:tc>
        <w:tc>
          <w:tcPr>
            <w:tcW w:w="1080" w:type="dxa"/>
            <w:tcBorders>
              <w:top w:val="single" w:sz="4" w:space="0" w:color="auto"/>
              <w:left w:val="nil"/>
              <w:bottom w:val="single" w:sz="4" w:space="0" w:color="auto"/>
              <w:right w:val="single" w:sz="4" w:space="0" w:color="auto"/>
            </w:tcBorders>
          </w:tcPr>
          <w:p w:rsidR="006F2225" w:rsidRPr="004D300B" w:rsidRDefault="006F2225" w:rsidP="00E51BA1">
            <w:pPr>
              <w:ind w:right="-108"/>
            </w:pPr>
          </w:p>
        </w:tc>
        <w:tc>
          <w:tcPr>
            <w:tcW w:w="979"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E51BA1"/>
        </w:tc>
        <w:tc>
          <w:tcPr>
            <w:tcW w:w="1181"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E51BA1"/>
        </w:tc>
        <w:tc>
          <w:tcPr>
            <w:tcW w:w="1035"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E51BA1"/>
        </w:tc>
      </w:tr>
      <w:tr w:rsidR="006F2225" w:rsidRPr="004D300B" w:rsidTr="00E51BA1">
        <w:trPr>
          <w:trHeight w:val="165"/>
        </w:trPr>
        <w:tc>
          <w:tcPr>
            <w:tcW w:w="2560" w:type="dxa"/>
            <w:vMerge/>
            <w:tcBorders>
              <w:left w:val="single" w:sz="4" w:space="0" w:color="auto"/>
              <w:bottom w:val="single" w:sz="4" w:space="0" w:color="auto"/>
              <w:right w:val="single" w:sz="4" w:space="0" w:color="auto"/>
            </w:tcBorders>
            <w:vAlign w:val="center"/>
          </w:tcPr>
          <w:p w:rsidR="006F2225" w:rsidRPr="004D300B" w:rsidRDefault="006F2225" w:rsidP="00E51BA1"/>
        </w:tc>
        <w:tc>
          <w:tcPr>
            <w:tcW w:w="3780" w:type="dxa"/>
            <w:vMerge/>
            <w:tcBorders>
              <w:left w:val="single" w:sz="4" w:space="0" w:color="auto"/>
              <w:bottom w:val="single" w:sz="4" w:space="0" w:color="auto"/>
              <w:right w:val="single" w:sz="4" w:space="0" w:color="auto"/>
            </w:tcBorders>
            <w:vAlign w:val="center"/>
          </w:tcPr>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Default="006F2225" w:rsidP="00E51BA1">
            <w:r w:rsidRPr="004D300B">
              <w:t>МКУ «Отдел по управлению муниципальным имуществом»</w:t>
            </w:r>
          </w:p>
          <w:p w:rsidR="006F2225" w:rsidRDefault="006F2225" w:rsidP="00E51BA1"/>
          <w:p w:rsidR="006F2225" w:rsidRDefault="006F2225" w:rsidP="00E51BA1"/>
          <w:p w:rsidR="006F2225" w:rsidRPr="004D300B" w:rsidRDefault="006F2225" w:rsidP="00E51BA1"/>
        </w:tc>
        <w:tc>
          <w:tcPr>
            <w:tcW w:w="1080" w:type="dxa"/>
            <w:tcBorders>
              <w:top w:val="single" w:sz="4" w:space="0" w:color="auto"/>
              <w:left w:val="nil"/>
              <w:bottom w:val="single" w:sz="4" w:space="0" w:color="auto"/>
              <w:right w:val="single" w:sz="4" w:space="0" w:color="auto"/>
            </w:tcBorders>
            <w:vAlign w:val="bottom"/>
          </w:tcPr>
          <w:p w:rsidR="006F2225" w:rsidRPr="00FA6955" w:rsidRDefault="006F2225" w:rsidP="00E51BA1">
            <w:pPr>
              <w:ind w:left="-198" w:right="-108"/>
              <w:jc w:val="right"/>
              <w:rPr>
                <w:bCs/>
              </w:rPr>
            </w:pPr>
            <w:r w:rsidRPr="00FA6955">
              <w:rPr>
                <w:bCs/>
              </w:rPr>
              <w:t>4630,2</w:t>
            </w:r>
          </w:p>
          <w:p w:rsidR="006F2225" w:rsidRPr="00FA6955" w:rsidRDefault="006F2225" w:rsidP="00E51BA1">
            <w:pPr>
              <w:ind w:left="-198" w:right="-108"/>
              <w:rPr>
                <w:bCs/>
              </w:rPr>
            </w:pPr>
          </w:p>
          <w:p w:rsidR="006F2225" w:rsidRPr="00FA6955" w:rsidRDefault="006F2225" w:rsidP="00E51BA1">
            <w:pPr>
              <w:ind w:left="-198" w:right="-108"/>
              <w:rPr>
                <w:bCs/>
              </w:rPr>
            </w:pPr>
          </w:p>
          <w:p w:rsidR="006F2225" w:rsidRPr="00FA6955" w:rsidRDefault="006F2225" w:rsidP="00E51BA1">
            <w:pPr>
              <w:ind w:left="-198" w:right="-108"/>
              <w:jc w:val="center"/>
              <w:rPr>
                <w:bCs/>
              </w:rPr>
            </w:pPr>
          </w:p>
        </w:tc>
        <w:tc>
          <w:tcPr>
            <w:tcW w:w="1080" w:type="dxa"/>
            <w:tcBorders>
              <w:top w:val="single" w:sz="4" w:space="0" w:color="auto"/>
              <w:left w:val="nil"/>
              <w:bottom w:val="single" w:sz="4" w:space="0" w:color="auto"/>
              <w:right w:val="single" w:sz="4" w:space="0" w:color="auto"/>
            </w:tcBorders>
            <w:vAlign w:val="bottom"/>
          </w:tcPr>
          <w:p w:rsidR="006F2225" w:rsidRDefault="006F2225" w:rsidP="00E51BA1">
            <w:pPr>
              <w:ind w:right="-108"/>
              <w:rPr>
                <w:bCs/>
              </w:rPr>
            </w:pPr>
            <w:r w:rsidRPr="00FB41B3">
              <w:rPr>
                <w:bCs/>
              </w:rPr>
              <w:t>3323,2</w:t>
            </w:r>
          </w:p>
          <w:p w:rsidR="006F2225" w:rsidRDefault="006F2225" w:rsidP="00E51BA1">
            <w:pPr>
              <w:ind w:right="-108"/>
              <w:rPr>
                <w:bCs/>
              </w:rPr>
            </w:pPr>
          </w:p>
          <w:p w:rsidR="006F2225" w:rsidRDefault="006F2225" w:rsidP="00E51BA1">
            <w:pPr>
              <w:ind w:right="-108"/>
              <w:rPr>
                <w:bCs/>
              </w:rPr>
            </w:pPr>
          </w:p>
          <w:p w:rsidR="006F2225" w:rsidRPr="00FB41B3" w:rsidRDefault="006F2225" w:rsidP="00E51BA1">
            <w:pPr>
              <w:ind w:right="-108"/>
              <w:rPr>
                <w:bCs/>
              </w:rPr>
            </w:pPr>
          </w:p>
        </w:tc>
        <w:tc>
          <w:tcPr>
            <w:tcW w:w="1080" w:type="dxa"/>
            <w:tcBorders>
              <w:top w:val="single" w:sz="4" w:space="0" w:color="auto"/>
              <w:left w:val="nil"/>
              <w:bottom w:val="single" w:sz="4" w:space="0" w:color="auto"/>
              <w:right w:val="single" w:sz="4" w:space="0" w:color="auto"/>
            </w:tcBorders>
          </w:tcPr>
          <w:p w:rsidR="006F2225" w:rsidRPr="004D300B" w:rsidRDefault="006F2225" w:rsidP="00E51BA1">
            <w:pPr>
              <w:ind w:right="-108"/>
              <w:jc w:val="right"/>
              <w:rPr>
                <w:bCs/>
              </w:rPr>
            </w:pPr>
          </w:p>
          <w:p w:rsidR="006F2225" w:rsidRPr="004D300B" w:rsidRDefault="006F2225" w:rsidP="00E51BA1">
            <w:pPr>
              <w:ind w:right="-108"/>
              <w:jc w:val="right"/>
              <w:rPr>
                <w:bCs/>
              </w:rPr>
            </w:pPr>
          </w:p>
          <w:p w:rsidR="006F2225" w:rsidRPr="004D300B" w:rsidRDefault="006F2225" w:rsidP="00E51BA1">
            <w:pPr>
              <w:ind w:right="-108"/>
              <w:jc w:val="right"/>
              <w:rPr>
                <w:bCs/>
              </w:rPr>
            </w:pPr>
          </w:p>
          <w:p w:rsidR="006F2225" w:rsidRPr="004D300B" w:rsidRDefault="006F2225" w:rsidP="00E51BA1">
            <w:pPr>
              <w:ind w:right="-108"/>
              <w:jc w:val="right"/>
              <w:rPr>
                <w:bCs/>
              </w:rPr>
            </w:pPr>
            <w:r w:rsidRPr="004D300B">
              <w:rPr>
                <w:bCs/>
              </w:rPr>
              <w:t>3428,2</w:t>
            </w:r>
          </w:p>
        </w:tc>
        <w:tc>
          <w:tcPr>
            <w:tcW w:w="979"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E51BA1"/>
          <w:p w:rsidR="006F2225" w:rsidRPr="004D300B" w:rsidRDefault="006F2225" w:rsidP="00E51BA1"/>
          <w:p w:rsidR="006F2225" w:rsidRPr="004D300B" w:rsidRDefault="006F2225" w:rsidP="00E51BA1"/>
          <w:p w:rsidR="006F2225" w:rsidRPr="004D300B" w:rsidRDefault="006F2225" w:rsidP="00E51BA1">
            <w:r w:rsidRPr="004D300B">
              <w:t>3428,2</w:t>
            </w:r>
          </w:p>
        </w:tc>
        <w:tc>
          <w:tcPr>
            <w:tcW w:w="1181"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E51BA1"/>
          <w:p w:rsidR="006F2225" w:rsidRPr="004D300B" w:rsidRDefault="006F2225" w:rsidP="00E51BA1"/>
          <w:p w:rsidR="006F2225" w:rsidRPr="004D300B" w:rsidRDefault="006F2225" w:rsidP="00E51BA1"/>
          <w:p w:rsidR="006F2225" w:rsidRPr="004D300B" w:rsidRDefault="006F2225" w:rsidP="00E51BA1">
            <w:r w:rsidRPr="004D300B">
              <w:t>3428,2</w:t>
            </w:r>
          </w:p>
        </w:tc>
        <w:tc>
          <w:tcPr>
            <w:tcW w:w="1035"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E51BA1"/>
          <w:p w:rsidR="006F2225" w:rsidRPr="004D300B" w:rsidRDefault="006F2225" w:rsidP="00E51BA1"/>
          <w:p w:rsidR="006F2225" w:rsidRPr="004D300B" w:rsidRDefault="006F2225" w:rsidP="00E51BA1"/>
          <w:p w:rsidR="006F2225" w:rsidRDefault="006F2225" w:rsidP="00E51BA1">
            <w:r w:rsidRPr="004D300B">
              <w:t>3428,2</w:t>
            </w:r>
          </w:p>
          <w:p w:rsidR="006F2225" w:rsidRPr="004D300B" w:rsidRDefault="006F2225" w:rsidP="00E51BA1"/>
        </w:tc>
      </w:tr>
      <w:tr w:rsidR="006F2225" w:rsidRPr="004D300B" w:rsidTr="00E51BA1">
        <w:trPr>
          <w:trHeight w:val="345"/>
        </w:trPr>
        <w:tc>
          <w:tcPr>
            <w:tcW w:w="256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E51BA1">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9</w:t>
            </w:r>
          </w:p>
        </w:tc>
      </w:tr>
      <w:tr w:rsidR="006F2225" w:rsidRPr="004D300B" w:rsidTr="00E51BA1">
        <w:trPr>
          <w:trHeight w:val="476"/>
        </w:trPr>
        <w:tc>
          <w:tcPr>
            <w:tcW w:w="2560" w:type="dxa"/>
            <w:vMerge w:val="restart"/>
            <w:tcBorders>
              <w:top w:val="single" w:sz="4" w:space="0" w:color="auto"/>
              <w:left w:val="single" w:sz="4" w:space="0" w:color="auto"/>
              <w:right w:val="single" w:sz="4" w:space="0" w:color="auto"/>
            </w:tcBorders>
          </w:tcPr>
          <w:p w:rsidR="006F2225" w:rsidRPr="004D300B" w:rsidRDefault="006F2225" w:rsidP="00E51BA1">
            <w:r w:rsidRPr="004D300B">
              <w:t>Основное мероприятие 3.1.</w:t>
            </w:r>
          </w:p>
        </w:tc>
        <w:tc>
          <w:tcPr>
            <w:tcW w:w="3780" w:type="dxa"/>
            <w:vMerge w:val="restart"/>
            <w:tcBorders>
              <w:top w:val="single" w:sz="4" w:space="0" w:color="auto"/>
              <w:left w:val="single" w:sz="4" w:space="0" w:color="auto"/>
              <w:right w:val="single" w:sz="4" w:space="0" w:color="auto"/>
            </w:tcBorders>
          </w:tcPr>
          <w:p w:rsidR="006F2225" w:rsidRPr="004D300B" w:rsidRDefault="006F2225" w:rsidP="00E51BA1">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всего</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E51BA1">
            <w:pPr>
              <w:jc w:val="right"/>
            </w:pPr>
            <w:r w:rsidRPr="004D300B">
              <w:t>50,0</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E51BA1">
            <w:pPr>
              <w:jc w:val="right"/>
            </w:pPr>
            <w:r w:rsidRPr="004D300B">
              <w:t>52,5</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E51BA1">
            <w:pPr>
              <w:jc w:val="right"/>
            </w:pPr>
            <w:r w:rsidRPr="004D300B">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55,1</w:t>
            </w:r>
          </w:p>
        </w:tc>
      </w:tr>
      <w:tr w:rsidR="006F2225" w:rsidRPr="004D300B" w:rsidTr="003633C7">
        <w:trPr>
          <w:trHeight w:val="476"/>
        </w:trPr>
        <w:tc>
          <w:tcPr>
            <w:tcW w:w="2560" w:type="dxa"/>
            <w:vMerge/>
            <w:tcBorders>
              <w:left w:val="single" w:sz="4" w:space="0" w:color="auto"/>
              <w:right w:val="single" w:sz="4" w:space="0" w:color="auto"/>
            </w:tcBorders>
          </w:tcPr>
          <w:p w:rsidR="006F2225" w:rsidRPr="004D300B" w:rsidRDefault="006F2225" w:rsidP="00E51BA1"/>
        </w:tc>
        <w:tc>
          <w:tcPr>
            <w:tcW w:w="3780" w:type="dxa"/>
            <w:vMerge/>
            <w:tcBorders>
              <w:left w:val="single" w:sz="4" w:space="0" w:color="auto"/>
              <w:right w:val="single" w:sz="4" w:space="0" w:color="auto"/>
            </w:tcBorders>
          </w:tcPr>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E51BA1">
            <w:pPr>
              <w:jc w:val="right"/>
            </w:pP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E51BA1">
            <w:pPr>
              <w:jc w:val="right"/>
            </w:pP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E51BA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p>
        </w:tc>
      </w:tr>
      <w:tr w:rsidR="006F2225" w:rsidRPr="004D300B" w:rsidTr="003633C7">
        <w:trPr>
          <w:trHeight w:val="476"/>
        </w:trPr>
        <w:tc>
          <w:tcPr>
            <w:tcW w:w="2560" w:type="dxa"/>
            <w:vMerge/>
            <w:tcBorders>
              <w:left w:val="single" w:sz="4" w:space="0" w:color="auto"/>
              <w:bottom w:val="single" w:sz="4" w:space="0" w:color="auto"/>
              <w:right w:val="single" w:sz="4" w:space="0" w:color="auto"/>
            </w:tcBorders>
          </w:tcPr>
          <w:p w:rsidR="006F2225" w:rsidRPr="004D300B" w:rsidRDefault="006F2225" w:rsidP="00E51BA1"/>
        </w:tc>
        <w:tc>
          <w:tcPr>
            <w:tcW w:w="3780" w:type="dxa"/>
            <w:vMerge/>
            <w:tcBorders>
              <w:left w:val="single" w:sz="4" w:space="0" w:color="auto"/>
              <w:bottom w:val="single" w:sz="4" w:space="0" w:color="auto"/>
              <w:right w:val="single" w:sz="4" w:space="0" w:color="auto"/>
            </w:tcBorders>
          </w:tcPr>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E51BA1">
            <w:pPr>
              <w:jc w:val="right"/>
            </w:pPr>
            <w:r w:rsidRPr="004D300B">
              <w:t>50,0</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E51BA1">
            <w:pPr>
              <w:jc w:val="right"/>
            </w:pPr>
            <w:r w:rsidRPr="004D300B">
              <w:t>52,5</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E51BA1">
            <w:pPr>
              <w:jc w:val="right"/>
            </w:pPr>
            <w:r w:rsidRPr="004D300B">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55,1</w:t>
            </w:r>
          </w:p>
        </w:tc>
      </w:tr>
      <w:tr w:rsidR="006F2225" w:rsidRPr="004D300B" w:rsidTr="003633C7">
        <w:trPr>
          <w:trHeight w:val="476"/>
        </w:trPr>
        <w:tc>
          <w:tcPr>
            <w:tcW w:w="2560" w:type="dxa"/>
            <w:vMerge w:val="restart"/>
            <w:tcBorders>
              <w:top w:val="single" w:sz="4" w:space="0" w:color="auto"/>
              <w:left w:val="single" w:sz="4" w:space="0" w:color="auto"/>
              <w:right w:val="single" w:sz="4" w:space="0" w:color="auto"/>
            </w:tcBorders>
          </w:tcPr>
          <w:p w:rsidR="006F2225" w:rsidRPr="004D300B" w:rsidRDefault="006F2225" w:rsidP="00E51BA1">
            <w:r w:rsidRPr="004D300B">
              <w:t>Основное мероприятие 3.2</w:t>
            </w:r>
          </w:p>
        </w:tc>
        <w:tc>
          <w:tcPr>
            <w:tcW w:w="3780" w:type="dxa"/>
            <w:vMerge w:val="restart"/>
            <w:tcBorders>
              <w:top w:val="single" w:sz="4" w:space="0" w:color="auto"/>
              <w:left w:val="single" w:sz="4" w:space="0" w:color="auto"/>
              <w:right w:val="single" w:sz="4" w:space="0" w:color="auto"/>
            </w:tcBorders>
          </w:tcPr>
          <w:p w:rsidR="006F2225" w:rsidRPr="004D300B" w:rsidRDefault="006F2225" w:rsidP="00E51BA1">
            <w:r w:rsidRPr="004D300B">
              <w:t>Содержание имущества и проведение ремонтных работ</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всего</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r w:rsidRPr="00FA6955">
              <w:t>1494</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r w:rsidRPr="00FA6955">
              <w:t>0</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0</w:t>
            </w:r>
          </w:p>
        </w:tc>
      </w:tr>
      <w:tr w:rsidR="006F2225" w:rsidRPr="004D300B" w:rsidTr="003633C7">
        <w:trPr>
          <w:trHeight w:val="476"/>
        </w:trPr>
        <w:tc>
          <w:tcPr>
            <w:tcW w:w="2560" w:type="dxa"/>
            <w:vMerge/>
            <w:tcBorders>
              <w:left w:val="single" w:sz="4" w:space="0" w:color="auto"/>
              <w:right w:val="single" w:sz="4" w:space="0" w:color="auto"/>
            </w:tcBorders>
          </w:tcPr>
          <w:p w:rsidR="006F2225" w:rsidRPr="004D300B" w:rsidRDefault="006F2225" w:rsidP="00E51BA1"/>
        </w:tc>
        <w:tc>
          <w:tcPr>
            <w:tcW w:w="3780" w:type="dxa"/>
            <w:vMerge/>
            <w:tcBorders>
              <w:left w:val="single" w:sz="4" w:space="0" w:color="auto"/>
              <w:right w:val="single" w:sz="4" w:space="0" w:color="auto"/>
            </w:tcBorders>
          </w:tcPr>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p>
        </w:tc>
      </w:tr>
      <w:tr w:rsidR="006F2225" w:rsidRPr="004D300B" w:rsidTr="003633C7">
        <w:trPr>
          <w:trHeight w:val="476"/>
        </w:trPr>
        <w:tc>
          <w:tcPr>
            <w:tcW w:w="2560" w:type="dxa"/>
            <w:vMerge/>
            <w:tcBorders>
              <w:left w:val="single" w:sz="4" w:space="0" w:color="auto"/>
              <w:bottom w:val="single" w:sz="4" w:space="0" w:color="auto"/>
              <w:right w:val="single" w:sz="4" w:space="0" w:color="auto"/>
            </w:tcBorders>
          </w:tcPr>
          <w:p w:rsidR="006F2225" w:rsidRPr="004D300B" w:rsidRDefault="006F2225" w:rsidP="00E51BA1"/>
        </w:tc>
        <w:tc>
          <w:tcPr>
            <w:tcW w:w="3780" w:type="dxa"/>
            <w:vMerge/>
            <w:tcBorders>
              <w:left w:val="single" w:sz="4" w:space="0" w:color="auto"/>
              <w:bottom w:val="single" w:sz="4" w:space="0" w:color="auto"/>
              <w:right w:val="single" w:sz="4" w:space="0" w:color="auto"/>
            </w:tcBorders>
          </w:tcPr>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r w:rsidRPr="00FA6955">
              <w:t>1494</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r w:rsidRPr="00FA6955">
              <w:t>0</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0</w:t>
            </w:r>
          </w:p>
        </w:tc>
      </w:tr>
      <w:tr w:rsidR="006F2225" w:rsidRPr="004D300B" w:rsidTr="003633C7">
        <w:trPr>
          <w:trHeight w:val="476"/>
        </w:trPr>
        <w:tc>
          <w:tcPr>
            <w:tcW w:w="2560" w:type="dxa"/>
            <w:vMerge w:val="restart"/>
            <w:tcBorders>
              <w:top w:val="single" w:sz="4" w:space="0" w:color="auto"/>
              <w:left w:val="single" w:sz="4" w:space="0" w:color="auto"/>
              <w:right w:val="single" w:sz="4" w:space="0" w:color="auto"/>
            </w:tcBorders>
          </w:tcPr>
          <w:p w:rsidR="006F2225" w:rsidRPr="004D300B" w:rsidRDefault="006F2225" w:rsidP="00E51BA1">
            <w:r w:rsidRPr="004D300B">
              <w:t>Основное мероприятие 3.3</w:t>
            </w:r>
          </w:p>
        </w:tc>
        <w:tc>
          <w:tcPr>
            <w:tcW w:w="3780" w:type="dxa"/>
            <w:vMerge w:val="restart"/>
            <w:tcBorders>
              <w:top w:val="single" w:sz="4" w:space="0" w:color="auto"/>
              <w:left w:val="single" w:sz="4" w:space="0" w:color="auto"/>
              <w:right w:val="single" w:sz="4" w:space="0" w:color="auto"/>
            </w:tcBorders>
          </w:tcPr>
          <w:p w:rsidR="006F2225" w:rsidRPr="004D300B" w:rsidRDefault="006F2225" w:rsidP="00E51BA1">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всего</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r w:rsidRPr="00FA6955">
              <w:t>156,2</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r w:rsidRPr="00FA6955">
              <w:t>367,5</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r w:rsidRPr="00FA6955">
              <w:t>385,9</w:t>
            </w: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385,9</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385,9</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385,9</w:t>
            </w:r>
          </w:p>
        </w:tc>
      </w:tr>
      <w:tr w:rsidR="006F2225" w:rsidRPr="004D300B" w:rsidTr="003633C7">
        <w:trPr>
          <w:trHeight w:val="476"/>
        </w:trPr>
        <w:tc>
          <w:tcPr>
            <w:tcW w:w="2560" w:type="dxa"/>
            <w:vMerge/>
            <w:tcBorders>
              <w:left w:val="single" w:sz="4" w:space="0" w:color="auto"/>
              <w:right w:val="single" w:sz="4" w:space="0" w:color="auto"/>
            </w:tcBorders>
          </w:tcPr>
          <w:p w:rsidR="006F2225" w:rsidRPr="004D300B" w:rsidRDefault="006F2225" w:rsidP="00E51BA1"/>
        </w:tc>
        <w:tc>
          <w:tcPr>
            <w:tcW w:w="3780" w:type="dxa"/>
            <w:vMerge/>
            <w:tcBorders>
              <w:left w:val="single" w:sz="4" w:space="0" w:color="auto"/>
              <w:right w:val="single" w:sz="4" w:space="0" w:color="auto"/>
            </w:tcBorders>
          </w:tcPr>
          <w:p w:rsidR="006F2225" w:rsidRPr="004D300B" w:rsidRDefault="006F2225" w:rsidP="00E51BA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p>
        </w:tc>
      </w:tr>
      <w:tr w:rsidR="006F2225" w:rsidRPr="004D300B" w:rsidTr="00BB18A0">
        <w:trPr>
          <w:trHeight w:val="176"/>
        </w:trPr>
        <w:tc>
          <w:tcPr>
            <w:tcW w:w="2560" w:type="dxa"/>
            <w:vMerge/>
            <w:tcBorders>
              <w:left w:val="single" w:sz="4" w:space="0" w:color="auto"/>
              <w:bottom w:val="single" w:sz="4" w:space="0" w:color="auto"/>
              <w:right w:val="single" w:sz="4" w:space="0" w:color="auto"/>
            </w:tcBorders>
          </w:tcPr>
          <w:p w:rsidR="006F2225" w:rsidRPr="004D300B" w:rsidRDefault="006F2225" w:rsidP="00E51BA1"/>
        </w:tc>
        <w:tc>
          <w:tcPr>
            <w:tcW w:w="3780" w:type="dxa"/>
            <w:vMerge/>
            <w:tcBorders>
              <w:left w:val="single" w:sz="4" w:space="0" w:color="auto"/>
              <w:bottom w:val="single" w:sz="4" w:space="0" w:color="auto"/>
              <w:right w:val="single" w:sz="4" w:space="0" w:color="auto"/>
            </w:tcBorders>
          </w:tcPr>
          <w:p w:rsidR="006F2225" w:rsidRPr="004D300B" w:rsidRDefault="006F2225" w:rsidP="00E51BA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r w:rsidRPr="00FA6955">
              <w:t>156,2</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r w:rsidRPr="00FA6955">
              <w:t>367,5</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jc w:val="right"/>
            </w:pPr>
            <w:r w:rsidRPr="00FA6955">
              <w:t>385,9</w:t>
            </w: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385,9</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385,9</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jc w:val="right"/>
            </w:pPr>
            <w:r w:rsidRPr="004D300B">
              <w:t>385,9</w:t>
            </w:r>
          </w:p>
        </w:tc>
      </w:tr>
      <w:tr w:rsidR="006F2225" w:rsidRPr="004D300B" w:rsidTr="003633C7">
        <w:trPr>
          <w:trHeight w:val="252"/>
        </w:trPr>
        <w:tc>
          <w:tcPr>
            <w:tcW w:w="2560" w:type="dxa"/>
            <w:vMerge w:val="restart"/>
            <w:tcBorders>
              <w:top w:val="single" w:sz="4" w:space="0" w:color="auto"/>
              <w:left w:val="single" w:sz="4" w:space="0" w:color="auto"/>
              <w:right w:val="single" w:sz="4" w:space="0" w:color="auto"/>
            </w:tcBorders>
          </w:tcPr>
          <w:p w:rsidR="006F2225" w:rsidRPr="004D300B" w:rsidRDefault="006F2225" w:rsidP="00E51BA1">
            <w:r w:rsidRPr="004D300B">
              <w:t>Основное мероприятие 3.4</w:t>
            </w:r>
          </w:p>
        </w:tc>
        <w:tc>
          <w:tcPr>
            <w:tcW w:w="3780" w:type="dxa"/>
            <w:vMerge w:val="restart"/>
            <w:tcBorders>
              <w:top w:val="single" w:sz="4" w:space="0" w:color="auto"/>
              <w:left w:val="single" w:sz="4" w:space="0" w:color="auto"/>
              <w:right w:val="single" w:sz="4" w:space="0" w:color="auto"/>
            </w:tcBorders>
          </w:tcPr>
          <w:p w:rsidR="006F2225" w:rsidRPr="004D300B" w:rsidRDefault="006F2225" w:rsidP="00E51BA1">
            <w:pPr>
              <w:pStyle w:val="a4"/>
              <w:ind w:left="71" w:right="85"/>
              <w:jc w:val="both"/>
              <w:rPr>
                <w:rStyle w:val="1a"/>
                <w:b w:val="0"/>
              </w:rPr>
            </w:pPr>
            <w:r w:rsidRPr="004D300B">
              <w:rPr>
                <w:rStyle w:val="1a"/>
                <w:b w:val="0"/>
              </w:rPr>
              <w:t>Публикация информационных сообщений</w:t>
            </w:r>
          </w:p>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Всего</w:t>
            </w:r>
          </w:p>
          <w:p w:rsidR="006F2225" w:rsidRPr="004D300B" w:rsidRDefault="006F2225" w:rsidP="00E51BA1"/>
        </w:tc>
        <w:tc>
          <w:tcPr>
            <w:tcW w:w="1080" w:type="dxa"/>
            <w:tcBorders>
              <w:top w:val="single" w:sz="4" w:space="0" w:color="auto"/>
              <w:left w:val="nil"/>
              <w:bottom w:val="single" w:sz="4" w:space="0" w:color="auto"/>
              <w:right w:val="single" w:sz="4" w:space="0" w:color="auto"/>
            </w:tcBorders>
            <w:vAlign w:val="bottom"/>
          </w:tcPr>
          <w:p w:rsidR="006F2225" w:rsidRPr="00FA6955" w:rsidRDefault="006F2225" w:rsidP="00E51BA1">
            <w:pPr>
              <w:jc w:val="right"/>
            </w:pPr>
            <w:r w:rsidRPr="00FA6955">
              <w:t>184,1</w:t>
            </w:r>
          </w:p>
          <w:p w:rsidR="006F2225" w:rsidRPr="00FA6955" w:rsidRDefault="006F2225" w:rsidP="00E51BA1">
            <w:pPr>
              <w:jc w:val="right"/>
            </w:pPr>
          </w:p>
        </w:tc>
        <w:tc>
          <w:tcPr>
            <w:tcW w:w="1080" w:type="dxa"/>
            <w:tcBorders>
              <w:top w:val="single" w:sz="4" w:space="0" w:color="auto"/>
              <w:left w:val="nil"/>
              <w:bottom w:val="single" w:sz="4" w:space="0" w:color="auto"/>
              <w:right w:val="single" w:sz="4" w:space="0" w:color="auto"/>
            </w:tcBorders>
            <w:vAlign w:val="bottom"/>
          </w:tcPr>
          <w:p w:rsidR="006F2225" w:rsidRPr="00FA6955" w:rsidRDefault="006F2225" w:rsidP="00E51BA1">
            <w:pPr>
              <w:jc w:val="right"/>
            </w:pPr>
            <w:r w:rsidRPr="00FA6955">
              <w:t>150</w:t>
            </w:r>
          </w:p>
          <w:p w:rsidR="006F2225" w:rsidRPr="00FA6955" w:rsidRDefault="006F2225" w:rsidP="00E51BA1">
            <w:pPr>
              <w:jc w:val="right"/>
            </w:pPr>
            <w:r w:rsidRPr="00FA6955">
              <w:t> </w:t>
            </w:r>
          </w:p>
        </w:tc>
        <w:tc>
          <w:tcPr>
            <w:tcW w:w="1080" w:type="dxa"/>
            <w:tcBorders>
              <w:top w:val="single" w:sz="4" w:space="0" w:color="auto"/>
              <w:left w:val="nil"/>
              <w:bottom w:val="single" w:sz="4" w:space="0" w:color="auto"/>
              <w:right w:val="single" w:sz="4" w:space="0" w:color="auto"/>
            </w:tcBorders>
          </w:tcPr>
          <w:p w:rsidR="006F2225" w:rsidRPr="00FA6955" w:rsidRDefault="006F2225" w:rsidP="00E51BA1">
            <w:pPr>
              <w:jc w:val="right"/>
            </w:pPr>
            <w:r w:rsidRPr="00FA6955">
              <w:t>215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right"/>
            </w:pPr>
            <w:r w:rsidRPr="004D300B">
              <w:t>215</w:t>
            </w:r>
          </w:p>
          <w:p w:rsidR="006F2225" w:rsidRPr="004D300B" w:rsidRDefault="006F2225" w:rsidP="00E51BA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right"/>
            </w:pPr>
            <w:r w:rsidRPr="004D300B">
              <w:t>215</w:t>
            </w:r>
          </w:p>
          <w:p w:rsidR="006F2225" w:rsidRPr="004D300B" w:rsidRDefault="006F2225" w:rsidP="00E51BA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right"/>
            </w:pPr>
            <w:r w:rsidRPr="004D300B">
              <w:t>215</w:t>
            </w:r>
          </w:p>
          <w:p w:rsidR="006F2225" w:rsidRPr="004D300B" w:rsidRDefault="006F2225" w:rsidP="00E51BA1">
            <w:pPr>
              <w:jc w:val="right"/>
            </w:pPr>
          </w:p>
        </w:tc>
      </w:tr>
      <w:tr w:rsidR="006F2225" w:rsidRPr="004D300B" w:rsidTr="003633C7">
        <w:trPr>
          <w:trHeight w:val="476"/>
        </w:trPr>
        <w:tc>
          <w:tcPr>
            <w:tcW w:w="2560" w:type="dxa"/>
            <w:vMerge/>
            <w:tcBorders>
              <w:left w:val="single" w:sz="4" w:space="0" w:color="auto"/>
              <w:right w:val="single" w:sz="4" w:space="0" w:color="auto"/>
            </w:tcBorders>
          </w:tcPr>
          <w:p w:rsidR="006F2225" w:rsidRPr="004D300B" w:rsidRDefault="006F2225" w:rsidP="00E51BA1"/>
        </w:tc>
        <w:tc>
          <w:tcPr>
            <w:tcW w:w="3780" w:type="dxa"/>
            <w:vMerge/>
            <w:tcBorders>
              <w:left w:val="single" w:sz="4" w:space="0" w:color="auto"/>
              <w:right w:val="single" w:sz="4" w:space="0" w:color="auto"/>
            </w:tcBorders>
          </w:tcPr>
          <w:p w:rsidR="006F2225" w:rsidRPr="004D300B" w:rsidRDefault="006F2225" w:rsidP="00E51BA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FA6955" w:rsidRDefault="006F2225" w:rsidP="00E51BA1">
            <w:pPr>
              <w:jc w:val="right"/>
            </w:pPr>
          </w:p>
        </w:tc>
        <w:tc>
          <w:tcPr>
            <w:tcW w:w="1080" w:type="dxa"/>
            <w:tcBorders>
              <w:top w:val="single" w:sz="4" w:space="0" w:color="auto"/>
              <w:left w:val="nil"/>
              <w:bottom w:val="single" w:sz="4" w:space="0" w:color="auto"/>
              <w:right w:val="single" w:sz="4" w:space="0" w:color="auto"/>
            </w:tcBorders>
            <w:vAlign w:val="bottom"/>
          </w:tcPr>
          <w:p w:rsidR="006F2225" w:rsidRPr="00FA6955" w:rsidRDefault="006F2225" w:rsidP="00E51BA1">
            <w:pPr>
              <w:jc w:val="right"/>
            </w:pPr>
          </w:p>
        </w:tc>
        <w:tc>
          <w:tcPr>
            <w:tcW w:w="1080" w:type="dxa"/>
            <w:tcBorders>
              <w:top w:val="single" w:sz="4" w:space="0" w:color="auto"/>
              <w:left w:val="nil"/>
              <w:bottom w:val="single" w:sz="4" w:space="0" w:color="auto"/>
              <w:right w:val="single" w:sz="4" w:space="0" w:color="auto"/>
            </w:tcBorders>
          </w:tcPr>
          <w:p w:rsidR="006F2225" w:rsidRPr="00FA6955" w:rsidRDefault="006F2225" w:rsidP="00E51BA1">
            <w:pPr>
              <w:jc w:val="right"/>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right"/>
            </w:pPr>
          </w:p>
        </w:tc>
      </w:tr>
      <w:tr w:rsidR="006F2225" w:rsidRPr="004D300B" w:rsidTr="00E51BA1">
        <w:trPr>
          <w:trHeight w:val="476"/>
        </w:trPr>
        <w:tc>
          <w:tcPr>
            <w:tcW w:w="2560" w:type="dxa"/>
            <w:vMerge/>
            <w:tcBorders>
              <w:left w:val="single" w:sz="4" w:space="0" w:color="auto"/>
              <w:bottom w:val="single" w:sz="4" w:space="0" w:color="auto"/>
              <w:right w:val="single" w:sz="4" w:space="0" w:color="auto"/>
            </w:tcBorders>
          </w:tcPr>
          <w:p w:rsidR="006F2225" w:rsidRPr="004D300B" w:rsidRDefault="006F2225" w:rsidP="00E51BA1"/>
        </w:tc>
        <w:tc>
          <w:tcPr>
            <w:tcW w:w="3780" w:type="dxa"/>
            <w:vMerge/>
            <w:tcBorders>
              <w:left w:val="single" w:sz="4" w:space="0" w:color="auto"/>
              <w:bottom w:val="single" w:sz="4" w:space="0" w:color="auto"/>
              <w:right w:val="single" w:sz="4" w:space="0" w:color="auto"/>
            </w:tcBorders>
          </w:tcPr>
          <w:p w:rsidR="006F2225" w:rsidRPr="004D300B" w:rsidRDefault="006F2225" w:rsidP="00E51BA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МКУ «Отдел по управлению муниципальным имуществом»</w:t>
            </w:r>
          </w:p>
          <w:p w:rsidR="006F2225" w:rsidRPr="004D300B" w:rsidRDefault="006F2225" w:rsidP="00E51BA1"/>
          <w:p w:rsidR="006F2225" w:rsidRPr="004D300B" w:rsidRDefault="006F2225" w:rsidP="00E51BA1"/>
          <w:p w:rsidR="006F2225" w:rsidRPr="004D300B" w:rsidRDefault="006F2225" w:rsidP="00E51BA1"/>
        </w:tc>
        <w:tc>
          <w:tcPr>
            <w:tcW w:w="1080" w:type="dxa"/>
            <w:tcBorders>
              <w:top w:val="single" w:sz="4" w:space="0" w:color="auto"/>
              <w:left w:val="nil"/>
              <w:bottom w:val="single" w:sz="4" w:space="0" w:color="auto"/>
              <w:right w:val="single" w:sz="4" w:space="0" w:color="auto"/>
            </w:tcBorders>
            <w:vAlign w:val="bottom"/>
          </w:tcPr>
          <w:p w:rsidR="006F2225" w:rsidRPr="00FA6955" w:rsidRDefault="006F2225" w:rsidP="00E51BA1">
            <w:pPr>
              <w:jc w:val="right"/>
            </w:pPr>
            <w:r w:rsidRPr="00FA6955">
              <w:t>184,1</w:t>
            </w:r>
          </w:p>
          <w:p w:rsidR="006F2225" w:rsidRPr="00FA6955" w:rsidRDefault="006F2225" w:rsidP="00E51BA1">
            <w:pPr>
              <w:jc w:val="right"/>
            </w:pPr>
          </w:p>
          <w:p w:rsidR="006F2225" w:rsidRPr="00FA6955" w:rsidRDefault="006F2225" w:rsidP="00E51BA1">
            <w:pPr>
              <w:jc w:val="right"/>
            </w:pPr>
          </w:p>
          <w:p w:rsidR="006F2225" w:rsidRPr="00FA6955" w:rsidRDefault="006F2225" w:rsidP="00E51BA1">
            <w:pPr>
              <w:jc w:val="right"/>
            </w:pPr>
          </w:p>
        </w:tc>
        <w:tc>
          <w:tcPr>
            <w:tcW w:w="1080" w:type="dxa"/>
            <w:tcBorders>
              <w:top w:val="single" w:sz="4" w:space="0" w:color="auto"/>
              <w:left w:val="nil"/>
              <w:bottom w:val="single" w:sz="4" w:space="0" w:color="auto"/>
              <w:right w:val="single" w:sz="4" w:space="0" w:color="auto"/>
            </w:tcBorders>
            <w:vAlign w:val="bottom"/>
          </w:tcPr>
          <w:p w:rsidR="006F2225" w:rsidRPr="00FA6955" w:rsidRDefault="006F2225" w:rsidP="00E51BA1">
            <w:pPr>
              <w:jc w:val="right"/>
            </w:pPr>
            <w:r w:rsidRPr="00FA6955">
              <w:t>150</w:t>
            </w:r>
          </w:p>
          <w:p w:rsidR="006F2225" w:rsidRPr="00FA6955" w:rsidRDefault="006F2225" w:rsidP="00E51BA1">
            <w:pPr>
              <w:jc w:val="right"/>
            </w:pPr>
          </w:p>
          <w:p w:rsidR="006F2225" w:rsidRPr="00FA6955" w:rsidRDefault="006F2225" w:rsidP="00E51BA1">
            <w:pPr>
              <w:jc w:val="right"/>
            </w:pPr>
          </w:p>
          <w:p w:rsidR="006F2225" w:rsidRPr="00FA6955" w:rsidRDefault="006F2225" w:rsidP="00E51BA1">
            <w:pPr>
              <w:jc w:val="right"/>
            </w:pPr>
            <w:r w:rsidRPr="00FA6955">
              <w:t> </w:t>
            </w:r>
          </w:p>
        </w:tc>
        <w:tc>
          <w:tcPr>
            <w:tcW w:w="1080" w:type="dxa"/>
            <w:tcBorders>
              <w:top w:val="single" w:sz="4" w:space="0" w:color="auto"/>
              <w:left w:val="nil"/>
              <w:bottom w:val="single" w:sz="4" w:space="0" w:color="auto"/>
              <w:right w:val="single" w:sz="4" w:space="0" w:color="auto"/>
            </w:tcBorders>
          </w:tcPr>
          <w:p w:rsidR="006F2225" w:rsidRPr="00FA6955" w:rsidRDefault="006F2225" w:rsidP="00E51BA1">
            <w:pPr>
              <w:jc w:val="right"/>
            </w:pPr>
          </w:p>
          <w:p w:rsidR="006F2225" w:rsidRPr="00FA6955" w:rsidRDefault="006F2225" w:rsidP="00E51BA1">
            <w:pPr>
              <w:jc w:val="right"/>
            </w:pPr>
          </w:p>
          <w:p w:rsidR="006F2225" w:rsidRPr="00FA6955" w:rsidRDefault="006F2225" w:rsidP="00E51BA1">
            <w:pPr>
              <w:jc w:val="right"/>
            </w:pPr>
          </w:p>
          <w:p w:rsidR="006F2225" w:rsidRPr="00FA6955" w:rsidRDefault="006F2225" w:rsidP="00E51BA1">
            <w:pPr>
              <w:jc w:val="right"/>
            </w:pPr>
            <w:r w:rsidRPr="00FA6955">
              <w:t>215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right"/>
            </w:pPr>
          </w:p>
          <w:p w:rsidR="006F2225" w:rsidRPr="004D300B" w:rsidRDefault="006F2225" w:rsidP="00E51BA1">
            <w:pPr>
              <w:jc w:val="right"/>
            </w:pPr>
          </w:p>
          <w:p w:rsidR="006F2225" w:rsidRPr="004D300B" w:rsidRDefault="006F2225" w:rsidP="00E51BA1">
            <w:pPr>
              <w:jc w:val="right"/>
            </w:pPr>
            <w:r w:rsidRPr="004D300B">
              <w:t>215</w:t>
            </w:r>
          </w:p>
          <w:p w:rsidR="006F2225" w:rsidRPr="004D300B" w:rsidRDefault="006F2225" w:rsidP="00E51BA1">
            <w:pPr>
              <w:jc w:val="right"/>
            </w:pPr>
          </w:p>
          <w:p w:rsidR="006F2225" w:rsidRPr="004D300B" w:rsidRDefault="006F2225" w:rsidP="00E51BA1">
            <w:pPr>
              <w:jc w:val="right"/>
            </w:pPr>
          </w:p>
          <w:p w:rsidR="006F2225" w:rsidRPr="004D300B" w:rsidRDefault="006F2225" w:rsidP="00E51BA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right"/>
            </w:pPr>
            <w:r w:rsidRPr="004D300B">
              <w:t>215</w:t>
            </w:r>
          </w:p>
          <w:p w:rsidR="006F2225" w:rsidRPr="004D300B" w:rsidRDefault="006F2225" w:rsidP="00E51BA1">
            <w:pPr>
              <w:jc w:val="right"/>
            </w:pPr>
          </w:p>
          <w:p w:rsidR="006F2225" w:rsidRPr="004D300B" w:rsidRDefault="006F2225" w:rsidP="00E51BA1">
            <w:pPr>
              <w:jc w:val="right"/>
            </w:pPr>
          </w:p>
          <w:p w:rsidR="006F2225" w:rsidRPr="004D300B" w:rsidRDefault="006F2225" w:rsidP="00E51BA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jc w:val="right"/>
            </w:pPr>
            <w:r w:rsidRPr="004D300B">
              <w:t>215</w:t>
            </w:r>
          </w:p>
          <w:p w:rsidR="006F2225" w:rsidRPr="004D300B" w:rsidRDefault="006F2225" w:rsidP="00E51BA1">
            <w:pPr>
              <w:jc w:val="right"/>
            </w:pPr>
          </w:p>
          <w:p w:rsidR="006F2225" w:rsidRPr="004D300B" w:rsidRDefault="006F2225" w:rsidP="00E51BA1">
            <w:pPr>
              <w:jc w:val="right"/>
            </w:pPr>
          </w:p>
          <w:p w:rsidR="006F2225" w:rsidRPr="004D300B" w:rsidRDefault="006F2225" w:rsidP="00E51BA1">
            <w:pPr>
              <w:jc w:val="right"/>
            </w:pPr>
          </w:p>
        </w:tc>
      </w:tr>
      <w:tr w:rsidR="006F2225" w:rsidRPr="004D300B" w:rsidTr="00E51BA1">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FA6955" w:rsidRDefault="006F2225" w:rsidP="00E51BA1">
            <w:pPr>
              <w:ind w:right="-57"/>
            </w:pPr>
            <w:r w:rsidRPr="00FA6955">
              <w:t>4</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FA6955" w:rsidRDefault="006F2225" w:rsidP="00E51BA1">
            <w:pPr>
              <w:ind w:right="-57"/>
            </w:pPr>
            <w:r w:rsidRPr="00FA6955">
              <w:t>5</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ind w:right="-57"/>
            </w:pPr>
            <w:r w:rsidRPr="00FA6955">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9</w:t>
            </w:r>
          </w:p>
        </w:tc>
      </w:tr>
      <w:tr w:rsidR="006F2225" w:rsidRPr="004D300B" w:rsidTr="00E51BA1">
        <w:trPr>
          <w:trHeight w:val="476"/>
        </w:trPr>
        <w:tc>
          <w:tcPr>
            <w:tcW w:w="2560" w:type="dxa"/>
            <w:tcBorders>
              <w:top w:val="single" w:sz="4" w:space="0" w:color="auto"/>
              <w:left w:val="single" w:sz="4" w:space="0" w:color="auto"/>
              <w:bottom w:val="single" w:sz="4" w:space="0" w:color="auto"/>
              <w:right w:val="single" w:sz="4" w:space="0" w:color="auto"/>
            </w:tcBorders>
          </w:tcPr>
          <w:p w:rsidR="006F2225" w:rsidRPr="004D300B" w:rsidRDefault="006F2225" w:rsidP="00E51BA1">
            <w:r w:rsidRPr="004D300B">
              <w:t>Основное мероприятие 3.5</w:t>
            </w:r>
          </w:p>
        </w:tc>
        <w:tc>
          <w:tcPr>
            <w:tcW w:w="3780" w:type="dxa"/>
            <w:tcBorders>
              <w:top w:val="single" w:sz="4" w:space="0" w:color="auto"/>
              <w:left w:val="single" w:sz="4" w:space="0" w:color="auto"/>
              <w:bottom w:val="single" w:sz="4" w:space="0" w:color="auto"/>
              <w:right w:val="single" w:sz="4" w:space="0" w:color="auto"/>
            </w:tcBorders>
          </w:tcPr>
          <w:p w:rsidR="006F2225" w:rsidRPr="004D300B" w:rsidRDefault="006F2225" w:rsidP="00E51BA1">
            <w:pPr>
              <w:ind w:right="-57"/>
            </w:pPr>
            <w:r w:rsidRPr="004D300B">
              <w:t>Обеспечение деятельности МКУ «Отдел по управлению муниципальным имуществом».</w:t>
            </w:r>
          </w:p>
          <w:p w:rsidR="006F2225" w:rsidRPr="004D300B" w:rsidRDefault="006F2225" w:rsidP="00E51BA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всего:</w:t>
            </w:r>
          </w:p>
          <w:p w:rsidR="006F2225" w:rsidRPr="004D300B" w:rsidRDefault="006F2225" w:rsidP="00E51BA1"/>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ind w:right="-57"/>
            </w:pPr>
            <w:r w:rsidRPr="00FA6955">
              <w:t>2745,9</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ind w:right="-57"/>
            </w:pPr>
            <w:r w:rsidRPr="00FA6955">
              <w:t>2753,2</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ind w:right="-57"/>
            </w:pPr>
            <w:r w:rsidRPr="00FA6955">
              <w:t>2772,2</w:t>
            </w: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2772,2</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2772,2</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2772,2</w:t>
            </w:r>
          </w:p>
        </w:tc>
      </w:tr>
      <w:tr w:rsidR="006F2225" w:rsidRPr="004D300B" w:rsidTr="00FB24DE">
        <w:trPr>
          <w:trHeight w:val="476"/>
        </w:trPr>
        <w:tc>
          <w:tcPr>
            <w:tcW w:w="2560" w:type="dxa"/>
            <w:tcBorders>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tcBorders>
              <w:left w:val="single" w:sz="4" w:space="0" w:color="auto"/>
              <w:bottom w:val="single" w:sz="4" w:space="0" w:color="auto"/>
              <w:right w:val="single" w:sz="4" w:space="0" w:color="auto"/>
            </w:tcBorders>
            <w:vAlign w:val="center"/>
          </w:tcPr>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ind w:right="-57"/>
            </w:pP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ind w:right="-57"/>
            </w:pP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p>
        </w:tc>
      </w:tr>
      <w:tr w:rsidR="006F2225" w:rsidRPr="004D300B" w:rsidTr="00FB24DE">
        <w:trPr>
          <w:trHeight w:val="476"/>
        </w:trPr>
        <w:tc>
          <w:tcPr>
            <w:tcW w:w="2560" w:type="dxa"/>
            <w:tcBorders>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tcBorders>
              <w:left w:val="single" w:sz="4" w:space="0" w:color="auto"/>
              <w:bottom w:val="single" w:sz="4" w:space="0" w:color="auto"/>
              <w:right w:val="single" w:sz="4" w:space="0" w:color="auto"/>
            </w:tcBorders>
            <w:vAlign w:val="center"/>
          </w:tcPr>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ind w:right="-57"/>
            </w:pPr>
            <w:r w:rsidRPr="00FA6955">
              <w:t>2745,9</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ind w:right="-57"/>
            </w:pPr>
            <w:r w:rsidRPr="00FA6955">
              <w:t>2753,2</w:t>
            </w:r>
          </w:p>
        </w:tc>
        <w:tc>
          <w:tcPr>
            <w:tcW w:w="1080" w:type="dxa"/>
            <w:tcBorders>
              <w:top w:val="single" w:sz="4" w:space="0" w:color="auto"/>
              <w:left w:val="nil"/>
              <w:bottom w:val="single" w:sz="4" w:space="0" w:color="auto"/>
              <w:right w:val="single" w:sz="4" w:space="0" w:color="auto"/>
            </w:tcBorders>
            <w:vAlign w:val="center"/>
          </w:tcPr>
          <w:p w:rsidR="006F2225" w:rsidRPr="00FA6955" w:rsidRDefault="006F2225" w:rsidP="00E51BA1">
            <w:pPr>
              <w:ind w:right="-57"/>
            </w:pPr>
            <w:r w:rsidRPr="00FA6955">
              <w:t>2772,2</w:t>
            </w: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2772,2</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2772,2</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2772,2</w:t>
            </w:r>
          </w:p>
        </w:tc>
      </w:tr>
      <w:tr w:rsidR="006F2225" w:rsidRPr="004D300B" w:rsidTr="00224C93">
        <w:trPr>
          <w:trHeight w:val="373"/>
        </w:trPr>
        <w:tc>
          <w:tcPr>
            <w:tcW w:w="2560" w:type="dxa"/>
            <w:vMerge w:val="restart"/>
            <w:tcBorders>
              <w:top w:val="single" w:sz="4" w:space="0" w:color="auto"/>
              <w:left w:val="single" w:sz="4" w:space="0" w:color="auto"/>
              <w:right w:val="single" w:sz="4" w:space="0" w:color="auto"/>
            </w:tcBorders>
          </w:tcPr>
          <w:p w:rsidR="006F2225" w:rsidRPr="004D300B" w:rsidRDefault="006F2225" w:rsidP="00E51BA1">
            <w:pPr>
              <w:ind w:right="-57"/>
              <w:rPr>
                <w:b/>
              </w:rPr>
            </w:pPr>
            <w:r w:rsidRPr="004D300B">
              <w:rPr>
                <w:b/>
              </w:rPr>
              <w:t>ПОДПРОГРАММА 4</w:t>
            </w:r>
          </w:p>
        </w:tc>
        <w:tc>
          <w:tcPr>
            <w:tcW w:w="3780" w:type="dxa"/>
            <w:vMerge w:val="restart"/>
            <w:tcBorders>
              <w:top w:val="single" w:sz="4" w:space="0" w:color="auto"/>
              <w:left w:val="single" w:sz="4" w:space="0" w:color="auto"/>
              <w:right w:val="single" w:sz="4" w:space="0" w:color="auto"/>
            </w:tcBorders>
            <w:vAlign w:val="center"/>
          </w:tcPr>
          <w:p w:rsidR="006F2225" w:rsidRPr="004D300B" w:rsidRDefault="006F2225" w:rsidP="00E51BA1">
            <w:pPr>
              <w:rPr>
                <w:b/>
              </w:rPr>
            </w:pPr>
            <w:r w:rsidRPr="004D300B">
              <w:rPr>
                <w:b/>
              </w:rPr>
              <w:t>«Обеспечение жильем молодых семей»</w:t>
            </w:r>
          </w:p>
          <w:p w:rsidR="006F2225" w:rsidRPr="004D300B" w:rsidRDefault="006F2225" w:rsidP="00E51BA1">
            <w:pPr>
              <w:rPr>
                <w:b/>
              </w:rPr>
            </w:pPr>
          </w:p>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F2225" w:rsidRPr="00527A70" w:rsidRDefault="006F2225" w:rsidP="00E51BA1">
            <w:pPr>
              <w:ind w:right="-57"/>
              <w:rPr>
                <w:b/>
                <w:bCs/>
              </w:rPr>
            </w:pPr>
            <w:r w:rsidRPr="00527A70">
              <w:rPr>
                <w:b/>
                <w:bCs/>
              </w:rPr>
              <w:t>1441,586</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r w:rsidRPr="004D300B">
              <w:rPr>
                <w:b/>
                <w:bCs/>
              </w:rPr>
              <w:t>500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r w:rsidRPr="004D300B">
              <w:rPr>
                <w:b/>
                <w:bCs/>
              </w:rPr>
              <w:t>500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r w:rsidRPr="004D300B">
              <w:rPr>
                <w:b/>
                <w:bCs/>
              </w:rPr>
              <w:t>800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r w:rsidRPr="004D300B">
              <w:rPr>
                <w:b/>
                <w:bCs/>
              </w:rPr>
              <w:t>1100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p w:rsidR="006F2225" w:rsidRPr="004D300B" w:rsidRDefault="006F2225" w:rsidP="00E51BA1">
            <w:pPr>
              <w:ind w:right="-57"/>
              <w:rPr>
                <w:b/>
                <w:bCs/>
              </w:rPr>
            </w:pPr>
            <w:r w:rsidRPr="004D300B">
              <w:rPr>
                <w:b/>
                <w:bCs/>
              </w:rPr>
              <w:t>1200</w:t>
            </w:r>
          </w:p>
        </w:tc>
      </w:tr>
      <w:tr w:rsidR="006F2225" w:rsidRPr="004D300B" w:rsidTr="003633C7">
        <w:trPr>
          <w:trHeight w:val="449"/>
        </w:trPr>
        <w:tc>
          <w:tcPr>
            <w:tcW w:w="2560" w:type="dxa"/>
            <w:vMerge/>
            <w:tcBorders>
              <w:left w:val="single" w:sz="4" w:space="0" w:color="auto"/>
              <w:right w:val="single" w:sz="4" w:space="0" w:color="auto"/>
            </w:tcBorders>
            <w:vAlign w:val="center"/>
          </w:tcPr>
          <w:p w:rsidR="006F2225" w:rsidRPr="004D300B" w:rsidRDefault="006F2225" w:rsidP="00E51BA1">
            <w:pPr>
              <w:ind w:right="-57"/>
            </w:pPr>
          </w:p>
        </w:tc>
        <w:tc>
          <w:tcPr>
            <w:tcW w:w="3780" w:type="dxa"/>
            <w:vMerge/>
            <w:tcBorders>
              <w:left w:val="single" w:sz="4" w:space="0" w:color="auto"/>
              <w:right w:val="single" w:sz="4" w:space="0" w:color="auto"/>
            </w:tcBorders>
            <w:vAlign w:val="center"/>
          </w:tcPr>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527A70"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r>
      <w:tr w:rsidR="006F2225" w:rsidRPr="004D300B" w:rsidTr="003633C7">
        <w:trPr>
          <w:trHeight w:val="476"/>
        </w:trPr>
        <w:tc>
          <w:tcPr>
            <w:tcW w:w="2560" w:type="dxa"/>
            <w:vMerge/>
            <w:tcBorders>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vMerge/>
            <w:tcBorders>
              <w:left w:val="single" w:sz="4" w:space="0" w:color="auto"/>
              <w:bottom w:val="single" w:sz="4" w:space="0" w:color="auto"/>
              <w:right w:val="single" w:sz="4" w:space="0" w:color="auto"/>
            </w:tcBorders>
            <w:vAlign w:val="center"/>
          </w:tcPr>
          <w:p w:rsidR="006F2225" w:rsidRPr="004D300B" w:rsidRDefault="006F2225" w:rsidP="00E51BA1"/>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F2225" w:rsidRPr="00527A70" w:rsidRDefault="006F2225" w:rsidP="00E51BA1">
            <w:pPr>
              <w:ind w:right="-57"/>
              <w:rPr>
                <w:bCs/>
              </w:rPr>
            </w:pPr>
            <w:r w:rsidRPr="00527A70">
              <w:rPr>
                <w:bCs/>
              </w:rPr>
              <w:t>1441,586</w:t>
            </w:r>
          </w:p>
          <w:p w:rsidR="006F2225" w:rsidRPr="00527A70" w:rsidRDefault="006F2225" w:rsidP="00E51BA1">
            <w:pPr>
              <w:ind w:right="-57"/>
              <w:rPr>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500</w:t>
            </w:r>
          </w:p>
          <w:p w:rsidR="006F2225" w:rsidRPr="004D300B" w:rsidRDefault="006F2225" w:rsidP="00E51BA1">
            <w:pPr>
              <w:ind w:right="-57"/>
              <w:rPr>
                <w:bCs/>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500</w:t>
            </w:r>
          </w:p>
          <w:p w:rsidR="006F2225" w:rsidRPr="004D300B" w:rsidRDefault="006F2225" w:rsidP="00E51BA1">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r w:rsidRPr="004D300B">
              <w:rPr>
                <w:bCs/>
              </w:rPr>
              <w:t>800</w:t>
            </w:r>
          </w:p>
          <w:p w:rsidR="006F2225" w:rsidRPr="004D300B" w:rsidRDefault="006F2225" w:rsidP="00E51BA1">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p>
          <w:p w:rsidR="006F2225" w:rsidRPr="004D300B" w:rsidRDefault="006F2225" w:rsidP="00E51BA1">
            <w:pPr>
              <w:ind w:right="-57"/>
              <w:rPr>
                <w:bCs/>
              </w:rPr>
            </w:pPr>
            <w:r w:rsidRPr="004D300B">
              <w:rPr>
                <w:bCs/>
              </w:rPr>
              <w:t>1100</w:t>
            </w:r>
          </w:p>
          <w:p w:rsidR="006F2225" w:rsidRPr="004D300B" w:rsidRDefault="006F2225" w:rsidP="00E51BA1">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Cs/>
              </w:rPr>
            </w:pPr>
          </w:p>
          <w:p w:rsidR="006F2225" w:rsidRPr="004D300B" w:rsidRDefault="006F2225" w:rsidP="00E51BA1">
            <w:pPr>
              <w:ind w:right="-57"/>
              <w:rPr>
                <w:bCs/>
              </w:rPr>
            </w:pPr>
            <w:r w:rsidRPr="004D300B">
              <w:rPr>
                <w:bCs/>
              </w:rPr>
              <w:t>1200</w:t>
            </w:r>
          </w:p>
          <w:p w:rsidR="006F2225" w:rsidRPr="004D300B" w:rsidRDefault="006F2225" w:rsidP="00E51BA1">
            <w:pPr>
              <w:ind w:right="-57"/>
              <w:rPr>
                <w:bCs/>
              </w:rPr>
            </w:pPr>
          </w:p>
        </w:tc>
      </w:tr>
      <w:tr w:rsidR="006F2225" w:rsidRPr="004D300B" w:rsidTr="003633C7">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6F2225" w:rsidRPr="004D300B" w:rsidRDefault="006F2225" w:rsidP="00E51BA1">
            <w:pPr>
              <w:ind w:right="-57"/>
              <w:rPr>
                <w:b/>
              </w:rPr>
            </w:pPr>
            <w:r w:rsidRPr="004D300B">
              <w:rPr>
                <w:b/>
              </w:rPr>
              <w:t>ПОДПРОГРАММА 5</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F2225" w:rsidRDefault="006F2225" w:rsidP="00E51BA1">
            <w:pPr>
              <w:jc w:val="center"/>
              <w:rPr>
                <w:b/>
              </w:rPr>
            </w:pPr>
            <w:r w:rsidRPr="004D300B">
              <w:rPr>
                <w:b/>
              </w:rPr>
              <w:t xml:space="preserve">«Развитие и поддержка малого и  среднего предпринимательства в </w:t>
            </w:r>
            <w:proofErr w:type="spellStart"/>
            <w:r w:rsidRPr="004D300B">
              <w:rPr>
                <w:b/>
              </w:rPr>
              <w:t>Таловском</w:t>
            </w:r>
            <w:proofErr w:type="spellEnd"/>
            <w:r w:rsidRPr="004D300B">
              <w:rPr>
                <w:b/>
              </w:rPr>
              <w:t xml:space="preserve"> муниципальном районе »</w:t>
            </w:r>
          </w:p>
          <w:p w:rsidR="006F2225" w:rsidRDefault="006F2225" w:rsidP="00E51BA1">
            <w:pPr>
              <w:jc w:val="center"/>
              <w:rPr>
                <w:b/>
              </w:rPr>
            </w:pPr>
          </w:p>
          <w:p w:rsidR="006F2225" w:rsidRDefault="006F2225" w:rsidP="00E51BA1">
            <w:pPr>
              <w:jc w:val="center"/>
            </w:pPr>
          </w:p>
          <w:p w:rsidR="006F2225" w:rsidRDefault="006F2225" w:rsidP="00E51BA1">
            <w:pPr>
              <w:jc w:val="center"/>
            </w:pPr>
          </w:p>
          <w:p w:rsidR="006F2225" w:rsidRPr="004D300B" w:rsidRDefault="006F2225" w:rsidP="00E51BA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F2225" w:rsidRPr="009059C8" w:rsidRDefault="006F2225" w:rsidP="00E51BA1">
            <w:pPr>
              <w:ind w:right="-57"/>
              <w:rPr>
                <w:bCs/>
                <w:color w:val="0000FF"/>
              </w:rPr>
            </w:pPr>
            <w:r w:rsidRPr="009059C8">
              <w:rPr>
                <w:bCs/>
                <w:color w:val="0000FF"/>
              </w:rPr>
              <w:t> 60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100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pPr>
            <w:r w:rsidRPr="004D300B">
              <w:t>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100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100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100</w:t>
            </w:r>
          </w:p>
        </w:tc>
      </w:tr>
      <w:tr w:rsidR="006F2225" w:rsidRPr="004D300B" w:rsidTr="003633C7">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9059C8" w:rsidRDefault="006F2225" w:rsidP="00E51BA1">
            <w:pPr>
              <w:ind w:right="-57"/>
              <w:rPr>
                <w:b/>
                <w:bCs/>
                <w:color w:val="0000FF"/>
              </w:rPr>
            </w:pPr>
            <w:r w:rsidRPr="009059C8">
              <w:rPr>
                <w:b/>
                <w:bCs/>
                <w:color w:val="0000FF"/>
              </w:rPr>
              <w:t>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r w:rsidRPr="004D300B">
              <w:rPr>
                <w:b/>
                <w:bCs/>
              </w:rPr>
              <w:t>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
                <w:bCs/>
              </w:rPr>
            </w:pPr>
            <w:r w:rsidRPr="004D300B">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rPr>
                <w:b/>
                <w:bCs/>
              </w:rPr>
            </w:pPr>
          </w:p>
        </w:tc>
      </w:tr>
      <w:tr w:rsidR="006F2225" w:rsidRPr="004D300B" w:rsidTr="003633C7">
        <w:trPr>
          <w:trHeight w:val="855"/>
        </w:trPr>
        <w:tc>
          <w:tcPr>
            <w:tcW w:w="256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vMerge/>
            <w:tcBorders>
              <w:top w:val="single" w:sz="4" w:space="0" w:color="auto"/>
              <w:left w:val="single" w:sz="4" w:space="0" w:color="auto"/>
              <w:bottom w:val="single" w:sz="4" w:space="0" w:color="auto"/>
              <w:right w:val="single" w:sz="4" w:space="0" w:color="auto"/>
            </w:tcBorders>
          </w:tcPr>
          <w:p w:rsidR="006F2225" w:rsidRPr="004D300B" w:rsidRDefault="006F2225" w:rsidP="00E51BA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F2225" w:rsidRPr="004D300B" w:rsidRDefault="006F2225" w:rsidP="00E51BA1">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F2225" w:rsidRPr="009059C8" w:rsidRDefault="006F2225" w:rsidP="00E51BA1">
            <w:pPr>
              <w:ind w:right="-57"/>
              <w:rPr>
                <w:bCs/>
                <w:color w:val="0000FF"/>
              </w:rPr>
            </w:pPr>
            <w:r w:rsidRPr="009059C8">
              <w:rPr>
                <w:bCs/>
                <w:color w:val="0000FF"/>
              </w:rPr>
              <w:t>60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rPr>
                <w:bCs/>
              </w:rPr>
            </w:pPr>
            <w:r w:rsidRPr="004D300B">
              <w:rPr>
                <w:bCs/>
              </w:rPr>
              <w:t>100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pPr>
            <w:r w:rsidRPr="004D300B">
              <w:t>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100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100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100</w:t>
            </w:r>
          </w:p>
        </w:tc>
      </w:tr>
      <w:tr w:rsidR="006F2225" w:rsidRPr="004D300B" w:rsidTr="003633C7">
        <w:trPr>
          <w:trHeight w:val="176"/>
        </w:trPr>
        <w:tc>
          <w:tcPr>
            <w:tcW w:w="2560" w:type="dxa"/>
            <w:vMerge w:val="restart"/>
            <w:tcBorders>
              <w:top w:val="single" w:sz="4" w:space="0" w:color="auto"/>
              <w:left w:val="single" w:sz="4" w:space="0" w:color="auto"/>
              <w:right w:val="single" w:sz="4" w:space="0" w:color="auto"/>
            </w:tcBorders>
            <w:vAlign w:val="center"/>
          </w:tcPr>
          <w:p w:rsidR="006F2225" w:rsidRPr="004D300B" w:rsidRDefault="006F2225" w:rsidP="00E51BA1">
            <w:pPr>
              <w:ind w:right="-57"/>
            </w:pPr>
            <w:r w:rsidRPr="004D300B">
              <w:t xml:space="preserve">Основное мероприятие 5.1 </w:t>
            </w:r>
          </w:p>
          <w:p w:rsidR="006F2225" w:rsidRPr="004D300B" w:rsidRDefault="006F2225" w:rsidP="00E51BA1">
            <w:pPr>
              <w:ind w:right="-57"/>
            </w:pPr>
          </w:p>
          <w:p w:rsidR="006F2225" w:rsidRPr="004D300B" w:rsidRDefault="006F2225" w:rsidP="00E51BA1">
            <w:pPr>
              <w:ind w:right="-57"/>
            </w:pPr>
          </w:p>
        </w:tc>
        <w:tc>
          <w:tcPr>
            <w:tcW w:w="3780" w:type="dxa"/>
            <w:vMerge w:val="restart"/>
            <w:tcBorders>
              <w:top w:val="single" w:sz="4" w:space="0" w:color="auto"/>
              <w:left w:val="single" w:sz="4" w:space="0" w:color="auto"/>
              <w:right w:val="single" w:sz="4" w:space="0" w:color="auto"/>
            </w:tcBorders>
            <w:vAlign w:val="center"/>
          </w:tcPr>
          <w:p w:rsidR="006F2225" w:rsidRPr="004D300B" w:rsidRDefault="006F2225" w:rsidP="00E51BA1">
            <w:pPr>
              <w:ind w:right="-57"/>
            </w:pPr>
            <w:r w:rsidRPr="004D300B">
              <w:rPr>
                <w:sz w:val="22"/>
                <w:szCs w:val="22"/>
              </w:rPr>
              <w:t xml:space="preserve">Поддержка начинающих предпринимателей. Предоставление грантов вновь создаваемым малым предприятиям - производителям товаров, работ и (или) услуг для развития хозяйственной деятельности на территории </w:t>
            </w:r>
            <w:proofErr w:type="spellStart"/>
            <w:r w:rsidRPr="004D300B">
              <w:rPr>
                <w:sz w:val="22"/>
                <w:szCs w:val="22"/>
              </w:rPr>
              <w:t>Таловского</w:t>
            </w:r>
            <w:proofErr w:type="spellEnd"/>
            <w:r w:rsidRPr="004D300B">
              <w:rPr>
                <w:sz w:val="22"/>
                <w:szCs w:val="22"/>
              </w:rPr>
              <w:t xml:space="preserve"> муниципального района.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всего</w:t>
            </w:r>
          </w:p>
        </w:tc>
        <w:tc>
          <w:tcPr>
            <w:tcW w:w="1080" w:type="dxa"/>
            <w:tcBorders>
              <w:top w:val="single" w:sz="4" w:space="0" w:color="auto"/>
              <w:left w:val="nil"/>
              <w:right w:val="single" w:sz="4" w:space="0" w:color="auto"/>
            </w:tcBorders>
            <w:vAlign w:val="bottom"/>
          </w:tcPr>
          <w:p w:rsidR="006F2225" w:rsidRPr="009059C8" w:rsidRDefault="006F2225" w:rsidP="00E51BA1">
            <w:pPr>
              <w:ind w:right="-57"/>
              <w:rPr>
                <w:color w:val="0000FF"/>
              </w:rPr>
            </w:pPr>
            <w:r w:rsidRPr="009059C8">
              <w:rPr>
                <w:color w:val="0000FF"/>
              </w:rPr>
              <w:t>60</w:t>
            </w:r>
          </w:p>
        </w:tc>
        <w:tc>
          <w:tcPr>
            <w:tcW w:w="1080" w:type="dxa"/>
            <w:tcBorders>
              <w:top w:val="single" w:sz="4" w:space="0" w:color="auto"/>
              <w:left w:val="nil"/>
              <w:right w:val="single" w:sz="4" w:space="0" w:color="auto"/>
            </w:tcBorders>
            <w:vAlign w:val="bottom"/>
          </w:tcPr>
          <w:p w:rsidR="006F2225" w:rsidRPr="004D300B" w:rsidRDefault="006F2225" w:rsidP="00E51BA1">
            <w:pPr>
              <w:ind w:right="-57"/>
            </w:pPr>
            <w:r w:rsidRPr="004D300B">
              <w:t>100</w:t>
            </w:r>
          </w:p>
        </w:tc>
        <w:tc>
          <w:tcPr>
            <w:tcW w:w="1080" w:type="dxa"/>
            <w:tcBorders>
              <w:top w:val="single" w:sz="4" w:space="0" w:color="auto"/>
              <w:left w:val="nil"/>
              <w:right w:val="single" w:sz="4" w:space="0" w:color="auto"/>
            </w:tcBorders>
            <w:vAlign w:val="bottom"/>
          </w:tcPr>
          <w:p w:rsidR="006F2225" w:rsidRPr="004D300B" w:rsidRDefault="006F2225" w:rsidP="00E51BA1">
            <w:pPr>
              <w:ind w:right="-57"/>
            </w:pPr>
            <w:r w:rsidRPr="004D300B">
              <w:t>100</w:t>
            </w:r>
          </w:p>
        </w:tc>
        <w:tc>
          <w:tcPr>
            <w:tcW w:w="979" w:type="dxa"/>
            <w:tcBorders>
              <w:top w:val="single" w:sz="4" w:space="0" w:color="auto"/>
              <w:left w:val="nil"/>
              <w:right w:val="single" w:sz="4" w:space="0" w:color="auto"/>
            </w:tcBorders>
            <w:shd w:val="clear" w:color="auto" w:fill="FFFFFF"/>
            <w:vAlign w:val="bottom"/>
          </w:tcPr>
          <w:p w:rsidR="006F2225" w:rsidRPr="004D300B" w:rsidRDefault="006F2225" w:rsidP="00E51BA1">
            <w:pPr>
              <w:ind w:right="-57"/>
            </w:pPr>
            <w:r w:rsidRPr="004D300B">
              <w:t>100</w:t>
            </w:r>
          </w:p>
        </w:tc>
        <w:tc>
          <w:tcPr>
            <w:tcW w:w="1181" w:type="dxa"/>
            <w:tcBorders>
              <w:top w:val="single" w:sz="4" w:space="0" w:color="auto"/>
              <w:left w:val="nil"/>
              <w:right w:val="single" w:sz="4" w:space="0" w:color="auto"/>
            </w:tcBorders>
            <w:shd w:val="clear" w:color="auto" w:fill="FFFFFF"/>
            <w:vAlign w:val="bottom"/>
          </w:tcPr>
          <w:p w:rsidR="006F2225" w:rsidRPr="004D300B" w:rsidRDefault="006F2225" w:rsidP="00E51BA1">
            <w:pPr>
              <w:ind w:right="-57"/>
            </w:pPr>
            <w:r w:rsidRPr="004D300B">
              <w:t>100</w:t>
            </w:r>
          </w:p>
        </w:tc>
        <w:tc>
          <w:tcPr>
            <w:tcW w:w="1035" w:type="dxa"/>
            <w:tcBorders>
              <w:top w:val="single" w:sz="4" w:space="0" w:color="auto"/>
              <w:left w:val="nil"/>
              <w:right w:val="single" w:sz="4" w:space="0" w:color="auto"/>
            </w:tcBorders>
            <w:shd w:val="clear" w:color="auto" w:fill="FFFFFF"/>
            <w:vAlign w:val="bottom"/>
          </w:tcPr>
          <w:p w:rsidR="006F2225" w:rsidRPr="004D300B" w:rsidRDefault="006F2225" w:rsidP="00E51BA1">
            <w:pPr>
              <w:ind w:right="-57"/>
            </w:pPr>
            <w:r w:rsidRPr="004D300B">
              <w:t>100</w:t>
            </w:r>
          </w:p>
        </w:tc>
      </w:tr>
      <w:tr w:rsidR="006F2225" w:rsidRPr="004D300B" w:rsidTr="003633C7">
        <w:trPr>
          <w:trHeight w:val="611"/>
        </w:trPr>
        <w:tc>
          <w:tcPr>
            <w:tcW w:w="2560" w:type="dxa"/>
            <w:vMerge/>
            <w:tcBorders>
              <w:left w:val="single" w:sz="4" w:space="0" w:color="auto"/>
              <w:right w:val="single" w:sz="4" w:space="0" w:color="auto"/>
            </w:tcBorders>
            <w:vAlign w:val="center"/>
          </w:tcPr>
          <w:p w:rsidR="006F2225" w:rsidRPr="004D300B" w:rsidRDefault="006F2225" w:rsidP="00E51BA1">
            <w:pPr>
              <w:ind w:right="-57"/>
            </w:pPr>
          </w:p>
        </w:tc>
        <w:tc>
          <w:tcPr>
            <w:tcW w:w="3780" w:type="dxa"/>
            <w:vMerge/>
            <w:tcBorders>
              <w:left w:val="single" w:sz="4" w:space="0" w:color="auto"/>
              <w:right w:val="single" w:sz="4" w:space="0" w:color="auto"/>
            </w:tcBorders>
            <w:vAlign w:val="center"/>
          </w:tcPr>
          <w:p w:rsidR="006F2225" w:rsidRPr="004D300B" w:rsidRDefault="006F2225" w:rsidP="00E51BA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 том числе по ГРБС:</w:t>
            </w:r>
          </w:p>
          <w:p w:rsidR="006F2225" w:rsidRPr="004D300B" w:rsidRDefault="006F2225" w:rsidP="00E51BA1">
            <w:pPr>
              <w:ind w:right="-57"/>
            </w:pPr>
          </w:p>
        </w:tc>
        <w:tc>
          <w:tcPr>
            <w:tcW w:w="1080" w:type="dxa"/>
            <w:tcBorders>
              <w:top w:val="single" w:sz="4" w:space="0" w:color="auto"/>
              <w:left w:val="nil"/>
              <w:bottom w:val="single" w:sz="4" w:space="0" w:color="auto"/>
              <w:right w:val="single" w:sz="4" w:space="0" w:color="auto"/>
            </w:tcBorders>
            <w:vAlign w:val="bottom"/>
          </w:tcPr>
          <w:p w:rsidR="006F2225" w:rsidRPr="009059C8" w:rsidRDefault="006F2225" w:rsidP="00E51BA1">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p>
        </w:tc>
      </w:tr>
      <w:tr w:rsidR="006F2225" w:rsidRPr="004D300B" w:rsidTr="00E51ACD">
        <w:trPr>
          <w:trHeight w:val="345"/>
        </w:trPr>
        <w:tc>
          <w:tcPr>
            <w:tcW w:w="2560" w:type="dxa"/>
            <w:vMerge/>
            <w:tcBorders>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vMerge/>
            <w:tcBorders>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F2225" w:rsidRDefault="006F2225" w:rsidP="00E51BA1">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p w:rsidR="006F2225" w:rsidRDefault="006F2225" w:rsidP="00E51BA1">
            <w:pPr>
              <w:ind w:right="-57"/>
            </w:pPr>
          </w:p>
          <w:p w:rsidR="006F2225" w:rsidRPr="004D300B" w:rsidRDefault="006F2225" w:rsidP="00E51BA1">
            <w:pPr>
              <w:ind w:right="-57"/>
            </w:pPr>
          </w:p>
        </w:tc>
        <w:tc>
          <w:tcPr>
            <w:tcW w:w="1080" w:type="dxa"/>
            <w:tcBorders>
              <w:top w:val="single" w:sz="4" w:space="0" w:color="auto"/>
              <w:left w:val="nil"/>
              <w:bottom w:val="single" w:sz="4" w:space="0" w:color="auto"/>
              <w:right w:val="single" w:sz="4" w:space="0" w:color="auto"/>
            </w:tcBorders>
            <w:vAlign w:val="bottom"/>
          </w:tcPr>
          <w:p w:rsidR="006F2225" w:rsidRPr="009059C8" w:rsidRDefault="006F2225" w:rsidP="00E51BA1">
            <w:pPr>
              <w:ind w:right="-57"/>
              <w:rPr>
                <w:color w:val="0000FF"/>
              </w:rPr>
            </w:pPr>
            <w:r w:rsidRPr="009059C8">
              <w:rPr>
                <w:color w:val="0000FF"/>
              </w:rPr>
              <w:t>60</w:t>
            </w:r>
          </w:p>
          <w:p w:rsidR="006F2225" w:rsidRPr="009059C8" w:rsidRDefault="006F2225" w:rsidP="00E51BA1">
            <w:pPr>
              <w:ind w:right="-57"/>
              <w:rPr>
                <w:color w:val="0000FF"/>
              </w:rPr>
            </w:pPr>
          </w:p>
          <w:p w:rsidR="006F2225" w:rsidRPr="009059C8" w:rsidRDefault="006F2225" w:rsidP="00E51BA1">
            <w:pPr>
              <w:ind w:right="-57"/>
              <w:rPr>
                <w:color w:val="0000FF"/>
              </w:rPr>
            </w:pPr>
          </w:p>
          <w:p w:rsidR="006F2225" w:rsidRPr="009059C8" w:rsidRDefault="006F2225" w:rsidP="00E51BA1">
            <w:pPr>
              <w:ind w:right="-57"/>
              <w:rPr>
                <w:color w:val="0000FF"/>
              </w:rPr>
            </w:pPr>
          </w:p>
          <w:p w:rsidR="006F2225" w:rsidRPr="009059C8" w:rsidRDefault="006F2225" w:rsidP="00E51BA1">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6F2225" w:rsidRDefault="006F2225" w:rsidP="00E51BA1">
            <w:pPr>
              <w:ind w:right="-57"/>
            </w:pPr>
          </w:p>
          <w:p w:rsidR="006F2225" w:rsidRDefault="006F2225" w:rsidP="00E51BA1">
            <w:pPr>
              <w:ind w:right="-57"/>
            </w:pPr>
            <w:r w:rsidRPr="004D300B">
              <w:t>100</w:t>
            </w:r>
          </w:p>
          <w:p w:rsidR="006F2225" w:rsidRDefault="006F2225" w:rsidP="00E51BA1">
            <w:pPr>
              <w:ind w:right="-57"/>
            </w:pPr>
          </w:p>
          <w:p w:rsidR="006F2225" w:rsidRDefault="006F2225" w:rsidP="00E51BA1">
            <w:pPr>
              <w:ind w:right="-57"/>
            </w:pPr>
          </w:p>
          <w:p w:rsidR="006F2225" w:rsidRPr="004D300B" w:rsidRDefault="006F2225" w:rsidP="00E51BA1">
            <w:pPr>
              <w:ind w:right="-57"/>
            </w:pPr>
          </w:p>
          <w:p w:rsidR="006F2225" w:rsidRPr="004D300B" w:rsidRDefault="006F2225" w:rsidP="00E51BA1">
            <w:pPr>
              <w:ind w:right="-57"/>
            </w:pPr>
          </w:p>
        </w:tc>
        <w:tc>
          <w:tcPr>
            <w:tcW w:w="1080" w:type="dxa"/>
            <w:tcBorders>
              <w:top w:val="single" w:sz="4" w:space="0" w:color="auto"/>
              <w:left w:val="nil"/>
              <w:bottom w:val="single" w:sz="4" w:space="0" w:color="auto"/>
              <w:right w:val="single" w:sz="4" w:space="0" w:color="auto"/>
            </w:tcBorders>
            <w:vAlign w:val="bottom"/>
          </w:tcPr>
          <w:p w:rsidR="006F2225" w:rsidRDefault="006F2225" w:rsidP="00E51BA1">
            <w:pPr>
              <w:ind w:right="-57"/>
            </w:pPr>
            <w:r w:rsidRPr="004D300B">
              <w:lastRenderedPageBreak/>
              <w:t>100</w:t>
            </w: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100</w:t>
            </w: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100</w:t>
            </w: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Default="006F2225" w:rsidP="00E51BA1">
            <w:pPr>
              <w:ind w:right="-57"/>
            </w:pPr>
            <w:r w:rsidRPr="004D300B">
              <w:lastRenderedPageBreak/>
              <w:t>100</w:t>
            </w:r>
          </w:p>
          <w:p w:rsidR="006F2225" w:rsidRDefault="006F2225" w:rsidP="00E51BA1">
            <w:pPr>
              <w:ind w:right="-57"/>
            </w:pPr>
          </w:p>
          <w:p w:rsidR="006F2225" w:rsidRDefault="006F2225" w:rsidP="00E51BA1">
            <w:pPr>
              <w:ind w:right="-57"/>
            </w:pPr>
          </w:p>
          <w:p w:rsidR="006F2225" w:rsidRPr="004D300B" w:rsidRDefault="006F2225" w:rsidP="00E51BA1">
            <w:pPr>
              <w:ind w:right="-57"/>
            </w:pPr>
          </w:p>
          <w:p w:rsidR="006F2225" w:rsidRPr="004D300B" w:rsidRDefault="006F2225" w:rsidP="00E51BA1">
            <w:pPr>
              <w:ind w:right="-57"/>
            </w:pPr>
          </w:p>
        </w:tc>
      </w:tr>
      <w:tr w:rsidR="006F2225" w:rsidRPr="004D300B" w:rsidTr="00E51ACD">
        <w:trPr>
          <w:trHeight w:val="345"/>
        </w:trPr>
        <w:tc>
          <w:tcPr>
            <w:tcW w:w="2560" w:type="dxa"/>
            <w:tcBorders>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lastRenderedPageBreak/>
              <w:t>1</w:t>
            </w:r>
          </w:p>
        </w:tc>
        <w:tc>
          <w:tcPr>
            <w:tcW w:w="3780" w:type="dxa"/>
            <w:tcBorders>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2</w:t>
            </w:r>
          </w:p>
        </w:tc>
        <w:tc>
          <w:tcPr>
            <w:tcW w:w="270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3</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E51BA1">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E51BA1">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E51BA1">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E51BA1">
            <w:pPr>
              <w:ind w:right="-57"/>
            </w:pPr>
            <w:r w:rsidRPr="004D300B">
              <w:t>9</w:t>
            </w:r>
          </w:p>
        </w:tc>
      </w:tr>
      <w:tr w:rsidR="006F2225" w:rsidRPr="004D300B" w:rsidTr="00E51ACD">
        <w:trPr>
          <w:trHeight w:val="510"/>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 xml:space="preserve">Основное мероприятие 5.2 </w:t>
            </w:r>
          </w:p>
          <w:p w:rsidR="006F2225" w:rsidRPr="004D300B" w:rsidRDefault="006F2225" w:rsidP="00E51BA1">
            <w:pPr>
              <w:ind w:right="-57"/>
            </w:pP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 xml:space="preserve">Содействие </w:t>
            </w:r>
            <w:proofErr w:type="spellStart"/>
            <w:r w:rsidRPr="004D300B">
              <w:t>самозанятости</w:t>
            </w:r>
            <w:proofErr w:type="spellEnd"/>
            <w:r w:rsidRPr="004D300B">
              <w:t xml:space="preserve"> безработных граждан.</w:t>
            </w:r>
          </w:p>
          <w:p w:rsidR="006F2225" w:rsidRPr="004D300B" w:rsidRDefault="006F2225" w:rsidP="00E51BA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pPr>
            <w:r w:rsidRPr="004D300B">
              <w:t>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pPr>
            <w:r w:rsidRPr="004D300B">
              <w:t>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pPr>
            <w:r w:rsidRPr="004D300B">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0</w:t>
            </w:r>
          </w:p>
        </w:tc>
      </w:tr>
      <w:tr w:rsidR="006F2225" w:rsidRPr="004D300B" w:rsidTr="00E51ACD">
        <w:trPr>
          <w:trHeight w:val="165"/>
        </w:trPr>
        <w:tc>
          <w:tcPr>
            <w:tcW w:w="256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pP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p>
        </w:tc>
      </w:tr>
      <w:tr w:rsidR="006F2225" w:rsidRPr="004D300B" w:rsidTr="00E51ACD">
        <w:trPr>
          <w:trHeight w:val="165"/>
        </w:trPr>
        <w:tc>
          <w:tcPr>
            <w:tcW w:w="256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pPr>
            <w:r w:rsidRPr="004D300B">
              <w:t>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pPr>
            <w:r w:rsidRPr="004D300B">
              <w:t>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E51BA1">
            <w:pPr>
              <w:ind w:right="-57"/>
            </w:pPr>
            <w:r w:rsidRPr="004D300B">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E51BA1">
            <w:pPr>
              <w:ind w:right="-57"/>
            </w:pPr>
            <w:r w:rsidRPr="004D300B">
              <w:t>0</w:t>
            </w:r>
          </w:p>
        </w:tc>
      </w:tr>
      <w:tr w:rsidR="006F2225" w:rsidRPr="004D300B" w:rsidTr="00E51ACD">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E51BA1">
            <w:pPr>
              <w:ind w:right="-57"/>
            </w:pPr>
            <w:r w:rsidRPr="004D300B">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r>
      <w:tr w:rsidR="006F2225" w:rsidRPr="004D300B" w:rsidTr="00E51ACD">
        <w:trPr>
          <w:trHeight w:val="957"/>
        </w:trPr>
        <w:tc>
          <w:tcPr>
            <w:tcW w:w="256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E51BA1">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p w:rsidR="006F2225" w:rsidRPr="004D300B" w:rsidRDefault="006F2225" w:rsidP="00E51BA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0</w:t>
            </w: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0</w:t>
            </w: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rsidRPr="004D300B">
              <w:t>0</w:t>
            </w: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r w:rsidRPr="004D300B">
              <w:t>0</w:t>
            </w: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r w:rsidRPr="004D300B">
              <w:t>0</w:t>
            </w: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r w:rsidRPr="004D300B">
              <w:t>0</w:t>
            </w:r>
          </w:p>
          <w:p w:rsidR="006F2225" w:rsidRPr="004D300B" w:rsidRDefault="006F2225" w:rsidP="00E51BA1">
            <w:pPr>
              <w:ind w:right="-57"/>
            </w:pPr>
          </w:p>
          <w:p w:rsidR="006F2225" w:rsidRPr="004D300B" w:rsidRDefault="006F2225" w:rsidP="00E51BA1">
            <w:pPr>
              <w:ind w:right="-57"/>
            </w:pPr>
          </w:p>
          <w:p w:rsidR="006F2225" w:rsidRPr="004D300B" w:rsidRDefault="006F2225" w:rsidP="00E51BA1">
            <w:pPr>
              <w:ind w:right="-57"/>
            </w:pPr>
          </w:p>
        </w:tc>
      </w:tr>
      <w:tr w:rsidR="006F2225" w:rsidRPr="004D300B" w:rsidTr="00E51ACD">
        <w:trPr>
          <w:trHeight w:val="375"/>
        </w:trPr>
        <w:tc>
          <w:tcPr>
            <w:tcW w:w="2560" w:type="dxa"/>
            <w:vMerge w:val="restart"/>
            <w:tcBorders>
              <w:top w:val="single" w:sz="4" w:space="0" w:color="auto"/>
              <w:left w:val="single" w:sz="4" w:space="0" w:color="auto"/>
              <w:bottom w:val="single" w:sz="4" w:space="0" w:color="auto"/>
              <w:right w:val="single" w:sz="4" w:space="0" w:color="auto"/>
            </w:tcBorders>
          </w:tcPr>
          <w:p w:rsidR="006F2225" w:rsidRPr="004D300B" w:rsidRDefault="006F2225" w:rsidP="00E51BA1">
            <w:pPr>
              <w:ind w:right="-57"/>
              <w:rPr>
                <w:b/>
              </w:rPr>
            </w:pPr>
            <w:r w:rsidRPr="004D300B">
              <w:rPr>
                <w:b/>
              </w:rPr>
              <w:t xml:space="preserve">ПОДПРОГРАММА </w:t>
            </w:r>
            <w:r>
              <w:rPr>
                <w:b/>
              </w:rPr>
              <w:t>6</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F2225" w:rsidRPr="00E51BA1" w:rsidRDefault="006F2225" w:rsidP="00E51BA1">
            <w:pPr>
              <w:ind w:right="-57"/>
              <w:rPr>
                <w:b/>
              </w:rPr>
            </w:pPr>
            <w:r w:rsidRPr="00E51BA1">
              <w:rPr>
                <w:b/>
              </w:rPr>
              <w:t xml:space="preserve">Строительство спортивных сооружений на территории </w:t>
            </w:r>
            <w:proofErr w:type="spellStart"/>
            <w:r w:rsidRPr="00E51BA1">
              <w:rPr>
                <w:b/>
              </w:rPr>
              <w:t>Таловского</w:t>
            </w:r>
            <w:proofErr w:type="spellEnd"/>
            <w:r w:rsidRPr="00E51BA1">
              <w:rPr>
                <w:b/>
              </w:rPr>
              <w:t xml:space="preserve"> муниципального района».</w:t>
            </w:r>
          </w:p>
          <w:p w:rsidR="006F2225" w:rsidRPr="00E51BA1" w:rsidRDefault="006F2225" w:rsidP="00E51BA1">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E51BA1">
            <w:pPr>
              <w:ind w:right="-57"/>
            </w:pPr>
            <w:r w:rsidRPr="004D300B">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t>81969,9</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r>
      <w:tr w:rsidR="006F2225" w:rsidRPr="004D300B" w:rsidTr="00E51ACD">
        <w:trPr>
          <w:trHeight w:val="375"/>
        </w:trPr>
        <w:tc>
          <w:tcPr>
            <w:tcW w:w="2560" w:type="dxa"/>
            <w:vMerge/>
            <w:tcBorders>
              <w:top w:val="single" w:sz="4" w:space="0" w:color="auto"/>
              <w:left w:val="single" w:sz="4" w:space="0" w:color="auto"/>
              <w:bottom w:val="single" w:sz="4" w:space="0" w:color="auto"/>
              <w:right w:val="single" w:sz="4" w:space="0" w:color="auto"/>
            </w:tcBorders>
          </w:tcPr>
          <w:p w:rsidR="006F2225" w:rsidRPr="004D300B" w:rsidRDefault="006F2225" w:rsidP="00E51BA1">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6F2225" w:rsidRPr="00E51BA1" w:rsidRDefault="006F2225" w:rsidP="00E51BA1">
            <w:pPr>
              <w:jc w:val="center"/>
            </w:pPr>
          </w:p>
        </w:tc>
        <w:tc>
          <w:tcPr>
            <w:tcW w:w="270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E51BA1">
            <w:pPr>
              <w:ind w:right="-57"/>
            </w:pPr>
            <w:r w:rsidRPr="004D300B">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r>
      <w:tr w:rsidR="006F2225" w:rsidRPr="004D300B" w:rsidTr="00E51ACD">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F2225" w:rsidRPr="00E51BA1" w:rsidRDefault="006F2225" w:rsidP="00E51BA1">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E51BA1">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t>81969,9</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r>
      <w:tr w:rsidR="006F2225" w:rsidRPr="004D300B" w:rsidTr="00E51BA1">
        <w:trPr>
          <w:trHeight w:val="460"/>
        </w:trPr>
        <w:tc>
          <w:tcPr>
            <w:tcW w:w="2560" w:type="dxa"/>
            <w:vMerge w:val="restart"/>
            <w:tcBorders>
              <w:top w:val="single" w:sz="4" w:space="0" w:color="auto"/>
              <w:left w:val="single" w:sz="4" w:space="0" w:color="auto"/>
              <w:right w:val="single" w:sz="4" w:space="0" w:color="auto"/>
            </w:tcBorders>
            <w:vAlign w:val="center"/>
          </w:tcPr>
          <w:p w:rsidR="006F2225" w:rsidRDefault="006F2225" w:rsidP="00E51BA1">
            <w:pPr>
              <w:ind w:right="-57"/>
            </w:pPr>
            <w:r>
              <w:t>Основное мероприятие 6.1.</w:t>
            </w:r>
          </w:p>
          <w:p w:rsidR="006F2225" w:rsidRPr="004D300B" w:rsidRDefault="006F2225" w:rsidP="00E51BA1">
            <w:pPr>
              <w:ind w:right="-57"/>
            </w:pPr>
          </w:p>
        </w:tc>
        <w:tc>
          <w:tcPr>
            <w:tcW w:w="3780" w:type="dxa"/>
            <w:vMerge w:val="restart"/>
            <w:tcBorders>
              <w:top w:val="single" w:sz="4" w:space="0" w:color="auto"/>
              <w:left w:val="single" w:sz="4" w:space="0" w:color="auto"/>
              <w:right w:val="single" w:sz="4" w:space="0" w:color="auto"/>
            </w:tcBorders>
            <w:vAlign w:val="center"/>
          </w:tcPr>
          <w:p w:rsidR="006F2225" w:rsidRPr="00E51BA1" w:rsidRDefault="006F2225" w:rsidP="00E51BA1">
            <w:pPr>
              <w:ind w:right="-57"/>
            </w:pPr>
            <w:r w:rsidRPr="00E51BA1">
              <w:t>Строительство и реконструкция спортивных объектов муниципальной собственности</w:t>
            </w:r>
          </w:p>
        </w:tc>
        <w:tc>
          <w:tcPr>
            <w:tcW w:w="2700" w:type="dxa"/>
            <w:tcBorders>
              <w:top w:val="single" w:sz="4" w:space="0" w:color="auto"/>
              <w:left w:val="single" w:sz="4" w:space="0" w:color="auto"/>
              <w:bottom w:val="single" w:sz="4" w:space="0" w:color="auto"/>
              <w:right w:val="single" w:sz="4" w:space="0" w:color="auto"/>
            </w:tcBorders>
            <w:vAlign w:val="bottom"/>
          </w:tcPr>
          <w:p w:rsidR="006F2225" w:rsidRDefault="006F2225" w:rsidP="00E51BA1">
            <w:pPr>
              <w:ind w:right="-57"/>
            </w:pPr>
            <w:r w:rsidRPr="004D300B">
              <w:t>Всего</w:t>
            </w:r>
          </w:p>
          <w:p w:rsidR="006F2225" w:rsidRPr="004D300B" w:rsidRDefault="006F2225" w:rsidP="00E51BA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t>81969,9</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r>
      <w:tr w:rsidR="006F2225" w:rsidRPr="004D300B" w:rsidTr="009B402C">
        <w:trPr>
          <w:trHeight w:val="375"/>
        </w:trPr>
        <w:tc>
          <w:tcPr>
            <w:tcW w:w="2560" w:type="dxa"/>
            <w:vMerge/>
            <w:tcBorders>
              <w:left w:val="single" w:sz="4" w:space="0" w:color="auto"/>
              <w:right w:val="single" w:sz="4" w:space="0" w:color="auto"/>
            </w:tcBorders>
            <w:vAlign w:val="center"/>
          </w:tcPr>
          <w:p w:rsidR="006F2225" w:rsidRPr="004D300B" w:rsidRDefault="006F2225" w:rsidP="00E51BA1">
            <w:pPr>
              <w:ind w:right="-57"/>
            </w:pPr>
          </w:p>
        </w:tc>
        <w:tc>
          <w:tcPr>
            <w:tcW w:w="3780" w:type="dxa"/>
            <w:vMerge/>
            <w:tcBorders>
              <w:left w:val="single" w:sz="4" w:space="0" w:color="auto"/>
              <w:right w:val="single" w:sz="4" w:space="0" w:color="auto"/>
            </w:tcBorders>
            <w:vAlign w:val="center"/>
          </w:tcPr>
          <w:p w:rsidR="006F2225" w:rsidRPr="004D300B" w:rsidRDefault="006F2225" w:rsidP="00E51BA1">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E51BA1">
            <w:pPr>
              <w:ind w:right="-57"/>
            </w:pPr>
            <w:r w:rsidRPr="004D300B">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r>
      <w:tr w:rsidR="006F2225" w:rsidRPr="004D300B" w:rsidTr="009B402C">
        <w:trPr>
          <w:trHeight w:val="375"/>
        </w:trPr>
        <w:tc>
          <w:tcPr>
            <w:tcW w:w="2560" w:type="dxa"/>
            <w:vMerge/>
            <w:tcBorders>
              <w:left w:val="single" w:sz="4" w:space="0" w:color="auto"/>
              <w:bottom w:val="single" w:sz="4" w:space="0" w:color="auto"/>
              <w:right w:val="single" w:sz="4" w:space="0" w:color="auto"/>
            </w:tcBorders>
            <w:vAlign w:val="center"/>
          </w:tcPr>
          <w:p w:rsidR="006F2225" w:rsidRDefault="006F2225" w:rsidP="00E51BA1">
            <w:pPr>
              <w:ind w:right="-57"/>
            </w:pPr>
          </w:p>
        </w:tc>
        <w:tc>
          <w:tcPr>
            <w:tcW w:w="3780" w:type="dxa"/>
            <w:vMerge/>
            <w:tcBorders>
              <w:left w:val="single" w:sz="4" w:space="0" w:color="auto"/>
              <w:bottom w:val="single" w:sz="4" w:space="0" w:color="auto"/>
              <w:right w:val="single" w:sz="4" w:space="0" w:color="auto"/>
            </w:tcBorders>
            <w:vAlign w:val="center"/>
          </w:tcPr>
          <w:p w:rsidR="006F2225" w:rsidRPr="00377864" w:rsidRDefault="006F2225" w:rsidP="00E51BA1">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E51BA1">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r>
              <w:t>81969,9</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E51BA1">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E51BA1">
            <w:pPr>
              <w:ind w:right="-57"/>
            </w:pPr>
          </w:p>
        </w:tc>
      </w:tr>
    </w:tbl>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Pr="004D300B" w:rsidRDefault="006F2225" w:rsidP="00DE2C75">
      <w:pPr>
        <w:jc w:val="right"/>
        <w:rPr>
          <w:sz w:val="26"/>
          <w:szCs w:val="26"/>
        </w:rPr>
      </w:pPr>
      <w:r w:rsidRPr="004D300B">
        <w:rPr>
          <w:sz w:val="26"/>
          <w:szCs w:val="26"/>
        </w:rPr>
        <w:lastRenderedPageBreak/>
        <w:t>Приложение №</w:t>
      </w:r>
      <w:r>
        <w:rPr>
          <w:sz w:val="26"/>
          <w:szCs w:val="26"/>
        </w:rPr>
        <w:t>4</w:t>
      </w:r>
      <w:r w:rsidRPr="004D300B">
        <w:rPr>
          <w:sz w:val="26"/>
          <w:szCs w:val="26"/>
        </w:rPr>
        <w:t xml:space="preserve">                                                             </w:t>
      </w:r>
    </w:p>
    <w:p w:rsidR="006F2225" w:rsidRPr="004D300B" w:rsidRDefault="006F2225" w:rsidP="00DE2C75">
      <w:pPr>
        <w:jc w:val="right"/>
        <w:rPr>
          <w:sz w:val="26"/>
          <w:szCs w:val="26"/>
        </w:rPr>
      </w:pPr>
      <w:r w:rsidRPr="004D300B">
        <w:rPr>
          <w:sz w:val="26"/>
          <w:szCs w:val="26"/>
        </w:rPr>
        <w:t xml:space="preserve">           к постановлению  администрации</w:t>
      </w:r>
    </w:p>
    <w:p w:rsidR="00244449" w:rsidRPr="00244449" w:rsidRDefault="006F2225" w:rsidP="00244449">
      <w:pPr>
        <w:jc w:val="right"/>
        <w:rPr>
          <w:b/>
          <w:sz w:val="26"/>
          <w:szCs w:val="26"/>
          <w:u w:val="single"/>
        </w:rPr>
      </w:pPr>
      <w:r w:rsidRPr="004D300B">
        <w:rPr>
          <w:sz w:val="26"/>
          <w:szCs w:val="26"/>
        </w:rPr>
        <w:t xml:space="preserve">                                                                              </w:t>
      </w:r>
      <w:proofErr w:type="spellStart"/>
      <w:r w:rsidRPr="004D300B">
        <w:rPr>
          <w:sz w:val="26"/>
          <w:szCs w:val="26"/>
        </w:rPr>
        <w:t>Таловского</w:t>
      </w:r>
      <w:proofErr w:type="spellEnd"/>
      <w:r w:rsidRPr="004D300B">
        <w:rPr>
          <w:sz w:val="26"/>
          <w:szCs w:val="26"/>
        </w:rPr>
        <w:t xml:space="preserve"> муниципального района                                                           </w:t>
      </w:r>
      <w:r w:rsidRPr="004D300B">
        <w:rPr>
          <w:b/>
          <w:sz w:val="26"/>
          <w:szCs w:val="26"/>
        </w:rPr>
        <w:t xml:space="preserve">       </w:t>
      </w:r>
      <w:r w:rsidRPr="004D300B">
        <w:rPr>
          <w:sz w:val="26"/>
          <w:szCs w:val="26"/>
        </w:rPr>
        <w:t xml:space="preserve">                                                                                                        </w:t>
      </w:r>
      <w:r w:rsidR="00244449" w:rsidRPr="00244449">
        <w:rPr>
          <w:sz w:val="26"/>
          <w:szCs w:val="26"/>
          <w:u w:val="single"/>
        </w:rPr>
        <w:t xml:space="preserve">от </w:t>
      </w:r>
      <w:proofErr w:type="gramStart"/>
      <w:r w:rsidR="00244449" w:rsidRPr="00244449">
        <w:rPr>
          <w:sz w:val="26"/>
          <w:szCs w:val="26"/>
          <w:u w:val="single"/>
        </w:rPr>
        <w:t>30.09.2014  №</w:t>
      </w:r>
      <w:proofErr w:type="gramEnd"/>
      <w:r w:rsidR="00244449" w:rsidRPr="00244449">
        <w:rPr>
          <w:sz w:val="26"/>
          <w:szCs w:val="26"/>
          <w:u w:val="single"/>
        </w:rPr>
        <w:t xml:space="preserve"> 911                   </w:t>
      </w:r>
    </w:p>
    <w:p w:rsidR="006F2225" w:rsidRPr="004D300B" w:rsidRDefault="006F2225" w:rsidP="00DE2C75">
      <w:pPr>
        <w:jc w:val="right"/>
        <w:rPr>
          <w:sz w:val="26"/>
          <w:szCs w:val="26"/>
        </w:rPr>
      </w:pPr>
    </w:p>
    <w:p w:rsidR="006F2225" w:rsidRPr="004D300B" w:rsidRDefault="006F2225" w:rsidP="00DE2C75">
      <w:pPr>
        <w:ind w:firstLine="709"/>
        <w:jc w:val="center"/>
        <w:rPr>
          <w:b/>
          <w:sz w:val="26"/>
          <w:szCs w:val="26"/>
        </w:rPr>
      </w:pPr>
    </w:p>
    <w:p w:rsidR="006F2225" w:rsidRPr="004D300B" w:rsidRDefault="006F2225" w:rsidP="00E51174">
      <w:pPr>
        <w:pStyle w:val="ConsPlusNormal"/>
        <w:ind w:right="-57" w:firstLine="0"/>
        <w:jc w:val="right"/>
        <w:rPr>
          <w:rFonts w:ascii="Times New Roman" w:hAnsi="Times New Roman"/>
          <w:sz w:val="26"/>
          <w:szCs w:val="26"/>
        </w:rPr>
      </w:pPr>
      <w:r w:rsidRPr="004D300B">
        <w:rPr>
          <w:rFonts w:ascii="Times New Roman" w:hAnsi="Times New Roman"/>
          <w:sz w:val="26"/>
          <w:szCs w:val="26"/>
        </w:rPr>
        <w:t xml:space="preserve">Приложение 3  </w:t>
      </w:r>
    </w:p>
    <w:tbl>
      <w:tblPr>
        <w:tblW w:w="15675" w:type="dxa"/>
        <w:tblInd w:w="93" w:type="dxa"/>
        <w:tblLayout w:type="fixed"/>
        <w:tblLook w:val="00A0" w:firstRow="1" w:lastRow="0" w:firstColumn="1" w:lastColumn="0" w:noHBand="0" w:noVBand="0"/>
      </w:tblPr>
      <w:tblGrid>
        <w:gridCol w:w="1995"/>
        <w:gridCol w:w="4500"/>
        <w:gridCol w:w="2700"/>
        <w:gridCol w:w="1080"/>
        <w:gridCol w:w="1080"/>
        <w:gridCol w:w="1080"/>
        <w:gridCol w:w="1080"/>
        <w:gridCol w:w="1080"/>
        <w:gridCol w:w="1080"/>
      </w:tblGrid>
      <w:tr w:rsidR="006F2225" w:rsidRPr="004D300B" w:rsidTr="00627CB2">
        <w:trPr>
          <w:trHeight w:val="945"/>
        </w:trPr>
        <w:tc>
          <w:tcPr>
            <w:tcW w:w="15675" w:type="dxa"/>
            <w:gridSpan w:val="9"/>
            <w:tcBorders>
              <w:top w:val="nil"/>
              <w:left w:val="nil"/>
              <w:bottom w:val="nil"/>
              <w:right w:val="nil"/>
            </w:tcBorders>
            <w:vAlign w:val="center"/>
          </w:tcPr>
          <w:p w:rsidR="006F2225" w:rsidRPr="004D300B" w:rsidRDefault="006F2225" w:rsidP="000057B1">
            <w:pPr>
              <w:ind w:left="360"/>
              <w:jc w:val="center"/>
            </w:pPr>
            <w:r w:rsidRPr="004D300B">
              <w:rPr>
                <w:b/>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w:t>
            </w:r>
            <w:proofErr w:type="spellStart"/>
            <w:r w:rsidRPr="004D300B">
              <w:rPr>
                <w:b/>
              </w:rPr>
              <w:t>Таловского</w:t>
            </w:r>
            <w:proofErr w:type="spellEnd"/>
            <w:r w:rsidRPr="004D300B">
              <w:rPr>
                <w:b/>
              </w:rPr>
              <w:t xml:space="preserve"> муниципального района «Муниципальное управление и </w:t>
            </w:r>
            <w:proofErr w:type="spellStart"/>
            <w:r w:rsidRPr="004D300B">
              <w:rPr>
                <w:b/>
              </w:rPr>
              <w:t>г</w:t>
            </w:r>
            <w:r>
              <w:rPr>
                <w:b/>
              </w:rPr>
              <w:t>,</w:t>
            </w:r>
            <w:r w:rsidRPr="004D300B">
              <w:rPr>
                <w:b/>
              </w:rPr>
              <w:t>ражданское</w:t>
            </w:r>
            <w:proofErr w:type="spellEnd"/>
            <w:r w:rsidRPr="004D300B">
              <w:rPr>
                <w:b/>
              </w:rPr>
              <w:t xml:space="preserve"> общество  на 2014-2019 </w:t>
            </w:r>
            <w:proofErr w:type="spellStart"/>
            <w:r w:rsidRPr="004D300B">
              <w:rPr>
                <w:b/>
              </w:rPr>
              <w:t>гг</w:t>
            </w:r>
            <w:proofErr w:type="spellEnd"/>
            <w:r w:rsidRPr="004D300B">
              <w:rPr>
                <w:b/>
              </w:rPr>
              <w:t xml:space="preserve">»  </w:t>
            </w:r>
          </w:p>
        </w:tc>
      </w:tr>
      <w:tr w:rsidR="006F2225" w:rsidRPr="004D300B" w:rsidTr="00440210">
        <w:trPr>
          <w:trHeight w:val="617"/>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F2225" w:rsidRPr="004D300B" w:rsidRDefault="006F2225" w:rsidP="0011707F">
            <w:r w:rsidRPr="004D300B">
              <w:t>Статус</w:t>
            </w:r>
          </w:p>
        </w:tc>
        <w:tc>
          <w:tcPr>
            <w:tcW w:w="4500" w:type="dxa"/>
            <w:vMerge w:val="restart"/>
            <w:tcBorders>
              <w:top w:val="single" w:sz="4" w:space="0" w:color="auto"/>
              <w:left w:val="single" w:sz="4" w:space="0" w:color="auto"/>
              <w:bottom w:val="single" w:sz="4" w:space="0" w:color="auto"/>
              <w:right w:val="single" w:sz="4" w:space="0" w:color="auto"/>
            </w:tcBorders>
            <w:vAlign w:val="center"/>
          </w:tcPr>
          <w:p w:rsidR="006F2225" w:rsidRPr="004D300B" w:rsidRDefault="006F2225" w:rsidP="0011707F">
            <w:r w:rsidRPr="004D300B">
              <w:t xml:space="preserve">Наименование муниципальной программы, подпрограммы, основного мероприятия </w:t>
            </w:r>
          </w:p>
        </w:tc>
        <w:tc>
          <w:tcPr>
            <w:tcW w:w="27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11707F">
            <w:r w:rsidRPr="004D300B">
              <w:t>Источники ресурсного обеспечения</w:t>
            </w:r>
          </w:p>
        </w:tc>
        <w:tc>
          <w:tcPr>
            <w:tcW w:w="6480" w:type="dxa"/>
            <w:gridSpan w:val="6"/>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11707F">
            <w:r w:rsidRPr="004D300B">
              <w:t>Оценка расходов по годам реализации муниципальной программы, тыс. руб.   </w:t>
            </w:r>
          </w:p>
        </w:tc>
      </w:tr>
      <w:tr w:rsidR="006F2225" w:rsidRPr="004D300B" w:rsidTr="0011707F">
        <w:trPr>
          <w:trHeight w:val="381"/>
        </w:trPr>
        <w:tc>
          <w:tcPr>
            <w:tcW w:w="1995"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11707F"/>
        </w:tc>
        <w:tc>
          <w:tcPr>
            <w:tcW w:w="450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11707F"/>
        </w:tc>
        <w:tc>
          <w:tcPr>
            <w:tcW w:w="270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11707F"/>
        </w:tc>
        <w:tc>
          <w:tcPr>
            <w:tcW w:w="1080" w:type="dxa"/>
            <w:tcBorders>
              <w:top w:val="nil"/>
              <w:left w:val="nil"/>
              <w:bottom w:val="nil"/>
              <w:right w:val="nil"/>
            </w:tcBorders>
            <w:shd w:val="clear" w:color="auto" w:fill="FFFFFF"/>
            <w:vAlign w:val="center"/>
          </w:tcPr>
          <w:p w:rsidR="006F2225" w:rsidRPr="004D300B" w:rsidRDefault="006F2225" w:rsidP="0011707F">
            <w:r w:rsidRPr="004D300B">
              <w:t>2014</w:t>
            </w:r>
            <w:r w:rsidRPr="004D300B">
              <w:br/>
            </w:r>
          </w:p>
        </w:tc>
        <w:tc>
          <w:tcPr>
            <w:tcW w:w="1080" w:type="dxa"/>
            <w:tcBorders>
              <w:top w:val="nil"/>
              <w:left w:val="single" w:sz="4" w:space="0" w:color="auto"/>
              <w:bottom w:val="nil"/>
              <w:right w:val="nil"/>
            </w:tcBorders>
            <w:shd w:val="clear" w:color="auto" w:fill="FFFFFF"/>
            <w:vAlign w:val="center"/>
          </w:tcPr>
          <w:p w:rsidR="006F2225" w:rsidRPr="004D300B" w:rsidRDefault="006F2225" w:rsidP="0011707F">
            <w:r w:rsidRPr="004D300B">
              <w:t>2015</w:t>
            </w:r>
            <w:r w:rsidRPr="004D300B">
              <w:br/>
            </w:r>
          </w:p>
        </w:tc>
        <w:tc>
          <w:tcPr>
            <w:tcW w:w="1080" w:type="dxa"/>
            <w:tcBorders>
              <w:top w:val="nil"/>
              <w:left w:val="single" w:sz="4" w:space="0" w:color="auto"/>
              <w:bottom w:val="nil"/>
              <w:right w:val="single" w:sz="4" w:space="0" w:color="auto"/>
            </w:tcBorders>
            <w:shd w:val="clear" w:color="auto" w:fill="FFFFFF"/>
            <w:vAlign w:val="center"/>
          </w:tcPr>
          <w:p w:rsidR="006F2225" w:rsidRPr="004D300B" w:rsidRDefault="006F2225" w:rsidP="0011707F">
            <w:r w:rsidRPr="004D300B">
              <w:t>2016</w:t>
            </w:r>
            <w:r w:rsidRPr="004D300B">
              <w:br/>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2017</w:t>
            </w:r>
          </w:p>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2018</w:t>
            </w:r>
          </w:p>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2019</w:t>
            </w:r>
          </w:p>
          <w:p w:rsidR="006F2225" w:rsidRPr="004D300B" w:rsidRDefault="006F2225" w:rsidP="0011707F"/>
        </w:tc>
      </w:tr>
      <w:tr w:rsidR="006F2225" w:rsidRPr="004D300B" w:rsidTr="00440210">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6F2225" w:rsidRPr="004D300B" w:rsidRDefault="006F2225" w:rsidP="0011707F">
            <w:r w:rsidRPr="004D300B">
              <w:t>1</w:t>
            </w:r>
          </w:p>
        </w:tc>
        <w:tc>
          <w:tcPr>
            <w:tcW w:w="450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2</w:t>
            </w:r>
          </w:p>
        </w:tc>
        <w:tc>
          <w:tcPr>
            <w:tcW w:w="270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11707F">
            <w:r w:rsidRPr="004D300B">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11707F">
            <w:r w:rsidRPr="004D300B">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11707F">
            <w:r w:rsidRPr="004D300B">
              <w:t>6</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7</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8</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9</w:t>
            </w:r>
          </w:p>
        </w:tc>
      </w:tr>
      <w:tr w:rsidR="006F2225" w:rsidRPr="004D300B" w:rsidTr="00440210">
        <w:trPr>
          <w:trHeight w:val="315"/>
        </w:trPr>
        <w:tc>
          <w:tcPr>
            <w:tcW w:w="1995" w:type="dxa"/>
            <w:vMerge w:val="restart"/>
            <w:tcBorders>
              <w:top w:val="nil"/>
              <w:left w:val="single" w:sz="4" w:space="0" w:color="auto"/>
              <w:right w:val="single" w:sz="4" w:space="0" w:color="auto"/>
            </w:tcBorders>
            <w:shd w:val="clear" w:color="auto" w:fill="FFFFFF"/>
            <w:vAlign w:val="center"/>
          </w:tcPr>
          <w:p w:rsidR="006F2225" w:rsidRPr="004D300B" w:rsidRDefault="006F2225" w:rsidP="0011707F">
            <w:pPr>
              <w:rPr>
                <w:b/>
              </w:rPr>
            </w:pPr>
            <w:r w:rsidRPr="004D300B">
              <w:rPr>
                <w:b/>
              </w:rPr>
              <w:t>ПРОГРАММА</w:t>
            </w:r>
          </w:p>
        </w:tc>
        <w:tc>
          <w:tcPr>
            <w:tcW w:w="4500" w:type="dxa"/>
            <w:vMerge w:val="restart"/>
            <w:tcBorders>
              <w:top w:val="nil"/>
              <w:left w:val="nil"/>
              <w:right w:val="single" w:sz="4" w:space="0" w:color="auto"/>
            </w:tcBorders>
            <w:shd w:val="clear" w:color="auto" w:fill="FFFFFF"/>
            <w:vAlign w:val="center"/>
          </w:tcPr>
          <w:p w:rsidR="006F2225" w:rsidRPr="004D300B" w:rsidRDefault="006F2225" w:rsidP="0011707F">
            <w:pPr>
              <w:rPr>
                <w:b/>
              </w:rPr>
            </w:pPr>
            <w:r w:rsidRPr="004D300B">
              <w:rPr>
                <w:b/>
              </w:rPr>
              <w:t xml:space="preserve">«Муниципальное управление и гражданское общество  на 2014-2019 </w:t>
            </w:r>
            <w:proofErr w:type="spellStart"/>
            <w:r w:rsidRPr="004D300B">
              <w:rPr>
                <w:b/>
              </w:rPr>
              <w:t>гг</w:t>
            </w:r>
            <w:proofErr w:type="spellEnd"/>
            <w:r w:rsidRPr="004D300B">
              <w:rPr>
                <w:b/>
              </w:rPr>
              <w:t xml:space="preserve">»  </w:t>
            </w: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rPr>
                <w:sz w:val="22"/>
                <w:szCs w:val="22"/>
              </w:rPr>
              <w:t>13</w:t>
            </w:r>
            <w:r>
              <w:rPr>
                <w:sz w:val="22"/>
                <w:szCs w:val="22"/>
              </w:rPr>
              <w:t>3611,1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46569,0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49518,0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53988,5</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55470,4</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56828,0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11707F"/>
        </w:tc>
        <w:tc>
          <w:tcPr>
            <w:tcW w:w="4500" w:type="dxa"/>
            <w:vMerge/>
            <w:tcBorders>
              <w:left w:val="nil"/>
              <w:right w:val="single" w:sz="4" w:space="0" w:color="auto"/>
            </w:tcBorders>
            <w:shd w:val="clear" w:color="auto" w:fill="FFFFFF"/>
            <w:vAlign w:val="center"/>
          </w:tcPr>
          <w:p w:rsidR="006F2225" w:rsidRPr="004D300B" w:rsidRDefault="006F2225" w:rsidP="0011707F"/>
        </w:tc>
        <w:tc>
          <w:tcPr>
            <w:tcW w:w="2700" w:type="dxa"/>
            <w:tcBorders>
              <w:top w:val="nil"/>
              <w:left w:val="nil"/>
              <w:bottom w:val="single" w:sz="4" w:space="0" w:color="auto"/>
              <w:right w:val="single" w:sz="4" w:space="0" w:color="auto"/>
            </w:tcBorders>
            <w:shd w:val="clear" w:color="auto" w:fill="FFFFFF"/>
          </w:tcPr>
          <w:p w:rsidR="006F2225" w:rsidRPr="004D300B" w:rsidRDefault="006F2225" w:rsidP="0011707F">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1</w:t>
            </w:r>
            <w:r>
              <w:t>370,9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2220,0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2220,0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2320,0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2360,0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2400,0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11707F"/>
        </w:tc>
        <w:tc>
          <w:tcPr>
            <w:tcW w:w="4500" w:type="dxa"/>
            <w:vMerge/>
            <w:tcBorders>
              <w:left w:val="nil"/>
              <w:right w:val="single" w:sz="4" w:space="0" w:color="auto"/>
            </w:tcBorders>
            <w:shd w:val="clear" w:color="auto" w:fill="FFFFFF"/>
            <w:vAlign w:val="center"/>
          </w:tcPr>
          <w:p w:rsidR="006F2225" w:rsidRPr="004D300B" w:rsidRDefault="006F2225" w:rsidP="0011707F"/>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82</w:t>
            </w:r>
            <w:r>
              <w:t>646,2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980,7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980,7</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1540,7</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1600,7</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1660,7</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11707F"/>
        </w:tc>
        <w:tc>
          <w:tcPr>
            <w:tcW w:w="4500" w:type="dxa"/>
            <w:vMerge/>
            <w:tcBorders>
              <w:left w:val="nil"/>
              <w:right w:val="single" w:sz="4" w:space="0" w:color="auto"/>
            </w:tcBorders>
            <w:shd w:val="clear" w:color="auto" w:fill="FFFFFF"/>
            <w:vAlign w:val="center"/>
          </w:tcPr>
          <w:p w:rsidR="006F2225" w:rsidRPr="004D300B" w:rsidRDefault="006F2225" w:rsidP="0011707F"/>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4</w:t>
            </w:r>
            <w:r>
              <w:t>5594,1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39658,3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42317,3</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45227,8</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46359,7</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47357,3</w:t>
            </w:r>
          </w:p>
        </w:tc>
      </w:tr>
      <w:tr w:rsidR="006F2225" w:rsidRPr="004D300B" w:rsidTr="002F130F">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11707F"/>
        </w:tc>
        <w:tc>
          <w:tcPr>
            <w:tcW w:w="4500" w:type="dxa"/>
            <w:vMerge/>
            <w:tcBorders>
              <w:left w:val="nil"/>
              <w:right w:val="single" w:sz="4" w:space="0" w:color="auto"/>
            </w:tcBorders>
            <w:shd w:val="clear" w:color="auto" w:fill="FFFFFF"/>
            <w:vAlign w:val="center"/>
          </w:tcPr>
          <w:p w:rsidR="006F2225" w:rsidRPr="004D300B" w:rsidRDefault="006F2225" w:rsidP="0011707F"/>
        </w:tc>
        <w:tc>
          <w:tcPr>
            <w:tcW w:w="2700" w:type="dxa"/>
            <w:tcBorders>
              <w:top w:val="nil"/>
              <w:left w:val="nil"/>
              <w:bottom w:val="single" w:sz="4" w:space="0" w:color="auto"/>
              <w:right w:val="single" w:sz="4" w:space="0" w:color="auto"/>
            </w:tcBorders>
            <w:shd w:val="clear" w:color="auto" w:fill="FFFFFF"/>
          </w:tcPr>
          <w:p w:rsidR="006F2225" w:rsidRPr="004D300B" w:rsidRDefault="006F2225" w:rsidP="0011707F">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FA6955" w:rsidRDefault="006F2225" w:rsidP="0011707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FA6955" w:rsidRDefault="006F2225" w:rsidP="0011707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FA6955" w:rsidRDefault="006F2225" w:rsidP="0011707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pPr>
              <w:rPr>
                <w:rFonts w:eastAsia="Times New Roman"/>
                <w:lang w:eastAsia="ru-RU"/>
              </w:rPr>
            </w:pP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11707F"/>
        </w:tc>
        <w:tc>
          <w:tcPr>
            <w:tcW w:w="4500" w:type="dxa"/>
            <w:vMerge/>
            <w:tcBorders>
              <w:left w:val="nil"/>
              <w:right w:val="single" w:sz="4" w:space="0" w:color="auto"/>
            </w:tcBorders>
            <w:shd w:val="clear" w:color="auto" w:fill="FFFFFF"/>
            <w:vAlign w:val="center"/>
          </w:tcPr>
          <w:p w:rsidR="006F2225" w:rsidRPr="004D300B" w:rsidRDefault="006F2225" w:rsidP="0011707F"/>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r>
      <w:tr w:rsidR="006F2225" w:rsidRPr="004D300B" w:rsidTr="002F130F">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F2225" w:rsidRPr="004D300B" w:rsidRDefault="006F2225" w:rsidP="0011707F"/>
        </w:tc>
        <w:tc>
          <w:tcPr>
            <w:tcW w:w="4500" w:type="dxa"/>
            <w:vMerge/>
            <w:tcBorders>
              <w:left w:val="nil"/>
              <w:bottom w:val="single" w:sz="4" w:space="0" w:color="auto"/>
              <w:right w:val="single" w:sz="4" w:space="0" w:color="auto"/>
            </w:tcBorders>
            <w:shd w:val="clear" w:color="auto" w:fill="FFFFFF"/>
            <w:vAlign w:val="center"/>
          </w:tcPr>
          <w:p w:rsidR="006F2225" w:rsidRPr="004D300B" w:rsidRDefault="006F2225" w:rsidP="0011707F"/>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FA6955" w:rsidRDefault="006F2225" w:rsidP="0011707F">
            <w:r w:rsidRPr="00FA6955">
              <w:t>4000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FA6955" w:rsidRDefault="006F2225" w:rsidP="0011707F">
            <w:r w:rsidRPr="00FA6955">
              <w:t>4000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FA6955" w:rsidRDefault="006F2225" w:rsidP="0011707F">
            <w:r w:rsidRPr="00FA6955">
              <w:t>4000</w:t>
            </w:r>
          </w:p>
        </w:tc>
        <w:tc>
          <w:tcPr>
            <w:tcW w:w="108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r w:rsidRPr="004D300B">
              <w:t>4900</w:t>
            </w:r>
          </w:p>
        </w:tc>
        <w:tc>
          <w:tcPr>
            <w:tcW w:w="108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r w:rsidRPr="004D300B">
              <w:t>5150</w:t>
            </w:r>
          </w:p>
        </w:tc>
        <w:tc>
          <w:tcPr>
            <w:tcW w:w="108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r w:rsidRPr="004D300B">
              <w:t>5410</w:t>
            </w:r>
          </w:p>
        </w:tc>
      </w:tr>
      <w:tr w:rsidR="006F2225" w:rsidRPr="004D300B" w:rsidTr="0011707F">
        <w:trPr>
          <w:trHeight w:val="264"/>
        </w:trPr>
        <w:tc>
          <w:tcPr>
            <w:tcW w:w="1995" w:type="dxa"/>
            <w:vMerge w:val="restart"/>
            <w:tcBorders>
              <w:top w:val="nil"/>
              <w:left w:val="single" w:sz="4" w:space="0" w:color="auto"/>
              <w:right w:val="single" w:sz="4" w:space="0" w:color="auto"/>
            </w:tcBorders>
            <w:shd w:val="clear" w:color="auto" w:fill="FFFFFF"/>
            <w:vAlign w:val="center"/>
          </w:tcPr>
          <w:p w:rsidR="006F2225" w:rsidRPr="004D300B" w:rsidRDefault="006F2225" w:rsidP="0011707F">
            <w:r w:rsidRPr="004D300B">
              <w:rPr>
                <w:b/>
              </w:rPr>
              <w:t>ПОДПРОГРАММА 1</w:t>
            </w:r>
          </w:p>
        </w:tc>
        <w:tc>
          <w:tcPr>
            <w:tcW w:w="4500" w:type="dxa"/>
            <w:vMerge w:val="restart"/>
            <w:tcBorders>
              <w:top w:val="nil"/>
              <w:left w:val="nil"/>
              <w:right w:val="single" w:sz="4" w:space="0" w:color="auto"/>
            </w:tcBorders>
            <w:shd w:val="clear" w:color="auto" w:fill="FFFFFF"/>
            <w:vAlign w:val="center"/>
          </w:tcPr>
          <w:p w:rsidR="006F2225" w:rsidRPr="004D300B" w:rsidRDefault="006F2225" w:rsidP="0011707F">
            <w:r w:rsidRPr="004D300B">
              <w:rPr>
                <w:b/>
              </w:rPr>
              <w:t>«Создание условий для обеспечения муниципального управления»</w:t>
            </w:r>
          </w:p>
        </w:tc>
        <w:tc>
          <w:tcPr>
            <w:tcW w:w="2700" w:type="dxa"/>
            <w:tcBorders>
              <w:top w:val="nil"/>
              <w:left w:val="nil"/>
              <w:right w:val="single" w:sz="4" w:space="0" w:color="auto"/>
            </w:tcBorders>
            <w:shd w:val="clear" w:color="auto" w:fill="FFFFFF"/>
            <w:vAlign w:val="bottom"/>
          </w:tcPr>
          <w:p w:rsidR="006F2225" w:rsidRPr="004D300B" w:rsidRDefault="006F2225" w:rsidP="0011707F">
            <w:r w:rsidRPr="004D300B">
              <w:t>всего, в том числе:</w:t>
            </w:r>
          </w:p>
        </w:tc>
        <w:tc>
          <w:tcPr>
            <w:tcW w:w="1080" w:type="dxa"/>
            <w:tcBorders>
              <w:top w:val="single" w:sz="4" w:space="0" w:color="auto"/>
              <w:left w:val="nil"/>
              <w:right w:val="single" w:sz="4" w:space="0" w:color="auto"/>
            </w:tcBorders>
            <w:shd w:val="clear" w:color="auto" w:fill="FFFFFF"/>
            <w:vAlign w:val="center"/>
          </w:tcPr>
          <w:p w:rsidR="006F2225" w:rsidRPr="00FA6955" w:rsidRDefault="006F2225" w:rsidP="0011707F">
            <w:r w:rsidRPr="00FA6955">
              <w:t>26584,1</w:t>
            </w:r>
          </w:p>
        </w:tc>
        <w:tc>
          <w:tcPr>
            <w:tcW w:w="1080" w:type="dxa"/>
            <w:tcBorders>
              <w:top w:val="single" w:sz="4" w:space="0" w:color="auto"/>
              <w:left w:val="nil"/>
              <w:right w:val="single" w:sz="4" w:space="0" w:color="auto"/>
            </w:tcBorders>
            <w:shd w:val="clear" w:color="auto" w:fill="FFFFFF"/>
            <w:vAlign w:val="center"/>
          </w:tcPr>
          <w:p w:rsidR="006F2225" w:rsidRPr="00FA6955" w:rsidRDefault="006F2225" w:rsidP="0011707F">
            <w:r w:rsidRPr="00FA6955">
              <w:t>24964,1</w:t>
            </w:r>
          </w:p>
        </w:tc>
        <w:tc>
          <w:tcPr>
            <w:tcW w:w="1080" w:type="dxa"/>
            <w:tcBorders>
              <w:top w:val="single" w:sz="4" w:space="0" w:color="auto"/>
              <w:left w:val="nil"/>
              <w:right w:val="single" w:sz="4" w:space="0" w:color="auto"/>
            </w:tcBorders>
            <w:shd w:val="clear" w:color="auto" w:fill="FFFFFF"/>
            <w:vAlign w:val="center"/>
          </w:tcPr>
          <w:p w:rsidR="006F2225" w:rsidRPr="00FA6955" w:rsidRDefault="006F2225" w:rsidP="0011707F">
            <w:r w:rsidRPr="00FA6955">
              <w:t>26385,1</w:t>
            </w:r>
          </w:p>
        </w:tc>
        <w:tc>
          <w:tcPr>
            <w:tcW w:w="1080" w:type="dxa"/>
            <w:tcBorders>
              <w:top w:val="nil"/>
              <w:left w:val="nil"/>
              <w:right w:val="single" w:sz="4" w:space="0" w:color="auto"/>
            </w:tcBorders>
            <w:shd w:val="clear" w:color="auto" w:fill="FFFFFF"/>
            <w:vAlign w:val="center"/>
          </w:tcPr>
          <w:p w:rsidR="006F2225" w:rsidRPr="004D300B" w:rsidRDefault="006F2225" w:rsidP="0011707F">
            <w:r w:rsidRPr="004D300B">
              <w:t>27642,0</w:t>
            </w:r>
          </w:p>
        </w:tc>
        <w:tc>
          <w:tcPr>
            <w:tcW w:w="1080" w:type="dxa"/>
            <w:tcBorders>
              <w:top w:val="nil"/>
              <w:left w:val="nil"/>
              <w:right w:val="single" w:sz="4" w:space="0" w:color="auto"/>
            </w:tcBorders>
            <w:shd w:val="clear" w:color="auto" w:fill="FFFFFF"/>
            <w:vAlign w:val="center"/>
          </w:tcPr>
          <w:p w:rsidR="006F2225" w:rsidRPr="004D300B" w:rsidRDefault="006F2225" w:rsidP="0011707F">
            <w:r w:rsidRPr="004D300B">
              <w:t>27815,0</w:t>
            </w:r>
          </w:p>
        </w:tc>
        <w:tc>
          <w:tcPr>
            <w:tcW w:w="1080" w:type="dxa"/>
            <w:tcBorders>
              <w:top w:val="nil"/>
              <w:left w:val="nil"/>
              <w:right w:val="single" w:sz="4" w:space="0" w:color="auto"/>
            </w:tcBorders>
            <w:shd w:val="clear" w:color="auto" w:fill="FFFFFF"/>
            <w:vAlign w:val="center"/>
          </w:tcPr>
          <w:p w:rsidR="006F2225" w:rsidRPr="004D300B" w:rsidRDefault="006F2225" w:rsidP="0011707F">
            <w:r w:rsidRPr="004D300B">
              <w:t>28016,0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11707F"/>
        </w:tc>
        <w:tc>
          <w:tcPr>
            <w:tcW w:w="4500" w:type="dxa"/>
            <w:vMerge/>
            <w:tcBorders>
              <w:left w:val="nil"/>
              <w:right w:val="single" w:sz="4" w:space="0" w:color="auto"/>
            </w:tcBorders>
            <w:shd w:val="clear" w:color="auto" w:fill="FFFFFF"/>
            <w:vAlign w:val="center"/>
          </w:tcPr>
          <w:p w:rsidR="006F2225" w:rsidRPr="004D300B" w:rsidRDefault="006F2225" w:rsidP="0011707F"/>
        </w:tc>
        <w:tc>
          <w:tcPr>
            <w:tcW w:w="2700" w:type="dxa"/>
            <w:tcBorders>
              <w:top w:val="nil"/>
              <w:left w:val="nil"/>
              <w:bottom w:val="single" w:sz="4" w:space="0" w:color="auto"/>
              <w:right w:val="single" w:sz="4" w:space="0" w:color="auto"/>
            </w:tcBorders>
            <w:shd w:val="clear" w:color="auto" w:fill="FFFFFF"/>
          </w:tcPr>
          <w:p w:rsidR="006F2225" w:rsidRPr="004D300B" w:rsidRDefault="006F2225" w:rsidP="0011707F">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11707F"/>
        </w:tc>
        <w:tc>
          <w:tcPr>
            <w:tcW w:w="4500" w:type="dxa"/>
            <w:vMerge/>
            <w:tcBorders>
              <w:left w:val="nil"/>
              <w:right w:val="single" w:sz="4" w:space="0" w:color="auto"/>
            </w:tcBorders>
            <w:shd w:val="clear" w:color="auto" w:fill="FFFFFF"/>
            <w:vAlign w:val="center"/>
          </w:tcPr>
          <w:p w:rsidR="006F2225" w:rsidRPr="004D300B" w:rsidRDefault="006F2225" w:rsidP="0011707F"/>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11707F"/>
        </w:tc>
        <w:tc>
          <w:tcPr>
            <w:tcW w:w="4500" w:type="dxa"/>
            <w:vMerge/>
            <w:tcBorders>
              <w:left w:val="nil"/>
              <w:right w:val="single" w:sz="4" w:space="0" w:color="auto"/>
            </w:tcBorders>
            <w:shd w:val="clear" w:color="auto" w:fill="FFFFFF"/>
            <w:vAlign w:val="center"/>
          </w:tcPr>
          <w:p w:rsidR="006F2225" w:rsidRPr="004D300B" w:rsidRDefault="006F2225" w:rsidP="0011707F"/>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8A596E">
            <w:r w:rsidRPr="00FA6955">
              <w:t>26569,1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733D2">
            <w:r w:rsidRPr="00FA6955">
              <w:t>24964,1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733D2">
            <w:r w:rsidRPr="00FA6955">
              <w:t>26385,1</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733D2">
            <w:r w:rsidRPr="004D300B">
              <w:t>27642,0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733D2">
            <w:r w:rsidRPr="004D300B">
              <w:t>27815,0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733D2">
            <w:r w:rsidRPr="004D300B">
              <w:t>28016,0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11707F"/>
        </w:tc>
        <w:tc>
          <w:tcPr>
            <w:tcW w:w="4500" w:type="dxa"/>
            <w:vMerge/>
            <w:tcBorders>
              <w:left w:val="nil"/>
              <w:right w:val="single" w:sz="4" w:space="0" w:color="auto"/>
            </w:tcBorders>
            <w:shd w:val="clear" w:color="auto" w:fill="FFFFFF"/>
            <w:vAlign w:val="center"/>
          </w:tcPr>
          <w:p w:rsidR="006F2225" w:rsidRPr="004D300B" w:rsidRDefault="006F2225" w:rsidP="0011707F"/>
        </w:tc>
        <w:tc>
          <w:tcPr>
            <w:tcW w:w="2700" w:type="dxa"/>
            <w:tcBorders>
              <w:top w:val="nil"/>
              <w:left w:val="nil"/>
              <w:bottom w:val="single" w:sz="4" w:space="0" w:color="auto"/>
              <w:right w:val="single" w:sz="4" w:space="0" w:color="auto"/>
            </w:tcBorders>
            <w:shd w:val="clear" w:color="auto" w:fill="FFFFFF"/>
          </w:tcPr>
          <w:p w:rsidR="006F2225" w:rsidRPr="004D300B" w:rsidRDefault="006F2225" w:rsidP="0011707F">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11707F"/>
        </w:tc>
        <w:tc>
          <w:tcPr>
            <w:tcW w:w="4500" w:type="dxa"/>
            <w:vMerge/>
            <w:tcBorders>
              <w:left w:val="nil"/>
              <w:right w:val="single" w:sz="4" w:space="0" w:color="auto"/>
            </w:tcBorders>
            <w:shd w:val="clear" w:color="auto" w:fill="FFFFFF"/>
            <w:vAlign w:val="center"/>
          </w:tcPr>
          <w:p w:rsidR="006F2225" w:rsidRPr="004D300B" w:rsidRDefault="006F2225" w:rsidP="0011707F"/>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r>
      <w:tr w:rsidR="006F2225" w:rsidRPr="004D300B" w:rsidTr="00E51BA1">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F2225" w:rsidRPr="004D300B" w:rsidRDefault="006F2225" w:rsidP="0011707F"/>
        </w:tc>
        <w:tc>
          <w:tcPr>
            <w:tcW w:w="4500" w:type="dxa"/>
            <w:vMerge/>
            <w:tcBorders>
              <w:left w:val="nil"/>
              <w:bottom w:val="single" w:sz="4" w:space="0" w:color="auto"/>
              <w:right w:val="single" w:sz="4" w:space="0" w:color="auto"/>
            </w:tcBorders>
            <w:shd w:val="clear" w:color="auto" w:fill="FFFFFF"/>
            <w:vAlign w:val="center"/>
          </w:tcPr>
          <w:p w:rsidR="006F2225" w:rsidRPr="004D300B" w:rsidRDefault="006F2225" w:rsidP="0011707F"/>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r w:rsidRPr="004D300B">
              <w:t>физические лица</w:t>
            </w:r>
          </w:p>
          <w:p w:rsidR="006F2225" w:rsidRPr="004D300B" w:rsidRDefault="006F2225" w:rsidP="0011707F"/>
          <w:p w:rsidR="006F2225" w:rsidRDefault="006F2225" w:rsidP="0011707F"/>
          <w:p w:rsidR="006F2225" w:rsidRDefault="006F2225" w:rsidP="0011707F"/>
          <w:p w:rsidR="006F2225" w:rsidRPr="004D300B" w:rsidRDefault="006F2225" w:rsidP="0011707F"/>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r>
      <w:tr w:rsidR="006F2225" w:rsidRPr="004D300B" w:rsidTr="00E51BA1">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1733D2">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1733D2">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1733D2">
            <w:r w:rsidRPr="004D300B">
              <w:t>3</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FA6955" w:rsidRDefault="006F2225" w:rsidP="001733D2">
            <w:r w:rsidRPr="00FA6955">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733D2">
            <w:r w:rsidRPr="00FA6955">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733D2">
            <w:r w:rsidRPr="00FA6955">
              <w:t>6</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733D2">
            <w:r w:rsidRPr="004D300B">
              <w:t>7</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733D2">
            <w:r w:rsidRPr="004D300B">
              <w:t>8</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733D2">
            <w:r w:rsidRPr="004D300B">
              <w:t>9</w:t>
            </w:r>
          </w:p>
        </w:tc>
      </w:tr>
      <w:tr w:rsidR="006F2225" w:rsidRPr="004D300B" w:rsidTr="00E51BA1">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6F2225" w:rsidRPr="004D300B" w:rsidRDefault="006F2225" w:rsidP="0011707F">
            <w:pPr>
              <w:ind w:right="-57"/>
            </w:pPr>
            <w:r w:rsidRPr="004D300B">
              <w:t xml:space="preserve">Основное мероприятие 1.1 </w:t>
            </w:r>
          </w:p>
        </w:tc>
        <w:tc>
          <w:tcPr>
            <w:tcW w:w="4500" w:type="dxa"/>
            <w:vMerge w:val="restart"/>
            <w:tcBorders>
              <w:top w:val="single" w:sz="4" w:space="0" w:color="auto"/>
              <w:left w:val="nil"/>
              <w:right w:val="single" w:sz="4" w:space="0" w:color="auto"/>
            </w:tcBorders>
            <w:shd w:val="clear" w:color="auto" w:fill="FFFFFF"/>
            <w:vAlign w:val="center"/>
          </w:tcPr>
          <w:p w:rsidR="006F2225" w:rsidRPr="004D300B" w:rsidRDefault="006F2225" w:rsidP="0011707F">
            <w:pPr>
              <w:ind w:right="-57"/>
            </w:pPr>
            <w:r w:rsidRPr="004D300B">
              <w:t xml:space="preserve">Обеспечение  функционирования  </w:t>
            </w:r>
            <w:proofErr w:type="spellStart"/>
            <w:r w:rsidRPr="004D300B">
              <w:t>адми-нистрации</w:t>
            </w:r>
            <w:proofErr w:type="spellEnd"/>
            <w:r w:rsidRPr="004D300B">
              <w:t xml:space="preserve">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4D300B">
              <w:t>Таловского</w:t>
            </w:r>
            <w:proofErr w:type="spellEnd"/>
            <w:r w:rsidRPr="004D300B">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tc>
        <w:tc>
          <w:tcPr>
            <w:tcW w:w="270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11707F">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19970,8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19985,6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20749,6</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20800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20800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r w:rsidRPr="004D300B">
              <w:t>20800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11707F">
            <w:pPr>
              <w:ind w:right="-57"/>
            </w:pPr>
          </w:p>
        </w:tc>
        <w:tc>
          <w:tcPr>
            <w:tcW w:w="4500" w:type="dxa"/>
            <w:vMerge/>
            <w:tcBorders>
              <w:left w:val="nil"/>
              <w:right w:val="single" w:sz="4" w:space="0" w:color="auto"/>
            </w:tcBorders>
            <w:shd w:val="clear" w:color="auto" w:fill="FFFFFF"/>
            <w:vAlign w:val="center"/>
          </w:tcPr>
          <w:p w:rsidR="006F2225" w:rsidRPr="004D300B" w:rsidRDefault="006F2225" w:rsidP="0011707F">
            <w:pPr>
              <w:ind w:right="-57"/>
            </w:pPr>
          </w:p>
        </w:tc>
        <w:tc>
          <w:tcPr>
            <w:tcW w:w="2700" w:type="dxa"/>
            <w:tcBorders>
              <w:top w:val="nil"/>
              <w:left w:val="nil"/>
              <w:bottom w:val="single" w:sz="4" w:space="0" w:color="auto"/>
              <w:right w:val="single" w:sz="4" w:space="0" w:color="auto"/>
            </w:tcBorders>
            <w:shd w:val="clear" w:color="auto" w:fill="FFFFFF"/>
          </w:tcPr>
          <w:p w:rsidR="006F2225" w:rsidRPr="004D300B" w:rsidRDefault="006F2225" w:rsidP="0011707F">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11707F">
            <w:pPr>
              <w:ind w:right="-57"/>
            </w:pPr>
          </w:p>
        </w:tc>
        <w:tc>
          <w:tcPr>
            <w:tcW w:w="4500" w:type="dxa"/>
            <w:vMerge/>
            <w:tcBorders>
              <w:left w:val="nil"/>
              <w:right w:val="single" w:sz="4" w:space="0" w:color="auto"/>
            </w:tcBorders>
            <w:shd w:val="clear" w:color="auto" w:fill="FFFFFF"/>
            <w:vAlign w:val="center"/>
          </w:tcPr>
          <w:p w:rsidR="006F2225" w:rsidRPr="004D300B" w:rsidRDefault="006F2225" w:rsidP="0011707F">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11707F">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11707F"/>
        </w:tc>
      </w:tr>
      <w:tr w:rsidR="006F2225" w:rsidRPr="004D300B" w:rsidTr="00A30EA8">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left w:val="nil"/>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FA6955" w:rsidRDefault="006F2225" w:rsidP="00985DE6">
            <w:pPr>
              <w:ind w:right="-57"/>
              <w:rPr>
                <w:bCs/>
              </w:rPr>
            </w:pPr>
            <w:r w:rsidRPr="00FA6955">
              <w:rPr>
                <w:bCs/>
              </w:rPr>
              <w:t>19955,8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FA6955" w:rsidRDefault="006F2225" w:rsidP="00985DE6">
            <w:pPr>
              <w:ind w:right="-57"/>
              <w:rPr>
                <w:bCs/>
              </w:rPr>
            </w:pPr>
            <w:r w:rsidRPr="00FA6955">
              <w:rPr>
                <w:bCs/>
              </w:rPr>
              <w:t>19985,6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FA6955" w:rsidRDefault="006F2225" w:rsidP="00985DE6">
            <w:pPr>
              <w:ind w:right="-57"/>
              <w:rPr>
                <w:bCs/>
              </w:rPr>
            </w:pPr>
            <w:r w:rsidRPr="00FA6955">
              <w:rPr>
                <w:bCs/>
              </w:rPr>
              <w:t>20749,6</w:t>
            </w:r>
          </w:p>
        </w:tc>
        <w:tc>
          <w:tcPr>
            <w:tcW w:w="108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pPr>
              <w:ind w:right="-57"/>
              <w:rPr>
                <w:bCs/>
              </w:rPr>
            </w:pPr>
            <w:r w:rsidRPr="004D300B">
              <w:rPr>
                <w:bCs/>
              </w:rPr>
              <w:t>20800</w:t>
            </w:r>
          </w:p>
        </w:tc>
        <w:tc>
          <w:tcPr>
            <w:tcW w:w="108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pPr>
              <w:ind w:right="-57"/>
              <w:rPr>
                <w:bCs/>
              </w:rPr>
            </w:pPr>
            <w:r w:rsidRPr="004D300B">
              <w:rPr>
                <w:bCs/>
              </w:rPr>
              <w:t>20800</w:t>
            </w:r>
          </w:p>
        </w:tc>
        <w:tc>
          <w:tcPr>
            <w:tcW w:w="108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pPr>
              <w:ind w:right="-57"/>
              <w:rPr>
                <w:bCs/>
              </w:rPr>
            </w:pPr>
            <w:r w:rsidRPr="004D300B">
              <w:rPr>
                <w:bCs/>
              </w:rPr>
              <w:t>20800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left w:val="nil"/>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left w:val="nil"/>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11707F">
        <w:trPr>
          <w:trHeight w:val="639"/>
        </w:trPr>
        <w:tc>
          <w:tcPr>
            <w:tcW w:w="1995" w:type="dxa"/>
            <w:vMerge/>
            <w:tcBorders>
              <w:left w:val="single" w:sz="4" w:space="0" w:color="auto"/>
              <w:bottom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11707F">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6F2225" w:rsidRPr="004D300B" w:rsidRDefault="006F2225" w:rsidP="00985DE6">
            <w:pPr>
              <w:ind w:right="-57"/>
            </w:pPr>
            <w:r w:rsidRPr="004D300B">
              <w:t>Основное мероприятие 1.2</w:t>
            </w:r>
          </w:p>
        </w:tc>
        <w:tc>
          <w:tcPr>
            <w:tcW w:w="4500" w:type="dxa"/>
            <w:vMerge w:val="restart"/>
            <w:tcBorders>
              <w:top w:val="single" w:sz="4" w:space="0" w:color="auto"/>
              <w:left w:val="nil"/>
              <w:right w:val="single" w:sz="4" w:space="0" w:color="auto"/>
            </w:tcBorders>
            <w:shd w:val="clear" w:color="auto" w:fill="FFFFFF"/>
            <w:vAlign w:val="center"/>
          </w:tcPr>
          <w:p w:rsidR="006F2225" w:rsidRPr="004D300B" w:rsidRDefault="006F2225" w:rsidP="00985DE6">
            <w:pPr>
              <w:ind w:right="-57"/>
            </w:pPr>
            <w:r w:rsidRPr="004D300B">
              <w:t xml:space="preserve">Обеспечение  функционирования Совета народных депутатов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w:t>
            </w:r>
            <w:r w:rsidRPr="004D300B">
              <w:rPr>
                <w:sz w:val="22"/>
                <w:szCs w:val="22"/>
              </w:rPr>
              <w:t xml:space="preserve">обеспечение деятельности Совета народных депутатов </w:t>
            </w:r>
            <w:proofErr w:type="spellStart"/>
            <w:r w:rsidRPr="004D300B">
              <w:rPr>
                <w:sz w:val="22"/>
                <w:szCs w:val="22"/>
              </w:rPr>
              <w:t>Таловского</w:t>
            </w:r>
            <w:proofErr w:type="spellEnd"/>
            <w:r w:rsidRPr="004D300B">
              <w:rPr>
                <w:sz w:val="22"/>
                <w:szCs w:val="22"/>
              </w:rPr>
              <w:t xml:space="preserve"> муниципального района. </w:t>
            </w:r>
            <w:r w:rsidRPr="004D300B">
              <w:rPr>
                <w:rFonts w:eastAsia="Times New Roman"/>
                <w:sz w:val="22"/>
                <w:szCs w:val="22"/>
                <w:lang w:eastAsia="ru-RU"/>
              </w:rPr>
              <w:t>Использование современных информационно-коммуникационных технологий.</w:t>
            </w:r>
          </w:p>
        </w:tc>
        <w:tc>
          <w:tcPr>
            <w:tcW w:w="270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1352,5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1174,5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1183,5</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1190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1190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1190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left w:val="nil"/>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left w:val="nil"/>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left w:val="nil"/>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1352,5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1174,5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1183,5</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1190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1190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1190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left w:val="nil"/>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left w:val="nil"/>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left w:val="single" w:sz="4" w:space="0" w:color="auto"/>
              <w:bottom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6F2225" w:rsidRPr="004D300B" w:rsidRDefault="006F2225" w:rsidP="00985DE6">
            <w:pPr>
              <w:ind w:right="-57"/>
            </w:pPr>
            <w:r w:rsidRPr="004D300B">
              <w:t>Основное мероприятие 1.3</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r w:rsidRPr="004D300B">
              <w:t>Управление резервным фондом</w:t>
            </w:r>
          </w:p>
          <w:p w:rsidR="006F2225" w:rsidRPr="004D300B" w:rsidRDefault="006F2225" w:rsidP="00985DE6">
            <w:pPr>
              <w:ind w:right="-57"/>
            </w:pPr>
          </w:p>
          <w:p w:rsidR="006F2225" w:rsidRPr="004D300B" w:rsidRDefault="006F2225" w:rsidP="00985DE6">
            <w:pPr>
              <w:ind w:right="-57"/>
            </w:pPr>
          </w:p>
          <w:p w:rsidR="006F2225" w:rsidRPr="004D300B" w:rsidRDefault="006F2225" w:rsidP="00985DE6">
            <w:pPr>
              <w:ind w:right="-57"/>
            </w:pPr>
          </w:p>
          <w:p w:rsidR="006F2225" w:rsidRPr="004D300B" w:rsidRDefault="006F2225" w:rsidP="00985DE6">
            <w:pPr>
              <w:ind w:right="-57"/>
            </w:pPr>
          </w:p>
          <w:p w:rsidR="006F2225" w:rsidRPr="004D300B" w:rsidRDefault="006F2225" w:rsidP="00985DE6">
            <w:pPr>
              <w:ind w:right="-57"/>
            </w:pPr>
          </w:p>
          <w:p w:rsidR="006F2225" w:rsidRPr="004D300B" w:rsidRDefault="006F2225" w:rsidP="00985DE6">
            <w:pPr>
              <w:ind w:right="-57"/>
            </w:pPr>
          </w:p>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2161,4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695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1000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2000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2000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2000</w:t>
            </w:r>
          </w:p>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2161,4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695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1000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2000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2000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2000</w:t>
            </w:r>
          </w:p>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6F2225" w:rsidRPr="004D300B" w:rsidRDefault="006F2225" w:rsidP="00985DE6">
            <w:pPr>
              <w:ind w:right="-57"/>
            </w:pPr>
            <w:r w:rsidRPr="004D300B">
              <w:t>Основное мероприятие 1.4</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120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150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180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180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200</w:t>
            </w:r>
          </w:p>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120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150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180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180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200</w:t>
            </w:r>
          </w:p>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F2225" w:rsidRPr="004D300B" w:rsidRDefault="006F2225" w:rsidP="00985DE6">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D300B">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D300B">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1733D2">
            <w:r w:rsidRPr="004D300B">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1733D2">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1733D2">
            <w:r w:rsidRPr="004D300B">
              <w:t>3</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FA6955" w:rsidRDefault="006F2225" w:rsidP="001733D2">
            <w:r w:rsidRPr="00FA6955">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FA6955" w:rsidRDefault="006F2225" w:rsidP="001733D2">
            <w:r w:rsidRPr="00FA6955">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FA6955" w:rsidRDefault="006F2225" w:rsidP="001733D2">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1733D2">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1733D2">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1733D2">
            <w:r w:rsidRPr="004D300B">
              <w:t>9</w:t>
            </w:r>
          </w:p>
        </w:tc>
      </w:tr>
      <w:tr w:rsidR="006F2225" w:rsidRPr="004D300B" w:rsidTr="004D300B">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r w:rsidRPr="004D300B">
              <w:t>Основное мероприятие 1.5</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70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2613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2699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2790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r w:rsidRPr="004D300B">
              <w:t>2930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r w:rsidRPr="004D300B">
              <w:t>3077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r w:rsidRPr="004D300B">
              <w:t>3230</w:t>
            </w:r>
          </w:p>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2613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2699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2790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2930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3077</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3230</w:t>
            </w:r>
          </w:p>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2F130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2F130F">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r w:rsidRPr="004D300B">
              <w:t>Основное мероприятие 1.6</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r w:rsidRPr="004D300B">
              <w:t>Выплаты почетным гражданам</w:t>
            </w:r>
          </w:p>
          <w:p w:rsidR="006F2225" w:rsidRPr="004D300B" w:rsidRDefault="006F2225" w:rsidP="00985DE6">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356,4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250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502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r w:rsidRPr="004D300B">
              <w:t>527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r w:rsidRPr="004D300B">
              <w:t>553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r w:rsidRPr="004D300B">
              <w:t>581</w:t>
            </w:r>
          </w:p>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356,4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250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502</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527</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553</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581</w:t>
            </w:r>
          </w:p>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r w:rsidRPr="004D300B">
              <w:t>Основное мероприятие 1.7</w:t>
            </w:r>
          </w:p>
          <w:p w:rsidR="006F2225" w:rsidRPr="004D300B" w:rsidRDefault="006F2225" w:rsidP="00985DE6">
            <w:pPr>
              <w:ind w:right="-57"/>
            </w:pP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r w:rsidRPr="004D300B">
              <w:t>Обеспечение экологической безопасности и качества окружающей среды.</w:t>
            </w: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15</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15</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15</w:t>
            </w:r>
          </w:p>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FA6955" w:rsidRDefault="006F2225" w:rsidP="00985DE6">
            <w:r w:rsidRPr="00FA6955">
              <w:t>10</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15</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15</w:t>
            </w:r>
          </w:p>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r w:rsidRPr="004D300B">
              <w:t>15</w:t>
            </w:r>
          </w:p>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pPr>
              <w:ind w:right="-57"/>
            </w:pPr>
          </w:p>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tc>
        <w:tc>
          <w:tcPr>
            <w:tcW w:w="2700" w:type="dxa"/>
            <w:tcBorders>
              <w:top w:val="nil"/>
              <w:left w:val="nil"/>
              <w:bottom w:val="single" w:sz="4" w:space="0" w:color="auto"/>
              <w:right w:val="single" w:sz="4" w:space="0" w:color="auto"/>
            </w:tcBorders>
            <w:shd w:val="clear" w:color="auto" w:fill="FFFFFF"/>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c>
          <w:tcPr>
            <w:tcW w:w="1080" w:type="dxa"/>
            <w:tcBorders>
              <w:top w:val="nil"/>
              <w:left w:val="nil"/>
              <w:bottom w:val="single" w:sz="4" w:space="0" w:color="auto"/>
              <w:right w:val="single" w:sz="4" w:space="0" w:color="auto"/>
            </w:tcBorders>
            <w:shd w:val="clear" w:color="auto" w:fill="FFFFFF"/>
            <w:vAlign w:val="center"/>
          </w:tcPr>
          <w:p w:rsidR="006F2225" w:rsidRPr="004D300B" w:rsidRDefault="006F2225" w:rsidP="00985DE6"/>
        </w:tc>
      </w:tr>
      <w:tr w:rsidR="006F2225" w:rsidRPr="004D300B" w:rsidTr="00440210">
        <w:trPr>
          <w:trHeight w:val="315"/>
        </w:trPr>
        <w:tc>
          <w:tcPr>
            <w:tcW w:w="1995" w:type="dxa"/>
            <w:vMerge w:val="restart"/>
            <w:tcBorders>
              <w:top w:val="nil"/>
              <w:left w:val="single" w:sz="4" w:space="0" w:color="auto"/>
              <w:bottom w:val="single" w:sz="4" w:space="0" w:color="000000"/>
              <w:right w:val="single" w:sz="4" w:space="0" w:color="auto"/>
            </w:tcBorders>
            <w:vAlign w:val="center"/>
          </w:tcPr>
          <w:p w:rsidR="006F2225" w:rsidRPr="004D300B" w:rsidRDefault="006F2225" w:rsidP="00985DE6">
            <w:pPr>
              <w:rPr>
                <w:b/>
              </w:rPr>
            </w:pPr>
            <w:r w:rsidRPr="004D300B">
              <w:rPr>
                <w:b/>
              </w:rPr>
              <w:t>ПОДПРОГРАММА 2</w:t>
            </w:r>
          </w:p>
        </w:tc>
        <w:tc>
          <w:tcPr>
            <w:tcW w:w="4500" w:type="dxa"/>
            <w:vMerge w:val="restart"/>
            <w:tcBorders>
              <w:top w:val="single" w:sz="4" w:space="0" w:color="auto"/>
              <w:left w:val="single" w:sz="4" w:space="0" w:color="auto"/>
              <w:bottom w:val="single" w:sz="4" w:space="0" w:color="auto"/>
              <w:right w:val="single" w:sz="4" w:space="0" w:color="auto"/>
            </w:tcBorders>
          </w:tcPr>
          <w:p w:rsidR="006F2225" w:rsidRPr="004D300B" w:rsidRDefault="006F2225" w:rsidP="00985DE6"/>
          <w:p w:rsidR="006F2225" w:rsidRPr="004D300B" w:rsidRDefault="006F2225" w:rsidP="00985DE6"/>
          <w:p w:rsidR="006F2225" w:rsidRPr="005A3E33" w:rsidRDefault="006F2225" w:rsidP="00985DE6">
            <w:pPr>
              <w:rPr>
                <w:b/>
              </w:rPr>
            </w:pPr>
            <w:r w:rsidRPr="005A3E33">
              <w:rPr>
                <w:b/>
              </w:rPr>
              <w:t xml:space="preserve">Защита населения и территории </w:t>
            </w:r>
            <w:proofErr w:type="spellStart"/>
            <w:r w:rsidRPr="005A3E33">
              <w:rPr>
                <w:b/>
              </w:rPr>
              <w:t>Таловского</w:t>
            </w:r>
            <w:proofErr w:type="spellEnd"/>
            <w:r w:rsidRPr="005A3E33">
              <w:rPr>
                <w:b/>
              </w:rPr>
              <w:t xml:space="preserve"> муниципального района от чрезвычайных ситуаций,  обеспечение пожарной безопасности  и безопасности людей на водных</w:t>
            </w:r>
          </w:p>
          <w:p w:rsidR="006F2225" w:rsidRPr="004D300B" w:rsidRDefault="006F2225" w:rsidP="00985DE6">
            <w:r w:rsidRPr="005A3E33">
              <w:rPr>
                <w:b/>
              </w:rPr>
              <w:t xml:space="preserve"> объектах</w:t>
            </w:r>
            <w:r w:rsidRPr="004D300B">
              <w:t> </w:t>
            </w:r>
          </w:p>
        </w:tc>
        <w:tc>
          <w:tcPr>
            <w:tcW w:w="270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nil"/>
              <w:left w:val="nil"/>
              <w:bottom w:val="single" w:sz="4" w:space="0" w:color="auto"/>
              <w:right w:val="nil"/>
            </w:tcBorders>
            <w:vAlign w:val="bottom"/>
          </w:tcPr>
          <w:p w:rsidR="006F2225" w:rsidRPr="00E95666" w:rsidRDefault="006F2225" w:rsidP="00985DE6">
            <w:pPr>
              <w:rPr>
                <w:color w:val="0000FF"/>
              </w:rPr>
            </w:pPr>
            <w:r w:rsidRPr="00E95666">
              <w:rPr>
                <w:color w:val="0000FF"/>
              </w:rPr>
              <w:t>13720</w:t>
            </w:r>
          </w:p>
        </w:tc>
        <w:tc>
          <w:tcPr>
            <w:tcW w:w="108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10481,0</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11904,0</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13257,6</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13916,5</w:t>
            </w:r>
          </w:p>
        </w:tc>
        <w:tc>
          <w:tcPr>
            <w:tcW w:w="1080" w:type="dxa"/>
            <w:tcBorders>
              <w:top w:val="nil"/>
              <w:left w:val="nil"/>
              <w:bottom w:val="single" w:sz="4" w:space="0" w:color="auto"/>
              <w:right w:val="single" w:sz="4" w:space="0" w:color="auto"/>
            </w:tcBorders>
            <w:vAlign w:val="bottom"/>
          </w:tcPr>
          <w:p w:rsidR="006F2225" w:rsidRPr="004D300B" w:rsidRDefault="006F2225" w:rsidP="00985DE6">
            <w:pPr>
              <w:ind w:left="-24"/>
            </w:pPr>
            <w:r w:rsidRPr="004D300B">
              <w:t>14613,1</w:t>
            </w:r>
          </w:p>
        </w:tc>
      </w:tr>
      <w:tr w:rsidR="006F2225" w:rsidRPr="004D300B" w:rsidTr="00440210">
        <w:trPr>
          <w:trHeight w:val="315"/>
        </w:trPr>
        <w:tc>
          <w:tcPr>
            <w:tcW w:w="1995" w:type="dxa"/>
            <w:vMerge/>
            <w:tcBorders>
              <w:top w:val="nil"/>
              <w:left w:val="single" w:sz="4" w:space="0" w:color="auto"/>
              <w:bottom w:val="single" w:sz="4" w:space="0" w:color="000000"/>
              <w:right w:val="single" w:sz="4" w:space="0" w:color="auto"/>
            </w:tcBorders>
            <w:vAlign w:val="center"/>
          </w:tcPr>
          <w:p w:rsidR="006F2225" w:rsidRPr="004D300B" w:rsidRDefault="006F2225" w:rsidP="00985DE6"/>
        </w:tc>
        <w:tc>
          <w:tcPr>
            <w:tcW w:w="4500" w:type="dxa"/>
            <w:vMerge/>
            <w:tcBorders>
              <w:top w:val="single" w:sz="4" w:space="0" w:color="000000"/>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nil"/>
              <w:left w:val="single" w:sz="4" w:space="0" w:color="auto"/>
              <w:bottom w:val="single" w:sz="4" w:space="0" w:color="auto"/>
              <w:right w:val="single" w:sz="4" w:space="0" w:color="auto"/>
            </w:tcBorders>
          </w:tcPr>
          <w:p w:rsidR="006F2225" w:rsidRPr="004D300B" w:rsidRDefault="006F2225" w:rsidP="00985DE6">
            <w:r w:rsidRPr="004D300B">
              <w:t xml:space="preserve">федеральный бюджет </w:t>
            </w:r>
          </w:p>
        </w:tc>
        <w:tc>
          <w:tcPr>
            <w:tcW w:w="1080" w:type="dxa"/>
            <w:tcBorders>
              <w:top w:val="nil"/>
              <w:left w:val="nil"/>
              <w:bottom w:val="single" w:sz="4" w:space="0" w:color="auto"/>
              <w:right w:val="nil"/>
            </w:tcBorders>
            <w:vAlign w:val="bottom"/>
          </w:tcPr>
          <w:p w:rsidR="006F2225" w:rsidRPr="004D300B" w:rsidRDefault="006F2225" w:rsidP="00985DE6">
            <w:r w:rsidRPr="004D300B">
              <w:t> </w:t>
            </w:r>
          </w:p>
        </w:tc>
        <w:tc>
          <w:tcPr>
            <w:tcW w:w="108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r>
      <w:tr w:rsidR="006F2225" w:rsidRPr="004D300B" w:rsidTr="00440210">
        <w:trPr>
          <w:trHeight w:val="315"/>
        </w:trPr>
        <w:tc>
          <w:tcPr>
            <w:tcW w:w="1995" w:type="dxa"/>
            <w:vMerge/>
            <w:tcBorders>
              <w:top w:val="nil"/>
              <w:left w:val="single" w:sz="4" w:space="0" w:color="auto"/>
              <w:bottom w:val="single" w:sz="4" w:space="0" w:color="000000"/>
              <w:right w:val="single" w:sz="4" w:space="0" w:color="auto"/>
            </w:tcBorders>
            <w:vAlign w:val="center"/>
          </w:tcPr>
          <w:p w:rsidR="006F2225" w:rsidRPr="004D300B" w:rsidRDefault="006F2225" w:rsidP="00985DE6"/>
        </w:tc>
        <w:tc>
          <w:tcPr>
            <w:tcW w:w="4500" w:type="dxa"/>
            <w:vMerge/>
            <w:tcBorders>
              <w:top w:val="single" w:sz="4" w:space="0" w:color="000000"/>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nil"/>
              <w:left w:val="nil"/>
              <w:bottom w:val="single" w:sz="4" w:space="0" w:color="auto"/>
              <w:right w:val="nil"/>
            </w:tcBorders>
            <w:vAlign w:val="bottom"/>
          </w:tcPr>
          <w:p w:rsidR="006F2225" w:rsidRPr="004D300B" w:rsidRDefault="006F2225" w:rsidP="00985DE6">
            <w:r w:rsidRPr="004D300B">
              <w:t> </w:t>
            </w:r>
            <w:r>
              <w:t>20</w:t>
            </w:r>
          </w:p>
        </w:tc>
        <w:tc>
          <w:tcPr>
            <w:tcW w:w="108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r>
      <w:tr w:rsidR="006F2225" w:rsidRPr="004D300B" w:rsidTr="00440210">
        <w:trPr>
          <w:trHeight w:val="315"/>
        </w:trPr>
        <w:tc>
          <w:tcPr>
            <w:tcW w:w="1995" w:type="dxa"/>
            <w:vMerge/>
            <w:tcBorders>
              <w:top w:val="nil"/>
              <w:left w:val="single" w:sz="4" w:space="0" w:color="auto"/>
              <w:bottom w:val="single" w:sz="4" w:space="0" w:color="000000"/>
              <w:right w:val="single" w:sz="4" w:space="0" w:color="auto"/>
            </w:tcBorders>
            <w:vAlign w:val="center"/>
          </w:tcPr>
          <w:p w:rsidR="006F2225" w:rsidRPr="004D300B" w:rsidRDefault="006F2225" w:rsidP="00985DE6"/>
        </w:tc>
        <w:tc>
          <w:tcPr>
            <w:tcW w:w="4500" w:type="dxa"/>
            <w:vMerge/>
            <w:tcBorders>
              <w:top w:val="single" w:sz="4" w:space="0" w:color="000000"/>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nil"/>
              <w:left w:val="nil"/>
              <w:bottom w:val="single" w:sz="4" w:space="0" w:color="auto"/>
              <w:right w:val="nil"/>
            </w:tcBorders>
            <w:vAlign w:val="bottom"/>
          </w:tcPr>
          <w:p w:rsidR="006F2225" w:rsidRPr="00E95666" w:rsidRDefault="006F2225" w:rsidP="00985DE6">
            <w:pPr>
              <w:rPr>
                <w:color w:val="0000FF"/>
              </w:rPr>
            </w:pPr>
            <w:r w:rsidRPr="00E95666">
              <w:rPr>
                <w:color w:val="0000FF"/>
              </w:rPr>
              <w:t>13700,0</w:t>
            </w:r>
          </w:p>
        </w:tc>
        <w:tc>
          <w:tcPr>
            <w:tcW w:w="108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10481,0</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11904,0</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13257,6</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13916,5</w:t>
            </w:r>
          </w:p>
        </w:tc>
        <w:tc>
          <w:tcPr>
            <w:tcW w:w="1080" w:type="dxa"/>
            <w:tcBorders>
              <w:top w:val="nil"/>
              <w:left w:val="nil"/>
              <w:bottom w:val="single" w:sz="4" w:space="0" w:color="auto"/>
              <w:right w:val="single" w:sz="4" w:space="0" w:color="auto"/>
            </w:tcBorders>
            <w:vAlign w:val="bottom"/>
          </w:tcPr>
          <w:p w:rsidR="006F2225" w:rsidRPr="004D300B" w:rsidRDefault="006F2225" w:rsidP="00985DE6">
            <w:pPr>
              <w:ind w:left="-24"/>
            </w:pPr>
            <w:r w:rsidRPr="004D300B">
              <w:t>14613,1</w:t>
            </w:r>
          </w:p>
        </w:tc>
      </w:tr>
      <w:tr w:rsidR="006F2225" w:rsidRPr="004D300B" w:rsidTr="00440210">
        <w:trPr>
          <w:trHeight w:val="315"/>
        </w:trPr>
        <w:tc>
          <w:tcPr>
            <w:tcW w:w="1995" w:type="dxa"/>
            <w:vMerge/>
            <w:tcBorders>
              <w:top w:val="nil"/>
              <w:left w:val="single" w:sz="4" w:space="0" w:color="auto"/>
              <w:bottom w:val="single" w:sz="4" w:space="0" w:color="000000"/>
              <w:right w:val="single" w:sz="4" w:space="0" w:color="auto"/>
            </w:tcBorders>
            <w:vAlign w:val="center"/>
          </w:tcPr>
          <w:p w:rsidR="006F2225" w:rsidRPr="004D300B" w:rsidRDefault="006F2225" w:rsidP="00985DE6"/>
        </w:tc>
        <w:tc>
          <w:tcPr>
            <w:tcW w:w="4500" w:type="dxa"/>
            <w:vMerge/>
            <w:tcBorders>
              <w:top w:val="single" w:sz="4" w:space="0" w:color="000000"/>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nil"/>
              <w:left w:val="single" w:sz="4" w:space="0" w:color="auto"/>
              <w:bottom w:val="single" w:sz="4" w:space="0" w:color="auto"/>
              <w:right w:val="single" w:sz="4" w:space="0" w:color="auto"/>
            </w:tcBorders>
          </w:tcPr>
          <w:p w:rsidR="006F2225" w:rsidRPr="004D300B" w:rsidRDefault="006F2225" w:rsidP="00985DE6">
            <w:r w:rsidRPr="004D300B">
              <w:t xml:space="preserve"> внебюджетные фонды                        </w:t>
            </w:r>
          </w:p>
        </w:tc>
        <w:tc>
          <w:tcPr>
            <w:tcW w:w="1080" w:type="dxa"/>
            <w:tcBorders>
              <w:top w:val="nil"/>
              <w:left w:val="nil"/>
              <w:bottom w:val="single" w:sz="4" w:space="0" w:color="auto"/>
              <w:right w:val="nil"/>
            </w:tcBorders>
            <w:vAlign w:val="bottom"/>
          </w:tcPr>
          <w:p w:rsidR="006F2225" w:rsidRPr="004D300B" w:rsidRDefault="006F2225" w:rsidP="00985DE6">
            <w:r w:rsidRPr="004D300B">
              <w:t> </w:t>
            </w:r>
          </w:p>
        </w:tc>
        <w:tc>
          <w:tcPr>
            <w:tcW w:w="108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r>
      <w:tr w:rsidR="006F2225" w:rsidRPr="004D300B" w:rsidTr="00440210">
        <w:trPr>
          <w:trHeight w:val="315"/>
        </w:trPr>
        <w:tc>
          <w:tcPr>
            <w:tcW w:w="1995" w:type="dxa"/>
            <w:vMerge/>
            <w:tcBorders>
              <w:top w:val="nil"/>
              <w:left w:val="single" w:sz="4" w:space="0" w:color="auto"/>
              <w:bottom w:val="single" w:sz="4" w:space="0" w:color="000000"/>
              <w:right w:val="single" w:sz="4" w:space="0" w:color="auto"/>
            </w:tcBorders>
            <w:vAlign w:val="center"/>
          </w:tcPr>
          <w:p w:rsidR="006F2225" w:rsidRPr="004D300B" w:rsidRDefault="006F2225" w:rsidP="00985DE6"/>
        </w:tc>
        <w:tc>
          <w:tcPr>
            <w:tcW w:w="4500" w:type="dxa"/>
            <w:vMerge/>
            <w:tcBorders>
              <w:top w:val="single" w:sz="4" w:space="0" w:color="000000"/>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nil"/>
              <w:left w:val="nil"/>
              <w:bottom w:val="single" w:sz="4" w:space="0" w:color="auto"/>
              <w:right w:val="nil"/>
            </w:tcBorders>
            <w:vAlign w:val="bottom"/>
          </w:tcPr>
          <w:p w:rsidR="006F2225" w:rsidRPr="004D300B" w:rsidRDefault="006F2225" w:rsidP="00985DE6">
            <w:r w:rsidRPr="004D300B">
              <w:t> </w:t>
            </w:r>
          </w:p>
        </w:tc>
        <w:tc>
          <w:tcPr>
            <w:tcW w:w="108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r>
      <w:tr w:rsidR="006F2225" w:rsidRPr="004D300B" w:rsidTr="00440210">
        <w:trPr>
          <w:trHeight w:val="315"/>
        </w:trPr>
        <w:tc>
          <w:tcPr>
            <w:tcW w:w="1995" w:type="dxa"/>
            <w:vMerge/>
            <w:tcBorders>
              <w:top w:val="nil"/>
              <w:left w:val="single" w:sz="4" w:space="0" w:color="auto"/>
              <w:bottom w:val="single" w:sz="4" w:space="0" w:color="000000"/>
              <w:right w:val="single" w:sz="4" w:space="0" w:color="auto"/>
            </w:tcBorders>
            <w:vAlign w:val="center"/>
          </w:tcPr>
          <w:p w:rsidR="006F2225" w:rsidRPr="004D300B" w:rsidRDefault="006F2225" w:rsidP="00985DE6"/>
        </w:tc>
        <w:tc>
          <w:tcPr>
            <w:tcW w:w="4500" w:type="dxa"/>
            <w:vMerge/>
            <w:tcBorders>
              <w:top w:val="single" w:sz="4" w:space="0" w:color="000000"/>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nil"/>
              <w:left w:val="nil"/>
              <w:bottom w:val="single" w:sz="4" w:space="0" w:color="auto"/>
              <w:right w:val="nil"/>
            </w:tcBorders>
            <w:vAlign w:val="bottom"/>
          </w:tcPr>
          <w:p w:rsidR="006F2225" w:rsidRPr="004D300B" w:rsidRDefault="006F2225" w:rsidP="00985DE6">
            <w:r w:rsidRPr="004D300B">
              <w:t> </w:t>
            </w:r>
          </w:p>
        </w:tc>
        <w:tc>
          <w:tcPr>
            <w:tcW w:w="108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r>
      <w:tr w:rsidR="006F2225" w:rsidRPr="004D300B" w:rsidTr="00E51BA1">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6F2225" w:rsidRPr="004D300B" w:rsidRDefault="006F2225" w:rsidP="00985DE6">
            <w:r w:rsidRPr="004D300B">
              <w:lastRenderedPageBreak/>
              <w:t>в том числе:</w:t>
            </w:r>
          </w:p>
        </w:tc>
        <w:tc>
          <w:tcPr>
            <w:tcW w:w="4500" w:type="dxa"/>
            <w:tcBorders>
              <w:top w:val="single" w:sz="4" w:space="0" w:color="auto"/>
              <w:left w:val="nil"/>
              <w:bottom w:val="single" w:sz="4" w:space="0" w:color="auto"/>
              <w:right w:val="single" w:sz="4" w:space="0" w:color="auto"/>
            </w:tcBorders>
          </w:tcPr>
          <w:p w:rsidR="006F2225" w:rsidRPr="004D300B" w:rsidRDefault="006F2225" w:rsidP="00985DE6">
            <w:r w:rsidRPr="004D300B">
              <w:t> </w:t>
            </w:r>
          </w:p>
        </w:tc>
        <w:tc>
          <w:tcPr>
            <w:tcW w:w="2700" w:type="dxa"/>
            <w:tcBorders>
              <w:top w:val="nil"/>
              <w:left w:val="nil"/>
              <w:bottom w:val="single" w:sz="4" w:space="0" w:color="auto"/>
              <w:right w:val="single" w:sz="4" w:space="0" w:color="auto"/>
            </w:tcBorders>
          </w:tcPr>
          <w:p w:rsidR="006F2225" w:rsidRPr="004D300B" w:rsidRDefault="006F2225" w:rsidP="00985DE6">
            <w:r w:rsidRPr="004D300B">
              <w:t> </w:t>
            </w:r>
          </w:p>
        </w:tc>
        <w:tc>
          <w:tcPr>
            <w:tcW w:w="1080" w:type="dxa"/>
            <w:tcBorders>
              <w:top w:val="nil"/>
              <w:left w:val="nil"/>
              <w:bottom w:val="single" w:sz="4" w:space="0" w:color="auto"/>
              <w:right w:val="nil"/>
            </w:tcBorders>
            <w:vAlign w:val="bottom"/>
          </w:tcPr>
          <w:p w:rsidR="006F2225" w:rsidRPr="004D300B" w:rsidRDefault="006F2225" w:rsidP="00985DE6">
            <w:r w:rsidRPr="004D300B">
              <w:t> </w:t>
            </w:r>
          </w:p>
        </w:tc>
        <w:tc>
          <w:tcPr>
            <w:tcW w:w="108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r>
      <w:tr w:rsidR="006F2225" w:rsidRPr="004D300B" w:rsidTr="00E51BA1">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C01BB2">
            <w:r w:rsidRPr="004D300B">
              <w:t>1</w:t>
            </w:r>
          </w:p>
        </w:tc>
        <w:tc>
          <w:tcPr>
            <w:tcW w:w="450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t>2</w:t>
            </w:r>
          </w:p>
        </w:tc>
        <w:tc>
          <w:tcPr>
            <w:tcW w:w="2700" w:type="dxa"/>
            <w:tcBorders>
              <w:top w:val="nil"/>
              <w:left w:val="single" w:sz="4" w:space="0" w:color="auto"/>
              <w:bottom w:val="single" w:sz="4" w:space="0" w:color="auto"/>
              <w:right w:val="single" w:sz="4" w:space="0" w:color="auto"/>
            </w:tcBorders>
            <w:vAlign w:val="center"/>
          </w:tcPr>
          <w:p w:rsidR="006F2225" w:rsidRPr="004D300B" w:rsidRDefault="006F2225" w:rsidP="00C01BB2">
            <w:r w:rsidRPr="004D300B">
              <w:t>3</w:t>
            </w:r>
          </w:p>
        </w:tc>
        <w:tc>
          <w:tcPr>
            <w:tcW w:w="1080" w:type="dxa"/>
            <w:tcBorders>
              <w:top w:val="nil"/>
              <w:left w:val="nil"/>
              <w:bottom w:val="single" w:sz="4" w:space="0" w:color="auto"/>
              <w:right w:val="nil"/>
            </w:tcBorders>
            <w:vAlign w:val="center"/>
          </w:tcPr>
          <w:p w:rsidR="006F2225" w:rsidRPr="004D300B" w:rsidRDefault="006F2225" w:rsidP="00C01BB2">
            <w:r w:rsidRPr="004D300B">
              <w:t>4</w:t>
            </w:r>
          </w:p>
        </w:tc>
        <w:tc>
          <w:tcPr>
            <w:tcW w:w="1080" w:type="dxa"/>
            <w:tcBorders>
              <w:top w:val="nil"/>
              <w:left w:val="single" w:sz="4" w:space="0" w:color="auto"/>
              <w:bottom w:val="single" w:sz="4" w:space="0" w:color="auto"/>
              <w:right w:val="single" w:sz="4" w:space="0" w:color="auto"/>
            </w:tcBorders>
            <w:vAlign w:val="center"/>
          </w:tcPr>
          <w:p w:rsidR="006F2225" w:rsidRPr="004D300B" w:rsidRDefault="006F2225" w:rsidP="00C01BB2">
            <w:r w:rsidRPr="004D300B">
              <w:t>5</w:t>
            </w:r>
          </w:p>
        </w:tc>
        <w:tc>
          <w:tcPr>
            <w:tcW w:w="1080" w:type="dxa"/>
            <w:tcBorders>
              <w:top w:val="nil"/>
              <w:left w:val="nil"/>
              <w:bottom w:val="single" w:sz="4" w:space="0" w:color="auto"/>
              <w:right w:val="single" w:sz="4" w:space="0" w:color="auto"/>
            </w:tcBorders>
            <w:vAlign w:val="center"/>
          </w:tcPr>
          <w:p w:rsidR="006F2225" w:rsidRPr="004D300B" w:rsidRDefault="006F2225" w:rsidP="00C01BB2">
            <w:r w:rsidRPr="004D300B">
              <w:t>6</w:t>
            </w:r>
          </w:p>
        </w:tc>
        <w:tc>
          <w:tcPr>
            <w:tcW w:w="1080" w:type="dxa"/>
            <w:tcBorders>
              <w:top w:val="nil"/>
              <w:left w:val="nil"/>
              <w:bottom w:val="single" w:sz="4" w:space="0" w:color="auto"/>
              <w:right w:val="single" w:sz="4" w:space="0" w:color="auto"/>
            </w:tcBorders>
            <w:vAlign w:val="center"/>
          </w:tcPr>
          <w:p w:rsidR="006F2225" w:rsidRPr="004D300B" w:rsidRDefault="006F2225" w:rsidP="00C01BB2">
            <w:r w:rsidRPr="004D300B">
              <w:t>7</w:t>
            </w:r>
          </w:p>
        </w:tc>
        <w:tc>
          <w:tcPr>
            <w:tcW w:w="1080" w:type="dxa"/>
            <w:tcBorders>
              <w:top w:val="nil"/>
              <w:left w:val="nil"/>
              <w:bottom w:val="single" w:sz="4" w:space="0" w:color="auto"/>
              <w:right w:val="single" w:sz="4" w:space="0" w:color="auto"/>
            </w:tcBorders>
            <w:vAlign w:val="center"/>
          </w:tcPr>
          <w:p w:rsidR="006F2225" w:rsidRPr="004D300B" w:rsidRDefault="006F2225" w:rsidP="00C01BB2">
            <w:r w:rsidRPr="004D300B">
              <w:t>8</w:t>
            </w:r>
          </w:p>
        </w:tc>
        <w:tc>
          <w:tcPr>
            <w:tcW w:w="1080" w:type="dxa"/>
            <w:tcBorders>
              <w:top w:val="nil"/>
              <w:left w:val="nil"/>
              <w:bottom w:val="single" w:sz="4" w:space="0" w:color="auto"/>
              <w:right w:val="single" w:sz="4" w:space="0" w:color="auto"/>
            </w:tcBorders>
            <w:vAlign w:val="center"/>
          </w:tcPr>
          <w:p w:rsidR="006F2225" w:rsidRPr="004D300B" w:rsidRDefault="006F2225" w:rsidP="00C01BB2">
            <w:r w:rsidRPr="004D300B">
              <w:t>9</w:t>
            </w:r>
          </w:p>
        </w:tc>
      </w:tr>
      <w:tr w:rsidR="006F2225" w:rsidRPr="004D300B" w:rsidTr="00E51BA1">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r w:rsidRPr="004D300B">
              <w:t xml:space="preserve">Основное </w:t>
            </w:r>
            <w:r w:rsidRPr="004D300B">
              <w:br/>
              <w:t>мероприятие 2.1</w:t>
            </w:r>
          </w:p>
        </w:tc>
        <w:tc>
          <w:tcPr>
            <w:tcW w:w="4500" w:type="dxa"/>
            <w:vMerge w:val="restart"/>
            <w:tcBorders>
              <w:top w:val="single" w:sz="4" w:space="0" w:color="auto"/>
              <w:left w:val="single" w:sz="4" w:space="0" w:color="auto"/>
              <w:bottom w:val="single" w:sz="4" w:space="0" w:color="auto"/>
              <w:right w:val="single" w:sz="4" w:space="0" w:color="auto"/>
            </w:tcBorders>
          </w:tcPr>
          <w:p w:rsidR="006F2225" w:rsidRPr="004D300B" w:rsidRDefault="006F2225" w:rsidP="00985DE6"/>
          <w:p w:rsidR="006F2225" w:rsidRPr="004D300B" w:rsidRDefault="006F2225" w:rsidP="00985DE6">
            <w:r w:rsidRPr="004D300B">
              <w:t>Обеспечение безопасности в чрезвычайных ситуациях </w:t>
            </w:r>
          </w:p>
        </w:tc>
        <w:tc>
          <w:tcPr>
            <w:tcW w:w="270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8</w:t>
            </w:r>
            <w:r>
              <w:t>8</w:t>
            </w:r>
            <w:r w:rsidRPr="004D300B">
              <w:t>9,0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909,0 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909,0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1051,0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1103,0 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1157,0</w:t>
            </w:r>
          </w:p>
        </w:tc>
      </w:tr>
      <w:tr w:rsidR="006F2225" w:rsidRPr="004D300B" w:rsidTr="00E51BA1">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single" w:sz="4" w:space="0" w:color="auto"/>
              <w:bottom w:val="single" w:sz="4" w:space="0" w:color="auto"/>
              <w:right w:val="single" w:sz="4" w:space="0" w:color="auto"/>
            </w:tcBorders>
          </w:tcPr>
          <w:p w:rsidR="006F2225" w:rsidRPr="004D300B" w:rsidRDefault="006F2225" w:rsidP="00985DE6">
            <w:r w:rsidRPr="004D300B">
              <w:t xml:space="preserve">федеральный бюджет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r>
      <w:tr w:rsidR="006F2225" w:rsidRPr="004D300B" w:rsidTr="00E51BA1">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r>
              <w:t>20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r>
      <w:tr w:rsidR="006F2225" w:rsidRPr="004D300B" w:rsidTr="00E51BA1">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869,0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909,0 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909,0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1051,0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1103,0 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1157,0</w:t>
            </w:r>
          </w:p>
        </w:tc>
      </w:tr>
      <w:tr w:rsidR="006F2225" w:rsidRPr="004D300B" w:rsidTr="00E51BA1">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single" w:sz="4" w:space="0" w:color="auto"/>
              <w:bottom w:val="single" w:sz="4" w:space="0" w:color="auto"/>
              <w:right w:val="single" w:sz="4" w:space="0" w:color="auto"/>
            </w:tcBorders>
          </w:tcPr>
          <w:p w:rsidR="006F2225" w:rsidRPr="004D300B" w:rsidRDefault="006F2225" w:rsidP="00985DE6">
            <w:r w:rsidRPr="004D300B">
              <w:t xml:space="preserve"> внебюджетные фонды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r>
      <w:tr w:rsidR="006F2225" w:rsidRPr="004D300B" w:rsidTr="00E51BA1">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r>
      <w:tr w:rsidR="006F2225" w:rsidRPr="004D300B" w:rsidTr="00E51BA1">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r>
      <w:tr w:rsidR="006F2225" w:rsidRPr="004D300B" w:rsidTr="00E51BA1">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r w:rsidRPr="004D300B">
              <w:t xml:space="preserve">Основное </w:t>
            </w:r>
            <w:r w:rsidRPr="004D300B">
              <w:br/>
              <w:t>мероприятие 2.2</w:t>
            </w:r>
          </w:p>
        </w:tc>
        <w:tc>
          <w:tcPr>
            <w:tcW w:w="4500" w:type="dxa"/>
            <w:vMerge w:val="restart"/>
            <w:tcBorders>
              <w:top w:val="single" w:sz="4" w:space="0" w:color="auto"/>
              <w:left w:val="single" w:sz="4" w:space="0" w:color="auto"/>
              <w:bottom w:val="single" w:sz="4" w:space="0" w:color="auto"/>
              <w:right w:val="single" w:sz="4" w:space="0" w:color="auto"/>
            </w:tcBorders>
          </w:tcPr>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r w:rsidRPr="004D300B">
              <w:t>Предоставление транспортных услуг </w:t>
            </w: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4299,0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3958,0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4126,0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4329</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4542,0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4771,0</w:t>
            </w:r>
          </w:p>
        </w:tc>
      </w:tr>
      <w:tr w:rsidR="006F2225" w:rsidRPr="004D300B" w:rsidTr="00440210">
        <w:trPr>
          <w:trHeight w:val="315"/>
        </w:trPr>
        <w:tc>
          <w:tcPr>
            <w:tcW w:w="1995" w:type="dxa"/>
            <w:vMerge/>
            <w:tcBorders>
              <w:top w:val="nil"/>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nil"/>
              <w:left w:val="nil"/>
              <w:bottom w:val="single" w:sz="4" w:space="0" w:color="auto"/>
              <w:right w:val="single" w:sz="4" w:space="0" w:color="auto"/>
            </w:tcBorders>
          </w:tcPr>
          <w:p w:rsidR="006F2225" w:rsidRPr="004D300B" w:rsidRDefault="006F2225" w:rsidP="00985DE6">
            <w:r w:rsidRPr="004D300B">
              <w:t xml:space="preserve">федеральный бюджет </w:t>
            </w:r>
          </w:p>
        </w:tc>
        <w:tc>
          <w:tcPr>
            <w:tcW w:w="1080" w:type="dxa"/>
            <w:tcBorders>
              <w:top w:val="nil"/>
              <w:left w:val="nil"/>
              <w:bottom w:val="single" w:sz="4" w:space="0" w:color="auto"/>
              <w:right w:val="nil"/>
            </w:tcBorders>
            <w:vAlign w:val="bottom"/>
          </w:tcPr>
          <w:p w:rsidR="006F2225" w:rsidRPr="004D300B" w:rsidRDefault="006F2225" w:rsidP="00985DE6">
            <w:r w:rsidRPr="004D300B">
              <w:t> </w:t>
            </w:r>
          </w:p>
        </w:tc>
        <w:tc>
          <w:tcPr>
            <w:tcW w:w="108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top w:val="nil"/>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nil"/>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nil"/>
              <w:left w:val="nil"/>
              <w:bottom w:val="single" w:sz="4" w:space="0" w:color="auto"/>
              <w:right w:val="nil"/>
            </w:tcBorders>
            <w:vAlign w:val="bottom"/>
          </w:tcPr>
          <w:p w:rsidR="006F2225" w:rsidRPr="004D300B" w:rsidRDefault="006F2225" w:rsidP="00985DE6">
            <w:r w:rsidRPr="004D300B">
              <w:t> </w:t>
            </w:r>
          </w:p>
        </w:tc>
        <w:tc>
          <w:tcPr>
            <w:tcW w:w="108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top w:val="nil"/>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nil"/>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nil"/>
              <w:left w:val="nil"/>
              <w:bottom w:val="single" w:sz="4" w:space="0" w:color="auto"/>
              <w:right w:val="nil"/>
            </w:tcBorders>
            <w:vAlign w:val="bottom"/>
          </w:tcPr>
          <w:p w:rsidR="006F2225" w:rsidRPr="004D300B" w:rsidRDefault="006F2225" w:rsidP="00985DE6">
            <w:r w:rsidRPr="004D300B">
              <w:t>4299,0</w:t>
            </w:r>
          </w:p>
        </w:tc>
        <w:tc>
          <w:tcPr>
            <w:tcW w:w="108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3958,0</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4126,0</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4329,0</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4542,0</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4771,0</w:t>
            </w:r>
          </w:p>
        </w:tc>
      </w:tr>
      <w:tr w:rsidR="006F2225" w:rsidRPr="004D300B" w:rsidTr="00440210">
        <w:trPr>
          <w:trHeight w:val="315"/>
        </w:trPr>
        <w:tc>
          <w:tcPr>
            <w:tcW w:w="1995" w:type="dxa"/>
            <w:vMerge/>
            <w:tcBorders>
              <w:top w:val="nil"/>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nil"/>
              <w:left w:val="nil"/>
              <w:bottom w:val="single" w:sz="4" w:space="0" w:color="auto"/>
              <w:right w:val="single" w:sz="4" w:space="0" w:color="auto"/>
            </w:tcBorders>
          </w:tcPr>
          <w:p w:rsidR="006F2225" w:rsidRPr="004D300B" w:rsidRDefault="006F2225" w:rsidP="00985DE6">
            <w:r w:rsidRPr="004D300B">
              <w:t xml:space="preserve"> внебюджетные фонды                        </w:t>
            </w:r>
          </w:p>
        </w:tc>
        <w:tc>
          <w:tcPr>
            <w:tcW w:w="1080" w:type="dxa"/>
            <w:tcBorders>
              <w:top w:val="nil"/>
              <w:left w:val="nil"/>
              <w:bottom w:val="single" w:sz="4" w:space="0" w:color="auto"/>
              <w:right w:val="nil"/>
            </w:tcBorders>
            <w:vAlign w:val="bottom"/>
          </w:tcPr>
          <w:p w:rsidR="006F2225" w:rsidRPr="004D300B" w:rsidRDefault="006F2225" w:rsidP="00985DE6">
            <w:r w:rsidRPr="004D300B">
              <w:t> </w:t>
            </w:r>
          </w:p>
        </w:tc>
        <w:tc>
          <w:tcPr>
            <w:tcW w:w="108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top w:val="nil"/>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nil"/>
              <w:left w:val="nil"/>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nil"/>
              <w:left w:val="nil"/>
              <w:bottom w:val="single" w:sz="4" w:space="0" w:color="auto"/>
              <w:right w:val="nil"/>
            </w:tcBorders>
            <w:vAlign w:val="bottom"/>
          </w:tcPr>
          <w:p w:rsidR="006F2225" w:rsidRPr="004D300B" w:rsidRDefault="006F2225" w:rsidP="00985DE6">
            <w:r w:rsidRPr="004D300B">
              <w:t> </w:t>
            </w:r>
          </w:p>
        </w:tc>
        <w:tc>
          <w:tcPr>
            <w:tcW w:w="108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top w:val="nil"/>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tc>
        <w:tc>
          <w:tcPr>
            <w:tcW w:w="2700" w:type="dxa"/>
            <w:tcBorders>
              <w:top w:val="nil"/>
              <w:left w:val="nil"/>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nil"/>
              <w:left w:val="nil"/>
              <w:bottom w:val="single" w:sz="4" w:space="0" w:color="auto"/>
              <w:right w:val="nil"/>
            </w:tcBorders>
            <w:vAlign w:val="bottom"/>
          </w:tcPr>
          <w:p w:rsidR="006F2225" w:rsidRPr="004D300B" w:rsidRDefault="006F2225" w:rsidP="00985DE6">
            <w:r w:rsidRPr="004D300B">
              <w:t> </w:t>
            </w:r>
          </w:p>
        </w:tc>
        <w:tc>
          <w:tcPr>
            <w:tcW w:w="1080" w:type="dxa"/>
            <w:tcBorders>
              <w:top w:val="nil"/>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c>
          <w:tcPr>
            <w:tcW w:w="1080" w:type="dxa"/>
            <w:tcBorders>
              <w:top w:val="nil"/>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nil"/>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r w:rsidRPr="004D300B">
              <w:t xml:space="preserve">Основное </w:t>
            </w:r>
            <w:r w:rsidRPr="004D300B">
              <w:br/>
              <w:t>мероприятие 2.3</w:t>
            </w:r>
          </w:p>
        </w:tc>
        <w:tc>
          <w:tcPr>
            <w:tcW w:w="4500" w:type="dxa"/>
            <w:vMerge w:val="restart"/>
            <w:tcBorders>
              <w:top w:val="single" w:sz="4" w:space="0" w:color="auto"/>
              <w:left w:val="nil"/>
              <w:bottom w:val="single" w:sz="4" w:space="0" w:color="auto"/>
              <w:right w:val="single" w:sz="4" w:space="0" w:color="auto"/>
            </w:tcBorders>
          </w:tcPr>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r w:rsidRPr="004D300B">
              <w:t>Финансовое обеспечение других обязательств государства</w:t>
            </w:r>
          </w:p>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nil"/>
            </w:tcBorders>
            <w:vAlign w:val="bottom"/>
          </w:tcPr>
          <w:p w:rsidR="006F2225" w:rsidRPr="00FA6955" w:rsidRDefault="006F2225" w:rsidP="00985DE6">
            <w:pPr>
              <w:rPr>
                <w:color w:val="0000FF"/>
              </w:rPr>
            </w:pPr>
            <w:r w:rsidRPr="00FA6955">
              <w:rPr>
                <w:color w:val="0000FF"/>
              </w:rPr>
              <w:t>8532,0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5614,0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6869</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7877,6</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8271,50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8685,1</w:t>
            </w:r>
          </w:p>
        </w:tc>
      </w:tr>
      <w:tr w:rsidR="006F2225" w:rsidRPr="004D300B" w:rsidTr="00440210">
        <w:trPr>
          <w:trHeight w:val="315"/>
        </w:trPr>
        <w:tc>
          <w:tcPr>
            <w:tcW w:w="1995" w:type="dxa"/>
            <w:vMerge/>
            <w:tcBorders>
              <w:top w:val="nil"/>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FA6955" w:rsidRDefault="006F2225" w:rsidP="00985DE6">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top w:val="nil"/>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FA6955" w:rsidRDefault="006F2225" w:rsidP="00985DE6">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top w:val="nil"/>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nil"/>
            </w:tcBorders>
            <w:vAlign w:val="bottom"/>
          </w:tcPr>
          <w:p w:rsidR="006F2225" w:rsidRPr="00FA6955" w:rsidRDefault="006F2225" w:rsidP="00985DE6">
            <w:pPr>
              <w:rPr>
                <w:color w:val="0000FF"/>
              </w:rPr>
            </w:pPr>
            <w:r w:rsidRPr="00FA6955">
              <w:rPr>
                <w:color w:val="0000FF"/>
              </w:rPr>
              <w:t>8532,0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5614</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6869</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7877,6</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8271,50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8685,1</w:t>
            </w:r>
          </w:p>
        </w:tc>
      </w:tr>
      <w:tr w:rsidR="006F2225" w:rsidRPr="004D300B" w:rsidTr="00440210">
        <w:trPr>
          <w:trHeight w:val="315"/>
        </w:trPr>
        <w:tc>
          <w:tcPr>
            <w:tcW w:w="1995" w:type="dxa"/>
            <w:vMerge/>
            <w:tcBorders>
              <w:top w:val="nil"/>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FA6955" w:rsidRDefault="006F2225" w:rsidP="00985DE6">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top w:val="nil"/>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top w:val="single" w:sz="4" w:space="0" w:color="auto"/>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top w:val="nil"/>
              <w:left w:val="single" w:sz="4" w:space="0" w:color="auto"/>
              <w:bottom w:val="nil"/>
              <w:right w:val="single" w:sz="4" w:space="0" w:color="auto"/>
            </w:tcBorders>
            <w:vAlign w:val="center"/>
          </w:tcPr>
          <w:p w:rsidR="006F2225" w:rsidRPr="004D300B" w:rsidRDefault="006F2225" w:rsidP="00985DE6"/>
        </w:tc>
        <w:tc>
          <w:tcPr>
            <w:tcW w:w="4500" w:type="dxa"/>
            <w:vMerge/>
            <w:tcBorders>
              <w:top w:val="single" w:sz="4" w:space="0" w:color="auto"/>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val="restart"/>
            <w:tcBorders>
              <w:top w:val="nil"/>
              <w:left w:val="single" w:sz="4" w:space="0" w:color="auto"/>
              <w:right w:val="single" w:sz="4" w:space="0" w:color="auto"/>
            </w:tcBorders>
            <w:vAlign w:val="center"/>
          </w:tcPr>
          <w:p w:rsidR="006F2225" w:rsidRPr="004D300B" w:rsidRDefault="006F2225" w:rsidP="00985DE6">
            <w:pPr>
              <w:rPr>
                <w:b/>
              </w:rPr>
            </w:pPr>
            <w:r w:rsidRPr="004D300B">
              <w:rPr>
                <w:b/>
              </w:rPr>
              <w:t>ПОДПРОГРАММА 3</w:t>
            </w:r>
          </w:p>
          <w:p w:rsidR="006F2225" w:rsidRPr="004D300B" w:rsidRDefault="006F2225" w:rsidP="00985DE6">
            <w:pPr>
              <w:rPr>
                <w:b/>
              </w:rPr>
            </w:pPr>
          </w:p>
          <w:p w:rsidR="006F2225" w:rsidRPr="004D300B" w:rsidRDefault="006F2225" w:rsidP="00985DE6">
            <w:pPr>
              <w:rPr>
                <w:b/>
              </w:rPr>
            </w:pPr>
          </w:p>
          <w:p w:rsidR="006F2225" w:rsidRPr="004D300B" w:rsidRDefault="006F2225" w:rsidP="00985DE6">
            <w:pPr>
              <w:rPr>
                <w:b/>
              </w:rPr>
            </w:pPr>
          </w:p>
          <w:p w:rsidR="006F2225" w:rsidRPr="004D300B" w:rsidRDefault="006F2225" w:rsidP="00985DE6">
            <w:pPr>
              <w:rPr>
                <w:b/>
              </w:rPr>
            </w:pPr>
          </w:p>
          <w:p w:rsidR="006F2225" w:rsidRPr="004D300B" w:rsidRDefault="006F2225" w:rsidP="00985DE6">
            <w:pPr>
              <w:rPr>
                <w:b/>
              </w:rPr>
            </w:pPr>
          </w:p>
          <w:p w:rsidR="006F2225" w:rsidRPr="004D300B" w:rsidRDefault="006F2225" w:rsidP="00985DE6"/>
        </w:tc>
        <w:tc>
          <w:tcPr>
            <w:tcW w:w="4500" w:type="dxa"/>
            <w:vMerge w:val="restart"/>
            <w:tcBorders>
              <w:top w:val="single" w:sz="4" w:space="0" w:color="auto"/>
              <w:left w:val="nil"/>
              <w:right w:val="single" w:sz="4" w:space="0" w:color="auto"/>
            </w:tcBorders>
          </w:tcPr>
          <w:p w:rsidR="006F2225" w:rsidRPr="004D300B" w:rsidRDefault="006F2225" w:rsidP="00985DE6">
            <w:pPr>
              <w:rPr>
                <w:b/>
              </w:rPr>
            </w:pPr>
            <w:r w:rsidRPr="004D300B">
              <w:rPr>
                <w:b/>
              </w:rPr>
              <w:t>«Управление муниципальным имуществом» </w:t>
            </w: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nil"/>
            </w:tcBorders>
            <w:vAlign w:val="center"/>
          </w:tcPr>
          <w:p w:rsidR="006F2225" w:rsidRPr="00FA6955" w:rsidRDefault="006F2225" w:rsidP="00985DE6">
            <w:pPr>
              <w:ind w:left="-198" w:right="-108"/>
              <w:rPr>
                <w:bCs/>
              </w:rPr>
            </w:pPr>
            <w:r w:rsidRPr="00FA6955">
              <w:rPr>
                <w:bCs/>
              </w:rPr>
              <w:t>34630, 2</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FA6955" w:rsidRDefault="006F2225" w:rsidP="00985DE6">
            <w:pPr>
              <w:ind w:right="-108"/>
              <w:rPr>
                <w:bCs/>
              </w:rPr>
            </w:pPr>
            <w:r w:rsidRPr="00FA6955">
              <w:rPr>
                <w:bCs/>
              </w:rPr>
              <w:t>3323,2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pPr>
              <w:ind w:right="-108"/>
            </w:pPr>
            <w:r w:rsidRPr="004D300B">
              <w:t>3428,2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3428,2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3428,2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3428,2</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pPr>
              <w:rPr>
                <w:b/>
              </w:rPr>
            </w:pPr>
          </w:p>
        </w:tc>
        <w:tc>
          <w:tcPr>
            <w:tcW w:w="4500" w:type="dxa"/>
            <w:vMerge/>
            <w:tcBorders>
              <w:left w:val="nil"/>
              <w:right w:val="single" w:sz="4" w:space="0" w:color="auto"/>
            </w:tcBorders>
          </w:tcPr>
          <w:p w:rsidR="006F2225" w:rsidRPr="004D300B" w:rsidRDefault="006F2225" w:rsidP="00985DE6">
            <w:pPr>
              <w:rPr>
                <w:b/>
              </w:rPr>
            </w:pPr>
          </w:p>
        </w:tc>
        <w:tc>
          <w:tcPr>
            <w:tcW w:w="2700" w:type="dxa"/>
            <w:tcBorders>
              <w:top w:val="single" w:sz="4" w:space="0" w:color="auto"/>
              <w:left w:val="nil"/>
              <w:bottom w:val="single" w:sz="4" w:space="0" w:color="auto"/>
              <w:right w:val="single" w:sz="4" w:space="0" w:color="auto"/>
            </w:tcBorders>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FA6955"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FA6955"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pPr>
              <w:rPr>
                <w:b/>
              </w:rPr>
            </w:pPr>
          </w:p>
        </w:tc>
        <w:tc>
          <w:tcPr>
            <w:tcW w:w="4500" w:type="dxa"/>
            <w:vMerge/>
            <w:tcBorders>
              <w:left w:val="nil"/>
              <w:right w:val="single" w:sz="4" w:space="0" w:color="auto"/>
            </w:tcBorders>
          </w:tcPr>
          <w:p w:rsidR="006F2225" w:rsidRPr="004D300B" w:rsidRDefault="006F2225" w:rsidP="00985DE6">
            <w:pPr>
              <w:rPr>
                <w:b/>
              </w:rPr>
            </w:pP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FA6955"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FA6955"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pPr>
              <w:rPr>
                <w:b/>
              </w:rPr>
            </w:pPr>
          </w:p>
        </w:tc>
        <w:tc>
          <w:tcPr>
            <w:tcW w:w="4500" w:type="dxa"/>
            <w:vMerge/>
            <w:tcBorders>
              <w:left w:val="nil"/>
              <w:right w:val="single" w:sz="4" w:space="0" w:color="auto"/>
            </w:tcBorders>
          </w:tcPr>
          <w:p w:rsidR="006F2225" w:rsidRPr="004D300B" w:rsidRDefault="006F2225" w:rsidP="00985DE6">
            <w:pPr>
              <w:rPr>
                <w:b/>
              </w:rPr>
            </w:pP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nil"/>
            </w:tcBorders>
            <w:vAlign w:val="center"/>
          </w:tcPr>
          <w:p w:rsidR="006F2225" w:rsidRPr="00FA6955" w:rsidRDefault="006F2225" w:rsidP="00985DE6">
            <w:pPr>
              <w:ind w:left="-198" w:right="-108"/>
              <w:rPr>
                <w:bCs/>
              </w:rPr>
            </w:pPr>
            <w:r w:rsidRPr="00FA6955">
              <w:rPr>
                <w:bCs/>
              </w:rPr>
              <w:t>34630,2</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FA6955" w:rsidRDefault="006F2225" w:rsidP="00985DE6">
            <w:pPr>
              <w:ind w:right="-108"/>
              <w:rPr>
                <w:bCs/>
              </w:rPr>
            </w:pPr>
            <w:r w:rsidRPr="00FA6955">
              <w:rPr>
                <w:bCs/>
              </w:rPr>
              <w:t>3323,2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pPr>
              <w:ind w:right="-108"/>
            </w:pPr>
            <w:r w:rsidRPr="004D300B">
              <w:t>3428,2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3428,2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3428,2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3428,2</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pPr>
              <w:rPr>
                <w:b/>
              </w:rPr>
            </w:pPr>
          </w:p>
        </w:tc>
        <w:tc>
          <w:tcPr>
            <w:tcW w:w="4500" w:type="dxa"/>
            <w:vMerge/>
            <w:tcBorders>
              <w:left w:val="nil"/>
              <w:right w:val="single" w:sz="4" w:space="0" w:color="auto"/>
            </w:tcBorders>
          </w:tcPr>
          <w:p w:rsidR="006F2225" w:rsidRPr="004D300B" w:rsidRDefault="006F2225" w:rsidP="00985DE6">
            <w:pPr>
              <w:rPr>
                <w:b/>
              </w:rPr>
            </w:pPr>
          </w:p>
        </w:tc>
        <w:tc>
          <w:tcPr>
            <w:tcW w:w="2700" w:type="dxa"/>
            <w:tcBorders>
              <w:top w:val="single" w:sz="4" w:space="0" w:color="auto"/>
              <w:left w:val="nil"/>
              <w:bottom w:val="single" w:sz="4" w:space="0" w:color="auto"/>
              <w:right w:val="single" w:sz="4" w:space="0" w:color="auto"/>
            </w:tcBorders>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FA6955"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FA6955"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pPr>
              <w:rPr>
                <w:b/>
              </w:rPr>
            </w:pPr>
          </w:p>
        </w:tc>
        <w:tc>
          <w:tcPr>
            <w:tcW w:w="4500" w:type="dxa"/>
            <w:vMerge/>
            <w:tcBorders>
              <w:left w:val="nil"/>
              <w:right w:val="single" w:sz="4" w:space="0" w:color="auto"/>
            </w:tcBorders>
          </w:tcPr>
          <w:p w:rsidR="006F2225" w:rsidRPr="004D300B" w:rsidRDefault="006F2225" w:rsidP="00985DE6">
            <w:pPr>
              <w:rPr>
                <w:b/>
              </w:rPr>
            </w:pP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E51BA1">
        <w:trPr>
          <w:trHeight w:val="315"/>
        </w:trPr>
        <w:tc>
          <w:tcPr>
            <w:tcW w:w="1995" w:type="dxa"/>
            <w:tcBorders>
              <w:top w:val="nil"/>
              <w:left w:val="single" w:sz="4" w:space="0" w:color="auto"/>
              <w:bottom w:val="single" w:sz="4" w:space="0" w:color="auto"/>
              <w:right w:val="single" w:sz="4" w:space="0" w:color="auto"/>
            </w:tcBorders>
            <w:vAlign w:val="center"/>
          </w:tcPr>
          <w:p w:rsidR="006F2225" w:rsidRPr="004D300B" w:rsidRDefault="006F2225" w:rsidP="00985DE6">
            <w:r w:rsidRPr="004D300B">
              <w:lastRenderedPageBreak/>
              <w:t>в том числе:</w:t>
            </w:r>
          </w:p>
        </w:tc>
        <w:tc>
          <w:tcPr>
            <w:tcW w:w="4500" w:type="dxa"/>
            <w:tcBorders>
              <w:top w:val="single" w:sz="4" w:space="0" w:color="auto"/>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E51BA1">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t>1</w:t>
            </w:r>
          </w:p>
        </w:tc>
        <w:tc>
          <w:tcPr>
            <w:tcW w:w="450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t>2</w:t>
            </w:r>
          </w:p>
        </w:tc>
        <w:tc>
          <w:tcPr>
            <w:tcW w:w="270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t>3</w:t>
            </w:r>
          </w:p>
        </w:tc>
        <w:tc>
          <w:tcPr>
            <w:tcW w:w="1080" w:type="dxa"/>
            <w:tcBorders>
              <w:top w:val="single" w:sz="4" w:space="0" w:color="auto"/>
              <w:left w:val="nil"/>
              <w:bottom w:val="single" w:sz="4" w:space="0" w:color="auto"/>
              <w:right w:val="nil"/>
            </w:tcBorders>
            <w:vAlign w:val="center"/>
          </w:tcPr>
          <w:p w:rsidR="006F2225" w:rsidRPr="004D300B" w:rsidRDefault="006F2225" w:rsidP="00C01BB2">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t>5</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C01BB2">
            <w:r w:rsidRPr="004D300B">
              <w:t>6</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C01BB2">
            <w:r w:rsidRPr="004D300B">
              <w:t>7</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C01BB2">
            <w:r w:rsidRPr="004D300B">
              <w:t>8</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C01BB2">
            <w:r w:rsidRPr="004D300B">
              <w:t>9</w:t>
            </w:r>
          </w:p>
        </w:tc>
      </w:tr>
      <w:tr w:rsidR="006F2225" w:rsidRPr="004D300B" w:rsidTr="00E51BA1">
        <w:trPr>
          <w:trHeight w:val="315"/>
        </w:trPr>
        <w:tc>
          <w:tcPr>
            <w:tcW w:w="1995" w:type="dxa"/>
            <w:vMerge w:val="restart"/>
            <w:tcBorders>
              <w:top w:val="single" w:sz="4" w:space="0" w:color="auto"/>
              <w:left w:val="single" w:sz="4" w:space="0" w:color="auto"/>
              <w:right w:val="single" w:sz="4" w:space="0" w:color="auto"/>
            </w:tcBorders>
            <w:vAlign w:val="center"/>
          </w:tcPr>
          <w:p w:rsidR="006F2225" w:rsidRPr="004D300B" w:rsidRDefault="006F2225" w:rsidP="00985DE6">
            <w:r w:rsidRPr="004D300B">
              <w:t xml:space="preserve">Основное </w:t>
            </w:r>
            <w:r w:rsidRPr="004D300B">
              <w:br/>
              <w:t>мероприятие 3.1</w:t>
            </w:r>
          </w:p>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tc>
        <w:tc>
          <w:tcPr>
            <w:tcW w:w="4500" w:type="dxa"/>
            <w:vMerge w:val="restart"/>
            <w:tcBorders>
              <w:top w:val="single" w:sz="4" w:space="0" w:color="auto"/>
              <w:left w:val="nil"/>
              <w:right w:val="single" w:sz="4" w:space="0" w:color="auto"/>
            </w:tcBorders>
          </w:tcPr>
          <w:p w:rsidR="006F2225" w:rsidRPr="004D300B" w:rsidRDefault="006F2225" w:rsidP="00985DE6">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nil"/>
            </w:tcBorders>
            <w:vAlign w:val="center"/>
          </w:tcPr>
          <w:p w:rsidR="006F2225" w:rsidRPr="004D300B" w:rsidRDefault="006F2225" w:rsidP="00985DE6">
            <w:r w:rsidRPr="004D300B">
              <w:t>50,0</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r w:rsidRPr="004D300B">
              <w:t>52,5</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55,1</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55,1</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55,1</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55,1</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nil"/>
            </w:tcBorders>
            <w:vAlign w:val="center"/>
          </w:tcPr>
          <w:p w:rsidR="006F2225" w:rsidRPr="004D300B" w:rsidRDefault="006F2225" w:rsidP="00985DE6">
            <w:r w:rsidRPr="004D300B">
              <w:t>50,0</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r w:rsidRPr="004D300B">
              <w:t>52,5</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55,1</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55,1</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55,1</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55,1</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2F130F">
        <w:trPr>
          <w:trHeight w:val="315"/>
        </w:trPr>
        <w:tc>
          <w:tcPr>
            <w:tcW w:w="1995" w:type="dxa"/>
            <w:vMerge/>
            <w:tcBorders>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left w:val="nil"/>
              <w:bottom w:val="single" w:sz="4" w:space="0" w:color="auto"/>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2F130F">
        <w:trPr>
          <w:trHeight w:val="315"/>
        </w:trPr>
        <w:tc>
          <w:tcPr>
            <w:tcW w:w="1995" w:type="dxa"/>
            <w:vMerge w:val="restart"/>
            <w:tcBorders>
              <w:top w:val="single" w:sz="4" w:space="0" w:color="auto"/>
              <w:left w:val="single" w:sz="4" w:space="0" w:color="auto"/>
              <w:right w:val="single" w:sz="4" w:space="0" w:color="auto"/>
            </w:tcBorders>
            <w:vAlign w:val="center"/>
          </w:tcPr>
          <w:p w:rsidR="006F2225" w:rsidRPr="004D300B" w:rsidRDefault="006F2225" w:rsidP="00985DE6">
            <w:r w:rsidRPr="004D300B">
              <w:t xml:space="preserve">Основное </w:t>
            </w:r>
            <w:r w:rsidRPr="004D300B">
              <w:br/>
              <w:t>мероприятие 3.2</w:t>
            </w:r>
          </w:p>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tc>
        <w:tc>
          <w:tcPr>
            <w:tcW w:w="4500" w:type="dxa"/>
            <w:vMerge w:val="restart"/>
            <w:tcBorders>
              <w:top w:val="single" w:sz="4" w:space="0" w:color="auto"/>
              <w:left w:val="nil"/>
              <w:right w:val="single" w:sz="4" w:space="0" w:color="auto"/>
            </w:tcBorders>
          </w:tcPr>
          <w:p w:rsidR="006F2225" w:rsidRPr="004D300B" w:rsidRDefault="006F2225" w:rsidP="00985DE6">
            <w:r w:rsidRPr="004D300B">
              <w:t>Содержание имущества и проведение ремонтных работ</w:t>
            </w: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nil"/>
            </w:tcBorders>
            <w:vAlign w:val="center"/>
          </w:tcPr>
          <w:p w:rsidR="006F2225" w:rsidRPr="004D300B" w:rsidRDefault="006F2225" w:rsidP="00985DE6">
            <w:r>
              <w:t>1494,0</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nil"/>
            </w:tcBorders>
            <w:vAlign w:val="center"/>
          </w:tcPr>
          <w:p w:rsidR="006F2225" w:rsidRPr="004D300B" w:rsidRDefault="006F2225" w:rsidP="00985DE6">
            <w:r>
              <w:t>1494,0</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left w:val="nil"/>
              <w:bottom w:val="single" w:sz="4" w:space="0" w:color="auto"/>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val="restart"/>
            <w:tcBorders>
              <w:top w:val="nil"/>
              <w:left w:val="single" w:sz="4" w:space="0" w:color="auto"/>
              <w:right w:val="single" w:sz="4" w:space="0" w:color="auto"/>
            </w:tcBorders>
            <w:vAlign w:val="center"/>
          </w:tcPr>
          <w:p w:rsidR="006F2225" w:rsidRPr="004D300B" w:rsidRDefault="006F2225" w:rsidP="00985DE6">
            <w:r w:rsidRPr="004D300B">
              <w:t xml:space="preserve">Основное </w:t>
            </w:r>
            <w:r w:rsidRPr="004D300B">
              <w:br/>
              <w:t>мероприятие 3.3</w:t>
            </w:r>
          </w:p>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tc>
        <w:tc>
          <w:tcPr>
            <w:tcW w:w="4500" w:type="dxa"/>
            <w:vMerge w:val="restart"/>
            <w:tcBorders>
              <w:top w:val="single" w:sz="4" w:space="0" w:color="auto"/>
              <w:left w:val="nil"/>
              <w:right w:val="single" w:sz="4" w:space="0" w:color="auto"/>
            </w:tcBorders>
          </w:tcPr>
          <w:p w:rsidR="006F2225" w:rsidRPr="004D300B" w:rsidRDefault="006F2225" w:rsidP="00985DE6">
            <w:pPr>
              <w:pStyle w:val="a4"/>
              <w:ind w:right="20" w:firstLine="63"/>
              <w:jc w:val="left"/>
              <w:rPr>
                <w:rStyle w:val="1a"/>
                <w:b w:val="0"/>
                <w:sz w:val="24"/>
                <w:szCs w:val="24"/>
              </w:rPr>
            </w:pPr>
            <w:r w:rsidRPr="004D300B">
              <w:t xml:space="preserve"> </w:t>
            </w:r>
            <w:r w:rsidRPr="004D300B">
              <w:rPr>
                <w:rStyle w:val="1a"/>
                <w:b w:val="0"/>
                <w:sz w:val="24"/>
                <w:szCs w:val="24"/>
              </w:rPr>
              <w:t xml:space="preserve">Межевание земельных участков, оценка размера арендной платы. </w:t>
            </w:r>
          </w:p>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nil"/>
            </w:tcBorders>
            <w:vAlign w:val="center"/>
          </w:tcPr>
          <w:p w:rsidR="006F2225" w:rsidRPr="00FA6955" w:rsidRDefault="006F2225" w:rsidP="00985DE6">
            <w:r w:rsidRPr="00FA6955">
              <w:t>156,2</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r w:rsidRPr="004D300B">
              <w:t>367,5</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385,9</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385,9</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385,9</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385,9</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FA6955"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FA6955"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nil"/>
            </w:tcBorders>
            <w:vAlign w:val="center"/>
          </w:tcPr>
          <w:p w:rsidR="006F2225" w:rsidRPr="00FA6955" w:rsidRDefault="006F2225" w:rsidP="00985DE6">
            <w:r w:rsidRPr="00FA6955">
              <w:t>156,2</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r w:rsidRPr="004D300B">
              <w:t>367,5</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385,9</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385,9</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385,9</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385,9</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FA6955"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nil"/>
            </w:tcBorders>
            <w:vAlign w:val="bottom"/>
          </w:tcPr>
          <w:p w:rsidR="006F2225" w:rsidRPr="00FA6955"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2F130F">
        <w:trPr>
          <w:trHeight w:val="299"/>
        </w:trPr>
        <w:tc>
          <w:tcPr>
            <w:tcW w:w="1995" w:type="dxa"/>
            <w:vMerge/>
            <w:tcBorders>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left w:val="nil"/>
              <w:bottom w:val="single" w:sz="4" w:space="0" w:color="auto"/>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nil"/>
            </w:tcBorders>
            <w:vAlign w:val="bottom"/>
          </w:tcPr>
          <w:p w:rsidR="006F2225" w:rsidRPr="00FA6955"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val="restart"/>
            <w:tcBorders>
              <w:top w:val="nil"/>
              <w:left w:val="single" w:sz="4" w:space="0" w:color="auto"/>
              <w:right w:val="single" w:sz="4" w:space="0" w:color="auto"/>
            </w:tcBorders>
            <w:vAlign w:val="center"/>
          </w:tcPr>
          <w:p w:rsidR="006F2225" w:rsidRPr="004D300B" w:rsidRDefault="006F2225" w:rsidP="00985DE6">
            <w:r w:rsidRPr="004D300B">
              <w:t xml:space="preserve">Основное </w:t>
            </w:r>
            <w:r w:rsidRPr="004D300B">
              <w:br/>
              <w:t>мероприятие 3.4</w:t>
            </w:r>
          </w:p>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tc>
        <w:tc>
          <w:tcPr>
            <w:tcW w:w="4500" w:type="dxa"/>
            <w:vMerge w:val="restart"/>
            <w:tcBorders>
              <w:top w:val="single" w:sz="4" w:space="0" w:color="auto"/>
              <w:left w:val="nil"/>
              <w:right w:val="single" w:sz="4" w:space="0" w:color="auto"/>
            </w:tcBorders>
          </w:tcPr>
          <w:p w:rsidR="006F2225" w:rsidRPr="004D300B" w:rsidRDefault="006F2225" w:rsidP="00985DE6">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nil"/>
            </w:tcBorders>
            <w:vAlign w:val="bottom"/>
          </w:tcPr>
          <w:p w:rsidR="006F2225" w:rsidRPr="00FA6955" w:rsidRDefault="006F2225" w:rsidP="00985DE6">
            <w:r w:rsidRPr="00FA6955">
              <w:t>184,1 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150,0 </w:t>
            </w:r>
          </w:p>
        </w:tc>
        <w:tc>
          <w:tcPr>
            <w:tcW w:w="1080" w:type="dxa"/>
            <w:tcBorders>
              <w:top w:val="single" w:sz="4" w:space="0" w:color="auto"/>
              <w:left w:val="nil"/>
              <w:bottom w:val="single" w:sz="4" w:space="0" w:color="auto"/>
              <w:right w:val="single" w:sz="4" w:space="0" w:color="auto"/>
            </w:tcBorders>
          </w:tcPr>
          <w:p w:rsidR="006F2225" w:rsidRPr="004D300B" w:rsidRDefault="006F2225" w:rsidP="00985DE6">
            <w:r w:rsidRPr="004D300B">
              <w:t>215</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215</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215</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215,0</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FA6955"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FA6955"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nil"/>
            </w:tcBorders>
            <w:vAlign w:val="bottom"/>
          </w:tcPr>
          <w:p w:rsidR="006F2225" w:rsidRPr="00FA6955" w:rsidRDefault="006F2225" w:rsidP="00985DE6">
            <w:r w:rsidRPr="00FA6955">
              <w:t>184,1 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150,0 </w:t>
            </w:r>
          </w:p>
        </w:tc>
        <w:tc>
          <w:tcPr>
            <w:tcW w:w="1080" w:type="dxa"/>
            <w:tcBorders>
              <w:top w:val="single" w:sz="4" w:space="0" w:color="auto"/>
              <w:left w:val="nil"/>
              <w:bottom w:val="single" w:sz="4" w:space="0" w:color="auto"/>
              <w:right w:val="single" w:sz="4" w:space="0" w:color="auto"/>
            </w:tcBorders>
          </w:tcPr>
          <w:p w:rsidR="006F2225" w:rsidRPr="004D300B" w:rsidRDefault="006F2225" w:rsidP="00985DE6">
            <w:r w:rsidRPr="004D300B">
              <w:t>215,0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215,0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215,0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215,0</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FA6955"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nil"/>
            </w:tcBorders>
            <w:vAlign w:val="bottom"/>
          </w:tcPr>
          <w:p w:rsidR="006F2225" w:rsidRPr="00FA6955"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E51BA1">
        <w:trPr>
          <w:trHeight w:val="315"/>
        </w:trPr>
        <w:tc>
          <w:tcPr>
            <w:tcW w:w="1995" w:type="dxa"/>
            <w:vMerge/>
            <w:tcBorders>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left w:val="nil"/>
              <w:bottom w:val="single" w:sz="4" w:space="0" w:color="auto"/>
              <w:right w:val="single" w:sz="4" w:space="0" w:color="auto"/>
            </w:tcBorders>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Default="006F2225" w:rsidP="00985DE6">
            <w:r w:rsidRPr="004D300B">
              <w:t>физические лица</w:t>
            </w:r>
          </w:p>
          <w:p w:rsidR="006F2225" w:rsidRPr="004D300B" w:rsidRDefault="006F2225" w:rsidP="00985DE6"/>
        </w:tc>
        <w:tc>
          <w:tcPr>
            <w:tcW w:w="1080" w:type="dxa"/>
            <w:tcBorders>
              <w:top w:val="single" w:sz="4" w:space="0" w:color="auto"/>
              <w:left w:val="nil"/>
              <w:bottom w:val="single" w:sz="4" w:space="0" w:color="auto"/>
              <w:right w:val="nil"/>
            </w:tcBorders>
            <w:vAlign w:val="bottom"/>
          </w:tcPr>
          <w:p w:rsidR="006F2225" w:rsidRPr="00FA6955"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E51BA1">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t>2</w:t>
            </w:r>
          </w:p>
        </w:tc>
        <w:tc>
          <w:tcPr>
            <w:tcW w:w="270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t>3</w:t>
            </w:r>
          </w:p>
        </w:tc>
        <w:tc>
          <w:tcPr>
            <w:tcW w:w="1080" w:type="dxa"/>
            <w:tcBorders>
              <w:top w:val="single" w:sz="4" w:space="0" w:color="auto"/>
              <w:left w:val="single" w:sz="4" w:space="0" w:color="auto"/>
              <w:bottom w:val="single" w:sz="4" w:space="0" w:color="auto"/>
              <w:right w:val="nil"/>
            </w:tcBorders>
            <w:vAlign w:val="center"/>
          </w:tcPr>
          <w:p w:rsidR="006F2225" w:rsidRPr="00FA6955" w:rsidRDefault="006F2225" w:rsidP="00C01BB2">
            <w:r w:rsidRPr="00FA6955">
              <w:t>4</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t>5</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C01BB2">
            <w:r w:rsidRPr="004D300B">
              <w:t>6</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C01BB2">
            <w:r w:rsidRPr="004D300B">
              <w:t>7</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C01BB2">
            <w:r w:rsidRPr="004D300B">
              <w:t>8</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C01BB2">
            <w:r w:rsidRPr="004D300B">
              <w:t>9</w:t>
            </w:r>
          </w:p>
        </w:tc>
      </w:tr>
      <w:tr w:rsidR="006F2225" w:rsidRPr="004D300B" w:rsidTr="00E51BA1">
        <w:trPr>
          <w:trHeight w:val="315"/>
        </w:trPr>
        <w:tc>
          <w:tcPr>
            <w:tcW w:w="1995" w:type="dxa"/>
            <w:vMerge w:val="restart"/>
            <w:tcBorders>
              <w:top w:val="single" w:sz="4" w:space="0" w:color="auto"/>
              <w:left w:val="single" w:sz="4" w:space="0" w:color="auto"/>
              <w:right w:val="single" w:sz="4" w:space="0" w:color="auto"/>
            </w:tcBorders>
            <w:vAlign w:val="center"/>
          </w:tcPr>
          <w:p w:rsidR="006F2225" w:rsidRPr="004D300B" w:rsidRDefault="006F2225" w:rsidP="00985DE6">
            <w:r w:rsidRPr="004D300B">
              <w:t xml:space="preserve">Основное </w:t>
            </w:r>
            <w:r w:rsidRPr="004D300B">
              <w:br/>
              <w:t>мероприятие 3.5</w:t>
            </w:r>
          </w:p>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tc>
        <w:tc>
          <w:tcPr>
            <w:tcW w:w="4500" w:type="dxa"/>
            <w:vMerge w:val="restart"/>
            <w:tcBorders>
              <w:top w:val="single" w:sz="4" w:space="0" w:color="auto"/>
              <w:left w:val="nil"/>
              <w:right w:val="single" w:sz="4" w:space="0" w:color="auto"/>
            </w:tcBorders>
          </w:tcPr>
          <w:p w:rsidR="006F2225" w:rsidRPr="004D300B" w:rsidRDefault="006F2225" w:rsidP="00985DE6">
            <w:pPr>
              <w:ind w:right="-57"/>
            </w:pPr>
            <w:r w:rsidRPr="004D300B">
              <w:t>Обеспечение деятельности МКУ «Отдел по управлению муниципальным имуществом».</w:t>
            </w:r>
          </w:p>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nil"/>
            </w:tcBorders>
            <w:vAlign w:val="center"/>
          </w:tcPr>
          <w:p w:rsidR="006F2225" w:rsidRPr="004D300B" w:rsidRDefault="006F2225" w:rsidP="00985DE6">
            <w:pPr>
              <w:ind w:right="-108"/>
            </w:pPr>
            <w:r w:rsidRPr="004D300B">
              <w:t>2</w:t>
            </w:r>
            <w:r>
              <w:t>745,9</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pPr>
              <w:ind w:right="-108"/>
            </w:pPr>
            <w:r w:rsidRPr="004D300B">
              <w:t>2753,2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2772,2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2772,2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2772,2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2772,2</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nil"/>
            </w:tcBorders>
            <w:vAlign w:val="center"/>
          </w:tcPr>
          <w:p w:rsidR="006F2225" w:rsidRPr="004D300B" w:rsidRDefault="006F2225" w:rsidP="00985DE6">
            <w:pPr>
              <w:ind w:right="-108"/>
            </w:pPr>
            <w:r>
              <w:t>2745,9</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985DE6">
            <w:pPr>
              <w:ind w:right="-108"/>
            </w:pPr>
            <w:r w:rsidRPr="004D300B">
              <w:t>2753,2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2772,2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2772,2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2772,2</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2772,2</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CA377F">
        <w:trPr>
          <w:trHeight w:val="241"/>
        </w:trPr>
        <w:tc>
          <w:tcPr>
            <w:tcW w:w="1995" w:type="dxa"/>
            <w:vMerge/>
            <w:tcBorders>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2F130F">
        <w:trPr>
          <w:trHeight w:val="294"/>
        </w:trPr>
        <w:tc>
          <w:tcPr>
            <w:tcW w:w="1995" w:type="dxa"/>
            <w:vMerge w:val="restart"/>
            <w:tcBorders>
              <w:top w:val="single" w:sz="4" w:space="0" w:color="auto"/>
              <w:left w:val="single" w:sz="4" w:space="0" w:color="auto"/>
              <w:right w:val="single" w:sz="4" w:space="0" w:color="auto"/>
            </w:tcBorders>
            <w:vAlign w:val="center"/>
          </w:tcPr>
          <w:p w:rsidR="006F2225" w:rsidRPr="004D300B" w:rsidRDefault="006F2225" w:rsidP="00985DE6">
            <w:pPr>
              <w:rPr>
                <w:b/>
              </w:rPr>
            </w:pPr>
            <w:r w:rsidRPr="004D300B">
              <w:rPr>
                <w:b/>
              </w:rPr>
              <w:t>ПОДПРОГРАММА 4</w:t>
            </w:r>
          </w:p>
          <w:p w:rsidR="006F2225" w:rsidRPr="004D300B" w:rsidRDefault="006F2225" w:rsidP="00985DE6"/>
          <w:p w:rsidR="006F2225" w:rsidRPr="004D300B" w:rsidRDefault="006F2225" w:rsidP="00985DE6"/>
          <w:p w:rsidR="006F2225" w:rsidRPr="004D300B" w:rsidRDefault="006F2225" w:rsidP="00985DE6"/>
        </w:tc>
        <w:tc>
          <w:tcPr>
            <w:tcW w:w="4500" w:type="dxa"/>
            <w:vMerge w:val="restart"/>
            <w:tcBorders>
              <w:top w:val="single" w:sz="4" w:space="0" w:color="auto"/>
              <w:left w:val="nil"/>
              <w:right w:val="single" w:sz="4" w:space="0" w:color="auto"/>
            </w:tcBorders>
            <w:vAlign w:val="center"/>
          </w:tcPr>
          <w:p w:rsidR="006F2225" w:rsidRPr="004D300B" w:rsidRDefault="006F2225" w:rsidP="00985DE6">
            <w:pPr>
              <w:rPr>
                <w:b/>
              </w:rPr>
            </w:pPr>
            <w:r w:rsidRPr="004D300B">
              <w:rPr>
                <w:b/>
              </w:rPr>
              <w:t>«Обеспечение жильем молодых семей»</w:t>
            </w:r>
          </w:p>
          <w:p w:rsidR="006F2225" w:rsidRPr="004D300B" w:rsidRDefault="006F2225" w:rsidP="00985DE6">
            <w:pPr>
              <w:rPr>
                <w:b/>
              </w:rPr>
            </w:pPr>
          </w:p>
          <w:p w:rsidR="006F2225" w:rsidRPr="004D300B" w:rsidRDefault="006F2225" w:rsidP="00985DE6">
            <w:pPr>
              <w:tabs>
                <w:tab w:val="left" w:pos="2542"/>
              </w:tabs>
              <w:rPr>
                <w:b/>
              </w:rPr>
            </w:pPr>
          </w:p>
          <w:p w:rsidR="006F2225" w:rsidRPr="004D300B" w:rsidRDefault="006F2225" w:rsidP="00985DE6">
            <w:pPr>
              <w:rPr>
                <w:b/>
              </w:rPr>
            </w:pPr>
          </w:p>
          <w:p w:rsidR="006F2225" w:rsidRPr="004D300B" w:rsidRDefault="006F2225" w:rsidP="00985DE6"/>
        </w:tc>
        <w:tc>
          <w:tcPr>
            <w:tcW w:w="2700" w:type="dxa"/>
            <w:tcBorders>
              <w:top w:val="single" w:sz="4" w:space="0" w:color="auto"/>
              <w:left w:val="nil"/>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nil"/>
              <w:right w:val="nil"/>
            </w:tcBorders>
            <w:vAlign w:val="bottom"/>
          </w:tcPr>
          <w:p w:rsidR="006F2225" w:rsidRPr="009059C8" w:rsidRDefault="006F2225" w:rsidP="00985DE6">
            <w:pPr>
              <w:rPr>
                <w:color w:val="0000FF"/>
              </w:rPr>
            </w:pPr>
            <w:r w:rsidRPr="009059C8">
              <w:rPr>
                <w:color w:val="0000FF"/>
                <w:sz w:val="22"/>
                <w:szCs w:val="22"/>
              </w:rPr>
              <w:t>5441,586</w:t>
            </w:r>
          </w:p>
        </w:tc>
        <w:tc>
          <w:tcPr>
            <w:tcW w:w="1080" w:type="dxa"/>
            <w:tcBorders>
              <w:top w:val="single" w:sz="4" w:space="0" w:color="auto"/>
              <w:left w:val="single" w:sz="4" w:space="0" w:color="auto"/>
              <w:right w:val="single" w:sz="4" w:space="0" w:color="auto"/>
            </w:tcBorders>
            <w:vAlign w:val="bottom"/>
          </w:tcPr>
          <w:p w:rsidR="006F2225" w:rsidRPr="004D300B" w:rsidRDefault="006F2225" w:rsidP="00985DE6">
            <w:r w:rsidRPr="004D300B">
              <w:t>5680</w:t>
            </w:r>
          </w:p>
        </w:tc>
        <w:tc>
          <w:tcPr>
            <w:tcW w:w="1080" w:type="dxa"/>
            <w:tcBorders>
              <w:top w:val="single" w:sz="4" w:space="0" w:color="auto"/>
              <w:left w:val="nil"/>
              <w:right w:val="single" w:sz="4" w:space="0" w:color="auto"/>
            </w:tcBorders>
            <w:vAlign w:val="bottom"/>
          </w:tcPr>
          <w:p w:rsidR="006F2225" w:rsidRPr="004D300B" w:rsidRDefault="006F2225" w:rsidP="00985DE6">
            <w:r w:rsidRPr="004D300B">
              <w:t>5680</w:t>
            </w:r>
          </w:p>
        </w:tc>
        <w:tc>
          <w:tcPr>
            <w:tcW w:w="1080" w:type="dxa"/>
            <w:tcBorders>
              <w:top w:val="single" w:sz="4" w:space="0" w:color="auto"/>
              <w:left w:val="nil"/>
              <w:right w:val="single" w:sz="4" w:space="0" w:color="auto"/>
            </w:tcBorders>
            <w:vAlign w:val="bottom"/>
          </w:tcPr>
          <w:p w:rsidR="006F2225" w:rsidRPr="004D300B" w:rsidRDefault="006F2225" w:rsidP="00985DE6">
            <w:r w:rsidRPr="004D300B">
              <w:t>7540</w:t>
            </w:r>
          </w:p>
        </w:tc>
        <w:tc>
          <w:tcPr>
            <w:tcW w:w="1080" w:type="dxa"/>
            <w:tcBorders>
              <w:top w:val="single" w:sz="4" w:space="0" w:color="auto"/>
              <w:left w:val="nil"/>
              <w:right w:val="single" w:sz="4" w:space="0" w:color="auto"/>
            </w:tcBorders>
            <w:vAlign w:val="bottom"/>
          </w:tcPr>
          <w:p w:rsidR="006F2225" w:rsidRPr="004D300B" w:rsidRDefault="006F2225" w:rsidP="00985DE6">
            <w:r w:rsidRPr="004D300B">
              <w:t>8190</w:t>
            </w:r>
          </w:p>
        </w:tc>
        <w:tc>
          <w:tcPr>
            <w:tcW w:w="1080" w:type="dxa"/>
            <w:tcBorders>
              <w:top w:val="single" w:sz="4" w:space="0" w:color="auto"/>
              <w:left w:val="nil"/>
              <w:right w:val="single" w:sz="4" w:space="0" w:color="auto"/>
            </w:tcBorders>
            <w:vAlign w:val="bottom"/>
          </w:tcPr>
          <w:p w:rsidR="006F2225" w:rsidRPr="004D300B" w:rsidRDefault="006F2225" w:rsidP="00985DE6">
            <w:r w:rsidRPr="004D300B">
              <w:t>8650</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DB5AC1" w:rsidRDefault="006F2225" w:rsidP="00985DE6">
            <w:pPr>
              <w:rPr>
                <w:color w:val="0000FF"/>
              </w:rPr>
            </w:pPr>
            <w:r w:rsidRPr="00DB5AC1">
              <w:rPr>
                <w:color w:val="0000FF"/>
              </w:rPr>
              <w:t>410,85</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620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620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720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760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800</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DB5AC1" w:rsidRDefault="006F2225" w:rsidP="00985DE6">
            <w:pPr>
              <w:rPr>
                <w:color w:val="0000FF"/>
              </w:rPr>
            </w:pPr>
            <w:r w:rsidRPr="00DB5AC1">
              <w:rPr>
                <w:color w:val="0000FF"/>
              </w:rPr>
              <w:t>701,95</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560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560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1120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1180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1240</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nil"/>
            </w:tcBorders>
            <w:vAlign w:val="bottom"/>
          </w:tcPr>
          <w:p w:rsidR="006F2225" w:rsidRPr="00DB5AC1" w:rsidRDefault="006F2225" w:rsidP="00985DE6">
            <w:pPr>
              <w:rPr>
                <w:color w:val="0000FF"/>
              </w:rPr>
            </w:pPr>
            <w:r w:rsidRPr="00DB5AC1">
              <w:rPr>
                <w:color w:val="0000FF"/>
              </w:rPr>
              <w:t>328,786</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500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500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800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1100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1200</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юридические лица </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r>
      <w:tr w:rsidR="006F2225" w:rsidRPr="004D300B" w:rsidTr="00440210">
        <w:trPr>
          <w:trHeight w:val="341"/>
        </w:trPr>
        <w:tc>
          <w:tcPr>
            <w:tcW w:w="1995" w:type="dxa"/>
            <w:vMerge/>
            <w:tcBorders>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4000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4000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4000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4900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5150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5410</w:t>
            </w:r>
          </w:p>
        </w:tc>
      </w:tr>
      <w:tr w:rsidR="006F2225" w:rsidRPr="004D300B" w:rsidTr="00440210">
        <w:trPr>
          <w:trHeight w:val="315"/>
        </w:trPr>
        <w:tc>
          <w:tcPr>
            <w:tcW w:w="1995" w:type="dxa"/>
            <w:vMerge w:val="restart"/>
            <w:tcBorders>
              <w:top w:val="nil"/>
              <w:left w:val="single" w:sz="4" w:space="0" w:color="auto"/>
              <w:right w:val="single" w:sz="4" w:space="0" w:color="auto"/>
            </w:tcBorders>
            <w:shd w:val="clear" w:color="auto" w:fill="FFFFFF"/>
            <w:vAlign w:val="center"/>
          </w:tcPr>
          <w:p w:rsidR="006F2225" w:rsidRPr="004D300B" w:rsidRDefault="006F2225" w:rsidP="00985DE6">
            <w:pPr>
              <w:rPr>
                <w:b/>
              </w:rPr>
            </w:pPr>
            <w:r w:rsidRPr="004D300B">
              <w:rPr>
                <w:b/>
              </w:rPr>
              <w:t>ПОДПРОГРАММА 5</w:t>
            </w:r>
          </w:p>
          <w:p w:rsidR="006F2225" w:rsidRPr="004D300B" w:rsidRDefault="006F2225" w:rsidP="00985DE6">
            <w:pPr>
              <w:rPr>
                <w:b/>
              </w:rPr>
            </w:pPr>
          </w:p>
        </w:tc>
        <w:tc>
          <w:tcPr>
            <w:tcW w:w="4500" w:type="dxa"/>
            <w:vMerge w:val="restart"/>
            <w:tcBorders>
              <w:top w:val="single" w:sz="4" w:space="0" w:color="auto"/>
              <w:left w:val="nil"/>
              <w:right w:val="single" w:sz="4" w:space="0" w:color="auto"/>
            </w:tcBorders>
            <w:vAlign w:val="center"/>
          </w:tcPr>
          <w:p w:rsidR="006F2225" w:rsidRPr="004D300B" w:rsidRDefault="006F2225" w:rsidP="00985DE6">
            <w:pPr>
              <w:rPr>
                <w:b/>
              </w:rPr>
            </w:pPr>
            <w:r w:rsidRPr="004D300B">
              <w:rPr>
                <w:b/>
              </w:rPr>
              <w:t xml:space="preserve">«Развитие и поддержка малого и  среднего предпринимательства в </w:t>
            </w:r>
            <w:proofErr w:type="spellStart"/>
            <w:r w:rsidRPr="004D300B">
              <w:rPr>
                <w:b/>
              </w:rPr>
              <w:t>Таловском</w:t>
            </w:r>
            <w:proofErr w:type="spellEnd"/>
            <w:r w:rsidRPr="004D300B">
              <w:rPr>
                <w:b/>
              </w:rPr>
              <w:t xml:space="preserve"> муниципальном районе «  </w:t>
            </w:r>
          </w:p>
          <w:p w:rsidR="006F2225" w:rsidRPr="004D300B" w:rsidRDefault="006F2225" w:rsidP="00985DE6">
            <w:pPr>
              <w:rPr>
                <w:b/>
              </w:rPr>
            </w:pP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nil"/>
            </w:tcBorders>
            <w:shd w:val="clear" w:color="auto" w:fill="FFFFFF"/>
            <w:vAlign w:val="bottom"/>
          </w:tcPr>
          <w:p w:rsidR="006F2225" w:rsidRPr="009059C8" w:rsidRDefault="006F2225" w:rsidP="00985DE6">
            <w:pPr>
              <w:rPr>
                <w:color w:val="0000FF"/>
              </w:rPr>
            </w:pPr>
            <w:r w:rsidRPr="009059C8">
              <w:rPr>
                <w:color w:val="0000FF"/>
                <w:sz w:val="22"/>
                <w:szCs w:val="22"/>
              </w:rPr>
              <w:t>1262,311</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2120,7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  2120,7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 2120,7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  2120,7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2120,7</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DB5AC1" w:rsidRDefault="006F2225" w:rsidP="00985DE6">
            <w:pPr>
              <w:rPr>
                <w:color w:val="0000FF"/>
              </w:rPr>
            </w:pPr>
            <w:r w:rsidRPr="00DB5AC1">
              <w:rPr>
                <w:color w:val="0000FF"/>
              </w:rPr>
              <w:t>960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1600,0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1600,0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1600,0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1600,0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1600,0</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DB5AC1" w:rsidRDefault="006F2225" w:rsidP="00985DE6">
            <w:pPr>
              <w:rPr>
                <w:color w:val="0000FF"/>
              </w:rPr>
            </w:pPr>
            <w:r w:rsidRPr="00DB5AC1">
              <w:rPr>
                <w:color w:val="0000FF"/>
              </w:rPr>
              <w:t>245,3</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420,7 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420,7   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420,7 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420,7  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420,7</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 100,0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100,0 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100,0 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 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100,0 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100,0 </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юридические лица </w:t>
            </w:r>
          </w:p>
        </w:tc>
        <w:tc>
          <w:tcPr>
            <w:tcW w:w="1080" w:type="dxa"/>
            <w:tcBorders>
              <w:top w:val="single" w:sz="4" w:space="0" w:color="auto"/>
              <w:left w:val="nil"/>
              <w:bottom w:val="single" w:sz="4" w:space="0" w:color="auto"/>
              <w:right w:val="nil"/>
            </w:tcBorders>
            <w:shd w:val="clear" w:color="auto" w:fill="FFFFFF"/>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FD222B">
        <w:trPr>
          <w:trHeight w:val="299"/>
        </w:trPr>
        <w:tc>
          <w:tcPr>
            <w:tcW w:w="1995" w:type="dxa"/>
            <w:vMerge/>
            <w:tcBorders>
              <w:left w:val="single" w:sz="4" w:space="0" w:color="auto"/>
              <w:bottom w:val="single" w:sz="4" w:space="0" w:color="auto"/>
              <w:right w:val="single" w:sz="4" w:space="0" w:color="auto"/>
            </w:tcBorders>
            <w:vAlign w:val="center"/>
          </w:tcPr>
          <w:p w:rsidR="006F2225" w:rsidRPr="004D300B" w:rsidRDefault="006F2225" w:rsidP="00985DE6"/>
        </w:tc>
        <w:tc>
          <w:tcPr>
            <w:tcW w:w="4500" w:type="dxa"/>
            <w:vMerge/>
            <w:tcBorders>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6F2225" w:rsidRPr="004D300B" w:rsidRDefault="006F2225" w:rsidP="00985DE6">
            <w:r w:rsidRPr="004D300B">
              <w:t>в том числе:</w:t>
            </w:r>
          </w:p>
        </w:tc>
        <w:tc>
          <w:tcPr>
            <w:tcW w:w="450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 </w:t>
            </w: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440210">
        <w:trPr>
          <w:trHeight w:val="315"/>
        </w:trPr>
        <w:tc>
          <w:tcPr>
            <w:tcW w:w="1995" w:type="dxa"/>
            <w:vMerge w:val="restart"/>
            <w:tcBorders>
              <w:top w:val="nil"/>
              <w:left w:val="single" w:sz="4" w:space="0" w:color="auto"/>
              <w:right w:val="single" w:sz="4" w:space="0" w:color="auto"/>
            </w:tcBorders>
            <w:shd w:val="clear" w:color="auto" w:fill="FFFFFF"/>
            <w:vAlign w:val="center"/>
          </w:tcPr>
          <w:p w:rsidR="006F2225" w:rsidRPr="004D300B" w:rsidRDefault="006F2225" w:rsidP="00985DE6">
            <w:r w:rsidRPr="004D300B">
              <w:t xml:space="preserve">Основное </w:t>
            </w:r>
            <w:r w:rsidRPr="004D300B">
              <w:br/>
              <w:t>мероприятие 5.1</w:t>
            </w:r>
          </w:p>
        </w:tc>
        <w:tc>
          <w:tcPr>
            <w:tcW w:w="4500" w:type="dxa"/>
            <w:vMerge w:val="restart"/>
            <w:tcBorders>
              <w:top w:val="single" w:sz="4" w:space="0" w:color="auto"/>
              <w:left w:val="nil"/>
              <w:right w:val="single" w:sz="4" w:space="0" w:color="auto"/>
            </w:tcBorders>
            <w:vAlign w:val="center"/>
          </w:tcPr>
          <w:p w:rsidR="006F2225" w:rsidRPr="004D300B" w:rsidRDefault="006F2225" w:rsidP="00985DE6">
            <w:r w:rsidRPr="004D300B">
              <w:t xml:space="preserve"> Поддержка начинающих </w:t>
            </w:r>
            <w:proofErr w:type="spellStart"/>
            <w:r w:rsidRPr="004D300B">
              <w:t>предпри-нимателей</w:t>
            </w:r>
            <w:proofErr w:type="spellEnd"/>
            <w:r w:rsidRPr="004D300B">
              <w:t xml:space="preserve">. Предоставление грантов вновь создаваемым малым предприятиям - производителям товаров, работ и (или) услуг для развития хозяйственной деятельности на территории </w:t>
            </w:r>
            <w:proofErr w:type="spellStart"/>
            <w:r w:rsidRPr="004D300B">
              <w:t>Таловского</w:t>
            </w:r>
            <w:proofErr w:type="spellEnd"/>
            <w:r w:rsidRPr="004D300B">
              <w:t xml:space="preserve"> муниципального района. </w:t>
            </w: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 </w:t>
            </w:r>
            <w:r>
              <w:t>1260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2100 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2100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2100 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 2100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2100 </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 </w:t>
            </w:r>
            <w:r>
              <w:t>96</w:t>
            </w:r>
            <w:r w:rsidRPr="004D300B">
              <w:t>0,0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1600,0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1600,0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 1600,0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 1600,0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 1600,0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 </w:t>
            </w:r>
            <w:r>
              <w:t>24</w:t>
            </w:r>
            <w:r w:rsidRPr="004D300B">
              <w:t>0,0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400,0</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400,0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 400,0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 400,0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 400,0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 </w:t>
            </w:r>
            <w:r>
              <w:t>6</w:t>
            </w:r>
            <w:r w:rsidRPr="004D300B">
              <w:t>0,0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100,0 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100,0 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 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100,0 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100,0 </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E51BA1">
        <w:trPr>
          <w:trHeight w:val="337"/>
        </w:trPr>
        <w:tc>
          <w:tcPr>
            <w:tcW w:w="1995" w:type="dxa"/>
            <w:vMerge/>
            <w:tcBorders>
              <w:left w:val="single" w:sz="4" w:space="0" w:color="auto"/>
              <w:bottom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E51BA1">
        <w:trPr>
          <w:trHeight w:val="337"/>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C01BB2">
            <w:r w:rsidRPr="004D300B">
              <w:t>1</w:t>
            </w:r>
          </w:p>
        </w:tc>
        <w:tc>
          <w:tcPr>
            <w:tcW w:w="450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t>2</w:t>
            </w:r>
          </w:p>
        </w:tc>
        <w:tc>
          <w:tcPr>
            <w:tcW w:w="270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t>3</w:t>
            </w:r>
          </w:p>
        </w:tc>
        <w:tc>
          <w:tcPr>
            <w:tcW w:w="1080" w:type="dxa"/>
            <w:tcBorders>
              <w:top w:val="single" w:sz="4" w:space="0" w:color="auto"/>
              <w:left w:val="single" w:sz="4" w:space="0" w:color="auto"/>
              <w:bottom w:val="single" w:sz="4" w:space="0" w:color="auto"/>
              <w:right w:val="nil"/>
            </w:tcBorders>
            <w:vAlign w:val="center"/>
          </w:tcPr>
          <w:p w:rsidR="006F2225" w:rsidRPr="004D300B" w:rsidRDefault="006F2225" w:rsidP="00C01BB2">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t>5</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C01BB2">
            <w:r w:rsidRPr="004D300B">
              <w:t>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C01BB2">
            <w:r w:rsidRPr="004D300B">
              <w:t>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C01BB2">
            <w:r w:rsidRPr="004D300B">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C01BB2">
            <w:r w:rsidRPr="004D300B">
              <w:t>9</w:t>
            </w:r>
          </w:p>
        </w:tc>
      </w:tr>
      <w:tr w:rsidR="006F2225" w:rsidRPr="004D300B" w:rsidTr="00E51BA1">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F2225" w:rsidRPr="004D300B" w:rsidRDefault="006F2225" w:rsidP="00985DE6">
            <w:r w:rsidRPr="004D300B">
              <w:t xml:space="preserve">Основное </w:t>
            </w:r>
            <w:r w:rsidRPr="004D300B">
              <w:br/>
              <w:t>мероприятие 5.2</w:t>
            </w:r>
          </w:p>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tc>
        <w:tc>
          <w:tcPr>
            <w:tcW w:w="4500" w:type="dxa"/>
            <w:vMerge w:val="restart"/>
            <w:tcBorders>
              <w:top w:val="single" w:sz="4" w:space="0" w:color="auto"/>
              <w:left w:val="nil"/>
              <w:right w:val="single" w:sz="4" w:space="0" w:color="auto"/>
            </w:tcBorders>
            <w:vAlign w:val="center"/>
          </w:tcPr>
          <w:p w:rsidR="006F2225" w:rsidRPr="004D300B" w:rsidRDefault="006F2225" w:rsidP="00985DE6">
            <w:r w:rsidRPr="004D300B">
              <w:t> </w:t>
            </w:r>
          </w:p>
          <w:p w:rsidR="006F2225" w:rsidRPr="004D300B" w:rsidRDefault="006F2225" w:rsidP="00985DE6">
            <w:r w:rsidRPr="004D300B">
              <w:t xml:space="preserve">Содействие </w:t>
            </w:r>
            <w:proofErr w:type="spellStart"/>
            <w:r w:rsidRPr="004D300B">
              <w:t>самозанятости</w:t>
            </w:r>
            <w:proofErr w:type="spellEnd"/>
            <w:r w:rsidRPr="004D300B">
              <w:t xml:space="preserve"> безработных граждан. </w:t>
            </w:r>
          </w:p>
          <w:p w:rsidR="006F2225" w:rsidRPr="004D300B" w:rsidRDefault="006F2225" w:rsidP="00985DE6"/>
          <w:p w:rsidR="006F2225" w:rsidRPr="004D300B" w:rsidRDefault="006F2225" w:rsidP="00985DE6"/>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nil"/>
            </w:tcBorders>
            <w:vAlign w:val="bottom"/>
          </w:tcPr>
          <w:p w:rsidR="006F2225" w:rsidRPr="00DB5AC1" w:rsidRDefault="006F2225" w:rsidP="00985DE6">
            <w:pPr>
              <w:rPr>
                <w:color w:val="0000FF"/>
              </w:rPr>
            </w:pPr>
            <w:r w:rsidRPr="00DB5AC1">
              <w:rPr>
                <w:color w:val="0000FF"/>
              </w:rPr>
              <w:t>5,311</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20,7 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20,7 </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DB5AC1" w:rsidRDefault="006F2225" w:rsidP="00985DE6">
            <w:pPr>
              <w:rPr>
                <w:color w:val="0000FF"/>
              </w:rPr>
            </w:pPr>
            <w:r w:rsidRPr="00DB5AC1">
              <w:rPr>
                <w:color w:val="0000FF"/>
              </w:rPr>
              <w:t>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DB5AC1" w:rsidRDefault="006F2225" w:rsidP="00985DE6">
            <w:pPr>
              <w:rPr>
                <w:color w:val="0000FF"/>
              </w:rPr>
            </w:pPr>
            <w:r w:rsidRPr="00DB5AC1">
              <w:rPr>
                <w:color w:val="0000FF"/>
              </w:rPr>
              <w:t>5,311</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20,7 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20,7 </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1"/>
        </w:trPr>
        <w:tc>
          <w:tcPr>
            <w:tcW w:w="1995" w:type="dxa"/>
            <w:vMerge/>
            <w:tcBorders>
              <w:left w:val="single" w:sz="4" w:space="0" w:color="auto"/>
              <w:bottom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val="restart"/>
            <w:tcBorders>
              <w:top w:val="nil"/>
              <w:left w:val="single" w:sz="4" w:space="0" w:color="auto"/>
              <w:right w:val="single" w:sz="4" w:space="0" w:color="auto"/>
            </w:tcBorders>
            <w:shd w:val="clear" w:color="auto" w:fill="FFFFFF"/>
            <w:vAlign w:val="center"/>
          </w:tcPr>
          <w:p w:rsidR="006F2225" w:rsidRPr="004D300B" w:rsidRDefault="006F2225" w:rsidP="00985DE6">
            <w:r w:rsidRPr="004D300B">
              <w:t>5.2.1.</w:t>
            </w:r>
          </w:p>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tc>
        <w:tc>
          <w:tcPr>
            <w:tcW w:w="4500" w:type="dxa"/>
            <w:vMerge w:val="restart"/>
            <w:tcBorders>
              <w:top w:val="single" w:sz="4" w:space="0" w:color="auto"/>
              <w:left w:val="nil"/>
              <w:right w:val="single" w:sz="4" w:space="0" w:color="auto"/>
            </w:tcBorders>
            <w:vAlign w:val="center"/>
          </w:tcPr>
          <w:p w:rsidR="006F2225" w:rsidRPr="004D300B" w:rsidRDefault="006F2225" w:rsidP="00985DE6">
            <w:r w:rsidRPr="004D300B">
              <w:t xml:space="preserve"> Предоставление организационно-консультационных услуг в сфере организации </w:t>
            </w:r>
            <w:proofErr w:type="spellStart"/>
            <w:r w:rsidRPr="004D300B">
              <w:t>самозанятости</w:t>
            </w:r>
            <w:proofErr w:type="spellEnd"/>
            <w:r w:rsidRPr="004D300B">
              <w:t xml:space="preserve">.     </w:t>
            </w:r>
          </w:p>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r w:rsidRPr="004D300B">
              <w:t>  </w:t>
            </w: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nil"/>
            </w:tcBorders>
            <w:vAlign w:val="bottom"/>
          </w:tcPr>
          <w:p w:rsidR="006F2225" w:rsidRPr="004D300B" w:rsidRDefault="006F2225" w:rsidP="00A02C55">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A02C55">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A02C55">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A02C55">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A02C55">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A02C55">
            <w:r w:rsidRPr="004D300B">
              <w:t>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E71F20">
        <w:trPr>
          <w:trHeight w:val="315"/>
        </w:trPr>
        <w:tc>
          <w:tcPr>
            <w:tcW w:w="1995" w:type="dxa"/>
            <w:vMerge w:val="restart"/>
            <w:tcBorders>
              <w:top w:val="nil"/>
              <w:left w:val="single" w:sz="4" w:space="0" w:color="auto"/>
              <w:right w:val="single" w:sz="4" w:space="0" w:color="auto"/>
            </w:tcBorders>
            <w:shd w:val="clear" w:color="auto" w:fill="FFFFFF"/>
            <w:vAlign w:val="center"/>
          </w:tcPr>
          <w:p w:rsidR="006F2225" w:rsidRPr="004D300B" w:rsidRDefault="006F2225" w:rsidP="00985DE6">
            <w:r w:rsidRPr="004D300B">
              <w:t>5.2.2.</w:t>
            </w:r>
          </w:p>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tc>
        <w:tc>
          <w:tcPr>
            <w:tcW w:w="4500" w:type="dxa"/>
            <w:vMerge w:val="restart"/>
            <w:tcBorders>
              <w:top w:val="single" w:sz="4" w:space="0" w:color="auto"/>
              <w:left w:val="nil"/>
              <w:right w:val="single" w:sz="4" w:space="0" w:color="auto"/>
            </w:tcBorders>
            <w:vAlign w:val="center"/>
          </w:tcPr>
          <w:p w:rsidR="006F2225" w:rsidRDefault="006F2225" w:rsidP="00985DE6">
            <w:r w:rsidRPr="004D300B">
              <w:t>Диагностическое тестирование безработных граждан с целью выявления их предпринимательского потенциала с привлечением специалистов инфраструктур в области поддержки субъектов малого и среднего предпринимательства.</w:t>
            </w:r>
          </w:p>
          <w:p w:rsidR="006F2225" w:rsidRDefault="006F2225" w:rsidP="00985DE6"/>
          <w:p w:rsidR="006F2225" w:rsidRPr="004D300B" w:rsidRDefault="006F2225" w:rsidP="00985DE6">
            <w:r w:rsidRPr="004D300B">
              <w:t> </w:t>
            </w: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nil"/>
            </w:tcBorders>
          </w:tcPr>
          <w:p w:rsidR="006F2225" w:rsidRPr="00527A70" w:rsidRDefault="006F2225" w:rsidP="00985DE6">
            <w:pPr>
              <w:autoSpaceDE w:val="0"/>
              <w:autoSpaceDN w:val="0"/>
              <w:adjustRightInd w:val="0"/>
              <w:rPr>
                <w:rFonts w:eastAsia="Times New Roman"/>
                <w:lang w:eastAsia="ru-RU"/>
              </w:rPr>
            </w:pPr>
            <w:r w:rsidRPr="00DB5AC1">
              <w:rPr>
                <w:color w:val="0000FF"/>
              </w:rPr>
              <w:t>5,311</w:t>
            </w:r>
          </w:p>
        </w:tc>
        <w:tc>
          <w:tcPr>
            <w:tcW w:w="1080" w:type="dxa"/>
            <w:tcBorders>
              <w:top w:val="single" w:sz="4" w:space="0" w:color="auto"/>
              <w:left w:val="single" w:sz="4" w:space="0" w:color="auto"/>
              <w:bottom w:val="single" w:sz="4" w:space="0" w:color="auto"/>
              <w:right w:val="single" w:sz="4" w:space="0" w:color="auto"/>
            </w:tcBorders>
          </w:tcPr>
          <w:p w:rsidR="006F2225" w:rsidRPr="004D300B" w:rsidRDefault="006F2225" w:rsidP="00985DE6">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tcPr>
          <w:p w:rsidR="006F2225" w:rsidRPr="004D300B" w:rsidRDefault="006F2225" w:rsidP="00985DE6">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985DE6">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985DE6">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985DE6">
            <w:pPr>
              <w:autoSpaceDE w:val="0"/>
              <w:autoSpaceDN w:val="0"/>
              <w:adjustRightInd w:val="0"/>
              <w:rPr>
                <w:rFonts w:eastAsia="Times New Roman"/>
                <w:lang w:eastAsia="ru-RU"/>
              </w:rPr>
            </w:pPr>
            <w:r w:rsidRPr="004D300B">
              <w:rPr>
                <w:rFonts w:eastAsia="Times New Roman"/>
                <w:lang w:eastAsia="ru-RU"/>
              </w:rPr>
              <w:t>5,9</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527A70" w:rsidRDefault="006F2225" w:rsidP="00985DE6">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6D6457">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nil"/>
            </w:tcBorders>
          </w:tcPr>
          <w:p w:rsidR="006F2225" w:rsidRPr="00527A70" w:rsidRDefault="006F2225" w:rsidP="00985DE6">
            <w:pPr>
              <w:autoSpaceDE w:val="0"/>
              <w:autoSpaceDN w:val="0"/>
              <w:adjustRightInd w:val="0"/>
              <w:rPr>
                <w:rFonts w:eastAsia="Times New Roman"/>
                <w:lang w:eastAsia="ru-RU"/>
              </w:rPr>
            </w:pPr>
            <w:r w:rsidRPr="00DB5AC1">
              <w:rPr>
                <w:color w:val="0000FF"/>
              </w:rPr>
              <w:t>5,311</w:t>
            </w:r>
          </w:p>
        </w:tc>
        <w:tc>
          <w:tcPr>
            <w:tcW w:w="1080" w:type="dxa"/>
            <w:tcBorders>
              <w:top w:val="single" w:sz="4" w:space="0" w:color="auto"/>
              <w:left w:val="single" w:sz="4" w:space="0" w:color="auto"/>
              <w:bottom w:val="single" w:sz="4" w:space="0" w:color="auto"/>
              <w:right w:val="single" w:sz="4" w:space="0" w:color="auto"/>
            </w:tcBorders>
          </w:tcPr>
          <w:p w:rsidR="006F2225" w:rsidRPr="004D300B" w:rsidRDefault="006F2225" w:rsidP="00985DE6">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tcPr>
          <w:p w:rsidR="006F2225" w:rsidRPr="004D300B" w:rsidRDefault="006F2225" w:rsidP="00985DE6">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985DE6">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985DE6">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985DE6">
            <w:pPr>
              <w:autoSpaceDE w:val="0"/>
              <w:autoSpaceDN w:val="0"/>
              <w:adjustRightInd w:val="0"/>
              <w:rPr>
                <w:rFonts w:eastAsia="Times New Roman"/>
                <w:lang w:eastAsia="ru-RU"/>
              </w:rPr>
            </w:pPr>
            <w:r w:rsidRPr="004D300B">
              <w:rPr>
                <w:rFonts w:eastAsia="Times New Roman"/>
                <w:lang w:eastAsia="ru-RU"/>
              </w:rPr>
              <w:t>5,9</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nil"/>
            </w:tcBorders>
            <w:vAlign w:val="bottom"/>
          </w:tcPr>
          <w:p w:rsidR="006F2225" w:rsidRPr="00527A70" w:rsidRDefault="006F2225" w:rsidP="00985DE6">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527A70" w:rsidRDefault="006F2225" w:rsidP="00985DE6">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nil"/>
            </w:tcBorders>
            <w:vAlign w:val="bottom"/>
          </w:tcPr>
          <w:p w:rsidR="006F2225" w:rsidRPr="00527A70" w:rsidRDefault="006F2225" w:rsidP="00985DE6">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nil"/>
            </w:tcBorders>
            <w:vAlign w:val="bottom"/>
          </w:tcPr>
          <w:p w:rsidR="006F2225" w:rsidRPr="00527A70" w:rsidRDefault="006F2225" w:rsidP="00985DE6">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3C5BB2">
        <w:trPr>
          <w:trHeight w:val="315"/>
        </w:trPr>
        <w:tc>
          <w:tcPr>
            <w:tcW w:w="1995" w:type="dxa"/>
            <w:vMerge w:val="restart"/>
            <w:tcBorders>
              <w:top w:val="nil"/>
              <w:left w:val="single" w:sz="4" w:space="0" w:color="auto"/>
              <w:right w:val="single" w:sz="4" w:space="0" w:color="auto"/>
            </w:tcBorders>
            <w:shd w:val="clear" w:color="auto" w:fill="FFFFFF"/>
            <w:vAlign w:val="center"/>
          </w:tcPr>
          <w:p w:rsidR="006F2225" w:rsidRPr="004D300B" w:rsidRDefault="006F2225" w:rsidP="00985DE6">
            <w:r w:rsidRPr="004D300B">
              <w:t>5.2.3.</w:t>
            </w:r>
          </w:p>
          <w:p w:rsidR="006F2225" w:rsidRPr="004D300B" w:rsidRDefault="006F2225" w:rsidP="00985DE6"/>
          <w:p w:rsidR="006F2225" w:rsidRPr="004D300B" w:rsidRDefault="006F2225" w:rsidP="00985DE6"/>
          <w:p w:rsidR="006F2225" w:rsidRPr="004D300B" w:rsidRDefault="006F2225" w:rsidP="00985DE6"/>
        </w:tc>
        <w:tc>
          <w:tcPr>
            <w:tcW w:w="4500" w:type="dxa"/>
            <w:vMerge w:val="restart"/>
            <w:tcBorders>
              <w:top w:val="single" w:sz="4" w:space="0" w:color="auto"/>
              <w:left w:val="nil"/>
              <w:right w:val="single" w:sz="4" w:space="0" w:color="auto"/>
            </w:tcBorders>
            <w:vAlign w:val="center"/>
          </w:tcPr>
          <w:p w:rsidR="006F2225" w:rsidRPr="004D300B" w:rsidRDefault="006F2225" w:rsidP="00985DE6">
            <w:r w:rsidRPr="004D300B">
              <w:t xml:space="preserve">Оказание единовременной финансовой помощи гражданам, признанным в установленном порядке безработными, и гражданам, признанным в установленном порядке безработными и прошедшим профессиональную подготовку, переподготовку и </w:t>
            </w:r>
            <w:r w:rsidRPr="004D300B">
              <w:lastRenderedPageBreak/>
              <w:t xml:space="preserve">повышение квалификации по направлению органов службы занятости, </w:t>
            </w: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lastRenderedPageBreak/>
              <w:t>всего, в том числе:</w:t>
            </w:r>
          </w:p>
        </w:tc>
        <w:tc>
          <w:tcPr>
            <w:tcW w:w="1080" w:type="dxa"/>
            <w:tcBorders>
              <w:top w:val="single" w:sz="4" w:space="0" w:color="auto"/>
              <w:left w:val="nil"/>
              <w:bottom w:val="single" w:sz="4" w:space="0" w:color="auto"/>
              <w:right w:val="nil"/>
            </w:tcBorders>
          </w:tcPr>
          <w:p w:rsidR="006F2225" w:rsidRPr="00527A70" w:rsidRDefault="006F2225" w:rsidP="00985DE6">
            <w:pPr>
              <w:autoSpaceDE w:val="0"/>
              <w:autoSpaceDN w:val="0"/>
              <w:adjustRightInd w:val="0"/>
              <w:rPr>
                <w:rFonts w:eastAsia="Times New Roman"/>
                <w:lang w:eastAsia="ru-RU"/>
              </w:rPr>
            </w:pPr>
            <w:r w:rsidRPr="00527A70">
              <w:rPr>
                <w:rFonts w:eastAsia="Times New Roman"/>
                <w:lang w:eastAsia="ru-RU"/>
              </w:rPr>
              <w:t>0</w:t>
            </w:r>
          </w:p>
        </w:tc>
        <w:tc>
          <w:tcPr>
            <w:tcW w:w="1080" w:type="dxa"/>
            <w:tcBorders>
              <w:top w:val="single" w:sz="4" w:space="0" w:color="auto"/>
              <w:left w:val="single" w:sz="4" w:space="0" w:color="auto"/>
              <w:bottom w:val="single" w:sz="4" w:space="0" w:color="auto"/>
              <w:right w:val="single" w:sz="4" w:space="0" w:color="auto"/>
            </w:tcBorders>
          </w:tcPr>
          <w:p w:rsidR="006F2225" w:rsidRPr="004D300B" w:rsidRDefault="006F2225" w:rsidP="00985DE6">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tcPr>
          <w:p w:rsidR="006F2225" w:rsidRPr="004D300B" w:rsidRDefault="006F2225" w:rsidP="00985DE6">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985DE6">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985DE6">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6F2225" w:rsidRPr="004D300B" w:rsidRDefault="006F2225" w:rsidP="00985DE6">
            <w:pPr>
              <w:autoSpaceDE w:val="0"/>
              <w:autoSpaceDN w:val="0"/>
              <w:adjustRightInd w:val="0"/>
              <w:rPr>
                <w:rFonts w:eastAsia="Times New Roman"/>
                <w:lang w:eastAsia="ru-RU"/>
              </w:rPr>
            </w:pPr>
            <w:r w:rsidRPr="004D300B">
              <w:rPr>
                <w:rFonts w:eastAsia="Times New Roman"/>
                <w:lang w:eastAsia="ru-RU"/>
              </w:rPr>
              <w:t>8,0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527A70" w:rsidRDefault="006F2225" w:rsidP="00985DE6">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527A70" w:rsidRDefault="006F2225" w:rsidP="00985DE6">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8 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8</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E51BA1">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E51BA1">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C01BB2">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t>2</w:t>
            </w:r>
          </w:p>
        </w:tc>
        <w:tc>
          <w:tcPr>
            <w:tcW w:w="270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t>3</w:t>
            </w:r>
          </w:p>
        </w:tc>
        <w:tc>
          <w:tcPr>
            <w:tcW w:w="1080" w:type="dxa"/>
            <w:tcBorders>
              <w:top w:val="single" w:sz="4" w:space="0" w:color="auto"/>
              <w:left w:val="single" w:sz="4" w:space="0" w:color="auto"/>
              <w:bottom w:val="single" w:sz="4" w:space="0" w:color="auto"/>
              <w:right w:val="nil"/>
            </w:tcBorders>
            <w:vAlign w:val="center"/>
          </w:tcPr>
          <w:p w:rsidR="006F2225" w:rsidRPr="004D300B" w:rsidRDefault="006F2225" w:rsidP="00C01BB2">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t>5</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C01BB2">
            <w:r w:rsidRPr="004D300B">
              <w:t>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C01BB2">
            <w:r w:rsidRPr="004D300B">
              <w:t>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C01BB2">
            <w:r w:rsidRPr="004D300B">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C01BB2">
            <w:r w:rsidRPr="004D300B">
              <w:t>9</w:t>
            </w:r>
          </w:p>
        </w:tc>
      </w:tr>
      <w:tr w:rsidR="006F2225" w:rsidRPr="004D300B" w:rsidTr="00E51BA1">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tc>
        <w:tc>
          <w:tcPr>
            <w:tcW w:w="4500" w:type="dxa"/>
            <w:tcBorders>
              <w:top w:val="single" w:sz="4" w:space="0" w:color="auto"/>
              <w:left w:val="nil"/>
              <w:bottom w:val="single" w:sz="4" w:space="0" w:color="auto"/>
              <w:right w:val="single" w:sz="4" w:space="0" w:color="auto"/>
            </w:tcBorders>
            <w:vAlign w:val="center"/>
          </w:tcPr>
          <w:p w:rsidR="006F2225" w:rsidRPr="004D300B" w:rsidRDefault="006F2225" w:rsidP="00985DE6">
            <w:r w:rsidRPr="004D300B">
              <w:t xml:space="preserve">при их государственной регистрации в качестве юридического лица, индивидуального предпринимателя либо крестьянского (фермерского) хозяйства  на подготовку документов для соответствующей государственной регистрации в целях обеспечения мер по содействию </w:t>
            </w:r>
            <w:proofErr w:type="spellStart"/>
            <w:r w:rsidRPr="004D300B">
              <w:t>самозанятости</w:t>
            </w:r>
            <w:proofErr w:type="spellEnd"/>
            <w:r w:rsidRPr="004D300B">
              <w:t xml:space="preserve"> безработных граждан. </w:t>
            </w: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440210">
        <w:trPr>
          <w:trHeight w:val="315"/>
        </w:trPr>
        <w:tc>
          <w:tcPr>
            <w:tcW w:w="1995" w:type="dxa"/>
            <w:vMerge w:val="restart"/>
            <w:tcBorders>
              <w:top w:val="nil"/>
              <w:left w:val="single" w:sz="4" w:space="0" w:color="auto"/>
              <w:right w:val="single" w:sz="4" w:space="0" w:color="auto"/>
            </w:tcBorders>
            <w:shd w:val="clear" w:color="auto" w:fill="FFFFFF"/>
            <w:vAlign w:val="center"/>
          </w:tcPr>
          <w:p w:rsidR="006F2225" w:rsidRPr="004D300B" w:rsidRDefault="006F2225" w:rsidP="00985DE6">
            <w:r w:rsidRPr="004D300B">
              <w:t>5.2.4.</w:t>
            </w:r>
          </w:p>
          <w:p w:rsidR="006F2225" w:rsidRPr="004D300B" w:rsidRDefault="006F2225" w:rsidP="00985DE6"/>
          <w:p w:rsidR="006F2225" w:rsidRPr="004D300B" w:rsidRDefault="006F2225" w:rsidP="00985DE6">
            <w:r w:rsidRPr="004D300B">
              <w:br/>
            </w:r>
          </w:p>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p w:rsidR="006F2225" w:rsidRPr="004D300B" w:rsidRDefault="006F2225" w:rsidP="00985DE6"/>
        </w:tc>
        <w:tc>
          <w:tcPr>
            <w:tcW w:w="4500" w:type="dxa"/>
            <w:vMerge w:val="restart"/>
            <w:tcBorders>
              <w:top w:val="single" w:sz="4" w:space="0" w:color="auto"/>
              <w:left w:val="nil"/>
              <w:right w:val="single" w:sz="4" w:space="0" w:color="auto"/>
            </w:tcBorders>
            <w:vAlign w:val="center"/>
          </w:tcPr>
          <w:p w:rsidR="006F2225" w:rsidRPr="004D300B" w:rsidRDefault="006F2225" w:rsidP="00985DE6">
            <w:r w:rsidRPr="004D300B">
              <w:t>Предоставление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и прошедшими профессиональную подготовку, переподготовку и повышение квалификации по направлению государственных учреждений службы занятости.</w:t>
            </w: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всего, в том числе:</w:t>
            </w:r>
          </w:p>
        </w:tc>
        <w:tc>
          <w:tcPr>
            <w:tcW w:w="1080" w:type="dxa"/>
            <w:tcBorders>
              <w:top w:val="single" w:sz="4" w:space="0" w:color="auto"/>
              <w:left w:val="nil"/>
              <w:bottom w:val="single" w:sz="4" w:space="0" w:color="auto"/>
              <w:right w:val="nil"/>
            </w:tcBorders>
            <w:vAlign w:val="bottom"/>
          </w:tcPr>
          <w:p w:rsidR="006F2225" w:rsidRPr="00527A70" w:rsidRDefault="006F2225" w:rsidP="00985DE6">
            <w:r w:rsidRPr="00527A70">
              <w:t>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6,8 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6,8</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527A70" w:rsidRDefault="006F2225" w:rsidP="00985DE6">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527A70" w:rsidRDefault="006F2225" w:rsidP="00985DE6">
            <w:r w:rsidRPr="00527A70">
              <w:t>0</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6,8 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6,8</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местный бюджет</w:t>
            </w:r>
          </w:p>
        </w:tc>
        <w:tc>
          <w:tcPr>
            <w:tcW w:w="1080" w:type="dxa"/>
            <w:tcBorders>
              <w:top w:val="single" w:sz="4" w:space="0" w:color="auto"/>
              <w:left w:val="nil"/>
              <w:bottom w:val="single" w:sz="4" w:space="0" w:color="auto"/>
              <w:right w:val="nil"/>
            </w:tcBorders>
            <w:vAlign w:val="bottom"/>
          </w:tcPr>
          <w:p w:rsidR="006F2225" w:rsidRPr="00527A70" w:rsidRDefault="006F2225" w:rsidP="00985DE6">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440210">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юридические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5A3E33">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физические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r w:rsidRPr="004D300B">
              <w:t>0</w:t>
            </w:r>
          </w:p>
        </w:tc>
      </w:tr>
      <w:tr w:rsidR="006F2225" w:rsidRPr="004D300B" w:rsidTr="005A3E33">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F2225" w:rsidRDefault="006F2225" w:rsidP="00C01BB2">
            <w:pPr>
              <w:rPr>
                <w:b/>
              </w:rPr>
            </w:pPr>
            <w:r w:rsidRPr="004D300B">
              <w:rPr>
                <w:b/>
              </w:rPr>
              <w:t xml:space="preserve">ПОДПРОГРАММА </w:t>
            </w:r>
            <w:r>
              <w:rPr>
                <w:b/>
              </w:rPr>
              <w:t>6</w:t>
            </w:r>
          </w:p>
          <w:p w:rsidR="006F2225" w:rsidRDefault="006F2225" w:rsidP="00C01BB2">
            <w:pPr>
              <w:rPr>
                <w:b/>
              </w:rPr>
            </w:pPr>
          </w:p>
          <w:p w:rsidR="006F2225" w:rsidRDefault="006F2225" w:rsidP="00C01BB2">
            <w:pPr>
              <w:rPr>
                <w:b/>
              </w:rPr>
            </w:pPr>
          </w:p>
          <w:p w:rsidR="006F2225" w:rsidRDefault="006F2225" w:rsidP="00C01BB2">
            <w:pPr>
              <w:rPr>
                <w:b/>
              </w:rPr>
            </w:pPr>
          </w:p>
          <w:p w:rsidR="006F2225" w:rsidRPr="004D300B" w:rsidRDefault="006F2225" w:rsidP="00C01BB2">
            <w:pPr>
              <w:rPr>
                <w:b/>
              </w:rPr>
            </w:pPr>
          </w:p>
          <w:p w:rsidR="006F2225" w:rsidRPr="004D300B" w:rsidRDefault="006F2225" w:rsidP="00C01BB2">
            <w:pPr>
              <w:rPr>
                <w:b/>
              </w:rPr>
            </w:pPr>
          </w:p>
        </w:tc>
        <w:tc>
          <w:tcPr>
            <w:tcW w:w="4500" w:type="dxa"/>
            <w:vMerge w:val="restart"/>
            <w:tcBorders>
              <w:top w:val="single" w:sz="4" w:space="0" w:color="auto"/>
              <w:left w:val="nil"/>
              <w:bottom w:val="single" w:sz="4" w:space="0" w:color="auto"/>
              <w:right w:val="single" w:sz="4" w:space="0" w:color="auto"/>
            </w:tcBorders>
            <w:vAlign w:val="center"/>
          </w:tcPr>
          <w:p w:rsidR="006F2225" w:rsidRPr="00E51BA1" w:rsidRDefault="006F2225" w:rsidP="00C01BB2">
            <w:pPr>
              <w:rPr>
                <w:b/>
              </w:rPr>
            </w:pPr>
            <w:r w:rsidRPr="00E51BA1">
              <w:rPr>
                <w:b/>
              </w:rPr>
              <w:t xml:space="preserve">«Строительство спортивных сооружений на территории </w:t>
            </w:r>
            <w:proofErr w:type="spellStart"/>
            <w:r w:rsidRPr="00E51BA1">
              <w:rPr>
                <w:b/>
              </w:rPr>
              <w:t>Таловского</w:t>
            </w:r>
            <w:proofErr w:type="spellEnd"/>
            <w:r w:rsidRPr="00E51BA1">
              <w:rPr>
                <w:b/>
              </w:rPr>
              <w:t xml:space="preserve"> муниципального района»</w:t>
            </w:r>
          </w:p>
          <w:p w:rsidR="006F2225" w:rsidRPr="00E51BA1" w:rsidRDefault="006F2225" w:rsidP="00C01BB2">
            <w:pPr>
              <w:rPr>
                <w:b/>
              </w:rPr>
            </w:pPr>
          </w:p>
          <w:p w:rsidR="006F2225" w:rsidRDefault="006F2225" w:rsidP="00C01BB2">
            <w:pPr>
              <w:rPr>
                <w:b/>
                <w:color w:val="0000FF"/>
              </w:rPr>
            </w:pPr>
          </w:p>
          <w:p w:rsidR="006F2225" w:rsidRDefault="006F2225" w:rsidP="00C01BB2">
            <w:pPr>
              <w:rPr>
                <w:b/>
                <w:color w:val="0000FF"/>
              </w:rPr>
            </w:pPr>
          </w:p>
          <w:p w:rsidR="006F2225" w:rsidRPr="00E016C9" w:rsidRDefault="006F2225" w:rsidP="00C01BB2">
            <w:pPr>
              <w:rPr>
                <w:b/>
              </w:rPr>
            </w:pPr>
          </w:p>
          <w:p w:rsidR="006F2225" w:rsidRPr="004D300B" w:rsidRDefault="006F2225" w:rsidP="00C01BB2">
            <w:pPr>
              <w:rPr>
                <w:b/>
              </w:rPr>
            </w:pPr>
          </w:p>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C01BB2">
            <w:r w:rsidRPr="004D300B">
              <w:t>всего, в том числе:</w:t>
            </w:r>
          </w:p>
        </w:tc>
        <w:tc>
          <w:tcPr>
            <w:tcW w:w="1080" w:type="dxa"/>
            <w:tcBorders>
              <w:top w:val="single" w:sz="4" w:space="0" w:color="auto"/>
              <w:left w:val="nil"/>
              <w:bottom w:val="single" w:sz="4" w:space="0" w:color="auto"/>
              <w:right w:val="nil"/>
            </w:tcBorders>
            <w:vAlign w:val="bottom"/>
          </w:tcPr>
          <w:p w:rsidR="006F2225" w:rsidRPr="004D300B" w:rsidRDefault="006F2225" w:rsidP="00985DE6">
            <w:r>
              <w:t>81969,9</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5A3E33">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C01BB2"/>
        </w:tc>
        <w:tc>
          <w:tcPr>
            <w:tcW w:w="4500" w:type="dxa"/>
            <w:vMerge/>
            <w:tcBorders>
              <w:top w:val="single" w:sz="4" w:space="0" w:color="auto"/>
              <w:left w:val="nil"/>
              <w:bottom w:val="single" w:sz="4" w:space="0" w:color="auto"/>
              <w:right w:val="single" w:sz="4" w:space="0" w:color="auto"/>
            </w:tcBorders>
            <w:vAlign w:val="center"/>
          </w:tcPr>
          <w:p w:rsidR="006F2225" w:rsidRPr="004D300B" w:rsidRDefault="006F2225" w:rsidP="00C01BB2"/>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C01BB2">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5A3E33">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C01BB2"/>
        </w:tc>
        <w:tc>
          <w:tcPr>
            <w:tcW w:w="4500" w:type="dxa"/>
            <w:vMerge/>
            <w:tcBorders>
              <w:top w:val="single" w:sz="4" w:space="0" w:color="auto"/>
              <w:left w:val="nil"/>
              <w:bottom w:val="single" w:sz="4" w:space="0" w:color="auto"/>
              <w:right w:val="single" w:sz="4" w:space="0" w:color="auto"/>
            </w:tcBorders>
            <w:vAlign w:val="center"/>
          </w:tcPr>
          <w:p w:rsidR="006F2225" w:rsidRPr="004D300B" w:rsidRDefault="006F2225" w:rsidP="00C01BB2"/>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C01BB2">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4D300B" w:rsidRDefault="006F2225" w:rsidP="00985DE6">
            <w:r>
              <w:t>81663,9</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5A3E33">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C01BB2"/>
        </w:tc>
        <w:tc>
          <w:tcPr>
            <w:tcW w:w="4500" w:type="dxa"/>
            <w:vMerge/>
            <w:tcBorders>
              <w:top w:val="single" w:sz="4" w:space="0" w:color="auto"/>
              <w:left w:val="nil"/>
              <w:bottom w:val="single" w:sz="4" w:space="0" w:color="auto"/>
              <w:right w:val="single" w:sz="4" w:space="0" w:color="auto"/>
            </w:tcBorders>
            <w:vAlign w:val="center"/>
          </w:tcPr>
          <w:p w:rsidR="006F2225" w:rsidRPr="004D300B" w:rsidRDefault="006F2225" w:rsidP="00C01BB2"/>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C01BB2">
            <w:r w:rsidRPr="004D300B">
              <w:t>местный бюджет</w:t>
            </w:r>
          </w:p>
        </w:tc>
        <w:tc>
          <w:tcPr>
            <w:tcW w:w="1080" w:type="dxa"/>
            <w:tcBorders>
              <w:top w:val="single" w:sz="4" w:space="0" w:color="auto"/>
              <w:left w:val="nil"/>
              <w:bottom w:val="single" w:sz="4" w:space="0" w:color="auto"/>
              <w:right w:val="nil"/>
            </w:tcBorders>
            <w:vAlign w:val="bottom"/>
          </w:tcPr>
          <w:p w:rsidR="006F2225" w:rsidRPr="004D300B" w:rsidRDefault="006F2225" w:rsidP="00985DE6">
            <w:r>
              <w:t>306</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5A3E33">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C01BB2"/>
        </w:tc>
        <w:tc>
          <w:tcPr>
            <w:tcW w:w="4500" w:type="dxa"/>
            <w:vMerge/>
            <w:tcBorders>
              <w:top w:val="single" w:sz="4" w:space="0" w:color="auto"/>
              <w:left w:val="nil"/>
              <w:bottom w:val="single" w:sz="4" w:space="0" w:color="auto"/>
              <w:right w:val="single" w:sz="4" w:space="0" w:color="auto"/>
            </w:tcBorders>
            <w:vAlign w:val="center"/>
          </w:tcPr>
          <w:p w:rsidR="006F2225" w:rsidRPr="004D300B" w:rsidRDefault="006F2225" w:rsidP="00C01BB2"/>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C01BB2">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5A3E33">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C01BB2"/>
        </w:tc>
        <w:tc>
          <w:tcPr>
            <w:tcW w:w="4500" w:type="dxa"/>
            <w:vMerge/>
            <w:tcBorders>
              <w:top w:val="single" w:sz="4" w:space="0" w:color="auto"/>
              <w:left w:val="nil"/>
              <w:bottom w:val="single" w:sz="4" w:space="0" w:color="auto"/>
              <w:right w:val="single" w:sz="4" w:space="0" w:color="auto"/>
            </w:tcBorders>
            <w:vAlign w:val="center"/>
          </w:tcPr>
          <w:p w:rsidR="006F2225" w:rsidRPr="004D300B" w:rsidRDefault="006F2225" w:rsidP="00C01BB2"/>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C01BB2">
            <w:r w:rsidRPr="004D300B">
              <w:t>юридические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5A3E33">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C01BB2"/>
        </w:tc>
        <w:tc>
          <w:tcPr>
            <w:tcW w:w="4500" w:type="dxa"/>
            <w:vMerge/>
            <w:tcBorders>
              <w:top w:val="single" w:sz="4" w:space="0" w:color="auto"/>
              <w:left w:val="nil"/>
              <w:bottom w:val="single" w:sz="4" w:space="0" w:color="auto"/>
              <w:right w:val="single" w:sz="4" w:space="0" w:color="auto"/>
            </w:tcBorders>
            <w:vAlign w:val="center"/>
          </w:tcPr>
          <w:p w:rsidR="006F2225" w:rsidRPr="004D300B" w:rsidRDefault="006F2225" w:rsidP="00C01BB2"/>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C01BB2">
            <w:r w:rsidRPr="004D300B">
              <w:t>физические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5A3E33">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985DE6">
            <w:r w:rsidRPr="004D300B">
              <w:t>в том числе:</w:t>
            </w:r>
          </w:p>
        </w:tc>
        <w:tc>
          <w:tcPr>
            <w:tcW w:w="4500" w:type="dxa"/>
            <w:tcBorders>
              <w:top w:val="single" w:sz="4" w:space="0" w:color="auto"/>
              <w:left w:val="nil"/>
              <w:bottom w:val="single" w:sz="4" w:space="0" w:color="auto"/>
              <w:right w:val="single" w:sz="4" w:space="0" w:color="auto"/>
            </w:tcBorders>
            <w:vAlign w:val="center"/>
          </w:tcPr>
          <w:p w:rsidR="006F2225" w:rsidRDefault="006F2225" w:rsidP="00985DE6"/>
          <w:p w:rsidR="006F2225" w:rsidRDefault="006F2225" w:rsidP="00985DE6"/>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5A3E33">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F2225" w:rsidRPr="004D300B" w:rsidRDefault="006F2225" w:rsidP="00C01BB2">
            <w:r w:rsidRPr="004D300B">
              <w:lastRenderedPageBreak/>
              <w:t>1</w:t>
            </w:r>
          </w:p>
        </w:tc>
        <w:tc>
          <w:tcPr>
            <w:tcW w:w="4500" w:type="dxa"/>
            <w:tcBorders>
              <w:top w:val="single" w:sz="4" w:space="0" w:color="auto"/>
              <w:left w:val="nil"/>
              <w:bottom w:val="single" w:sz="4" w:space="0" w:color="auto"/>
              <w:right w:val="single" w:sz="4" w:space="0" w:color="auto"/>
            </w:tcBorders>
            <w:vAlign w:val="center"/>
          </w:tcPr>
          <w:p w:rsidR="006F2225" w:rsidRPr="004D300B" w:rsidRDefault="006F2225" w:rsidP="00C01BB2">
            <w:r w:rsidRPr="004D300B">
              <w:t>2</w:t>
            </w:r>
          </w:p>
        </w:tc>
        <w:tc>
          <w:tcPr>
            <w:tcW w:w="2700" w:type="dxa"/>
            <w:tcBorders>
              <w:top w:val="single" w:sz="4" w:space="0" w:color="auto"/>
              <w:left w:val="nil"/>
              <w:bottom w:val="single" w:sz="4" w:space="0" w:color="auto"/>
              <w:right w:val="single" w:sz="4" w:space="0" w:color="auto"/>
            </w:tcBorders>
            <w:vAlign w:val="center"/>
          </w:tcPr>
          <w:p w:rsidR="006F2225" w:rsidRPr="004D300B" w:rsidRDefault="006F2225" w:rsidP="00C01BB2">
            <w:r w:rsidRPr="004D300B">
              <w:t>3</w:t>
            </w:r>
          </w:p>
        </w:tc>
        <w:tc>
          <w:tcPr>
            <w:tcW w:w="1080" w:type="dxa"/>
            <w:tcBorders>
              <w:top w:val="single" w:sz="4" w:space="0" w:color="auto"/>
              <w:left w:val="nil"/>
              <w:bottom w:val="single" w:sz="4" w:space="0" w:color="auto"/>
              <w:right w:val="nil"/>
            </w:tcBorders>
            <w:vAlign w:val="center"/>
          </w:tcPr>
          <w:p w:rsidR="006F2225" w:rsidRPr="004D300B" w:rsidRDefault="006F2225" w:rsidP="00C01BB2">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F2225" w:rsidRPr="004D300B" w:rsidRDefault="006F2225" w:rsidP="00C01BB2">
            <w:r w:rsidRPr="004D300B">
              <w:t>5</w:t>
            </w:r>
          </w:p>
        </w:tc>
        <w:tc>
          <w:tcPr>
            <w:tcW w:w="1080" w:type="dxa"/>
            <w:tcBorders>
              <w:top w:val="single" w:sz="4" w:space="0" w:color="auto"/>
              <w:left w:val="nil"/>
              <w:bottom w:val="single" w:sz="4" w:space="0" w:color="auto"/>
              <w:right w:val="single" w:sz="4" w:space="0" w:color="auto"/>
            </w:tcBorders>
            <w:vAlign w:val="center"/>
          </w:tcPr>
          <w:p w:rsidR="006F2225" w:rsidRPr="004D300B" w:rsidRDefault="006F2225" w:rsidP="00C01BB2">
            <w:r w:rsidRPr="004D300B">
              <w:t>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C01BB2">
            <w:r w:rsidRPr="004D300B">
              <w:t>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C01BB2">
            <w:r w:rsidRPr="004D300B">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F2225" w:rsidRPr="004D300B" w:rsidRDefault="006F2225" w:rsidP="00C01BB2">
            <w:r w:rsidRPr="004D300B">
              <w:t>9</w:t>
            </w:r>
          </w:p>
        </w:tc>
      </w:tr>
      <w:tr w:rsidR="006F2225" w:rsidRPr="004D300B" w:rsidTr="00A86253">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F2225" w:rsidRDefault="006F2225" w:rsidP="00227CF5">
            <w:r w:rsidRPr="004D300B">
              <w:t xml:space="preserve">Основное </w:t>
            </w:r>
            <w:r w:rsidRPr="004D300B">
              <w:br/>
              <w:t xml:space="preserve">мероприятие </w:t>
            </w:r>
            <w:r>
              <w:t>6</w:t>
            </w:r>
            <w:r w:rsidRPr="004D300B">
              <w:t>.1</w:t>
            </w:r>
          </w:p>
          <w:p w:rsidR="006F2225" w:rsidRDefault="006F2225" w:rsidP="00227CF5"/>
          <w:p w:rsidR="006F2225" w:rsidRDefault="006F2225" w:rsidP="00227CF5"/>
          <w:p w:rsidR="006F2225" w:rsidRDefault="006F2225" w:rsidP="00227CF5"/>
          <w:p w:rsidR="006F2225" w:rsidRPr="004D300B" w:rsidRDefault="006F2225" w:rsidP="00227CF5"/>
        </w:tc>
        <w:tc>
          <w:tcPr>
            <w:tcW w:w="4500" w:type="dxa"/>
            <w:vMerge w:val="restart"/>
            <w:tcBorders>
              <w:top w:val="single" w:sz="4" w:space="0" w:color="auto"/>
              <w:left w:val="nil"/>
              <w:right w:val="single" w:sz="4" w:space="0" w:color="auto"/>
            </w:tcBorders>
            <w:vAlign w:val="center"/>
          </w:tcPr>
          <w:p w:rsidR="006F2225" w:rsidRDefault="006F2225" w:rsidP="00E016C9">
            <w:pPr>
              <w:jc w:val="both"/>
              <w:outlineLvl w:val="2"/>
            </w:pPr>
            <w:r w:rsidRPr="00AE7EA7">
              <w:t>Строительство и реконструкция спортивных объектов муниципальной собственности</w:t>
            </w:r>
          </w:p>
          <w:p w:rsidR="006F2225" w:rsidRDefault="006F2225" w:rsidP="00E016C9">
            <w:pPr>
              <w:jc w:val="both"/>
              <w:outlineLvl w:val="2"/>
            </w:pPr>
          </w:p>
          <w:p w:rsidR="006F2225" w:rsidRPr="00AE7EA7" w:rsidRDefault="006F2225" w:rsidP="00E016C9">
            <w:pPr>
              <w:jc w:val="both"/>
              <w:outlineLvl w:val="2"/>
            </w:pPr>
          </w:p>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C01BB2">
            <w:r w:rsidRPr="004D300B">
              <w:t>всего, в том числе:</w:t>
            </w:r>
          </w:p>
        </w:tc>
        <w:tc>
          <w:tcPr>
            <w:tcW w:w="1080" w:type="dxa"/>
            <w:tcBorders>
              <w:top w:val="single" w:sz="4" w:space="0" w:color="auto"/>
              <w:left w:val="nil"/>
              <w:bottom w:val="single" w:sz="4" w:space="0" w:color="auto"/>
              <w:right w:val="nil"/>
            </w:tcBorders>
            <w:vAlign w:val="bottom"/>
          </w:tcPr>
          <w:p w:rsidR="006F2225" w:rsidRPr="004D300B" w:rsidRDefault="006F2225" w:rsidP="00412339">
            <w:r>
              <w:t>81969,9</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A86253">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C01BB2">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F2225" w:rsidRPr="004D300B" w:rsidRDefault="006F2225" w:rsidP="00412339"/>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A86253">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C01BB2">
            <w:r w:rsidRPr="004D300B">
              <w:t>областной бюджет</w:t>
            </w:r>
          </w:p>
        </w:tc>
        <w:tc>
          <w:tcPr>
            <w:tcW w:w="1080" w:type="dxa"/>
            <w:tcBorders>
              <w:top w:val="single" w:sz="4" w:space="0" w:color="auto"/>
              <w:left w:val="nil"/>
              <w:bottom w:val="single" w:sz="4" w:space="0" w:color="auto"/>
              <w:right w:val="nil"/>
            </w:tcBorders>
            <w:vAlign w:val="bottom"/>
          </w:tcPr>
          <w:p w:rsidR="006F2225" w:rsidRPr="004D300B" w:rsidRDefault="006F2225" w:rsidP="00412339">
            <w:r>
              <w:t>81663,9</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A86253">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C01BB2">
            <w:r w:rsidRPr="004D300B">
              <w:t>местный бюджет</w:t>
            </w:r>
          </w:p>
        </w:tc>
        <w:tc>
          <w:tcPr>
            <w:tcW w:w="1080" w:type="dxa"/>
            <w:tcBorders>
              <w:top w:val="single" w:sz="4" w:space="0" w:color="auto"/>
              <w:left w:val="nil"/>
              <w:bottom w:val="single" w:sz="4" w:space="0" w:color="auto"/>
              <w:right w:val="nil"/>
            </w:tcBorders>
            <w:vAlign w:val="bottom"/>
          </w:tcPr>
          <w:p w:rsidR="006F2225" w:rsidRPr="004D300B" w:rsidRDefault="006F2225" w:rsidP="00412339">
            <w:r>
              <w:t>306</w:t>
            </w:r>
          </w:p>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A86253">
        <w:trPr>
          <w:trHeight w:val="315"/>
        </w:trPr>
        <w:tc>
          <w:tcPr>
            <w:tcW w:w="1995" w:type="dxa"/>
            <w:vMerge/>
            <w:tcBorders>
              <w:left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C01BB2">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r w:rsidR="006F2225" w:rsidRPr="004D300B" w:rsidTr="00A86253">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F2225" w:rsidRPr="004D300B" w:rsidRDefault="006F2225" w:rsidP="00985DE6"/>
        </w:tc>
        <w:tc>
          <w:tcPr>
            <w:tcW w:w="4500" w:type="dxa"/>
            <w:vMerge/>
            <w:tcBorders>
              <w:left w:val="nil"/>
              <w:bottom w:val="single" w:sz="4" w:space="0" w:color="auto"/>
              <w:right w:val="single" w:sz="4" w:space="0" w:color="auto"/>
            </w:tcBorders>
            <w:vAlign w:val="center"/>
          </w:tcPr>
          <w:p w:rsidR="006F2225" w:rsidRPr="004D300B" w:rsidRDefault="006F2225" w:rsidP="00985DE6"/>
        </w:tc>
        <w:tc>
          <w:tcPr>
            <w:tcW w:w="2700" w:type="dxa"/>
            <w:tcBorders>
              <w:top w:val="single" w:sz="4" w:space="0" w:color="auto"/>
              <w:left w:val="nil"/>
              <w:bottom w:val="single" w:sz="4" w:space="0" w:color="auto"/>
              <w:right w:val="single" w:sz="4" w:space="0" w:color="auto"/>
            </w:tcBorders>
            <w:vAlign w:val="bottom"/>
          </w:tcPr>
          <w:p w:rsidR="006F2225" w:rsidRPr="004D300B" w:rsidRDefault="006F2225" w:rsidP="00C01BB2">
            <w:r w:rsidRPr="004D300B">
              <w:t>юридические лица</w:t>
            </w:r>
          </w:p>
        </w:tc>
        <w:tc>
          <w:tcPr>
            <w:tcW w:w="1080" w:type="dxa"/>
            <w:tcBorders>
              <w:top w:val="single" w:sz="4" w:space="0" w:color="auto"/>
              <w:left w:val="nil"/>
              <w:bottom w:val="single" w:sz="4" w:space="0" w:color="auto"/>
              <w:right w:val="nil"/>
            </w:tcBorders>
            <w:vAlign w:val="bottom"/>
          </w:tcPr>
          <w:p w:rsidR="006F2225" w:rsidRPr="004D300B" w:rsidRDefault="006F2225" w:rsidP="00985DE6"/>
        </w:tc>
        <w:tc>
          <w:tcPr>
            <w:tcW w:w="1080" w:type="dxa"/>
            <w:tcBorders>
              <w:top w:val="single" w:sz="4" w:space="0" w:color="auto"/>
              <w:left w:val="single" w:sz="4" w:space="0" w:color="auto"/>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c>
          <w:tcPr>
            <w:tcW w:w="1080" w:type="dxa"/>
            <w:tcBorders>
              <w:top w:val="single" w:sz="4" w:space="0" w:color="auto"/>
              <w:left w:val="nil"/>
              <w:bottom w:val="single" w:sz="4" w:space="0" w:color="auto"/>
              <w:right w:val="single" w:sz="4" w:space="0" w:color="auto"/>
            </w:tcBorders>
            <w:shd w:val="clear" w:color="auto" w:fill="FFFFFF"/>
            <w:vAlign w:val="bottom"/>
          </w:tcPr>
          <w:p w:rsidR="006F2225" w:rsidRPr="004D300B" w:rsidRDefault="006F2225" w:rsidP="00985DE6"/>
        </w:tc>
      </w:tr>
    </w:tbl>
    <w:p w:rsidR="006F2225" w:rsidRPr="004D300B" w:rsidRDefault="006F2225" w:rsidP="007E5405">
      <w:pPr>
        <w:pStyle w:val="ConsPlusNormal"/>
        <w:ind w:firstLine="0"/>
        <w:jc w:val="right"/>
        <w:outlineLvl w:val="3"/>
        <w:rPr>
          <w:rFonts w:ascii="Times New Roman" w:hAnsi="Times New Roman"/>
          <w:sz w:val="26"/>
          <w:szCs w:val="26"/>
        </w:rPr>
      </w:pPr>
    </w:p>
    <w:p w:rsidR="006F2225" w:rsidRPr="004D300B" w:rsidRDefault="006F2225" w:rsidP="007E5405">
      <w:pPr>
        <w:pStyle w:val="ConsPlusNormal"/>
        <w:ind w:firstLine="0"/>
        <w:jc w:val="right"/>
        <w:outlineLvl w:val="3"/>
        <w:rPr>
          <w:rFonts w:ascii="Times New Roman" w:hAnsi="Times New Roman"/>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Default="006F2225" w:rsidP="00DE2C75">
      <w:pPr>
        <w:jc w:val="right"/>
        <w:rPr>
          <w:sz w:val="26"/>
          <w:szCs w:val="26"/>
        </w:rPr>
      </w:pPr>
    </w:p>
    <w:p w:rsidR="006F2225" w:rsidRPr="004D300B" w:rsidRDefault="006F2225" w:rsidP="00DE2C75">
      <w:pPr>
        <w:jc w:val="right"/>
        <w:rPr>
          <w:sz w:val="26"/>
          <w:szCs w:val="26"/>
        </w:rPr>
      </w:pPr>
      <w:r>
        <w:rPr>
          <w:sz w:val="26"/>
          <w:szCs w:val="26"/>
        </w:rPr>
        <w:t>Приложение №5</w:t>
      </w:r>
      <w:r w:rsidRPr="004D300B">
        <w:rPr>
          <w:sz w:val="26"/>
          <w:szCs w:val="26"/>
        </w:rPr>
        <w:t xml:space="preserve">                                                             </w:t>
      </w:r>
    </w:p>
    <w:p w:rsidR="006F2225" w:rsidRPr="004D300B" w:rsidRDefault="006F2225" w:rsidP="00DE2C75">
      <w:pPr>
        <w:jc w:val="right"/>
        <w:rPr>
          <w:sz w:val="26"/>
          <w:szCs w:val="26"/>
        </w:rPr>
      </w:pPr>
      <w:r w:rsidRPr="004D300B">
        <w:rPr>
          <w:sz w:val="26"/>
          <w:szCs w:val="26"/>
        </w:rPr>
        <w:t xml:space="preserve">           к постановлению  администрации</w:t>
      </w:r>
    </w:p>
    <w:p w:rsidR="00244449" w:rsidRPr="00244449" w:rsidRDefault="006F2225" w:rsidP="00244449">
      <w:pPr>
        <w:jc w:val="right"/>
        <w:rPr>
          <w:b/>
          <w:sz w:val="26"/>
          <w:szCs w:val="26"/>
          <w:u w:val="single"/>
        </w:rPr>
      </w:pPr>
      <w:r w:rsidRPr="004D300B">
        <w:rPr>
          <w:sz w:val="26"/>
          <w:szCs w:val="26"/>
        </w:rPr>
        <w:t xml:space="preserve">                                                                              </w:t>
      </w:r>
      <w:proofErr w:type="spellStart"/>
      <w:r w:rsidRPr="004D300B">
        <w:rPr>
          <w:sz w:val="26"/>
          <w:szCs w:val="26"/>
        </w:rPr>
        <w:t>Таловского</w:t>
      </w:r>
      <w:proofErr w:type="spellEnd"/>
      <w:r w:rsidRPr="004D300B">
        <w:rPr>
          <w:sz w:val="26"/>
          <w:szCs w:val="26"/>
        </w:rPr>
        <w:t xml:space="preserve"> муниципального района                                                           </w:t>
      </w:r>
      <w:r w:rsidRPr="004D300B">
        <w:rPr>
          <w:b/>
          <w:sz w:val="26"/>
          <w:szCs w:val="26"/>
        </w:rPr>
        <w:t xml:space="preserve">       </w:t>
      </w:r>
      <w:r w:rsidRPr="004D300B">
        <w:rPr>
          <w:sz w:val="26"/>
          <w:szCs w:val="26"/>
        </w:rPr>
        <w:t xml:space="preserve">                                                                                                        </w:t>
      </w:r>
      <w:r w:rsidR="00244449" w:rsidRPr="00244449">
        <w:rPr>
          <w:sz w:val="26"/>
          <w:szCs w:val="26"/>
          <w:u w:val="single"/>
        </w:rPr>
        <w:t xml:space="preserve">от </w:t>
      </w:r>
      <w:proofErr w:type="gramStart"/>
      <w:r w:rsidR="00244449" w:rsidRPr="00244449">
        <w:rPr>
          <w:sz w:val="26"/>
          <w:szCs w:val="26"/>
          <w:u w:val="single"/>
        </w:rPr>
        <w:t>30.09.2014  №</w:t>
      </w:r>
      <w:proofErr w:type="gramEnd"/>
      <w:r w:rsidR="00244449" w:rsidRPr="00244449">
        <w:rPr>
          <w:sz w:val="26"/>
          <w:szCs w:val="26"/>
          <w:u w:val="single"/>
        </w:rPr>
        <w:t xml:space="preserve"> 911                   </w:t>
      </w:r>
    </w:p>
    <w:p w:rsidR="006F2225" w:rsidRPr="004D300B" w:rsidRDefault="006F2225" w:rsidP="00DE2C75">
      <w:pPr>
        <w:jc w:val="right"/>
        <w:rPr>
          <w:sz w:val="26"/>
          <w:szCs w:val="26"/>
        </w:rPr>
      </w:pPr>
    </w:p>
    <w:p w:rsidR="006F2225" w:rsidRPr="004D300B" w:rsidRDefault="006F2225" w:rsidP="00DE2C75">
      <w:pPr>
        <w:ind w:firstLine="709"/>
        <w:jc w:val="center"/>
        <w:rPr>
          <w:b/>
          <w:sz w:val="26"/>
          <w:szCs w:val="26"/>
        </w:rPr>
      </w:pPr>
    </w:p>
    <w:p w:rsidR="006F2225" w:rsidRPr="004D300B" w:rsidRDefault="006F2225" w:rsidP="007E540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Приложение 4</w:t>
      </w:r>
    </w:p>
    <w:p w:rsidR="006F2225" w:rsidRPr="004D300B" w:rsidRDefault="006F2225" w:rsidP="007E5405">
      <w:pPr>
        <w:jc w:val="center"/>
        <w:rPr>
          <w:b/>
          <w:sz w:val="26"/>
          <w:szCs w:val="26"/>
        </w:rPr>
      </w:pPr>
    </w:p>
    <w:p w:rsidR="006F2225" w:rsidRPr="00CB2564" w:rsidRDefault="006F2225" w:rsidP="007E5405">
      <w:pPr>
        <w:jc w:val="center"/>
        <w:rPr>
          <w:b/>
          <w:sz w:val="26"/>
          <w:szCs w:val="26"/>
        </w:rPr>
      </w:pPr>
      <w:r w:rsidRPr="00CB2564">
        <w:rPr>
          <w:b/>
          <w:sz w:val="26"/>
          <w:szCs w:val="26"/>
        </w:rPr>
        <w:t xml:space="preserve">План реализации муниципальной программы </w:t>
      </w:r>
      <w:proofErr w:type="spellStart"/>
      <w:r w:rsidRPr="00CB2564">
        <w:rPr>
          <w:b/>
          <w:sz w:val="26"/>
          <w:szCs w:val="26"/>
        </w:rPr>
        <w:t>Таловского</w:t>
      </w:r>
      <w:proofErr w:type="spellEnd"/>
      <w:r w:rsidRPr="00CB2564">
        <w:rPr>
          <w:b/>
          <w:sz w:val="26"/>
          <w:szCs w:val="26"/>
        </w:rPr>
        <w:t xml:space="preserve"> муниципального района </w:t>
      </w:r>
      <w:r w:rsidRPr="00CB2564">
        <w:rPr>
          <w:b/>
          <w:sz w:val="26"/>
          <w:szCs w:val="26"/>
        </w:rPr>
        <w:br/>
        <w:t xml:space="preserve">«Муниципальное управление и гражданское общество  на 2014-2019 </w:t>
      </w:r>
      <w:proofErr w:type="spellStart"/>
      <w:r w:rsidRPr="00CB2564">
        <w:rPr>
          <w:b/>
          <w:sz w:val="26"/>
          <w:szCs w:val="26"/>
        </w:rPr>
        <w:t>гг</w:t>
      </w:r>
      <w:proofErr w:type="spellEnd"/>
      <w:r w:rsidRPr="00CB2564">
        <w:rPr>
          <w:b/>
          <w:sz w:val="26"/>
          <w:szCs w:val="26"/>
        </w:rPr>
        <w:t>» на 2014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6F2225" w:rsidRPr="004D300B" w:rsidTr="000172E7">
        <w:tc>
          <w:tcPr>
            <w:tcW w:w="828" w:type="dxa"/>
            <w:vMerge w:val="restart"/>
          </w:tcPr>
          <w:p w:rsidR="006F2225" w:rsidRPr="004D300B" w:rsidRDefault="006F2225" w:rsidP="0011707F">
            <w:pPr>
              <w:pStyle w:val="ConsPlusNormal"/>
              <w:ind w:firstLine="0"/>
              <w:rPr>
                <w:rFonts w:ascii="Times New Roman" w:hAnsi="Times New Roman"/>
                <w:b/>
                <w:sz w:val="24"/>
                <w:szCs w:val="24"/>
              </w:rPr>
            </w:pPr>
            <w:bookmarkStart w:id="0" w:name="_GoBack"/>
            <w:r w:rsidRPr="004D300B">
              <w:rPr>
                <w:rFonts w:ascii="Times New Roman" w:hAnsi="Times New Roman"/>
                <w:sz w:val="24"/>
                <w:szCs w:val="24"/>
              </w:rPr>
              <w:t>№ п/п</w:t>
            </w:r>
          </w:p>
        </w:tc>
        <w:tc>
          <w:tcPr>
            <w:tcW w:w="1620" w:type="dxa"/>
            <w:vMerge w:val="restart"/>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r w:rsidRPr="004D300B">
              <w:rPr>
                <w:rFonts w:ascii="Times New Roman" w:hAnsi="Times New Roman"/>
                <w:sz w:val="24"/>
                <w:szCs w:val="24"/>
              </w:rPr>
              <w:t>реа-лизации</w:t>
            </w:r>
            <w:proofErr w:type="spellEnd"/>
            <w:r w:rsidRPr="004D300B">
              <w:rPr>
                <w:rFonts w:ascii="Times New Roman" w:hAnsi="Times New Roman"/>
                <w:sz w:val="24"/>
                <w:szCs w:val="24"/>
              </w:rPr>
              <w:t xml:space="preserve"> </w:t>
            </w:r>
            <w:proofErr w:type="spellStart"/>
            <w:r w:rsidRPr="004D300B">
              <w:rPr>
                <w:rFonts w:ascii="Times New Roman" w:hAnsi="Times New Roman"/>
                <w:sz w:val="24"/>
                <w:szCs w:val="24"/>
              </w:rPr>
              <w:t>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6F2225" w:rsidRPr="004D300B" w:rsidTr="000172E7">
        <w:tc>
          <w:tcPr>
            <w:tcW w:w="828" w:type="dxa"/>
            <w:vMerge/>
          </w:tcPr>
          <w:p w:rsidR="006F2225" w:rsidRPr="004D300B" w:rsidRDefault="006F2225" w:rsidP="0011707F">
            <w:pPr>
              <w:pStyle w:val="ConsPlusNormal"/>
              <w:ind w:firstLine="0"/>
              <w:rPr>
                <w:rFonts w:ascii="Times New Roman" w:hAnsi="Times New Roman"/>
                <w:b/>
                <w:sz w:val="28"/>
                <w:szCs w:val="28"/>
              </w:rPr>
            </w:pPr>
          </w:p>
        </w:tc>
        <w:tc>
          <w:tcPr>
            <w:tcW w:w="1620" w:type="dxa"/>
            <w:vMerge/>
          </w:tcPr>
          <w:p w:rsidR="006F2225" w:rsidRPr="004D300B" w:rsidRDefault="006F2225" w:rsidP="0011707F">
            <w:pPr>
              <w:pStyle w:val="ConsPlusNormal"/>
              <w:ind w:firstLine="0"/>
              <w:rPr>
                <w:rFonts w:ascii="Times New Roman" w:hAnsi="Times New Roman"/>
                <w:b/>
                <w:sz w:val="28"/>
                <w:szCs w:val="28"/>
              </w:rPr>
            </w:pPr>
          </w:p>
        </w:tc>
        <w:tc>
          <w:tcPr>
            <w:tcW w:w="2880" w:type="dxa"/>
            <w:vMerge/>
          </w:tcPr>
          <w:p w:rsidR="006F2225" w:rsidRPr="004D300B" w:rsidRDefault="006F2225" w:rsidP="0011707F">
            <w:pPr>
              <w:pStyle w:val="ConsPlusNormal"/>
              <w:ind w:firstLine="0"/>
              <w:rPr>
                <w:rFonts w:ascii="Times New Roman" w:hAnsi="Times New Roman"/>
                <w:b/>
                <w:sz w:val="28"/>
                <w:szCs w:val="28"/>
              </w:rPr>
            </w:pPr>
          </w:p>
        </w:tc>
        <w:tc>
          <w:tcPr>
            <w:tcW w:w="2160" w:type="dxa"/>
            <w:vMerge/>
          </w:tcPr>
          <w:p w:rsidR="006F2225" w:rsidRPr="004D300B" w:rsidRDefault="006F2225" w:rsidP="0011707F">
            <w:pPr>
              <w:pStyle w:val="ConsPlusNormal"/>
              <w:ind w:firstLine="0"/>
              <w:rPr>
                <w:rFonts w:ascii="Times New Roman" w:hAnsi="Times New Roman"/>
                <w:b/>
                <w:sz w:val="28"/>
                <w:szCs w:val="28"/>
              </w:rPr>
            </w:pPr>
          </w:p>
        </w:tc>
        <w:tc>
          <w:tcPr>
            <w:tcW w:w="1260"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6F2225" w:rsidRPr="004D300B" w:rsidRDefault="006F2225" w:rsidP="0011707F">
            <w:pPr>
              <w:pStyle w:val="ConsPlusNormal"/>
              <w:ind w:firstLine="0"/>
              <w:rPr>
                <w:rFonts w:ascii="Times New Roman" w:hAnsi="Times New Roman"/>
                <w:b/>
                <w:sz w:val="28"/>
                <w:szCs w:val="28"/>
              </w:rPr>
            </w:pPr>
          </w:p>
        </w:tc>
        <w:tc>
          <w:tcPr>
            <w:tcW w:w="1498" w:type="dxa"/>
            <w:vMerge/>
          </w:tcPr>
          <w:p w:rsidR="006F2225" w:rsidRPr="004D300B" w:rsidRDefault="006F2225" w:rsidP="0011707F">
            <w:pPr>
              <w:pStyle w:val="ConsPlusNormal"/>
              <w:ind w:firstLine="0"/>
              <w:rPr>
                <w:rFonts w:ascii="Times New Roman" w:hAnsi="Times New Roman"/>
                <w:b/>
                <w:sz w:val="28"/>
                <w:szCs w:val="28"/>
              </w:rPr>
            </w:pPr>
          </w:p>
        </w:tc>
        <w:tc>
          <w:tcPr>
            <w:tcW w:w="1742" w:type="dxa"/>
            <w:vMerge/>
          </w:tcPr>
          <w:p w:rsidR="006F2225" w:rsidRPr="004D300B" w:rsidRDefault="006F2225" w:rsidP="0011707F">
            <w:pPr>
              <w:pStyle w:val="ConsPlusNormal"/>
              <w:ind w:firstLine="0"/>
              <w:rPr>
                <w:rFonts w:ascii="Times New Roman" w:hAnsi="Times New Roman"/>
                <w:b/>
                <w:sz w:val="28"/>
                <w:szCs w:val="28"/>
              </w:rPr>
            </w:pPr>
          </w:p>
        </w:tc>
      </w:tr>
      <w:tr w:rsidR="006F2225" w:rsidRPr="004D300B" w:rsidTr="000172E7">
        <w:tc>
          <w:tcPr>
            <w:tcW w:w="828" w:type="dxa"/>
          </w:tcPr>
          <w:p w:rsidR="006F2225" w:rsidRPr="004D300B" w:rsidRDefault="006F2225" w:rsidP="0011707F">
            <w:r w:rsidRPr="004D300B">
              <w:t>1</w:t>
            </w:r>
          </w:p>
        </w:tc>
        <w:tc>
          <w:tcPr>
            <w:tcW w:w="1620" w:type="dxa"/>
            <w:vAlign w:val="center"/>
          </w:tcPr>
          <w:p w:rsidR="006F2225" w:rsidRPr="004D300B" w:rsidRDefault="006F2225" w:rsidP="0011707F">
            <w:r w:rsidRPr="004D300B">
              <w:t>2</w:t>
            </w:r>
          </w:p>
        </w:tc>
        <w:tc>
          <w:tcPr>
            <w:tcW w:w="2880" w:type="dxa"/>
            <w:vAlign w:val="center"/>
          </w:tcPr>
          <w:p w:rsidR="006F2225" w:rsidRPr="004D300B" w:rsidRDefault="006F2225" w:rsidP="0011707F">
            <w:r w:rsidRPr="004D300B">
              <w:t>3</w:t>
            </w:r>
          </w:p>
        </w:tc>
        <w:tc>
          <w:tcPr>
            <w:tcW w:w="2160" w:type="dxa"/>
            <w:vAlign w:val="center"/>
          </w:tcPr>
          <w:p w:rsidR="006F2225" w:rsidRPr="004D300B" w:rsidRDefault="006F2225" w:rsidP="0011707F">
            <w:r w:rsidRPr="004D300B">
              <w:t>4</w:t>
            </w:r>
          </w:p>
        </w:tc>
        <w:tc>
          <w:tcPr>
            <w:tcW w:w="1260" w:type="dxa"/>
            <w:vAlign w:val="center"/>
          </w:tcPr>
          <w:p w:rsidR="006F2225" w:rsidRPr="004D300B" w:rsidRDefault="006F2225" w:rsidP="0011707F">
            <w:r w:rsidRPr="004D300B">
              <w:t>5</w:t>
            </w:r>
          </w:p>
        </w:tc>
        <w:tc>
          <w:tcPr>
            <w:tcW w:w="1453" w:type="dxa"/>
            <w:vAlign w:val="center"/>
          </w:tcPr>
          <w:p w:rsidR="006F2225" w:rsidRPr="004D300B" w:rsidRDefault="006F2225" w:rsidP="0011707F">
            <w:r w:rsidRPr="004D300B">
              <w:t>6</w:t>
            </w:r>
          </w:p>
        </w:tc>
        <w:tc>
          <w:tcPr>
            <w:tcW w:w="2147" w:type="dxa"/>
            <w:vAlign w:val="center"/>
          </w:tcPr>
          <w:p w:rsidR="006F2225" w:rsidRPr="004D300B" w:rsidRDefault="006F2225" w:rsidP="0011707F">
            <w:r w:rsidRPr="004D300B">
              <w:t>7</w:t>
            </w:r>
          </w:p>
        </w:tc>
        <w:tc>
          <w:tcPr>
            <w:tcW w:w="1498" w:type="dxa"/>
            <w:vAlign w:val="center"/>
          </w:tcPr>
          <w:p w:rsidR="006F2225" w:rsidRPr="004D300B" w:rsidRDefault="006F2225" w:rsidP="0011707F">
            <w:r w:rsidRPr="004D300B">
              <w:t>8</w:t>
            </w:r>
          </w:p>
        </w:tc>
        <w:tc>
          <w:tcPr>
            <w:tcW w:w="1742" w:type="dxa"/>
            <w:vAlign w:val="center"/>
          </w:tcPr>
          <w:p w:rsidR="006F2225" w:rsidRPr="004D300B" w:rsidRDefault="006F2225" w:rsidP="0011707F">
            <w:r w:rsidRPr="004D300B">
              <w:t>9</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6F2225" w:rsidRPr="004D300B" w:rsidRDefault="006F2225" w:rsidP="0011707F">
            <w:r w:rsidRPr="004D300B">
              <w:rPr>
                <w:b/>
              </w:rPr>
              <w:t>ПОДПРОГРАММА 1</w:t>
            </w:r>
          </w:p>
        </w:tc>
        <w:tc>
          <w:tcPr>
            <w:tcW w:w="2880" w:type="dxa"/>
            <w:vAlign w:val="center"/>
          </w:tcPr>
          <w:p w:rsidR="006F2225" w:rsidRPr="004D300B" w:rsidRDefault="006F2225" w:rsidP="0011707F">
            <w:r w:rsidRPr="004D300B">
              <w:rPr>
                <w:b/>
              </w:rPr>
              <w:t xml:space="preserve">«Создание условий для обеспечения </w:t>
            </w:r>
            <w:proofErr w:type="spellStart"/>
            <w:r w:rsidRPr="004D300B">
              <w:rPr>
                <w:b/>
              </w:rPr>
              <w:t>муници-пального</w:t>
            </w:r>
            <w:proofErr w:type="spellEnd"/>
            <w:r w:rsidRPr="004D300B">
              <w:rPr>
                <w:b/>
              </w:rPr>
              <w:t xml:space="preserve"> управления»</w:t>
            </w:r>
          </w:p>
        </w:tc>
        <w:tc>
          <w:tcPr>
            <w:tcW w:w="2160"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b/>
                <w:sz w:val="24"/>
                <w:szCs w:val="24"/>
              </w:rPr>
            </w:pPr>
          </w:p>
        </w:tc>
        <w:tc>
          <w:tcPr>
            <w:tcW w:w="1498" w:type="dxa"/>
          </w:tcPr>
          <w:p w:rsidR="006F2225" w:rsidRPr="004D300B" w:rsidRDefault="006F2225" w:rsidP="0011707F">
            <w:pPr>
              <w:pStyle w:val="ConsPlusNormal"/>
              <w:ind w:firstLine="0"/>
              <w:rPr>
                <w:rFonts w:ascii="Times New Roman" w:hAnsi="Times New Roman"/>
                <w:b/>
                <w:sz w:val="24"/>
                <w:szCs w:val="24"/>
              </w:rPr>
            </w:pPr>
          </w:p>
        </w:tc>
        <w:tc>
          <w:tcPr>
            <w:tcW w:w="1742" w:type="dxa"/>
          </w:tcPr>
          <w:p w:rsidR="006F2225" w:rsidRPr="00C06E81" w:rsidRDefault="006F2225" w:rsidP="0011707F">
            <w:pPr>
              <w:pStyle w:val="ConsPlusNormal"/>
              <w:ind w:firstLine="0"/>
              <w:rPr>
                <w:rFonts w:ascii="Times New Roman" w:hAnsi="Times New Roman"/>
                <w:b/>
                <w:sz w:val="24"/>
                <w:szCs w:val="24"/>
              </w:rPr>
            </w:pPr>
            <w:r w:rsidRPr="00C06E81">
              <w:rPr>
                <w:rFonts w:ascii="Times New Roman" w:hAnsi="Times New Roman"/>
                <w:b/>
                <w:sz w:val="24"/>
                <w:szCs w:val="24"/>
              </w:rPr>
              <w:t>26584,1</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t>1.1</w:t>
            </w:r>
          </w:p>
        </w:tc>
        <w:tc>
          <w:tcPr>
            <w:tcW w:w="1620" w:type="dxa"/>
          </w:tcPr>
          <w:p w:rsidR="006F2225" w:rsidRPr="004D300B" w:rsidRDefault="006F2225" w:rsidP="0011707F">
            <w:pPr>
              <w:ind w:right="-57"/>
            </w:pPr>
            <w:r w:rsidRPr="004D300B">
              <w:t xml:space="preserve">Основное мероприятие </w:t>
            </w:r>
          </w:p>
        </w:tc>
        <w:tc>
          <w:tcPr>
            <w:tcW w:w="2880" w:type="dxa"/>
            <w:vAlign w:val="center"/>
          </w:tcPr>
          <w:p w:rsidR="006F2225" w:rsidRPr="004D300B" w:rsidRDefault="006F2225" w:rsidP="0011707F">
            <w:pPr>
              <w:ind w:right="-57"/>
            </w:pPr>
            <w:r w:rsidRPr="004D300B">
              <w:rPr>
                <w:sz w:val="20"/>
                <w:szCs w:val="20"/>
              </w:rPr>
              <w:t xml:space="preserve">Обеспечение  </w:t>
            </w:r>
            <w:proofErr w:type="spellStart"/>
            <w:r w:rsidRPr="004D300B">
              <w:rPr>
                <w:sz w:val="20"/>
                <w:szCs w:val="20"/>
              </w:rPr>
              <w:t>функциони-рования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w:t>
            </w:r>
            <w:r w:rsidRPr="004D300B">
              <w:rPr>
                <w:sz w:val="22"/>
                <w:szCs w:val="22"/>
              </w:rPr>
              <w:t xml:space="preserve"> </w:t>
            </w:r>
            <w:r w:rsidRPr="004D300B">
              <w:rPr>
                <w:sz w:val="20"/>
                <w:szCs w:val="20"/>
              </w:rPr>
              <w:t xml:space="preserve">района и своевременное и </w:t>
            </w:r>
            <w:proofErr w:type="spellStart"/>
            <w:r w:rsidRPr="004D300B">
              <w:rPr>
                <w:sz w:val="20"/>
                <w:szCs w:val="20"/>
              </w:rPr>
              <w:t>качест</w:t>
            </w:r>
            <w:proofErr w:type="spellEnd"/>
            <w:r w:rsidRPr="004D300B">
              <w:rPr>
                <w:sz w:val="20"/>
                <w:szCs w:val="20"/>
              </w:rPr>
              <w:t xml:space="preserve">-венное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w:t>
            </w:r>
            <w:proofErr w:type="spellStart"/>
            <w:r w:rsidRPr="004D300B">
              <w:rPr>
                <w:sz w:val="20"/>
                <w:szCs w:val="20"/>
              </w:rPr>
              <w:t>админи-страции</w:t>
            </w:r>
            <w:proofErr w:type="spellEnd"/>
            <w:r w:rsidRPr="004D300B">
              <w:rPr>
                <w:sz w:val="20"/>
                <w:szCs w:val="20"/>
              </w:rPr>
              <w:t xml:space="preserve">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r w:rsidRPr="004D300B">
              <w:rPr>
                <w:rFonts w:eastAsia="Times New Roman"/>
                <w:sz w:val="20"/>
                <w:szCs w:val="20"/>
                <w:lang w:eastAsia="ru-RU"/>
              </w:rPr>
              <w:t>совре-</w:t>
            </w:r>
            <w:r w:rsidRPr="004D300B">
              <w:rPr>
                <w:rFonts w:eastAsia="Times New Roman"/>
                <w:sz w:val="20"/>
                <w:szCs w:val="20"/>
                <w:lang w:eastAsia="ru-RU"/>
              </w:rPr>
              <w:lastRenderedPageBreak/>
              <w:t>менных</w:t>
            </w:r>
            <w:proofErr w:type="spellEnd"/>
            <w:r w:rsidRPr="004D300B">
              <w:rPr>
                <w:rFonts w:eastAsia="Times New Roman"/>
                <w:sz w:val="20"/>
                <w:szCs w:val="20"/>
                <w:lang w:eastAsia="ru-RU"/>
              </w:rPr>
              <w:t xml:space="preserve"> </w:t>
            </w:r>
            <w:proofErr w:type="spellStart"/>
            <w:r w:rsidRPr="004D300B">
              <w:rPr>
                <w:rFonts w:eastAsia="Times New Roman"/>
                <w:sz w:val="20"/>
                <w:szCs w:val="20"/>
                <w:lang w:eastAsia="ru-RU"/>
              </w:rPr>
              <w:t>информа</w:t>
            </w:r>
            <w:proofErr w:type="spellEnd"/>
            <w:r w:rsidRPr="004D300B">
              <w:rPr>
                <w:rFonts w:eastAsia="Times New Roman"/>
                <w:sz w:val="20"/>
                <w:szCs w:val="20"/>
                <w:lang w:eastAsia="ru-RU"/>
              </w:rPr>
              <w:t>-</w:t>
            </w:r>
            <w:proofErr w:type="spellStart"/>
            <w:r w:rsidRPr="004D300B">
              <w:rPr>
                <w:rFonts w:eastAsia="Times New Roman"/>
                <w:sz w:val="20"/>
                <w:szCs w:val="20"/>
                <w:lang w:eastAsia="ru-RU"/>
              </w:rPr>
              <w:t>ционно</w:t>
            </w:r>
            <w:proofErr w:type="spellEnd"/>
            <w:r w:rsidRPr="004D300B">
              <w:rPr>
                <w:rFonts w:eastAsia="Times New Roman"/>
                <w:sz w:val="20"/>
                <w:szCs w:val="20"/>
                <w:lang w:eastAsia="ru-RU"/>
              </w:rPr>
              <w:t xml:space="preserve">-коммуникационных техно-логий. Перевод  </w:t>
            </w:r>
            <w:proofErr w:type="spellStart"/>
            <w:r w:rsidRPr="004D300B">
              <w:rPr>
                <w:rFonts w:eastAsia="Times New Roman"/>
                <w:sz w:val="20"/>
                <w:szCs w:val="20"/>
                <w:lang w:eastAsia="ru-RU"/>
              </w:rPr>
              <w:t>муниципаль-ных</w:t>
            </w:r>
            <w:proofErr w:type="spellEnd"/>
            <w:r w:rsidRPr="004D300B">
              <w:rPr>
                <w:rFonts w:eastAsia="Times New Roman"/>
                <w:sz w:val="20"/>
                <w:szCs w:val="20"/>
                <w:lang w:eastAsia="ru-RU"/>
              </w:rPr>
              <w:t xml:space="preserve"> услуг в электронный вид.</w:t>
            </w:r>
          </w:p>
        </w:tc>
        <w:tc>
          <w:tcPr>
            <w:tcW w:w="2160"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rPr>
              <w:lastRenderedPageBreak/>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r w:rsidRPr="004D300B">
              <w:rPr>
                <w:rFonts w:ascii="Times New Roman" w:hAnsi="Times New Roman"/>
                <w:sz w:val="24"/>
                <w:szCs w:val="24"/>
              </w:rPr>
              <w:t>оказыва-емых</w:t>
            </w:r>
            <w:proofErr w:type="spellEnd"/>
            <w:r w:rsidRPr="004D300B">
              <w:rPr>
                <w:rFonts w:ascii="Times New Roman" w:hAnsi="Times New Roman"/>
                <w:sz w:val="24"/>
                <w:szCs w:val="24"/>
              </w:rPr>
              <w:t xml:space="preserve"> в электрон-</w:t>
            </w:r>
            <w:r w:rsidRPr="004D300B">
              <w:rPr>
                <w:rFonts w:ascii="Times New Roman" w:hAnsi="Times New Roman"/>
                <w:sz w:val="24"/>
                <w:szCs w:val="24"/>
              </w:rPr>
              <w:lastRenderedPageBreak/>
              <w:t>ном виде- 10</w:t>
            </w:r>
          </w:p>
          <w:p w:rsidR="006F2225" w:rsidRPr="004D300B" w:rsidRDefault="006F2225" w:rsidP="0011707F">
            <w:pPr>
              <w:pStyle w:val="ConsPlusNormal"/>
              <w:ind w:firstLine="0"/>
              <w:rPr>
                <w:rFonts w:ascii="Times New Roman" w:hAnsi="Times New Roman"/>
                <w:b/>
                <w:sz w:val="24"/>
                <w:szCs w:val="24"/>
              </w:rPr>
            </w:pPr>
          </w:p>
        </w:tc>
        <w:tc>
          <w:tcPr>
            <w:tcW w:w="1498"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lastRenderedPageBreak/>
              <w:t>01040518201</w:t>
            </w:r>
          </w:p>
          <w:p w:rsidR="006F2225" w:rsidRPr="004D300B" w:rsidRDefault="006F2225" w:rsidP="0011707F">
            <w:pPr>
              <w:pStyle w:val="ConsPlusNormal"/>
              <w:ind w:firstLine="0"/>
              <w:rPr>
                <w:rFonts w:ascii="Times New Roman" w:hAnsi="Times New Roman"/>
              </w:rPr>
            </w:pPr>
            <w:r w:rsidRPr="004D300B">
              <w:rPr>
                <w:rFonts w:ascii="Times New Roman" w:hAnsi="Times New Roman"/>
              </w:rPr>
              <w:t>01040518202</w:t>
            </w:r>
          </w:p>
          <w:p w:rsidR="006F2225" w:rsidRPr="004D300B" w:rsidRDefault="006F2225" w:rsidP="0011707F">
            <w:pPr>
              <w:pStyle w:val="ConsPlusNormal"/>
              <w:ind w:firstLine="0"/>
              <w:rPr>
                <w:rFonts w:ascii="Times New Roman" w:hAnsi="Times New Roman"/>
              </w:rPr>
            </w:pPr>
            <w:r w:rsidRPr="004D300B">
              <w:rPr>
                <w:rFonts w:ascii="Times New Roman" w:hAnsi="Times New Roman"/>
              </w:rPr>
              <w:t>01130517847</w:t>
            </w:r>
          </w:p>
          <w:p w:rsidR="006F2225" w:rsidRPr="004D300B" w:rsidRDefault="006F2225" w:rsidP="0011707F">
            <w:pPr>
              <w:pStyle w:val="ConsPlusNormal"/>
              <w:ind w:firstLine="0"/>
              <w:rPr>
                <w:rFonts w:ascii="Times New Roman" w:hAnsi="Times New Roman"/>
              </w:rPr>
            </w:pPr>
            <w:r w:rsidRPr="004D300B">
              <w:rPr>
                <w:rFonts w:ascii="Times New Roman" w:hAnsi="Times New Roman"/>
              </w:rPr>
              <w:t>01130517809</w:t>
            </w:r>
          </w:p>
          <w:p w:rsidR="006F2225" w:rsidRDefault="006F2225" w:rsidP="0011707F">
            <w:pPr>
              <w:pStyle w:val="ConsPlusNormal"/>
              <w:ind w:firstLine="0"/>
              <w:rPr>
                <w:rFonts w:ascii="Times New Roman" w:hAnsi="Times New Roman"/>
              </w:rPr>
            </w:pPr>
            <w:r w:rsidRPr="004D300B">
              <w:rPr>
                <w:rFonts w:ascii="Times New Roman" w:hAnsi="Times New Roman"/>
              </w:rPr>
              <w:t>01130517808</w:t>
            </w:r>
          </w:p>
          <w:p w:rsidR="006F2225" w:rsidRDefault="006F2225" w:rsidP="0011707F">
            <w:pPr>
              <w:pStyle w:val="ConsPlusNormal"/>
              <w:ind w:firstLine="0"/>
              <w:rPr>
                <w:rFonts w:ascii="Times New Roman" w:hAnsi="Times New Roman"/>
              </w:rPr>
            </w:pPr>
            <w:r>
              <w:rPr>
                <w:rFonts w:ascii="Times New Roman" w:hAnsi="Times New Roman"/>
              </w:rPr>
              <w:t>01040518054</w:t>
            </w:r>
          </w:p>
          <w:p w:rsidR="006F2225" w:rsidRDefault="006F2225" w:rsidP="0011707F">
            <w:pPr>
              <w:pStyle w:val="ConsPlusNormal"/>
              <w:ind w:firstLine="0"/>
              <w:rPr>
                <w:rFonts w:ascii="Times New Roman" w:hAnsi="Times New Roman"/>
              </w:rPr>
            </w:pPr>
            <w:r>
              <w:rPr>
                <w:rFonts w:ascii="Times New Roman" w:hAnsi="Times New Roman"/>
              </w:rPr>
              <w:t>01130518020</w:t>
            </w:r>
          </w:p>
          <w:p w:rsidR="006F2225" w:rsidRPr="004D300B" w:rsidRDefault="006F2225" w:rsidP="0011707F">
            <w:pPr>
              <w:pStyle w:val="ConsPlusNormal"/>
              <w:ind w:firstLine="0"/>
              <w:rPr>
                <w:rFonts w:ascii="Times New Roman" w:hAnsi="Times New Roman"/>
              </w:rPr>
            </w:pPr>
            <w:r>
              <w:rPr>
                <w:rFonts w:ascii="Times New Roman" w:hAnsi="Times New Roman"/>
              </w:rPr>
              <w:t>02030517035</w:t>
            </w:r>
          </w:p>
        </w:tc>
        <w:tc>
          <w:tcPr>
            <w:tcW w:w="1742"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b/>
                <w:sz w:val="24"/>
                <w:szCs w:val="24"/>
              </w:rPr>
              <w:t>19</w:t>
            </w:r>
            <w:r>
              <w:rPr>
                <w:rFonts w:ascii="Times New Roman" w:hAnsi="Times New Roman"/>
                <w:b/>
                <w:sz w:val="24"/>
                <w:szCs w:val="24"/>
              </w:rPr>
              <w:t>970,8</w:t>
            </w:r>
          </w:p>
        </w:tc>
      </w:tr>
      <w:tr w:rsidR="006F2225" w:rsidRPr="004D300B" w:rsidTr="000172E7">
        <w:tc>
          <w:tcPr>
            <w:tcW w:w="828" w:type="dxa"/>
          </w:tcPr>
          <w:p w:rsidR="006F2225" w:rsidRPr="004D300B" w:rsidRDefault="006F2225" w:rsidP="0011707F">
            <w:r w:rsidRPr="004D300B">
              <w:lastRenderedPageBreak/>
              <w:t>1</w:t>
            </w:r>
          </w:p>
        </w:tc>
        <w:tc>
          <w:tcPr>
            <w:tcW w:w="1620" w:type="dxa"/>
            <w:vAlign w:val="center"/>
          </w:tcPr>
          <w:p w:rsidR="006F2225" w:rsidRPr="004D300B" w:rsidRDefault="006F2225" w:rsidP="0011707F">
            <w:r w:rsidRPr="004D300B">
              <w:t>2</w:t>
            </w:r>
          </w:p>
        </w:tc>
        <w:tc>
          <w:tcPr>
            <w:tcW w:w="2880" w:type="dxa"/>
            <w:vAlign w:val="center"/>
          </w:tcPr>
          <w:p w:rsidR="006F2225" w:rsidRPr="004D300B" w:rsidRDefault="006F2225" w:rsidP="0011707F">
            <w:r w:rsidRPr="004D300B">
              <w:t>3</w:t>
            </w:r>
          </w:p>
        </w:tc>
        <w:tc>
          <w:tcPr>
            <w:tcW w:w="2160" w:type="dxa"/>
            <w:vAlign w:val="center"/>
          </w:tcPr>
          <w:p w:rsidR="006F2225" w:rsidRPr="004D300B" w:rsidRDefault="006F2225" w:rsidP="0011707F">
            <w:r w:rsidRPr="004D300B">
              <w:t>4</w:t>
            </w:r>
          </w:p>
        </w:tc>
        <w:tc>
          <w:tcPr>
            <w:tcW w:w="1260" w:type="dxa"/>
            <w:vAlign w:val="center"/>
          </w:tcPr>
          <w:p w:rsidR="006F2225" w:rsidRPr="004D300B" w:rsidRDefault="006F2225" w:rsidP="0011707F">
            <w:r w:rsidRPr="004D300B">
              <w:t>5</w:t>
            </w:r>
          </w:p>
        </w:tc>
        <w:tc>
          <w:tcPr>
            <w:tcW w:w="1453" w:type="dxa"/>
            <w:vAlign w:val="center"/>
          </w:tcPr>
          <w:p w:rsidR="006F2225" w:rsidRPr="004D300B" w:rsidRDefault="006F2225" w:rsidP="0011707F">
            <w:r w:rsidRPr="004D300B">
              <w:t>6</w:t>
            </w:r>
          </w:p>
        </w:tc>
        <w:tc>
          <w:tcPr>
            <w:tcW w:w="2147" w:type="dxa"/>
            <w:vAlign w:val="center"/>
          </w:tcPr>
          <w:p w:rsidR="006F2225" w:rsidRPr="004D300B" w:rsidRDefault="006F2225" w:rsidP="0011707F">
            <w:r w:rsidRPr="004D300B">
              <w:t>7</w:t>
            </w:r>
          </w:p>
        </w:tc>
        <w:tc>
          <w:tcPr>
            <w:tcW w:w="1498" w:type="dxa"/>
            <w:vAlign w:val="center"/>
          </w:tcPr>
          <w:p w:rsidR="006F2225" w:rsidRPr="004D300B" w:rsidRDefault="006F2225" w:rsidP="0011707F">
            <w:r w:rsidRPr="004D300B">
              <w:rPr>
                <w:sz w:val="22"/>
                <w:szCs w:val="22"/>
              </w:rPr>
              <w:t>8</w:t>
            </w:r>
          </w:p>
        </w:tc>
        <w:tc>
          <w:tcPr>
            <w:tcW w:w="1742" w:type="dxa"/>
            <w:vAlign w:val="center"/>
          </w:tcPr>
          <w:p w:rsidR="006F2225" w:rsidRPr="004D300B" w:rsidRDefault="006F2225" w:rsidP="0011707F">
            <w:r w:rsidRPr="004D300B">
              <w:t>9</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t>1.2</w:t>
            </w:r>
          </w:p>
        </w:tc>
        <w:tc>
          <w:tcPr>
            <w:tcW w:w="1620" w:type="dxa"/>
          </w:tcPr>
          <w:p w:rsidR="006F2225" w:rsidRPr="004D300B" w:rsidRDefault="006F2225" w:rsidP="0011707F">
            <w:pPr>
              <w:ind w:right="-57"/>
            </w:pPr>
            <w:r w:rsidRPr="004D300B">
              <w:t xml:space="preserve">Основное мероприятие </w:t>
            </w:r>
          </w:p>
        </w:tc>
        <w:tc>
          <w:tcPr>
            <w:tcW w:w="2880" w:type="dxa"/>
            <w:vAlign w:val="center"/>
          </w:tcPr>
          <w:p w:rsidR="006F2225" w:rsidRPr="004D300B" w:rsidRDefault="006F2225" w:rsidP="0011707F">
            <w:pPr>
              <w:ind w:right="-57"/>
            </w:pPr>
            <w:r w:rsidRPr="004D300B">
              <w:rPr>
                <w:szCs w:val="28"/>
              </w:rPr>
              <w:t xml:space="preserve">Обеспечение  функционирования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 xml:space="preserve">Совет народных депутатов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b/>
                <w:sz w:val="24"/>
                <w:szCs w:val="24"/>
              </w:rPr>
            </w:pPr>
          </w:p>
        </w:tc>
        <w:tc>
          <w:tcPr>
            <w:tcW w:w="1498"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t>01030518201</w:t>
            </w:r>
          </w:p>
        </w:tc>
        <w:tc>
          <w:tcPr>
            <w:tcW w:w="1742"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b/>
                <w:sz w:val="24"/>
                <w:szCs w:val="24"/>
              </w:rPr>
              <w:t>1352,5</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t>1.3</w:t>
            </w:r>
          </w:p>
        </w:tc>
        <w:tc>
          <w:tcPr>
            <w:tcW w:w="1620" w:type="dxa"/>
          </w:tcPr>
          <w:p w:rsidR="006F2225" w:rsidRPr="004D300B" w:rsidRDefault="006F2225" w:rsidP="0011707F">
            <w:pPr>
              <w:ind w:right="-57"/>
            </w:pPr>
            <w:r w:rsidRPr="004D300B">
              <w:t xml:space="preserve">Основное мероприятие </w:t>
            </w:r>
          </w:p>
        </w:tc>
        <w:tc>
          <w:tcPr>
            <w:tcW w:w="2880" w:type="dxa"/>
            <w:vAlign w:val="center"/>
          </w:tcPr>
          <w:p w:rsidR="006F2225" w:rsidRPr="004D300B" w:rsidRDefault="006F2225" w:rsidP="0011707F">
            <w:pPr>
              <w:ind w:right="-57"/>
            </w:pPr>
            <w:r w:rsidRPr="004D300B">
              <w:t>Управление резервным фондом</w:t>
            </w:r>
          </w:p>
          <w:p w:rsidR="006F2225" w:rsidRPr="004D300B" w:rsidRDefault="006F2225" w:rsidP="0011707F">
            <w:pPr>
              <w:ind w:right="-57"/>
            </w:pPr>
          </w:p>
        </w:tc>
        <w:tc>
          <w:tcPr>
            <w:tcW w:w="2160"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b/>
                <w:sz w:val="24"/>
                <w:szCs w:val="24"/>
              </w:rPr>
            </w:pPr>
          </w:p>
        </w:tc>
        <w:tc>
          <w:tcPr>
            <w:tcW w:w="1498" w:type="dxa"/>
          </w:tcPr>
          <w:p w:rsidR="006F2225" w:rsidRDefault="006F2225" w:rsidP="0011707F">
            <w:pPr>
              <w:pStyle w:val="ConsPlusNormal"/>
              <w:ind w:firstLine="0"/>
              <w:rPr>
                <w:rFonts w:ascii="Times New Roman" w:hAnsi="Times New Roman"/>
              </w:rPr>
            </w:pPr>
            <w:r w:rsidRPr="004D300B">
              <w:rPr>
                <w:rFonts w:ascii="Times New Roman" w:hAnsi="Times New Roman"/>
              </w:rPr>
              <w:t>01110518054</w:t>
            </w:r>
          </w:p>
          <w:p w:rsidR="006F2225" w:rsidRPr="004D300B" w:rsidRDefault="006F2225" w:rsidP="0011707F">
            <w:pPr>
              <w:pStyle w:val="ConsPlusNormal"/>
              <w:ind w:firstLine="0"/>
              <w:rPr>
                <w:rFonts w:ascii="Times New Roman" w:hAnsi="Times New Roman"/>
              </w:rPr>
            </w:pPr>
            <w:r>
              <w:rPr>
                <w:rFonts w:ascii="Times New Roman" w:hAnsi="Times New Roman"/>
              </w:rPr>
              <w:t>01110518057</w:t>
            </w:r>
          </w:p>
        </w:tc>
        <w:tc>
          <w:tcPr>
            <w:tcW w:w="1742" w:type="dxa"/>
          </w:tcPr>
          <w:p w:rsidR="006F2225" w:rsidRPr="004D300B" w:rsidRDefault="006F2225" w:rsidP="0011707F">
            <w:pPr>
              <w:pStyle w:val="ConsPlusNormal"/>
              <w:ind w:firstLine="0"/>
              <w:rPr>
                <w:rFonts w:ascii="Times New Roman" w:hAnsi="Times New Roman"/>
                <w:b/>
                <w:sz w:val="24"/>
                <w:szCs w:val="24"/>
              </w:rPr>
            </w:pPr>
            <w:r>
              <w:rPr>
                <w:rFonts w:ascii="Times New Roman" w:hAnsi="Times New Roman"/>
                <w:b/>
                <w:sz w:val="24"/>
                <w:szCs w:val="24"/>
              </w:rPr>
              <w:t>2161,4</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t>1.4</w:t>
            </w:r>
          </w:p>
        </w:tc>
        <w:tc>
          <w:tcPr>
            <w:tcW w:w="1620" w:type="dxa"/>
          </w:tcPr>
          <w:p w:rsidR="006F2225" w:rsidRPr="004D300B" w:rsidRDefault="006F2225" w:rsidP="0011707F">
            <w:pPr>
              <w:ind w:right="-57"/>
            </w:pPr>
            <w:r w:rsidRPr="004D300B">
              <w:t xml:space="preserve">Основное мероприятие </w:t>
            </w:r>
          </w:p>
        </w:tc>
        <w:tc>
          <w:tcPr>
            <w:tcW w:w="2880" w:type="dxa"/>
            <w:vAlign w:val="center"/>
          </w:tcPr>
          <w:p w:rsidR="006F2225" w:rsidRPr="004D300B" w:rsidRDefault="006F2225" w:rsidP="0011707F">
            <w:pPr>
              <w:ind w:right="-57"/>
              <w:rPr>
                <w:szCs w:val="28"/>
              </w:rPr>
            </w:pPr>
            <w:r w:rsidRPr="004D300B">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w:t>
            </w:r>
            <w:r w:rsidRPr="004D300B">
              <w:rPr>
                <w:rFonts w:eastAsia="Times New Roman"/>
                <w:lang w:eastAsia="ru-RU"/>
              </w:rPr>
              <w:lastRenderedPageBreak/>
              <w:t>публикация</w:t>
            </w:r>
            <w:r w:rsidRPr="004D300B">
              <w:rPr>
                <w:szCs w:val="28"/>
              </w:rPr>
              <w:t>.</w:t>
            </w:r>
          </w:p>
          <w:p w:rsidR="006F2225" w:rsidRPr="004D300B" w:rsidRDefault="006F2225" w:rsidP="0011707F">
            <w:pPr>
              <w:ind w:right="-57"/>
              <w:rPr>
                <w:szCs w:val="28"/>
              </w:rPr>
            </w:pPr>
          </w:p>
          <w:p w:rsidR="006F2225" w:rsidRPr="004D300B" w:rsidRDefault="006F2225" w:rsidP="0011707F">
            <w:pPr>
              <w:ind w:right="-57"/>
              <w:rPr>
                <w:szCs w:val="28"/>
              </w:rPr>
            </w:pPr>
          </w:p>
          <w:p w:rsidR="006F2225" w:rsidRPr="004D300B" w:rsidRDefault="006F2225" w:rsidP="0011707F">
            <w:pPr>
              <w:ind w:right="-57"/>
            </w:pPr>
          </w:p>
        </w:tc>
        <w:tc>
          <w:tcPr>
            <w:tcW w:w="2160"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rPr>
              <w:lastRenderedPageBreak/>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r w:rsidRPr="004D300B">
              <w:rPr>
                <w:rFonts w:ascii="Times New Roman" w:hAnsi="Times New Roman"/>
                <w:sz w:val="24"/>
                <w:szCs w:val="24"/>
              </w:rPr>
              <w:t>антикоррупци-онную</w:t>
            </w:r>
            <w:proofErr w:type="spellEnd"/>
            <w:r w:rsidRPr="004D300B">
              <w:rPr>
                <w:rFonts w:ascii="Times New Roman" w:hAnsi="Times New Roman"/>
                <w:sz w:val="24"/>
                <w:szCs w:val="24"/>
              </w:rPr>
              <w:t xml:space="preserve"> экспертизу-100%</w:t>
            </w:r>
          </w:p>
        </w:tc>
        <w:tc>
          <w:tcPr>
            <w:tcW w:w="1498"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t>01130518020</w:t>
            </w:r>
          </w:p>
        </w:tc>
        <w:tc>
          <w:tcPr>
            <w:tcW w:w="1742"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b/>
                <w:sz w:val="24"/>
                <w:szCs w:val="24"/>
              </w:rPr>
              <w:t>120</w:t>
            </w:r>
          </w:p>
        </w:tc>
      </w:tr>
      <w:tr w:rsidR="006F2225" w:rsidRPr="004D300B" w:rsidTr="00A4798C">
        <w:tc>
          <w:tcPr>
            <w:tcW w:w="828" w:type="dxa"/>
          </w:tcPr>
          <w:p w:rsidR="006F2225" w:rsidRPr="004D300B" w:rsidRDefault="006F2225" w:rsidP="008B7E0C">
            <w:r w:rsidRPr="004D300B">
              <w:lastRenderedPageBreak/>
              <w:t>1</w:t>
            </w:r>
          </w:p>
        </w:tc>
        <w:tc>
          <w:tcPr>
            <w:tcW w:w="1620" w:type="dxa"/>
            <w:vAlign w:val="center"/>
          </w:tcPr>
          <w:p w:rsidR="006F2225" w:rsidRPr="004D300B" w:rsidRDefault="006F2225" w:rsidP="008B7E0C">
            <w:r w:rsidRPr="004D300B">
              <w:t>2</w:t>
            </w:r>
          </w:p>
        </w:tc>
        <w:tc>
          <w:tcPr>
            <w:tcW w:w="2880" w:type="dxa"/>
            <w:vAlign w:val="center"/>
          </w:tcPr>
          <w:p w:rsidR="006F2225" w:rsidRPr="004D300B" w:rsidRDefault="006F2225" w:rsidP="008B7E0C">
            <w:r w:rsidRPr="004D300B">
              <w:t>3</w:t>
            </w:r>
          </w:p>
        </w:tc>
        <w:tc>
          <w:tcPr>
            <w:tcW w:w="2160" w:type="dxa"/>
            <w:vAlign w:val="center"/>
          </w:tcPr>
          <w:p w:rsidR="006F2225" w:rsidRPr="004D300B" w:rsidRDefault="006F2225" w:rsidP="008B7E0C">
            <w:r w:rsidRPr="004D300B">
              <w:t>4</w:t>
            </w:r>
          </w:p>
        </w:tc>
        <w:tc>
          <w:tcPr>
            <w:tcW w:w="1260" w:type="dxa"/>
            <w:vAlign w:val="center"/>
          </w:tcPr>
          <w:p w:rsidR="006F2225" w:rsidRPr="004D300B" w:rsidRDefault="006F2225" w:rsidP="008B7E0C">
            <w:r w:rsidRPr="004D300B">
              <w:t>5</w:t>
            </w:r>
          </w:p>
        </w:tc>
        <w:tc>
          <w:tcPr>
            <w:tcW w:w="1453" w:type="dxa"/>
            <w:vAlign w:val="center"/>
          </w:tcPr>
          <w:p w:rsidR="006F2225" w:rsidRPr="004D300B" w:rsidRDefault="006F2225" w:rsidP="008B7E0C">
            <w:r w:rsidRPr="004D300B">
              <w:t>6</w:t>
            </w:r>
          </w:p>
        </w:tc>
        <w:tc>
          <w:tcPr>
            <w:tcW w:w="2147" w:type="dxa"/>
            <w:vAlign w:val="center"/>
          </w:tcPr>
          <w:p w:rsidR="006F2225" w:rsidRPr="004D300B" w:rsidRDefault="006F2225" w:rsidP="008B7E0C">
            <w:r w:rsidRPr="004D300B">
              <w:t>7</w:t>
            </w:r>
          </w:p>
        </w:tc>
        <w:tc>
          <w:tcPr>
            <w:tcW w:w="1498" w:type="dxa"/>
            <w:vAlign w:val="center"/>
          </w:tcPr>
          <w:p w:rsidR="006F2225" w:rsidRPr="004D300B" w:rsidRDefault="006F2225" w:rsidP="008B7E0C">
            <w:r w:rsidRPr="004D300B">
              <w:rPr>
                <w:sz w:val="22"/>
                <w:szCs w:val="22"/>
              </w:rPr>
              <w:t>8</w:t>
            </w:r>
          </w:p>
        </w:tc>
        <w:tc>
          <w:tcPr>
            <w:tcW w:w="1742" w:type="dxa"/>
            <w:vAlign w:val="center"/>
          </w:tcPr>
          <w:p w:rsidR="006F2225" w:rsidRPr="004D300B" w:rsidRDefault="006F2225" w:rsidP="008B7E0C">
            <w:r w:rsidRPr="004D300B">
              <w:t>9</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t>1.5</w:t>
            </w:r>
          </w:p>
        </w:tc>
        <w:tc>
          <w:tcPr>
            <w:tcW w:w="1620" w:type="dxa"/>
            <w:vAlign w:val="center"/>
          </w:tcPr>
          <w:p w:rsidR="006F2225" w:rsidRPr="004D300B" w:rsidRDefault="006F2225" w:rsidP="0011707F">
            <w:pPr>
              <w:ind w:right="-57"/>
            </w:pPr>
            <w:r w:rsidRPr="004D300B">
              <w:t xml:space="preserve">Основное мероприятие </w:t>
            </w:r>
          </w:p>
        </w:tc>
        <w:tc>
          <w:tcPr>
            <w:tcW w:w="2880" w:type="dxa"/>
            <w:vAlign w:val="center"/>
          </w:tcPr>
          <w:p w:rsidR="006F2225" w:rsidRPr="004D300B" w:rsidRDefault="006F2225" w:rsidP="0011707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tc>
        <w:tc>
          <w:tcPr>
            <w:tcW w:w="2160"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b/>
                <w:sz w:val="24"/>
                <w:szCs w:val="24"/>
              </w:rPr>
            </w:pPr>
          </w:p>
        </w:tc>
        <w:tc>
          <w:tcPr>
            <w:tcW w:w="1498"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t>10010518047</w:t>
            </w:r>
          </w:p>
        </w:tc>
        <w:tc>
          <w:tcPr>
            <w:tcW w:w="1742"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b/>
                <w:sz w:val="24"/>
                <w:szCs w:val="24"/>
              </w:rPr>
              <w:t>2613</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t>1.6</w:t>
            </w:r>
          </w:p>
        </w:tc>
        <w:tc>
          <w:tcPr>
            <w:tcW w:w="1620" w:type="dxa"/>
            <w:vAlign w:val="center"/>
          </w:tcPr>
          <w:p w:rsidR="006F2225" w:rsidRPr="004D300B" w:rsidRDefault="006F2225" w:rsidP="0011707F">
            <w:pPr>
              <w:ind w:right="-57"/>
            </w:pPr>
            <w:r w:rsidRPr="004D300B">
              <w:t xml:space="preserve">Основное мероприятие </w:t>
            </w:r>
          </w:p>
        </w:tc>
        <w:tc>
          <w:tcPr>
            <w:tcW w:w="2880" w:type="dxa"/>
            <w:vAlign w:val="center"/>
          </w:tcPr>
          <w:p w:rsidR="006F2225" w:rsidRPr="004D300B" w:rsidRDefault="006F2225" w:rsidP="0011707F">
            <w:pPr>
              <w:ind w:right="-57"/>
            </w:pPr>
            <w:r w:rsidRPr="004D300B">
              <w:t>Выплаты почетным гражданам</w:t>
            </w:r>
          </w:p>
        </w:tc>
        <w:tc>
          <w:tcPr>
            <w:tcW w:w="2160" w:type="dxa"/>
          </w:tcPr>
          <w:p w:rsidR="006F2225" w:rsidRDefault="006F2225" w:rsidP="0011707F">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6F2225" w:rsidRPr="004D300B" w:rsidRDefault="006F2225" w:rsidP="0011707F">
            <w:pPr>
              <w:pStyle w:val="ConsPlusNormal"/>
              <w:ind w:firstLine="0"/>
              <w:rPr>
                <w:rFonts w:ascii="Times New Roman" w:hAnsi="Times New Roman"/>
                <w:b/>
                <w:sz w:val="24"/>
                <w:szCs w:val="24"/>
              </w:rPr>
            </w:pP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b/>
                <w:sz w:val="24"/>
                <w:szCs w:val="24"/>
              </w:rPr>
            </w:pPr>
          </w:p>
        </w:tc>
        <w:tc>
          <w:tcPr>
            <w:tcW w:w="1498"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t>10030518052</w:t>
            </w:r>
          </w:p>
        </w:tc>
        <w:tc>
          <w:tcPr>
            <w:tcW w:w="1742" w:type="dxa"/>
          </w:tcPr>
          <w:p w:rsidR="006F2225" w:rsidRPr="004D300B" w:rsidRDefault="006F2225" w:rsidP="0011707F">
            <w:pPr>
              <w:pStyle w:val="ConsPlusNormal"/>
              <w:ind w:firstLine="0"/>
              <w:rPr>
                <w:rFonts w:ascii="Times New Roman" w:hAnsi="Times New Roman"/>
                <w:b/>
                <w:sz w:val="24"/>
                <w:szCs w:val="24"/>
              </w:rPr>
            </w:pPr>
            <w:r>
              <w:rPr>
                <w:rFonts w:ascii="Times New Roman" w:hAnsi="Times New Roman"/>
                <w:b/>
                <w:sz w:val="24"/>
                <w:szCs w:val="24"/>
              </w:rPr>
              <w:t>356,4</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t>1.7</w:t>
            </w:r>
          </w:p>
        </w:tc>
        <w:tc>
          <w:tcPr>
            <w:tcW w:w="1620" w:type="dxa"/>
            <w:vAlign w:val="center"/>
          </w:tcPr>
          <w:p w:rsidR="006F2225" w:rsidRPr="004D300B" w:rsidRDefault="006F2225" w:rsidP="0011707F">
            <w:pPr>
              <w:ind w:right="-57"/>
            </w:pPr>
            <w:r w:rsidRPr="004D300B">
              <w:t xml:space="preserve">Основное мероприятие </w:t>
            </w:r>
          </w:p>
          <w:p w:rsidR="006F2225" w:rsidRPr="004D300B" w:rsidRDefault="006F2225" w:rsidP="0011707F">
            <w:pPr>
              <w:ind w:right="-57"/>
            </w:pPr>
          </w:p>
        </w:tc>
        <w:tc>
          <w:tcPr>
            <w:tcW w:w="2880" w:type="dxa"/>
            <w:vAlign w:val="center"/>
          </w:tcPr>
          <w:p w:rsidR="006F2225" w:rsidRPr="004D300B" w:rsidRDefault="006F2225" w:rsidP="0011707F">
            <w:pPr>
              <w:ind w:right="-57"/>
            </w:pPr>
            <w:r w:rsidRPr="004D300B">
              <w:rPr>
                <w:szCs w:val="28"/>
              </w:rPr>
              <w:t>Обеспечение экологической безопасности и качества окружающей среды.</w:t>
            </w:r>
          </w:p>
        </w:tc>
        <w:tc>
          <w:tcPr>
            <w:tcW w:w="2160" w:type="dxa"/>
          </w:tcPr>
          <w:p w:rsidR="006F2225" w:rsidRDefault="006F2225" w:rsidP="0011707F">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6F2225" w:rsidRPr="004D300B" w:rsidRDefault="006F2225" w:rsidP="0011707F">
            <w:pPr>
              <w:pStyle w:val="ConsPlusNormal"/>
              <w:ind w:firstLine="0"/>
              <w:rPr>
                <w:rFonts w:ascii="Times New Roman" w:hAnsi="Times New Roman"/>
                <w:b/>
                <w:sz w:val="24"/>
                <w:szCs w:val="24"/>
              </w:rPr>
            </w:pP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b/>
                <w:sz w:val="24"/>
                <w:szCs w:val="24"/>
              </w:rPr>
            </w:pPr>
          </w:p>
        </w:tc>
        <w:tc>
          <w:tcPr>
            <w:tcW w:w="1498"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t>06050518040</w:t>
            </w:r>
          </w:p>
        </w:tc>
        <w:tc>
          <w:tcPr>
            <w:tcW w:w="1742"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b/>
                <w:sz w:val="24"/>
                <w:szCs w:val="24"/>
              </w:rPr>
              <w:t>10</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p>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6F2225" w:rsidRPr="004D300B" w:rsidRDefault="006F2225" w:rsidP="0011707F">
            <w:pPr>
              <w:ind w:right="-57"/>
              <w:rPr>
                <w:b/>
              </w:rPr>
            </w:pPr>
            <w:r w:rsidRPr="004D300B">
              <w:rPr>
                <w:b/>
              </w:rPr>
              <w:t>ПОДПРОГРАММА 2</w:t>
            </w:r>
          </w:p>
          <w:p w:rsidR="006F2225" w:rsidRPr="004D300B" w:rsidRDefault="006F2225" w:rsidP="0011707F">
            <w:pPr>
              <w:ind w:right="-57"/>
              <w:rPr>
                <w:b/>
              </w:rPr>
            </w:pPr>
          </w:p>
          <w:p w:rsidR="006F2225" w:rsidRPr="004D300B" w:rsidRDefault="006F2225" w:rsidP="0011707F">
            <w:pPr>
              <w:ind w:right="-57"/>
              <w:rPr>
                <w:b/>
              </w:rPr>
            </w:pPr>
          </w:p>
          <w:p w:rsidR="006F2225" w:rsidRPr="004D300B" w:rsidRDefault="006F2225" w:rsidP="0011707F">
            <w:pPr>
              <w:ind w:right="-57"/>
              <w:rPr>
                <w:b/>
              </w:rPr>
            </w:pPr>
          </w:p>
          <w:p w:rsidR="006F2225" w:rsidRPr="004D300B" w:rsidRDefault="006F2225" w:rsidP="0011707F">
            <w:pPr>
              <w:ind w:right="-57"/>
              <w:rPr>
                <w:b/>
              </w:rPr>
            </w:pPr>
          </w:p>
          <w:p w:rsidR="006F2225" w:rsidRPr="004D300B" w:rsidRDefault="006F2225" w:rsidP="0011707F">
            <w:pPr>
              <w:ind w:right="-57"/>
            </w:pPr>
          </w:p>
        </w:tc>
        <w:tc>
          <w:tcPr>
            <w:tcW w:w="2880" w:type="dxa"/>
            <w:vAlign w:val="center"/>
          </w:tcPr>
          <w:p w:rsidR="006F2225" w:rsidRDefault="006F2225" w:rsidP="0011707F">
            <w:pPr>
              <w:ind w:right="-57"/>
              <w:rPr>
                <w:b/>
              </w:rPr>
            </w:pPr>
            <w:r w:rsidRPr="004D300B">
              <w:rPr>
                <w:b/>
                <w:sz w:val="22"/>
                <w:szCs w:val="22"/>
              </w:rPr>
              <w:t xml:space="preserve">Защита населения и территории </w:t>
            </w:r>
            <w:proofErr w:type="spellStart"/>
            <w:r w:rsidRPr="004D300B">
              <w:rPr>
                <w:b/>
                <w:sz w:val="22"/>
                <w:szCs w:val="22"/>
              </w:rPr>
              <w:t>Таловского</w:t>
            </w:r>
            <w:proofErr w:type="spellEnd"/>
            <w:r w:rsidRPr="004D300B">
              <w:rPr>
                <w:b/>
                <w:sz w:val="22"/>
                <w:szCs w:val="22"/>
              </w:rPr>
              <w:t xml:space="preserve"> муниципального района от чрезвычайных ситуаций,  обеспечение пожарной безопасности  и безопасности людей на водных объектах</w:t>
            </w:r>
          </w:p>
          <w:p w:rsidR="006F2225" w:rsidRPr="004D300B" w:rsidRDefault="006F2225" w:rsidP="0011707F">
            <w:pPr>
              <w:ind w:right="-57"/>
            </w:pPr>
          </w:p>
        </w:tc>
        <w:tc>
          <w:tcPr>
            <w:tcW w:w="2160" w:type="dxa"/>
          </w:tcPr>
          <w:p w:rsidR="006F2225" w:rsidRPr="004D300B" w:rsidRDefault="006F2225" w:rsidP="0011707F">
            <w:r w:rsidRPr="004D300B">
              <w:t>МКУ «ЕДДС и ХТО»</w:t>
            </w:r>
          </w:p>
          <w:p w:rsidR="006F2225" w:rsidRPr="004D300B" w:rsidRDefault="006F2225" w:rsidP="0011707F">
            <w:pPr>
              <w:pStyle w:val="ConsPlusNormal"/>
              <w:ind w:firstLine="0"/>
              <w:rPr>
                <w:rFonts w:ascii="Times New Roman" w:hAnsi="Times New Roman"/>
                <w:b/>
                <w:sz w:val="24"/>
                <w:szCs w:val="24"/>
              </w:rPr>
            </w:pP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b/>
                <w:sz w:val="24"/>
                <w:szCs w:val="24"/>
              </w:rPr>
            </w:pPr>
          </w:p>
        </w:tc>
        <w:tc>
          <w:tcPr>
            <w:tcW w:w="1498" w:type="dxa"/>
          </w:tcPr>
          <w:p w:rsidR="006F2225" w:rsidRPr="004D300B" w:rsidRDefault="006F2225" w:rsidP="0011707F">
            <w:pPr>
              <w:pStyle w:val="ConsPlusNormal"/>
              <w:ind w:firstLine="0"/>
              <w:rPr>
                <w:rFonts w:ascii="Times New Roman" w:hAnsi="Times New Roman"/>
              </w:rPr>
            </w:pPr>
          </w:p>
        </w:tc>
        <w:tc>
          <w:tcPr>
            <w:tcW w:w="1742" w:type="dxa"/>
          </w:tcPr>
          <w:p w:rsidR="006F2225" w:rsidRPr="00E95666" w:rsidRDefault="006F2225" w:rsidP="0011707F">
            <w:pPr>
              <w:pStyle w:val="ConsPlusNormal"/>
              <w:ind w:firstLine="0"/>
              <w:rPr>
                <w:rFonts w:ascii="Times New Roman" w:hAnsi="Times New Roman"/>
                <w:color w:val="0000FF"/>
                <w:sz w:val="24"/>
                <w:szCs w:val="24"/>
              </w:rPr>
            </w:pPr>
            <w:r w:rsidRPr="00E95666">
              <w:rPr>
                <w:rFonts w:ascii="Times New Roman" w:hAnsi="Times New Roman"/>
                <w:color w:val="0000FF"/>
                <w:sz w:val="24"/>
                <w:szCs w:val="24"/>
              </w:rPr>
              <w:t>13720</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6F2225" w:rsidRPr="004D300B" w:rsidRDefault="006F2225" w:rsidP="0011707F">
            <w:r w:rsidRPr="004D300B">
              <w:t xml:space="preserve">Основное </w:t>
            </w:r>
            <w:r w:rsidRPr="004D300B">
              <w:br/>
            </w:r>
            <w:r w:rsidRPr="004D300B">
              <w:lastRenderedPageBreak/>
              <w:t>мероприятие</w:t>
            </w:r>
          </w:p>
          <w:p w:rsidR="006F2225" w:rsidRPr="004D300B" w:rsidRDefault="006F2225" w:rsidP="0011707F"/>
          <w:p w:rsidR="006F2225" w:rsidRPr="004D300B" w:rsidRDefault="006F2225" w:rsidP="0011707F"/>
        </w:tc>
        <w:tc>
          <w:tcPr>
            <w:tcW w:w="2880" w:type="dxa"/>
          </w:tcPr>
          <w:p w:rsidR="006F2225" w:rsidRDefault="006F2225" w:rsidP="0011707F">
            <w:r w:rsidRPr="004D300B">
              <w:lastRenderedPageBreak/>
              <w:t xml:space="preserve">Обеспечение </w:t>
            </w:r>
            <w:r w:rsidRPr="004D300B">
              <w:lastRenderedPageBreak/>
              <w:t>безопасности в чрезвычайных ситуациях</w:t>
            </w:r>
          </w:p>
          <w:p w:rsidR="006F2225" w:rsidRDefault="006F2225" w:rsidP="0011707F"/>
          <w:p w:rsidR="006F2225" w:rsidRPr="004D300B" w:rsidRDefault="006F2225" w:rsidP="0011707F"/>
        </w:tc>
        <w:tc>
          <w:tcPr>
            <w:tcW w:w="2160" w:type="dxa"/>
          </w:tcPr>
          <w:p w:rsidR="006F2225" w:rsidRPr="004D300B" w:rsidRDefault="006F2225" w:rsidP="0011707F">
            <w:pPr>
              <w:pStyle w:val="ConsPlusNormal"/>
              <w:ind w:firstLine="0"/>
              <w:rPr>
                <w:rFonts w:ascii="Times New Roman" w:hAnsi="Times New Roman"/>
                <w:b/>
                <w:sz w:val="24"/>
                <w:szCs w:val="24"/>
              </w:rPr>
            </w:pP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 xml:space="preserve">январь </w:t>
            </w:r>
            <w:r w:rsidRPr="004D300B">
              <w:rPr>
                <w:rFonts w:ascii="Times New Roman" w:hAnsi="Times New Roman"/>
                <w:sz w:val="24"/>
                <w:szCs w:val="24"/>
              </w:rPr>
              <w:lastRenderedPageBreak/>
              <w:t>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lastRenderedPageBreak/>
              <w:t xml:space="preserve">декабрь </w:t>
            </w:r>
            <w:r w:rsidRPr="004D300B">
              <w:rPr>
                <w:rFonts w:ascii="Times New Roman" w:hAnsi="Times New Roman"/>
                <w:sz w:val="24"/>
                <w:szCs w:val="24"/>
              </w:rPr>
              <w:lastRenderedPageBreak/>
              <w:t>2014</w:t>
            </w:r>
          </w:p>
        </w:tc>
        <w:tc>
          <w:tcPr>
            <w:tcW w:w="2147"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0"/>
                <w:szCs w:val="20"/>
              </w:rPr>
              <w:lastRenderedPageBreak/>
              <w:t>Сокращение быстро</w:t>
            </w:r>
            <w:r w:rsidRPr="004D300B">
              <w:rPr>
                <w:rFonts w:ascii="Times New Roman" w:hAnsi="Times New Roman"/>
              </w:rPr>
              <w:t>-</w:t>
            </w:r>
            <w:r w:rsidRPr="004D300B">
              <w:rPr>
                <w:rFonts w:ascii="Times New Roman" w:hAnsi="Times New Roman"/>
                <w:sz w:val="20"/>
                <w:szCs w:val="20"/>
              </w:rPr>
              <w:t xml:space="preserve">ты реагирования на </w:t>
            </w:r>
            <w:r w:rsidRPr="004D300B">
              <w:rPr>
                <w:rFonts w:ascii="Times New Roman" w:hAnsi="Times New Roman"/>
                <w:sz w:val="20"/>
                <w:szCs w:val="20"/>
              </w:rPr>
              <w:lastRenderedPageBreak/>
              <w:t>угрозу или возникновение ЧС (происшествий)</w:t>
            </w:r>
          </w:p>
        </w:tc>
        <w:tc>
          <w:tcPr>
            <w:tcW w:w="1498" w:type="dxa"/>
          </w:tcPr>
          <w:p w:rsidR="006F2225" w:rsidRPr="00C06E81" w:rsidRDefault="006F2225" w:rsidP="0011707F">
            <w:pPr>
              <w:pStyle w:val="ConsPlusNormal"/>
              <w:ind w:firstLine="0"/>
              <w:rPr>
                <w:rFonts w:ascii="Times New Roman" w:hAnsi="Times New Roman"/>
              </w:rPr>
            </w:pPr>
            <w:r w:rsidRPr="00C06E81">
              <w:rPr>
                <w:rFonts w:ascii="Times New Roman" w:hAnsi="Times New Roman"/>
              </w:rPr>
              <w:lastRenderedPageBreak/>
              <w:t>03090520059</w:t>
            </w:r>
          </w:p>
          <w:p w:rsidR="006F2225" w:rsidRPr="00C06E81" w:rsidRDefault="006F2225" w:rsidP="0011707F">
            <w:pPr>
              <w:pStyle w:val="ConsPlusNormal"/>
              <w:ind w:firstLine="0"/>
              <w:rPr>
                <w:rFonts w:ascii="Times New Roman" w:hAnsi="Times New Roman"/>
                <w:color w:val="FF0000"/>
              </w:rPr>
            </w:pPr>
            <w:r w:rsidRPr="00C06E81">
              <w:rPr>
                <w:rFonts w:ascii="Times New Roman" w:hAnsi="Times New Roman"/>
              </w:rPr>
              <w:t>03090522057</w:t>
            </w:r>
          </w:p>
        </w:tc>
        <w:tc>
          <w:tcPr>
            <w:tcW w:w="1742"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8</w:t>
            </w:r>
            <w:r>
              <w:rPr>
                <w:rFonts w:ascii="Times New Roman" w:hAnsi="Times New Roman"/>
                <w:sz w:val="24"/>
                <w:szCs w:val="24"/>
              </w:rPr>
              <w:t>8</w:t>
            </w:r>
            <w:r w:rsidRPr="004D300B">
              <w:rPr>
                <w:rFonts w:ascii="Times New Roman" w:hAnsi="Times New Roman"/>
                <w:sz w:val="24"/>
                <w:szCs w:val="24"/>
              </w:rPr>
              <w:t>9</w:t>
            </w:r>
          </w:p>
        </w:tc>
      </w:tr>
      <w:tr w:rsidR="006F2225" w:rsidRPr="004D300B" w:rsidTr="00500EE2">
        <w:tc>
          <w:tcPr>
            <w:tcW w:w="828" w:type="dxa"/>
          </w:tcPr>
          <w:p w:rsidR="006F2225" w:rsidRPr="004D300B" w:rsidRDefault="006F2225" w:rsidP="00C01BB2">
            <w:r w:rsidRPr="004D300B">
              <w:lastRenderedPageBreak/>
              <w:t>1</w:t>
            </w:r>
          </w:p>
        </w:tc>
        <w:tc>
          <w:tcPr>
            <w:tcW w:w="1620" w:type="dxa"/>
            <w:vAlign w:val="center"/>
          </w:tcPr>
          <w:p w:rsidR="006F2225" w:rsidRPr="004D300B" w:rsidRDefault="006F2225" w:rsidP="00C01BB2">
            <w:r w:rsidRPr="004D300B">
              <w:t>2</w:t>
            </w:r>
          </w:p>
        </w:tc>
        <w:tc>
          <w:tcPr>
            <w:tcW w:w="2880" w:type="dxa"/>
            <w:vAlign w:val="center"/>
          </w:tcPr>
          <w:p w:rsidR="006F2225" w:rsidRPr="004D300B" w:rsidRDefault="006F2225" w:rsidP="00C01BB2">
            <w:r w:rsidRPr="004D300B">
              <w:t>3</w:t>
            </w:r>
          </w:p>
        </w:tc>
        <w:tc>
          <w:tcPr>
            <w:tcW w:w="2160" w:type="dxa"/>
            <w:vAlign w:val="center"/>
          </w:tcPr>
          <w:p w:rsidR="006F2225" w:rsidRPr="004D300B" w:rsidRDefault="006F2225" w:rsidP="00C01BB2">
            <w:r w:rsidRPr="004D300B">
              <w:t>4</w:t>
            </w:r>
          </w:p>
        </w:tc>
        <w:tc>
          <w:tcPr>
            <w:tcW w:w="1260" w:type="dxa"/>
            <w:vAlign w:val="center"/>
          </w:tcPr>
          <w:p w:rsidR="006F2225" w:rsidRPr="004D300B" w:rsidRDefault="006F2225" w:rsidP="00C01BB2">
            <w:r w:rsidRPr="004D300B">
              <w:t>5</w:t>
            </w:r>
          </w:p>
        </w:tc>
        <w:tc>
          <w:tcPr>
            <w:tcW w:w="1453" w:type="dxa"/>
            <w:vAlign w:val="center"/>
          </w:tcPr>
          <w:p w:rsidR="006F2225" w:rsidRPr="004D300B" w:rsidRDefault="006F2225" w:rsidP="00C01BB2">
            <w:r w:rsidRPr="004D300B">
              <w:t>6</w:t>
            </w:r>
          </w:p>
        </w:tc>
        <w:tc>
          <w:tcPr>
            <w:tcW w:w="2147" w:type="dxa"/>
            <w:vAlign w:val="center"/>
          </w:tcPr>
          <w:p w:rsidR="006F2225" w:rsidRPr="004D300B" w:rsidRDefault="006F2225" w:rsidP="00C01BB2">
            <w:r w:rsidRPr="004D300B">
              <w:t>7</w:t>
            </w:r>
          </w:p>
        </w:tc>
        <w:tc>
          <w:tcPr>
            <w:tcW w:w="1498" w:type="dxa"/>
            <w:vAlign w:val="center"/>
          </w:tcPr>
          <w:p w:rsidR="006F2225" w:rsidRPr="004D300B" w:rsidRDefault="006F2225" w:rsidP="00C01BB2">
            <w:r w:rsidRPr="004D300B">
              <w:rPr>
                <w:sz w:val="22"/>
                <w:szCs w:val="22"/>
              </w:rPr>
              <w:t>8</w:t>
            </w:r>
          </w:p>
        </w:tc>
        <w:tc>
          <w:tcPr>
            <w:tcW w:w="1742" w:type="dxa"/>
            <w:vAlign w:val="center"/>
          </w:tcPr>
          <w:p w:rsidR="006F2225" w:rsidRPr="004D300B" w:rsidRDefault="006F2225" w:rsidP="00C01BB2">
            <w:r w:rsidRPr="004D300B">
              <w:t>9</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6F2225" w:rsidRPr="004D300B" w:rsidRDefault="006F2225" w:rsidP="0011707F">
            <w:r w:rsidRPr="004D300B">
              <w:t xml:space="preserve">Основное </w:t>
            </w:r>
            <w:r w:rsidRPr="004D300B">
              <w:br/>
              <w:t xml:space="preserve">мероприятие </w:t>
            </w:r>
          </w:p>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tc>
        <w:tc>
          <w:tcPr>
            <w:tcW w:w="2880" w:type="dxa"/>
            <w:vAlign w:val="center"/>
          </w:tcPr>
          <w:p w:rsidR="006F2225" w:rsidRPr="004D300B" w:rsidRDefault="006F2225" w:rsidP="0011707F">
            <w:r w:rsidRPr="004D300B">
              <w:t>Предоставление транспортных услуг </w:t>
            </w:r>
          </w:p>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tc>
        <w:tc>
          <w:tcPr>
            <w:tcW w:w="2160" w:type="dxa"/>
          </w:tcPr>
          <w:p w:rsidR="006F2225" w:rsidRPr="004D300B" w:rsidRDefault="006F2225" w:rsidP="0011707F">
            <w:pPr>
              <w:pStyle w:val="ConsPlusNormal"/>
              <w:ind w:firstLine="0"/>
              <w:rPr>
                <w:rFonts w:ascii="Times New Roman" w:hAnsi="Times New Roman"/>
                <w:b/>
                <w:sz w:val="24"/>
                <w:szCs w:val="24"/>
              </w:rPr>
            </w:pP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 xml:space="preserve">Обеспечение безаварийности транспортного обслуживания органов местного самоуправления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498"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t>01130520059</w:t>
            </w:r>
          </w:p>
        </w:tc>
        <w:tc>
          <w:tcPr>
            <w:tcW w:w="1742"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4299</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2.3</w:t>
            </w:r>
          </w:p>
        </w:tc>
        <w:tc>
          <w:tcPr>
            <w:tcW w:w="1620" w:type="dxa"/>
            <w:vAlign w:val="center"/>
          </w:tcPr>
          <w:p w:rsidR="006F2225" w:rsidRPr="004D300B" w:rsidRDefault="006F2225" w:rsidP="0011707F">
            <w:r w:rsidRPr="004D300B">
              <w:t xml:space="preserve">Основное </w:t>
            </w:r>
            <w:r w:rsidRPr="004D300B">
              <w:br/>
              <w:t>мероприятие</w:t>
            </w:r>
          </w:p>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r w:rsidRPr="004D300B">
              <w:t xml:space="preserve"> </w:t>
            </w:r>
          </w:p>
          <w:p w:rsidR="006F2225" w:rsidRPr="004D300B" w:rsidRDefault="006F2225" w:rsidP="0011707F"/>
          <w:p w:rsidR="006F2225" w:rsidRPr="004D300B" w:rsidRDefault="006F2225" w:rsidP="0011707F"/>
        </w:tc>
        <w:tc>
          <w:tcPr>
            <w:tcW w:w="2880" w:type="dxa"/>
            <w:vAlign w:val="center"/>
          </w:tcPr>
          <w:p w:rsidR="006F2225" w:rsidRPr="004D300B" w:rsidRDefault="006F2225" w:rsidP="0011707F">
            <w:r w:rsidRPr="004D300B">
              <w:t>Финансовое обеспечение других обязательств государства</w:t>
            </w:r>
          </w:p>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tc>
        <w:tc>
          <w:tcPr>
            <w:tcW w:w="2160" w:type="dxa"/>
          </w:tcPr>
          <w:p w:rsidR="006F2225" w:rsidRPr="004D300B" w:rsidRDefault="006F2225" w:rsidP="0011707F">
            <w:pPr>
              <w:pStyle w:val="ConsPlusNormal"/>
              <w:ind w:firstLine="0"/>
              <w:rPr>
                <w:rFonts w:ascii="Times New Roman" w:hAnsi="Times New Roman"/>
                <w:b/>
                <w:sz w:val="24"/>
                <w:szCs w:val="24"/>
              </w:rPr>
            </w:pP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b/>
              </w:rPr>
            </w:pPr>
            <w:r w:rsidRPr="004D300B">
              <w:rPr>
                <w:rFonts w:ascii="Times New Roman" w:hAnsi="Times New Roman"/>
              </w:rPr>
              <w:t xml:space="preserve">Обеспечение в полном объеме услугами по содержанию имущества, и материально-техническими средствами администрации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t>01130520059</w:t>
            </w:r>
          </w:p>
        </w:tc>
        <w:tc>
          <w:tcPr>
            <w:tcW w:w="1742" w:type="dxa"/>
          </w:tcPr>
          <w:p w:rsidR="006F2225" w:rsidRPr="00E95666" w:rsidRDefault="006F2225" w:rsidP="0011707F">
            <w:pPr>
              <w:pStyle w:val="ConsPlusNormal"/>
              <w:ind w:firstLine="0"/>
              <w:rPr>
                <w:rFonts w:ascii="Times New Roman" w:hAnsi="Times New Roman"/>
                <w:color w:val="0000FF"/>
                <w:sz w:val="24"/>
                <w:szCs w:val="24"/>
              </w:rPr>
            </w:pPr>
            <w:r w:rsidRPr="00E95666">
              <w:rPr>
                <w:rFonts w:ascii="Times New Roman" w:hAnsi="Times New Roman"/>
                <w:color w:val="0000FF"/>
                <w:sz w:val="24"/>
                <w:szCs w:val="24"/>
              </w:rPr>
              <w:t>8532</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6F2225" w:rsidRPr="004D300B" w:rsidRDefault="006F2225" w:rsidP="0011707F">
            <w:pPr>
              <w:rPr>
                <w:b/>
              </w:rPr>
            </w:pPr>
            <w:r w:rsidRPr="004D300B">
              <w:rPr>
                <w:b/>
              </w:rPr>
              <w:t>ПОДПРОГРАММА 3</w:t>
            </w:r>
          </w:p>
        </w:tc>
        <w:tc>
          <w:tcPr>
            <w:tcW w:w="2880" w:type="dxa"/>
          </w:tcPr>
          <w:p w:rsidR="006F2225" w:rsidRPr="004D300B" w:rsidRDefault="006F2225" w:rsidP="0011707F">
            <w:pPr>
              <w:rPr>
                <w:b/>
              </w:rPr>
            </w:pPr>
            <w:r w:rsidRPr="004D300B">
              <w:rPr>
                <w:b/>
              </w:rPr>
              <w:t>«Управление муниципальным имуществом» </w:t>
            </w:r>
          </w:p>
        </w:tc>
        <w:tc>
          <w:tcPr>
            <w:tcW w:w="2160"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6F2225" w:rsidRPr="004D300B" w:rsidRDefault="006F2225" w:rsidP="0011707F">
            <w:pPr>
              <w:pStyle w:val="ConsPlusNormal"/>
              <w:ind w:firstLine="0"/>
              <w:rPr>
                <w:rFonts w:ascii="Times New Roman" w:hAnsi="Times New Roman"/>
                <w:b/>
                <w:sz w:val="24"/>
                <w:szCs w:val="24"/>
              </w:rPr>
            </w:pPr>
          </w:p>
        </w:tc>
        <w:tc>
          <w:tcPr>
            <w:tcW w:w="1453" w:type="dxa"/>
          </w:tcPr>
          <w:p w:rsidR="006F2225" w:rsidRPr="004D300B" w:rsidRDefault="006F2225" w:rsidP="0011707F">
            <w:pPr>
              <w:pStyle w:val="ConsPlusNormal"/>
              <w:ind w:firstLine="0"/>
              <w:rPr>
                <w:rFonts w:ascii="Times New Roman" w:hAnsi="Times New Roman"/>
                <w:b/>
                <w:sz w:val="24"/>
                <w:szCs w:val="24"/>
              </w:rPr>
            </w:pPr>
          </w:p>
        </w:tc>
        <w:tc>
          <w:tcPr>
            <w:tcW w:w="2147" w:type="dxa"/>
          </w:tcPr>
          <w:p w:rsidR="006F2225" w:rsidRPr="004D300B" w:rsidRDefault="006F2225" w:rsidP="0011707F">
            <w:pPr>
              <w:pStyle w:val="ConsPlusNormal"/>
              <w:ind w:firstLine="0"/>
              <w:rPr>
                <w:rFonts w:ascii="Times New Roman" w:hAnsi="Times New Roman"/>
                <w:b/>
                <w:sz w:val="24"/>
                <w:szCs w:val="24"/>
              </w:rPr>
            </w:pPr>
          </w:p>
        </w:tc>
        <w:tc>
          <w:tcPr>
            <w:tcW w:w="1498" w:type="dxa"/>
          </w:tcPr>
          <w:p w:rsidR="006F2225" w:rsidRPr="004D300B" w:rsidRDefault="006F2225" w:rsidP="0011707F">
            <w:pPr>
              <w:pStyle w:val="ConsPlusNormal"/>
              <w:ind w:firstLine="0"/>
              <w:rPr>
                <w:rFonts w:ascii="Times New Roman" w:hAnsi="Times New Roman"/>
              </w:rPr>
            </w:pPr>
          </w:p>
        </w:tc>
        <w:tc>
          <w:tcPr>
            <w:tcW w:w="1742" w:type="dxa"/>
          </w:tcPr>
          <w:p w:rsidR="006F2225" w:rsidRPr="00E95666" w:rsidRDefault="006F2225" w:rsidP="0011707F">
            <w:pPr>
              <w:pStyle w:val="ConsPlusNormal"/>
              <w:ind w:firstLine="0"/>
              <w:rPr>
                <w:rFonts w:ascii="Times New Roman" w:hAnsi="Times New Roman"/>
                <w:sz w:val="24"/>
                <w:szCs w:val="24"/>
              </w:rPr>
            </w:pPr>
            <w:r w:rsidRPr="00E95666">
              <w:rPr>
                <w:rFonts w:ascii="Times New Roman" w:hAnsi="Times New Roman"/>
                <w:sz w:val="24"/>
                <w:szCs w:val="24"/>
              </w:rPr>
              <w:t>4630,2</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6F2225" w:rsidRPr="004D300B" w:rsidRDefault="006F2225" w:rsidP="0011707F">
            <w:r w:rsidRPr="004D300B">
              <w:t xml:space="preserve">Основное мероприятие </w:t>
            </w:r>
          </w:p>
        </w:tc>
        <w:tc>
          <w:tcPr>
            <w:tcW w:w="2880" w:type="dxa"/>
          </w:tcPr>
          <w:p w:rsidR="006F2225" w:rsidRPr="004D300B" w:rsidRDefault="006F2225" w:rsidP="0011707F">
            <w:r w:rsidRPr="004D300B">
              <w:t xml:space="preserve"> Техническая инвентаризация, оценка имущества для принятия управленческих решений</w:t>
            </w:r>
          </w:p>
          <w:p w:rsidR="006F2225" w:rsidRPr="004D300B" w:rsidRDefault="006F2225" w:rsidP="0011707F"/>
        </w:tc>
        <w:tc>
          <w:tcPr>
            <w:tcW w:w="2160" w:type="dxa"/>
          </w:tcPr>
          <w:p w:rsidR="006F2225" w:rsidRPr="004D300B" w:rsidRDefault="006F2225" w:rsidP="0011707F">
            <w:pPr>
              <w:pStyle w:val="ConsPlusNormal"/>
              <w:ind w:firstLine="0"/>
              <w:rPr>
                <w:rFonts w:ascii="Times New Roman" w:hAnsi="Times New Roman"/>
                <w:b/>
                <w:sz w:val="24"/>
                <w:szCs w:val="24"/>
              </w:rPr>
            </w:pP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rPr>
              <w:t xml:space="preserve">Повышение доступности и качества оказания муниципальных услуг в сфере управления муниципальным </w:t>
            </w:r>
            <w:r w:rsidRPr="004D300B">
              <w:rPr>
                <w:rFonts w:ascii="Times New Roman" w:hAnsi="Times New Roman"/>
              </w:rPr>
              <w:lastRenderedPageBreak/>
              <w:t xml:space="preserve">имуществом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lastRenderedPageBreak/>
              <w:t>01130538021</w:t>
            </w:r>
          </w:p>
        </w:tc>
        <w:tc>
          <w:tcPr>
            <w:tcW w:w="1742" w:type="dxa"/>
          </w:tcPr>
          <w:p w:rsidR="006F2225" w:rsidRPr="004D300B" w:rsidRDefault="006F2225" w:rsidP="0011707F">
            <w:pPr>
              <w:pStyle w:val="ConsPlusNormal"/>
              <w:ind w:firstLine="0"/>
              <w:rPr>
                <w:rFonts w:ascii="Times New Roman" w:hAnsi="Times New Roman"/>
                <w:sz w:val="24"/>
                <w:szCs w:val="24"/>
                <w:lang w:val="en-US"/>
              </w:rPr>
            </w:pPr>
            <w:r w:rsidRPr="004D300B">
              <w:rPr>
                <w:rFonts w:ascii="Times New Roman" w:hAnsi="Times New Roman"/>
                <w:sz w:val="24"/>
                <w:szCs w:val="24"/>
              </w:rPr>
              <w:t>5</w:t>
            </w:r>
            <w:r w:rsidRPr="004D300B">
              <w:rPr>
                <w:rFonts w:ascii="Times New Roman" w:hAnsi="Times New Roman"/>
                <w:sz w:val="24"/>
                <w:szCs w:val="24"/>
                <w:lang w:val="en-US"/>
              </w:rPr>
              <w:t>0.0</w:t>
            </w:r>
          </w:p>
        </w:tc>
      </w:tr>
      <w:tr w:rsidR="006F2225" w:rsidRPr="004D300B" w:rsidTr="005D77E6">
        <w:tc>
          <w:tcPr>
            <w:tcW w:w="828" w:type="dxa"/>
          </w:tcPr>
          <w:p w:rsidR="006F2225" w:rsidRPr="004D300B" w:rsidRDefault="006F2225" w:rsidP="008B7E0C">
            <w:r w:rsidRPr="004D300B">
              <w:lastRenderedPageBreak/>
              <w:t>1</w:t>
            </w:r>
          </w:p>
        </w:tc>
        <w:tc>
          <w:tcPr>
            <w:tcW w:w="1620" w:type="dxa"/>
            <w:vAlign w:val="center"/>
          </w:tcPr>
          <w:p w:rsidR="006F2225" w:rsidRPr="004D300B" w:rsidRDefault="006F2225" w:rsidP="008B7E0C">
            <w:r w:rsidRPr="004D300B">
              <w:t>2</w:t>
            </w:r>
          </w:p>
        </w:tc>
        <w:tc>
          <w:tcPr>
            <w:tcW w:w="2880" w:type="dxa"/>
            <w:vAlign w:val="center"/>
          </w:tcPr>
          <w:p w:rsidR="006F2225" w:rsidRPr="004D300B" w:rsidRDefault="006F2225" w:rsidP="008B7E0C">
            <w:r w:rsidRPr="004D300B">
              <w:t>3</w:t>
            </w:r>
          </w:p>
        </w:tc>
        <w:tc>
          <w:tcPr>
            <w:tcW w:w="2160" w:type="dxa"/>
            <w:vAlign w:val="center"/>
          </w:tcPr>
          <w:p w:rsidR="006F2225" w:rsidRPr="004D300B" w:rsidRDefault="006F2225" w:rsidP="008B7E0C">
            <w:r w:rsidRPr="004D300B">
              <w:t>4</w:t>
            </w:r>
          </w:p>
        </w:tc>
        <w:tc>
          <w:tcPr>
            <w:tcW w:w="1260" w:type="dxa"/>
            <w:vAlign w:val="center"/>
          </w:tcPr>
          <w:p w:rsidR="006F2225" w:rsidRPr="004D300B" w:rsidRDefault="006F2225" w:rsidP="008B7E0C">
            <w:r w:rsidRPr="004D300B">
              <w:t>5</w:t>
            </w:r>
          </w:p>
        </w:tc>
        <w:tc>
          <w:tcPr>
            <w:tcW w:w="1453" w:type="dxa"/>
            <w:vAlign w:val="center"/>
          </w:tcPr>
          <w:p w:rsidR="006F2225" w:rsidRPr="004D300B" w:rsidRDefault="006F2225" w:rsidP="008B7E0C">
            <w:r w:rsidRPr="004D300B">
              <w:t>6</w:t>
            </w:r>
          </w:p>
        </w:tc>
        <w:tc>
          <w:tcPr>
            <w:tcW w:w="2147" w:type="dxa"/>
            <w:vAlign w:val="center"/>
          </w:tcPr>
          <w:p w:rsidR="006F2225" w:rsidRPr="004D300B" w:rsidRDefault="006F2225" w:rsidP="008B7E0C">
            <w:r w:rsidRPr="004D300B">
              <w:t>7</w:t>
            </w:r>
          </w:p>
        </w:tc>
        <w:tc>
          <w:tcPr>
            <w:tcW w:w="1498" w:type="dxa"/>
            <w:vAlign w:val="center"/>
          </w:tcPr>
          <w:p w:rsidR="006F2225" w:rsidRPr="004D300B" w:rsidRDefault="006F2225" w:rsidP="008B7E0C">
            <w:r w:rsidRPr="004D300B">
              <w:rPr>
                <w:sz w:val="22"/>
                <w:szCs w:val="22"/>
              </w:rPr>
              <w:t>8</w:t>
            </w:r>
          </w:p>
        </w:tc>
        <w:tc>
          <w:tcPr>
            <w:tcW w:w="1742" w:type="dxa"/>
            <w:vAlign w:val="center"/>
          </w:tcPr>
          <w:p w:rsidR="006F2225" w:rsidRPr="004D300B" w:rsidRDefault="006F2225" w:rsidP="008B7E0C">
            <w:r w:rsidRPr="004D300B">
              <w:t>9</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6F2225" w:rsidRPr="004D300B" w:rsidRDefault="006F2225" w:rsidP="0011707F">
            <w:r w:rsidRPr="004D300B">
              <w:t xml:space="preserve">Основное мероприятие </w:t>
            </w:r>
          </w:p>
        </w:tc>
        <w:tc>
          <w:tcPr>
            <w:tcW w:w="2880" w:type="dxa"/>
          </w:tcPr>
          <w:p w:rsidR="006F2225" w:rsidRPr="004D300B" w:rsidRDefault="006F2225" w:rsidP="0011707F">
            <w:r w:rsidRPr="004D300B">
              <w:t>Содержание имущества и проведение ремонтных работ</w:t>
            </w:r>
          </w:p>
        </w:tc>
        <w:tc>
          <w:tcPr>
            <w:tcW w:w="2160" w:type="dxa"/>
          </w:tcPr>
          <w:p w:rsidR="006F2225" w:rsidRPr="004D300B" w:rsidRDefault="006F2225" w:rsidP="0011707F">
            <w:pPr>
              <w:pStyle w:val="ConsPlusNormal"/>
              <w:ind w:firstLine="0"/>
              <w:rPr>
                <w:rFonts w:ascii="Times New Roman" w:hAnsi="Times New Roman"/>
                <w:b/>
                <w:sz w:val="24"/>
                <w:szCs w:val="24"/>
              </w:rPr>
            </w:pP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t xml:space="preserve">Сохранность, надлежащее техническое состояние объектов муниципального имущества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t>01130538070</w:t>
            </w:r>
          </w:p>
        </w:tc>
        <w:tc>
          <w:tcPr>
            <w:tcW w:w="1742" w:type="dxa"/>
          </w:tcPr>
          <w:p w:rsidR="006F2225" w:rsidRPr="00E95666" w:rsidRDefault="006F2225" w:rsidP="0011707F">
            <w:pPr>
              <w:pStyle w:val="ConsPlusNormal"/>
              <w:ind w:firstLine="0"/>
              <w:rPr>
                <w:rFonts w:ascii="Times New Roman" w:hAnsi="Times New Roman"/>
                <w:sz w:val="24"/>
                <w:szCs w:val="24"/>
              </w:rPr>
            </w:pPr>
            <w:r w:rsidRPr="00E95666">
              <w:rPr>
                <w:rFonts w:ascii="Times New Roman" w:hAnsi="Times New Roman"/>
                <w:sz w:val="24"/>
                <w:szCs w:val="24"/>
              </w:rPr>
              <w:t>1494,0</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6F2225" w:rsidRPr="004D300B" w:rsidRDefault="006F2225" w:rsidP="0011707F">
            <w:r w:rsidRPr="004D300B">
              <w:t xml:space="preserve">Основное мероприятие </w:t>
            </w:r>
          </w:p>
        </w:tc>
        <w:tc>
          <w:tcPr>
            <w:tcW w:w="2880" w:type="dxa"/>
          </w:tcPr>
          <w:p w:rsidR="006F2225" w:rsidRPr="004D300B" w:rsidRDefault="006F2225" w:rsidP="0011707F">
            <w:r w:rsidRPr="004D300B">
              <w:rPr>
                <w:rStyle w:val="1a"/>
                <w:sz w:val="24"/>
                <w:szCs w:val="24"/>
              </w:rPr>
              <w:t>Межевание земельных участков, оценка размера арендной платы</w:t>
            </w:r>
          </w:p>
        </w:tc>
        <w:tc>
          <w:tcPr>
            <w:tcW w:w="2160" w:type="dxa"/>
          </w:tcPr>
          <w:p w:rsidR="006F2225" w:rsidRPr="004D300B" w:rsidRDefault="006F2225" w:rsidP="0011707F">
            <w:pPr>
              <w:pStyle w:val="ConsPlusNormal"/>
              <w:ind w:firstLine="0"/>
              <w:rPr>
                <w:rFonts w:ascii="Times New Roman" w:hAnsi="Times New Roman"/>
                <w:b/>
                <w:sz w:val="24"/>
                <w:szCs w:val="24"/>
              </w:rPr>
            </w:pP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t xml:space="preserve">Обеспечение эффективного управления и распоряжения земельными ресурсами на территории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t>01130538020</w:t>
            </w:r>
          </w:p>
        </w:tc>
        <w:tc>
          <w:tcPr>
            <w:tcW w:w="1742" w:type="dxa"/>
          </w:tcPr>
          <w:p w:rsidR="006F2225" w:rsidRPr="00E95666" w:rsidRDefault="006F2225" w:rsidP="0011707F">
            <w:pPr>
              <w:pStyle w:val="ConsPlusNormal"/>
              <w:ind w:firstLine="0"/>
              <w:rPr>
                <w:rFonts w:ascii="Times New Roman" w:hAnsi="Times New Roman"/>
                <w:sz w:val="24"/>
                <w:szCs w:val="24"/>
              </w:rPr>
            </w:pPr>
            <w:r w:rsidRPr="00E95666">
              <w:rPr>
                <w:rFonts w:ascii="Times New Roman" w:hAnsi="Times New Roman"/>
                <w:sz w:val="24"/>
                <w:szCs w:val="24"/>
              </w:rPr>
              <w:t>1</w:t>
            </w:r>
            <w:r w:rsidRPr="00E95666">
              <w:rPr>
                <w:rFonts w:ascii="Times New Roman" w:hAnsi="Times New Roman"/>
                <w:sz w:val="24"/>
                <w:szCs w:val="24"/>
                <w:lang w:val="en-US"/>
              </w:rPr>
              <w:t>5</w:t>
            </w:r>
            <w:r w:rsidRPr="00E95666">
              <w:rPr>
                <w:rFonts w:ascii="Times New Roman" w:hAnsi="Times New Roman"/>
                <w:sz w:val="24"/>
                <w:szCs w:val="24"/>
              </w:rPr>
              <w:t>6,2</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6F2225" w:rsidRPr="004D300B" w:rsidRDefault="006F2225" w:rsidP="0011707F">
            <w:r w:rsidRPr="004D300B">
              <w:t xml:space="preserve">Основное мероприятие </w:t>
            </w:r>
          </w:p>
        </w:tc>
        <w:tc>
          <w:tcPr>
            <w:tcW w:w="2880" w:type="dxa"/>
          </w:tcPr>
          <w:p w:rsidR="006F2225" w:rsidRPr="004D300B" w:rsidRDefault="006F2225" w:rsidP="0011707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6F2225" w:rsidRPr="004D300B" w:rsidRDefault="006F2225" w:rsidP="0011707F"/>
        </w:tc>
        <w:tc>
          <w:tcPr>
            <w:tcW w:w="2160" w:type="dxa"/>
          </w:tcPr>
          <w:p w:rsidR="006F2225" w:rsidRPr="004D300B" w:rsidRDefault="006F2225" w:rsidP="0011707F">
            <w:pPr>
              <w:pStyle w:val="ConsPlusNormal"/>
              <w:ind w:firstLine="0"/>
              <w:rPr>
                <w:rFonts w:ascii="Times New Roman" w:hAnsi="Times New Roman"/>
                <w:b/>
                <w:sz w:val="24"/>
                <w:szCs w:val="24"/>
              </w:rPr>
            </w:pP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t xml:space="preserve">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w:t>
            </w:r>
            <w:r w:rsidRPr="004D300B">
              <w:rPr>
                <w:rFonts w:ascii="Times New Roman" w:hAnsi="Times New Roman"/>
              </w:rPr>
              <w:lastRenderedPageBreak/>
              <w:t xml:space="preserve">права на которую не разграничены в объеме 36730 </w:t>
            </w:r>
            <w:proofErr w:type="spellStart"/>
            <w:r w:rsidRPr="004D300B">
              <w:rPr>
                <w:rFonts w:ascii="Times New Roman" w:hAnsi="Times New Roman"/>
              </w:rPr>
              <w:t>тыс.руб</w:t>
            </w:r>
            <w:proofErr w:type="spellEnd"/>
            <w:r w:rsidRPr="004D300B">
              <w:rPr>
                <w:rFonts w:ascii="Times New Roman" w:hAnsi="Times New Roman"/>
              </w:rPr>
              <w:t>.</w:t>
            </w:r>
          </w:p>
        </w:tc>
        <w:tc>
          <w:tcPr>
            <w:tcW w:w="1498"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lastRenderedPageBreak/>
              <w:t>01130538020</w:t>
            </w:r>
          </w:p>
        </w:tc>
        <w:tc>
          <w:tcPr>
            <w:tcW w:w="1742" w:type="dxa"/>
          </w:tcPr>
          <w:p w:rsidR="006F2225" w:rsidRPr="00E95666" w:rsidRDefault="006F2225" w:rsidP="0011707F">
            <w:pPr>
              <w:pStyle w:val="ConsPlusNormal"/>
              <w:ind w:firstLine="0"/>
              <w:rPr>
                <w:rFonts w:ascii="Times New Roman" w:hAnsi="Times New Roman"/>
                <w:sz w:val="24"/>
                <w:szCs w:val="24"/>
              </w:rPr>
            </w:pPr>
            <w:r w:rsidRPr="00E95666">
              <w:rPr>
                <w:rFonts w:ascii="Times New Roman" w:hAnsi="Times New Roman"/>
                <w:sz w:val="24"/>
                <w:szCs w:val="24"/>
                <w:lang w:val="en-US"/>
              </w:rPr>
              <w:t>1</w:t>
            </w:r>
            <w:r w:rsidRPr="00E95666">
              <w:rPr>
                <w:rFonts w:ascii="Times New Roman" w:hAnsi="Times New Roman"/>
                <w:sz w:val="24"/>
                <w:szCs w:val="24"/>
              </w:rPr>
              <w:t>84,1</w:t>
            </w:r>
          </w:p>
        </w:tc>
      </w:tr>
      <w:tr w:rsidR="006F2225" w:rsidRPr="004D300B" w:rsidTr="000172E7">
        <w:tc>
          <w:tcPr>
            <w:tcW w:w="828" w:type="dxa"/>
          </w:tcPr>
          <w:p w:rsidR="006F2225" w:rsidRPr="004D300B" w:rsidRDefault="006F2225" w:rsidP="0011707F">
            <w:r w:rsidRPr="004D300B">
              <w:lastRenderedPageBreak/>
              <w:t>1</w:t>
            </w:r>
          </w:p>
        </w:tc>
        <w:tc>
          <w:tcPr>
            <w:tcW w:w="1620" w:type="dxa"/>
            <w:vAlign w:val="center"/>
          </w:tcPr>
          <w:p w:rsidR="006F2225" w:rsidRPr="004D300B" w:rsidRDefault="006F2225" w:rsidP="0011707F">
            <w:r w:rsidRPr="004D300B">
              <w:t>2</w:t>
            </w:r>
          </w:p>
        </w:tc>
        <w:tc>
          <w:tcPr>
            <w:tcW w:w="2880" w:type="dxa"/>
            <w:vAlign w:val="center"/>
          </w:tcPr>
          <w:p w:rsidR="006F2225" w:rsidRPr="004D300B" w:rsidRDefault="006F2225" w:rsidP="0011707F">
            <w:r w:rsidRPr="004D300B">
              <w:t>3</w:t>
            </w:r>
          </w:p>
        </w:tc>
        <w:tc>
          <w:tcPr>
            <w:tcW w:w="2160" w:type="dxa"/>
            <w:vAlign w:val="center"/>
          </w:tcPr>
          <w:p w:rsidR="006F2225" w:rsidRPr="004D300B" w:rsidRDefault="006F2225" w:rsidP="0011707F">
            <w:r w:rsidRPr="004D300B">
              <w:t>4</w:t>
            </w:r>
          </w:p>
        </w:tc>
        <w:tc>
          <w:tcPr>
            <w:tcW w:w="1260" w:type="dxa"/>
            <w:vAlign w:val="center"/>
          </w:tcPr>
          <w:p w:rsidR="006F2225" w:rsidRPr="004D300B" w:rsidRDefault="006F2225" w:rsidP="0011707F">
            <w:r w:rsidRPr="004D300B">
              <w:t>5</w:t>
            </w:r>
          </w:p>
        </w:tc>
        <w:tc>
          <w:tcPr>
            <w:tcW w:w="1453" w:type="dxa"/>
            <w:vAlign w:val="center"/>
          </w:tcPr>
          <w:p w:rsidR="006F2225" w:rsidRPr="004D300B" w:rsidRDefault="006F2225" w:rsidP="0011707F">
            <w:r w:rsidRPr="004D300B">
              <w:t>6</w:t>
            </w:r>
          </w:p>
        </w:tc>
        <w:tc>
          <w:tcPr>
            <w:tcW w:w="2147" w:type="dxa"/>
            <w:vAlign w:val="center"/>
          </w:tcPr>
          <w:p w:rsidR="006F2225" w:rsidRPr="004D300B" w:rsidRDefault="006F2225" w:rsidP="0011707F">
            <w:r w:rsidRPr="004D300B">
              <w:t>7</w:t>
            </w:r>
          </w:p>
        </w:tc>
        <w:tc>
          <w:tcPr>
            <w:tcW w:w="1498" w:type="dxa"/>
            <w:vAlign w:val="center"/>
          </w:tcPr>
          <w:p w:rsidR="006F2225" w:rsidRPr="004D300B" w:rsidRDefault="006F2225" w:rsidP="0011707F">
            <w:r w:rsidRPr="004D300B">
              <w:rPr>
                <w:sz w:val="22"/>
                <w:szCs w:val="22"/>
              </w:rPr>
              <w:t>8</w:t>
            </w:r>
          </w:p>
        </w:tc>
        <w:tc>
          <w:tcPr>
            <w:tcW w:w="1742" w:type="dxa"/>
            <w:vAlign w:val="center"/>
          </w:tcPr>
          <w:p w:rsidR="006F2225" w:rsidRPr="004D300B" w:rsidRDefault="006F2225" w:rsidP="0011707F">
            <w:r w:rsidRPr="004D300B">
              <w:t>9</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6F2225" w:rsidRPr="004D300B" w:rsidRDefault="006F2225" w:rsidP="0011707F">
            <w:r w:rsidRPr="004D300B">
              <w:t xml:space="preserve">Основное мероприятие </w:t>
            </w:r>
          </w:p>
        </w:tc>
        <w:tc>
          <w:tcPr>
            <w:tcW w:w="2880" w:type="dxa"/>
          </w:tcPr>
          <w:p w:rsidR="006F2225" w:rsidRPr="004D300B" w:rsidRDefault="006F2225" w:rsidP="0011707F">
            <w:pPr>
              <w:ind w:right="-57"/>
            </w:pPr>
            <w:r w:rsidRPr="004D300B">
              <w:t>Обеспечение деятельности МКУ «Отдел по управлению муниципальным имуществом».</w:t>
            </w:r>
          </w:p>
          <w:p w:rsidR="006F2225" w:rsidRPr="004D300B" w:rsidRDefault="006F2225" w:rsidP="0011707F"/>
        </w:tc>
        <w:tc>
          <w:tcPr>
            <w:tcW w:w="2160" w:type="dxa"/>
          </w:tcPr>
          <w:p w:rsidR="006F2225" w:rsidRPr="004D300B" w:rsidRDefault="006F2225" w:rsidP="0011707F">
            <w:pPr>
              <w:pStyle w:val="ConsPlusNormal"/>
              <w:ind w:firstLine="0"/>
              <w:rPr>
                <w:rFonts w:ascii="Times New Roman" w:hAnsi="Times New Roman"/>
                <w:b/>
                <w:sz w:val="24"/>
                <w:szCs w:val="24"/>
              </w:rPr>
            </w:pP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tc>
        <w:tc>
          <w:tcPr>
            <w:tcW w:w="1498"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t>01130538201</w:t>
            </w:r>
          </w:p>
        </w:tc>
        <w:tc>
          <w:tcPr>
            <w:tcW w:w="1742" w:type="dxa"/>
          </w:tcPr>
          <w:p w:rsidR="006F2225" w:rsidRPr="00E95666" w:rsidRDefault="006F2225" w:rsidP="0011707F">
            <w:pPr>
              <w:pStyle w:val="ConsPlusNormal"/>
              <w:ind w:firstLine="0"/>
              <w:rPr>
                <w:rFonts w:ascii="Times New Roman" w:hAnsi="Times New Roman"/>
                <w:sz w:val="24"/>
                <w:szCs w:val="24"/>
              </w:rPr>
            </w:pPr>
            <w:r w:rsidRPr="00E95666">
              <w:rPr>
                <w:rFonts w:ascii="Times New Roman" w:hAnsi="Times New Roman"/>
                <w:sz w:val="24"/>
                <w:szCs w:val="24"/>
              </w:rPr>
              <w:t>2745,9</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6F2225" w:rsidRPr="004D300B" w:rsidRDefault="006F2225" w:rsidP="0011707F">
            <w:pPr>
              <w:ind w:right="-57"/>
              <w:rPr>
                <w:b/>
              </w:rPr>
            </w:pPr>
            <w:r w:rsidRPr="004D300B">
              <w:rPr>
                <w:b/>
              </w:rPr>
              <w:t>ПОДПРОГРАММА 4</w:t>
            </w:r>
          </w:p>
        </w:tc>
        <w:tc>
          <w:tcPr>
            <w:tcW w:w="2880" w:type="dxa"/>
            <w:vAlign w:val="center"/>
          </w:tcPr>
          <w:p w:rsidR="006F2225" w:rsidRPr="004D300B" w:rsidRDefault="006F2225" w:rsidP="0011707F">
            <w:pPr>
              <w:rPr>
                <w:b/>
              </w:rPr>
            </w:pPr>
            <w:r w:rsidRPr="004D300B">
              <w:rPr>
                <w:b/>
              </w:rPr>
              <w:t>«Обеспечение жильем молодых семей»</w:t>
            </w:r>
          </w:p>
          <w:p w:rsidR="006F2225" w:rsidRPr="004D300B" w:rsidRDefault="006F2225" w:rsidP="0011707F">
            <w:pPr>
              <w:rPr>
                <w:b/>
              </w:rPr>
            </w:pPr>
          </w:p>
          <w:p w:rsidR="006F2225" w:rsidRPr="004D300B" w:rsidRDefault="006F2225" w:rsidP="0011707F">
            <w:pPr>
              <w:rPr>
                <w:b/>
              </w:rPr>
            </w:pPr>
          </w:p>
          <w:p w:rsidR="006F2225" w:rsidRPr="004D300B" w:rsidRDefault="006F2225" w:rsidP="0011707F">
            <w:pPr>
              <w:rPr>
                <w:b/>
              </w:rPr>
            </w:pPr>
          </w:p>
          <w:p w:rsidR="006F2225" w:rsidRPr="004D300B" w:rsidRDefault="006F2225" w:rsidP="0011707F">
            <w:pPr>
              <w:rPr>
                <w:b/>
              </w:rPr>
            </w:pPr>
          </w:p>
          <w:p w:rsidR="006F2225" w:rsidRPr="004D300B" w:rsidRDefault="006F2225" w:rsidP="0011707F">
            <w:pPr>
              <w:rPr>
                <w:b/>
              </w:rPr>
            </w:pPr>
          </w:p>
          <w:p w:rsidR="006F2225" w:rsidRPr="004D300B" w:rsidRDefault="006F2225" w:rsidP="0011707F"/>
        </w:tc>
        <w:tc>
          <w:tcPr>
            <w:tcW w:w="21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 xml:space="preserve">Отдел по архитектуре и строительной политике администрации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Улучшение  жилищных условий,  при оказании государственной поддержки, 6 молодых семей.</w:t>
            </w:r>
          </w:p>
        </w:tc>
        <w:tc>
          <w:tcPr>
            <w:tcW w:w="1498" w:type="dxa"/>
          </w:tcPr>
          <w:p w:rsidR="006F2225" w:rsidRPr="002235D4" w:rsidRDefault="006F2225" w:rsidP="0011707F">
            <w:pPr>
              <w:pStyle w:val="ConsPlusNormal"/>
              <w:ind w:firstLine="0"/>
              <w:rPr>
                <w:rFonts w:ascii="Times New Roman" w:hAnsi="Times New Roman"/>
              </w:rPr>
            </w:pPr>
            <w:r w:rsidRPr="002235D4">
              <w:rPr>
                <w:rFonts w:ascii="Times New Roman" w:hAnsi="Times New Roman"/>
              </w:rPr>
              <w:t>1003054885</w:t>
            </w:r>
            <w:r>
              <w:rPr>
                <w:rFonts w:ascii="Times New Roman" w:hAnsi="Times New Roman"/>
              </w:rPr>
              <w:t>4</w:t>
            </w:r>
          </w:p>
          <w:p w:rsidR="006F2225" w:rsidRPr="002235D4" w:rsidRDefault="006F2225" w:rsidP="0011707F">
            <w:pPr>
              <w:pStyle w:val="ConsPlusNormal"/>
              <w:ind w:firstLine="0"/>
              <w:rPr>
                <w:rFonts w:ascii="Times New Roman" w:hAnsi="Times New Roman"/>
              </w:rPr>
            </w:pPr>
            <w:r w:rsidRPr="002235D4">
              <w:rPr>
                <w:rFonts w:ascii="Times New Roman" w:hAnsi="Times New Roman"/>
              </w:rPr>
              <w:t>10030547854</w:t>
            </w:r>
          </w:p>
          <w:p w:rsidR="006F2225" w:rsidRPr="00C06E81" w:rsidRDefault="006F2225" w:rsidP="0011707F">
            <w:pPr>
              <w:pStyle w:val="ConsPlusNormal"/>
              <w:ind w:firstLine="0"/>
              <w:rPr>
                <w:rFonts w:ascii="Times New Roman" w:hAnsi="Times New Roman"/>
                <w:color w:val="FF0000"/>
              </w:rPr>
            </w:pPr>
            <w:r w:rsidRPr="002235D4">
              <w:rPr>
                <w:rFonts w:ascii="Times New Roman" w:hAnsi="Times New Roman"/>
              </w:rPr>
              <w:t>10030545020</w:t>
            </w:r>
          </w:p>
        </w:tc>
        <w:tc>
          <w:tcPr>
            <w:tcW w:w="1742" w:type="dxa"/>
          </w:tcPr>
          <w:p w:rsidR="006F2225" w:rsidRPr="001A1D12" w:rsidRDefault="006F2225" w:rsidP="0011707F">
            <w:pPr>
              <w:pStyle w:val="ConsPlusNormal"/>
              <w:ind w:firstLine="0"/>
              <w:rPr>
                <w:rFonts w:ascii="Times New Roman" w:hAnsi="Times New Roman"/>
                <w:b/>
                <w:color w:val="0000FF"/>
                <w:sz w:val="24"/>
                <w:szCs w:val="24"/>
              </w:rPr>
            </w:pPr>
            <w:r w:rsidRPr="001A1D12">
              <w:rPr>
                <w:rFonts w:ascii="Times New Roman" w:hAnsi="Times New Roman"/>
                <w:b/>
                <w:color w:val="0000FF"/>
                <w:sz w:val="24"/>
                <w:szCs w:val="24"/>
              </w:rPr>
              <w:t>1441,586</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6F2225" w:rsidRPr="004D300B" w:rsidRDefault="006F2225" w:rsidP="0011707F">
            <w:pPr>
              <w:rPr>
                <w:b/>
              </w:rPr>
            </w:pPr>
            <w:r w:rsidRPr="004D300B">
              <w:rPr>
                <w:b/>
              </w:rPr>
              <w:t>ПОДПРОГРАММА 5</w:t>
            </w:r>
          </w:p>
          <w:p w:rsidR="006F2225" w:rsidRPr="004D300B" w:rsidRDefault="006F2225" w:rsidP="0011707F">
            <w:pPr>
              <w:rPr>
                <w:b/>
              </w:rPr>
            </w:pPr>
          </w:p>
          <w:p w:rsidR="006F2225" w:rsidRPr="004D300B" w:rsidRDefault="006F2225" w:rsidP="0011707F">
            <w:pPr>
              <w:rPr>
                <w:b/>
              </w:rPr>
            </w:pPr>
          </w:p>
          <w:p w:rsidR="006F2225" w:rsidRPr="004D300B" w:rsidRDefault="006F2225" w:rsidP="0011707F">
            <w:pPr>
              <w:rPr>
                <w:b/>
              </w:rPr>
            </w:pPr>
          </w:p>
          <w:p w:rsidR="006F2225" w:rsidRPr="004D300B" w:rsidRDefault="006F2225" w:rsidP="0011707F">
            <w:pPr>
              <w:rPr>
                <w:b/>
              </w:rPr>
            </w:pPr>
          </w:p>
          <w:p w:rsidR="006F2225" w:rsidRPr="004D300B" w:rsidRDefault="006F2225" w:rsidP="0011707F">
            <w:pPr>
              <w:rPr>
                <w:b/>
              </w:rPr>
            </w:pPr>
          </w:p>
        </w:tc>
        <w:tc>
          <w:tcPr>
            <w:tcW w:w="2880" w:type="dxa"/>
            <w:vAlign w:val="center"/>
          </w:tcPr>
          <w:p w:rsidR="006F2225" w:rsidRPr="004D300B" w:rsidRDefault="006F2225" w:rsidP="0011707F">
            <w:pPr>
              <w:rPr>
                <w:b/>
              </w:rPr>
            </w:pPr>
            <w:r w:rsidRPr="004D300B">
              <w:rPr>
                <w:b/>
              </w:rPr>
              <w:t xml:space="preserve">«Развитие и поддержка малого и  среднего предпринимательства в </w:t>
            </w:r>
            <w:proofErr w:type="spellStart"/>
            <w:r w:rsidRPr="004D300B">
              <w:rPr>
                <w:b/>
              </w:rPr>
              <w:t>Таловском</w:t>
            </w:r>
            <w:proofErr w:type="spellEnd"/>
            <w:r w:rsidRPr="004D300B">
              <w:rPr>
                <w:b/>
              </w:rPr>
              <w:t xml:space="preserve"> муниципальном районе на 2014 -2019 годы» </w:t>
            </w:r>
          </w:p>
        </w:tc>
        <w:tc>
          <w:tcPr>
            <w:tcW w:w="2160"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 xml:space="preserve">Администрация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b/>
                <w:sz w:val="24"/>
                <w:szCs w:val="24"/>
              </w:rPr>
            </w:pPr>
          </w:p>
        </w:tc>
        <w:tc>
          <w:tcPr>
            <w:tcW w:w="1498" w:type="dxa"/>
          </w:tcPr>
          <w:p w:rsidR="006F2225" w:rsidRPr="004D300B" w:rsidRDefault="006F2225" w:rsidP="0011707F">
            <w:pPr>
              <w:pStyle w:val="ConsPlusNormal"/>
              <w:ind w:firstLine="0"/>
              <w:rPr>
                <w:rFonts w:ascii="Times New Roman" w:hAnsi="Times New Roman"/>
              </w:rPr>
            </w:pPr>
            <w:r w:rsidRPr="004D300B">
              <w:rPr>
                <w:rFonts w:ascii="Times New Roman" w:hAnsi="Times New Roman"/>
              </w:rPr>
              <w:t>04120558</w:t>
            </w:r>
            <w:r>
              <w:rPr>
                <w:rFonts w:ascii="Times New Roman" w:hAnsi="Times New Roman"/>
              </w:rPr>
              <w:t>038</w:t>
            </w:r>
          </w:p>
        </w:tc>
        <w:tc>
          <w:tcPr>
            <w:tcW w:w="1742" w:type="dxa"/>
          </w:tcPr>
          <w:p w:rsidR="006F2225" w:rsidRPr="00E95666" w:rsidRDefault="006F2225" w:rsidP="0011707F">
            <w:pPr>
              <w:pStyle w:val="ConsPlusNormal"/>
              <w:ind w:firstLine="0"/>
              <w:rPr>
                <w:rFonts w:ascii="Times New Roman" w:hAnsi="Times New Roman"/>
                <w:b/>
                <w:color w:val="0000FF"/>
                <w:sz w:val="24"/>
                <w:szCs w:val="24"/>
              </w:rPr>
            </w:pPr>
            <w:r w:rsidRPr="00E95666">
              <w:rPr>
                <w:rFonts w:ascii="Times New Roman" w:hAnsi="Times New Roman"/>
                <w:b/>
                <w:color w:val="0000FF"/>
                <w:sz w:val="24"/>
                <w:szCs w:val="24"/>
              </w:rPr>
              <w:t>60</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b/>
                <w:sz w:val="24"/>
                <w:szCs w:val="24"/>
              </w:rPr>
              <w:t>5.1</w:t>
            </w:r>
          </w:p>
        </w:tc>
        <w:tc>
          <w:tcPr>
            <w:tcW w:w="1620" w:type="dxa"/>
            <w:vAlign w:val="center"/>
          </w:tcPr>
          <w:p w:rsidR="006F2225" w:rsidRPr="004D300B" w:rsidRDefault="006F2225" w:rsidP="0011707F">
            <w:pPr>
              <w:ind w:right="-57"/>
            </w:pPr>
            <w:r w:rsidRPr="004D300B">
              <w:t>Основное мероприятие 5.1</w:t>
            </w:r>
          </w:p>
          <w:p w:rsidR="006F2225" w:rsidRPr="004D300B" w:rsidRDefault="006F2225" w:rsidP="0011707F">
            <w:pPr>
              <w:ind w:right="-57"/>
            </w:pPr>
          </w:p>
          <w:p w:rsidR="006F2225" w:rsidRPr="004D300B" w:rsidRDefault="006F2225" w:rsidP="0011707F">
            <w:pPr>
              <w:ind w:right="-57"/>
            </w:pPr>
          </w:p>
          <w:p w:rsidR="006F2225" w:rsidRPr="004D300B" w:rsidRDefault="006F2225" w:rsidP="0011707F">
            <w:pPr>
              <w:ind w:right="-57"/>
            </w:pPr>
          </w:p>
          <w:p w:rsidR="006F2225" w:rsidRPr="004D300B" w:rsidRDefault="006F2225" w:rsidP="0011707F">
            <w:pPr>
              <w:ind w:right="-57"/>
            </w:pPr>
          </w:p>
          <w:p w:rsidR="006F2225" w:rsidRPr="004D300B" w:rsidRDefault="006F2225" w:rsidP="0011707F">
            <w:pPr>
              <w:ind w:right="-57"/>
            </w:pPr>
          </w:p>
          <w:p w:rsidR="006F2225" w:rsidRPr="004D300B" w:rsidRDefault="006F2225" w:rsidP="0011707F">
            <w:pPr>
              <w:ind w:right="-57"/>
            </w:pPr>
          </w:p>
          <w:p w:rsidR="006F2225" w:rsidRPr="004D300B" w:rsidRDefault="006F2225" w:rsidP="0011707F">
            <w:pPr>
              <w:ind w:right="-57"/>
            </w:pPr>
          </w:p>
          <w:p w:rsidR="006F2225" w:rsidRPr="004D300B" w:rsidRDefault="006F2225" w:rsidP="0011707F">
            <w:pPr>
              <w:ind w:right="-57"/>
            </w:pPr>
          </w:p>
          <w:p w:rsidR="006F2225" w:rsidRPr="004D300B" w:rsidRDefault="006F2225" w:rsidP="0011707F">
            <w:pPr>
              <w:ind w:right="-57"/>
            </w:pPr>
          </w:p>
        </w:tc>
        <w:tc>
          <w:tcPr>
            <w:tcW w:w="2880" w:type="dxa"/>
            <w:vAlign w:val="center"/>
          </w:tcPr>
          <w:p w:rsidR="006F2225" w:rsidRPr="004D300B" w:rsidRDefault="006F2225" w:rsidP="0011707F">
            <w:pPr>
              <w:ind w:right="-57"/>
            </w:pPr>
            <w:r w:rsidRPr="004D300B">
              <w:lastRenderedPageBreak/>
              <w:t xml:space="preserve">Поддержка начинающих предпринимателей. Предоставление грантов вновь создаваемым малым предприятиям - производителям товаров, работ и (или) услуг для развития хозяйственной деятельности на территории </w:t>
            </w:r>
            <w:proofErr w:type="spellStart"/>
            <w:r w:rsidRPr="004D300B">
              <w:t>Таловского</w:t>
            </w:r>
            <w:proofErr w:type="spellEnd"/>
            <w:r w:rsidRPr="004D300B">
              <w:t xml:space="preserve"> </w:t>
            </w:r>
            <w:r w:rsidRPr="004D300B">
              <w:lastRenderedPageBreak/>
              <w:t>муниципального района</w:t>
            </w:r>
          </w:p>
          <w:p w:rsidR="006F2225" w:rsidRPr="004D300B" w:rsidRDefault="006F2225" w:rsidP="0011707F">
            <w:pPr>
              <w:ind w:right="-57"/>
            </w:pPr>
          </w:p>
          <w:p w:rsidR="006F2225" w:rsidRPr="004D300B" w:rsidRDefault="006F2225" w:rsidP="0011707F">
            <w:pPr>
              <w:ind w:right="-57"/>
            </w:pPr>
          </w:p>
        </w:tc>
        <w:tc>
          <w:tcPr>
            <w:tcW w:w="2160"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lastRenderedPageBreak/>
              <w:t xml:space="preserve">Отдел по экономике администрации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август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Организация конкурсного отбора заявок субъектов малого и среднего предпринимательства на получение грантов, предоставление не менее 6 грантов.</w:t>
            </w:r>
          </w:p>
        </w:tc>
        <w:tc>
          <w:tcPr>
            <w:tcW w:w="1498" w:type="dxa"/>
          </w:tcPr>
          <w:p w:rsidR="006F2225" w:rsidRPr="004D300B" w:rsidRDefault="006F2225" w:rsidP="0011707F">
            <w:pPr>
              <w:pStyle w:val="ConsPlusNormal"/>
              <w:ind w:firstLine="0"/>
              <w:rPr>
                <w:rFonts w:ascii="Times New Roman" w:hAnsi="Times New Roman"/>
              </w:rPr>
            </w:pPr>
          </w:p>
        </w:tc>
        <w:tc>
          <w:tcPr>
            <w:tcW w:w="1742" w:type="dxa"/>
          </w:tcPr>
          <w:p w:rsidR="006F2225" w:rsidRPr="00E95666" w:rsidRDefault="006F2225" w:rsidP="0011707F">
            <w:pPr>
              <w:pStyle w:val="ConsPlusNormal"/>
              <w:ind w:firstLine="0"/>
              <w:rPr>
                <w:rFonts w:ascii="Times New Roman" w:hAnsi="Times New Roman"/>
                <w:b/>
                <w:color w:val="0000FF"/>
                <w:sz w:val="24"/>
                <w:szCs w:val="24"/>
              </w:rPr>
            </w:pPr>
            <w:r w:rsidRPr="00E95666">
              <w:rPr>
                <w:rFonts w:ascii="Times New Roman" w:hAnsi="Times New Roman"/>
                <w:b/>
                <w:color w:val="0000FF"/>
                <w:sz w:val="24"/>
                <w:szCs w:val="24"/>
              </w:rPr>
              <w:t>60</w:t>
            </w:r>
          </w:p>
        </w:tc>
      </w:tr>
      <w:tr w:rsidR="006F2225" w:rsidRPr="004D300B" w:rsidTr="007747DE">
        <w:tc>
          <w:tcPr>
            <w:tcW w:w="828" w:type="dxa"/>
          </w:tcPr>
          <w:p w:rsidR="006F2225" w:rsidRPr="004D300B" w:rsidRDefault="006F2225" w:rsidP="008B7E0C">
            <w:r w:rsidRPr="004D300B">
              <w:lastRenderedPageBreak/>
              <w:t>1</w:t>
            </w:r>
          </w:p>
        </w:tc>
        <w:tc>
          <w:tcPr>
            <w:tcW w:w="1620" w:type="dxa"/>
            <w:vAlign w:val="center"/>
          </w:tcPr>
          <w:p w:rsidR="006F2225" w:rsidRPr="004D300B" w:rsidRDefault="006F2225" w:rsidP="008B7E0C">
            <w:r w:rsidRPr="004D300B">
              <w:t>2</w:t>
            </w:r>
          </w:p>
        </w:tc>
        <w:tc>
          <w:tcPr>
            <w:tcW w:w="2880" w:type="dxa"/>
            <w:vAlign w:val="center"/>
          </w:tcPr>
          <w:p w:rsidR="006F2225" w:rsidRPr="004D300B" w:rsidRDefault="006F2225" w:rsidP="008B7E0C">
            <w:r w:rsidRPr="004D300B">
              <w:t>3</w:t>
            </w:r>
          </w:p>
        </w:tc>
        <w:tc>
          <w:tcPr>
            <w:tcW w:w="2160" w:type="dxa"/>
            <w:vAlign w:val="center"/>
          </w:tcPr>
          <w:p w:rsidR="006F2225" w:rsidRPr="004D300B" w:rsidRDefault="006F2225" w:rsidP="008B7E0C">
            <w:r w:rsidRPr="004D300B">
              <w:t>4</w:t>
            </w:r>
          </w:p>
        </w:tc>
        <w:tc>
          <w:tcPr>
            <w:tcW w:w="1260" w:type="dxa"/>
            <w:vAlign w:val="center"/>
          </w:tcPr>
          <w:p w:rsidR="006F2225" w:rsidRPr="004D300B" w:rsidRDefault="006F2225" w:rsidP="008B7E0C">
            <w:r w:rsidRPr="004D300B">
              <w:t>5</w:t>
            </w:r>
          </w:p>
        </w:tc>
        <w:tc>
          <w:tcPr>
            <w:tcW w:w="1453" w:type="dxa"/>
            <w:vAlign w:val="center"/>
          </w:tcPr>
          <w:p w:rsidR="006F2225" w:rsidRPr="004D300B" w:rsidRDefault="006F2225" w:rsidP="008B7E0C">
            <w:r w:rsidRPr="004D300B">
              <w:t>6</w:t>
            </w:r>
          </w:p>
        </w:tc>
        <w:tc>
          <w:tcPr>
            <w:tcW w:w="2147" w:type="dxa"/>
            <w:vAlign w:val="center"/>
          </w:tcPr>
          <w:p w:rsidR="006F2225" w:rsidRPr="004D300B" w:rsidRDefault="006F2225" w:rsidP="008B7E0C">
            <w:r w:rsidRPr="004D300B">
              <w:t>7</w:t>
            </w:r>
          </w:p>
        </w:tc>
        <w:tc>
          <w:tcPr>
            <w:tcW w:w="1498" w:type="dxa"/>
            <w:vAlign w:val="center"/>
          </w:tcPr>
          <w:p w:rsidR="006F2225" w:rsidRPr="004D300B" w:rsidRDefault="006F2225" w:rsidP="008B7E0C">
            <w:r w:rsidRPr="004D300B">
              <w:rPr>
                <w:sz w:val="22"/>
                <w:szCs w:val="22"/>
              </w:rPr>
              <w:t>8</w:t>
            </w:r>
          </w:p>
        </w:tc>
        <w:tc>
          <w:tcPr>
            <w:tcW w:w="1742" w:type="dxa"/>
            <w:vAlign w:val="center"/>
          </w:tcPr>
          <w:p w:rsidR="006F2225" w:rsidRPr="004D300B" w:rsidRDefault="006F2225" w:rsidP="008B7E0C">
            <w:r w:rsidRPr="004D300B">
              <w:t>9</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5.2</w:t>
            </w:r>
          </w:p>
        </w:tc>
        <w:tc>
          <w:tcPr>
            <w:tcW w:w="1620" w:type="dxa"/>
            <w:vAlign w:val="center"/>
          </w:tcPr>
          <w:p w:rsidR="006F2225" w:rsidRPr="004D300B" w:rsidRDefault="006F2225" w:rsidP="0011707F">
            <w:r w:rsidRPr="004D300B">
              <w:t xml:space="preserve">Основное </w:t>
            </w:r>
            <w:r w:rsidRPr="004D300B">
              <w:br/>
              <w:t xml:space="preserve">мероприятие </w:t>
            </w:r>
          </w:p>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p w:rsidR="006F2225" w:rsidRPr="004D300B" w:rsidRDefault="006F2225" w:rsidP="0011707F"/>
        </w:tc>
        <w:tc>
          <w:tcPr>
            <w:tcW w:w="2880" w:type="dxa"/>
            <w:vAlign w:val="center"/>
          </w:tcPr>
          <w:p w:rsidR="006F2225" w:rsidRPr="004D300B" w:rsidRDefault="006F2225" w:rsidP="0011707F">
            <w:r w:rsidRPr="004D300B">
              <w:t> </w:t>
            </w:r>
          </w:p>
          <w:p w:rsidR="006F2225" w:rsidRPr="004D300B" w:rsidRDefault="006F2225" w:rsidP="0011707F">
            <w:r w:rsidRPr="004D300B">
              <w:t xml:space="preserve">Содействие </w:t>
            </w:r>
            <w:proofErr w:type="spellStart"/>
            <w:r w:rsidRPr="004D300B">
              <w:t>самозанятости</w:t>
            </w:r>
            <w:proofErr w:type="spellEnd"/>
            <w:r w:rsidRPr="004D300B">
              <w:t xml:space="preserve"> безработных граждан. </w:t>
            </w:r>
          </w:p>
          <w:p w:rsidR="006F2225" w:rsidRPr="004D300B" w:rsidRDefault="006F2225" w:rsidP="0011707F"/>
          <w:p w:rsidR="006F2225" w:rsidRPr="004D300B" w:rsidRDefault="006F2225" w:rsidP="0011707F">
            <w:r w:rsidRPr="004D300B">
              <w:t> </w:t>
            </w:r>
          </w:p>
        </w:tc>
        <w:tc>
          <w:tcPr>
            <w:tcW w:w="2160" w:type="dxa"/>
          </w:tcPr>
          <w:p w:rsidR="006F2225" w:rsidRPr="004D300B" w:rsidRDefault="006F2225" w:rsidP="0011707F">
            <w:r w:rsidRPr="004D300B">
              <w:t xml:space="preserve">ГКУ ВО ЦЗН </w:t>
            </w:r>
            <w:proofErr w:type="spellStart"/>
            <w:r w:rsidRPr="004D300B">
              <w:t>Таловского</w:t>
            </w:r>
            <w:proofErr w:type="spellEnd"/>
            <w:r w:rsidRPr="004D300B">
              <w:t xml:space="preserve"> района.</w:t>
            </w:r>
          </w:p>
          <w:p w:rsidR="006F2225" w:rsidRPr="004D300B" w:rsidRDefault="006F2225" w:rsidP="0011707F">
            <w:pPr>
              <w:pStyle w:val="ConsPlusNormal"/>
              <w:ind w:firstLine="0"/>
              <w:rPr>
                <w:rFonts w:ascii="Times New Roman" w:hAnsi="Times New Roman"/>
                <w:b/>
                <w:sz w:val="24"/>
                <w:szCs w:val="24"/>
              </w:rPr>
            </w:pPr>
          </w:p>
        </w:tc>
        <w:tc>
          <w:tcPr>
            <w:tcW w:w="1260"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11707F">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sz w:val="24"/>
                <w:szCs w:val="24"/>
              </w:rPr>
              <w:t>Выплата субсидий на открытие собственного дела безработных граждан, оказание  информационно-консультационных услуг</w:t>
            </w:r>
          </w:p>
        </w:tc>
        <w:tc>
          <w:tcPr>
            <w:tcW w:w="1498" w:type="dxa"/>
          </w:tcPr>
          <w:p w:rsidR="006F2225" w:rsidRPr="004D300B" w:rsidRDefault="006F2225" w:rsidP="0011707F">
            <w:pPr>
              <w:pStyle w:val="ConsPlusNormal"/>
              <w:ind w:firstLine="0"/>
              <w:rPr>
                <w:rFonts w:ascii="Times New Roman" w:hAnsi="Times New Roman"/>
              </w:rPr>
            </w:pPr>
          </w:p>
        </w:tc>
        <w:tc>
          <w:tcPr>
            <w:tcW w:w="1742" w:type="dxa"/>
          </w:tcPr>
          <w:p w:rsidR="006F2225" w:rsidRPr="004D300B" w:rsidRDefault="006F2225" w:rsidP="0011707F">
            <w:pPr>
              <w:pStyle w:val="ConsPlusNormal"/>
              <w:ind w:firstLine="0"/>
              <w:rPr>
                <w:rFonts w:ascii="Times New Roman" w:hAnsi="Times New Roman"/>
                <w:b/>
                <w:sz w:val="24"/>
                <w:szCs w:val="24"/>
              </w:rPr>
            </w:pPr>
            <w:r w:rsidRPr="004D300B">
              <w:rPr>
                <w:rFonts w:ascii="Times New Roman" w:hAnsi="Times New Roman"/>
                <w:b/>
                <w:sz w:val="24"/>
                <w:szCs w:val="24"/>
              </w:rPr>
              <w:t>0</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sz w:val="24"/>
                <w:szCs w:val="24"/>
              </w:rPr>
            </w:pPr>
          </w:p>
        </w:tc>
        <w:tc>
          <w:tcPr>
            <w:tcW w:w="1620" w:type="dxa"/>
            <w:vAlign w:val="center"/>
          </w:tcPr>
          <w:p w:rsidR="006F2225" w:rsidRDefault="006F2225" w:rsidP="005A3E33">
            <w:pPr>
              <w:rPr>
                <w:b/>
              </w:rPr>
            </w:pPr>
            <w:r w:rsidRPr="004D300B">
              <w:rPr>
                <w:b/>
              </w:rPr>
              <w:t xml:space="preserve">ПОДПРОГРАММА </w:t>
            </w:r>
            <w:r>
              <w:rPr>
                <w:b/>
              </w:rPr>
              <w:t>6</w:t>
            </w:r>
          </w:p>
          <w:p w:rsidR="006F2225" w:rsidRDefault="006F2225" w:rsidP="005A3E33">
            <w:pPr>
              <w:rPr>
                <w:b/>
              </w:rPr>
            </w:pPr>
          </w:p>
          <w:p w:rsidR="006F2225" w:rsidRDefault="006F2225" w:rsidP="005A3E33">
            <w:pPr>
              <w:rPr>
                <w:b/>
              </w:rPr>
            </w:pPr>
          </w:p>
          <w:p w:rsidR="006F2225" w:rsidRDefault="006F2225" w:rsidP="005A3E33">
            <w:pPr>
              <w:rPr>
                <w:b/>
              </w:rPr>
            </w:pPr>
          </w:p>
          <w:p w:rsidR="006F2225" w:rsidRPr="004D300B" w:rsidRDefault="006F2225" w:rsidP="005A3E33">
            <w:pPr>
              <w:rPr>
                <w:b/>
              </w:rPr>
            </w:pPr>
          </w:p>
          <w:p w:rsidR="006F2225" w:rsidRPr="004D300B" w:rsidRDefault="006F2225" w:rsidP="0011707F"/>
        </w:tc>
        <w:tc>
          <w:tcPr>
            <w:tcW w:w="2880" w:type="dxa"/>
            <w:vAlign w:val="center"/>
          </w:tcPr>
          <w:p w:rsidR="006F2225" w:rsidRPr="00E95666" w:rsidRDefault="006F2225" w:rsidP="005A3E33">
            <w:pPr>
              <w:rPr>
                <w:b/>
              </w:rPr>
            </w:pPr>
            <w:r w:rsidRPr="00E95666">
              <w:rPr>
                <w:b/>
              </w:rPr>
              <w:t xml:space="preserve">«Строительство спортивных сооружений на территории </w:t>
            </w:r>
            <w:proofErr w:type="spellStart"/>
            <w:r w:rsidRPr="00E95666">
              <w:rPr>
                <w:b/>
              </w:rPr>
              <w:t>Таловского</w:t>
            </w:r>
            <w:proofErr w:type="spellEnd"/>
            <w:r w:rsidRPr="00E95666">
              <w:rPr>
                <w:b/>
              </w:rPr>
              <w:t xml:space="preserve"> муниципального района»</w:t>
            </w:r>
          </w:p>
          <w:p w:rsidR="006F2225" w:rsidRPr="004D300B" w:rsidRDefault="006F2225" w:rsidP="0011707F"/>
        </w:tc>
        <w:tc>
          <w:tcPr>
            <w:tcW w:w="2160" w:type="dxa"/>
          </w:tcPr>
          <w:p w:rsidR="006F2225" w:rsidRPr="004D300B" w:rsidRDefault="006F2225" w:rsidP="0011707F">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260" w:type="dxa"/>
          </w:tcPr>
          <w:p w:rsidR="006F2225" w:rsidRPr="004D300B" w:rsidRDefault="006F2225" w:rsidP="0011707F">
            <w:pPr>
              <w:pStyle w:val="ConsPlusNormal"/>
              <w:ind w:firstLine="0"/>
              <w:rPr>
                <w:rFonts w:ascii="Times New Roman" w:hAnsi="Times New Roman"/>
                <w:sz w:val="24"/>
                <w:szCs w:val="24"/>
              </w:rPr>
            </w:pPr>
          </w:p>
        </w:tc>
        <w:tc>
          <w:tcPr>
            <w:tcW w:w="1453" w:type="dxa"/>
          </w:tcPr>
          <w:p w:rsidR="006F2225" w:rsidRPr="004D300B" w:rsidRDefault="006F2225" w:rsidP="0011707F">
            <w:pPr>
              <w:pStyle w:val="ConsPlusNormal"/>
              <w:ind w:firstLine="0"/>
              <w:rPr>
                <w:rFonts w:ascii="Times New Roman" w:hAnsi="Times New Roman"/>
                <w:sz w:val="24"/>
                <w:szCs w:val="24"/>
              </w:rPr>
            </w:pPr>
          </w:p>
        </w:tc>
        <w:tc>
          <w:tcPr>
            <w:tcW w:w="2147" w:type="dxa"/>
          </w:tcPr>
          <w:p w:rsidR="006F2225" w:rsidRPr="004D300B" w:rsidRDefault="006F2225" w:rsidP="0011707F">
            <w:pPr>
              <w:pStyle w:val="ConsPlusNormal"/>
              <w:ind w:firstLine="0"/>
              <w:rPr>
                <w:rFonts w:ascii="Times New Roman" w:hAnsi="Times New Roman"/>
                <w:sz w:val="24"/>
                <w:szCs w:val="24"/>
              </w:rPr>
            </w:pPr>
          </w:p>
        </w:tc>
        <w:tc>
          <w:tcPr>
            <w:tcW w:w="1498" w:type="dxa"/>
          </w:tcPr>
          <w:p w:rsidR="006F2225" w:rsidRPr="004D300B" w:rsidRDefault="006F2225" w:rsidP="0011707F">
            <w:pPr>
              <w:pStyle w:val="ConsPlusNormal"/>
              <w:ind w:firstLine="0"/>
              <w:rPr>
                <w:rFonts w:ascii="Times New Roman" w:hAnsi="Times New Roman"/>
              </w:rPr>
            </w:pPr>
          </w:p>
        </w:tc>
        <w:tc>
          <w:tcPr>
            <w:tcW w:w="1742" w:type="dxa"/>
          </w:tcPr>
          <w:p w:rsidR="006F2225" w:rsidRPr="004D300B" w:rsidRDefault="006F2225" w:rsidP="0011707F">
            <w:pPr>
              <w:pStyle w:val="ConsPlusNormal"/>
              <w:ind w:firstLine="0"/>
              <w:rPr>
                <w:rFonts w:ascii="Times New Roman" w:hAnsi="Times New Roman"/>
                <w:b/>
                <w:sz w:val="24"/>
                <w:szCs w:val="24"/>
              </w:rPr>
            </w:pPr>
            <w:r>
              <w:rPr>
                <w:rFonts w:ascii="Times New Roman" w:hAnsi="Times New Roman"/>
                <w:b/>
                <w:sz w:val="24"/>
                <w:szCs w:val="24"/>
              </w:rPr>
              <w:t>81969,9</w:t>
            </w: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sz w:val="24"/>
                <w:szCs w:val="24"/>
              </w:rPr>
            </w:pPr>
          </w:p>
        </w:tc>
        <w:tc>
          <w:tcPr>
            <w:tcW w:w="1620" w:type="dxa"/>
            <w:vAlign w:val="center"/>
          </w:tcPr>
          <w:p w:rsidR="006F2225" w:rsidRPr="004D300B" w:rsidRDefault="006F2225" w:rsidP="009F3161">
            <w:r w:rsidRPr="004D300B">
              <w:t>в том числе:</w:t>
            </w:r>
          </w:p>
        </w:tc>
        <w:tc>
          <w:tcPr>
            <w:tcW w:w="2880" w:type="dxa"/>
            <w:vAlign w:val="center"/>
          </w:tcPr>
          <w:p w:rsidR="006F2225" w:rsidRPr="004D300B" w:rsidRDefault="006F2225" w:rsidP="0011707F"/>
        </w:tc>
        <w:tc>
          <w:tcPr>
            <w:tcW w:w="2160" w:type="dxa"/>
          </w:tcPr>
          <w:p w:rsidR="006F2225" w:rsidRPr="004D300B" w:rsidRDefault="006F2225" w:rsidP="0011707F"/>
        </w:tc>
        <w:tc>
          <w:tcPr>
            <w:tcW w:w="1260" w:type="dxa"/>
          </w:tcPr>
          <w:p w:rsidR="006F2225" w:rsidRPr="004D300B" w:rsidRDefault="006F2225" w:rsidP="0011707F">
            <w:pPr>
              <w:pStyle w:val="ConsPlusNormal"/>
              <w:ind w:firstLine="0"/>
              <w:rPr>
                <w:rFonts w:ascii="Times New Roman" w:hAnsi="Times New Roman"/>
                <w:sz w:val="24"/>
                <w:szCs w:val="24"/>
              </w:rPr>
            </w:pPr>
          </w:p>
        </w:tc>
        <w:tc>
          <w:tcPr>
            <w:tcW w:w="1453" w:type="dxa"/>
          </w:tcPr>
          <w:p w:rsidR="006F2225" w:rsidRPr="004D300B" w:rsidRDefault="006F2225" w:rsidP="0011707F">
            <w:pPr>
              <w:pStyle w:val="ConsPlusNormal"/>
              <w:ind w:firstLine="0"/>
              <w:rPr>
                <w:rFonts w:ascii="Times New Roman" w:hAnsi="Times New Roman"/>
                <w:sz w:val="24"/>
                <w:szCs w:val="24"/>
              </w:rPr>
            </w:pPr>
          </w:p>
        </w:tc>
        <w:tc>
          <w:tcPr>
            <w:tcW w:w="2147" w:type="dxa"/>
          </w:tcPr>
          <w:p w:rsidR="006F2225" w:rsidRPr="004D300B" w:rsidRDefault="006F2225" w:rsidP="0011707F">
            <w:pPr>
              <w:pStyle w:val="ConsPlusNormal"/>
              <w:ind w:firstLine="0"/>
              <w:rPr>
                <w:rFonts w:ascii="Times New Roman" w:hAnsi="Times New Roman"/>
                <w:sz w:val="24"/>
                <w:szCs w:val="24"/>
              </w:rPr>
            </w:pPr>
          </w:p>
        </w:tc>
        <w:tc>
          <w:tcPr>
            <w:tcW w:w="1498" w:type="dxa"/>
          </w:tcPr>
          <w:p w:rsidR="006F2225" w:rsidRPr="004D300B" w:rsidRDefault="006F2225" w:rsidP="0011707F">
            <w:pPr>
              <w:pStyle w:val="ConsPlusNormal"/>
              <w:ind w:firstLine="0"/>
              <w:rPr>
                <w:rFonts w:ascii="Times New Roman" w:hAnsi="Times New Roman"/>
              </w:rPr>
            </w:pPr>
          </w:p>
        </w:tc>
        <w:tc>
          <w:tcPr>
            <w:tcW w:w="1742" w:type="dxa"/>
          </w:tcPr>
          <w:p w:rsidR="006F2225" w:rsidRPr="004D300B" w:rsidRDefault="006F2225" w:rsidP="0011707F">
            <w:pPr>
              <w:pStyle w:val="ConsPlusNormal"/>
              <w:ind w:firstLine="0"/>
              <w:rPr>
                <w:rFonts w:ascii="Times New Roman" w:hAnsi="Times New Roman"/>
                <w:b/>
                <w:sz w:val="24"/>
                <w:szCs w:val="24"/>
              </w:rPr>
            </w:pPr>
          </w:p>
        </w:tc>
      </w:tr>
      <w:tr w:rsidR="006F2225" w:rsidRPr="004D300B" w:rsidTr="000172E7">
        <w:tc>
          <w:tcPr>
            <w:tcW w:w="828" w:type="dxa"/>
          </w:tcPr>
          <w:p w:rsidR="006F2225" w:rsidRPr="004D300B" w:rsidRDefault="006F2225" w:rsidP="0011707F">
            <w:pPr>
              <w:pStyle w:val="ConsPlusNormal"/>
              <w:ind w:firstLine="0"/>
              <w:rPr>
                <w:rFonts w:ascii="Times New Roman" w:hAnsi="Times New Roman"/>
                <w:sz w:val="24"/>
                <w:szCs w:val="24"/>
              </w:rPr>
            </w:pPr>
            <w:r>
              <w:t>6</w:t>
            </w:r>
            <w:r w:rsidRPr="004D300B">
              <w:t>.1</w:t>
            </w:r>
          </w:p>
        </w:tc>
        <w:tc>
          <w:tcPr>
            <w:tcW w:w="1620" w:type="dxa"/>
            <w:vAlign w:val="center"/>
          </w:tcPr>
          <w:p w:rsidR="006F2225" w:rsidRPr="004D300B" w:rsidRDefault="006F2225" w:rsidP="00295048">
            <w:r w:rsidRPr="004D300B">
              <w:t xml:space="preserve">Основное </w:t>
            </w:r>
            <w:r w:rsidRPr="004D300B">
              <w:br/>
              <w:t xml:space="preserve">мероприятие </w:t>
            </w:r>
          </w:p>
        </w:tc>
        <w:tc>
          <w:tcPr>
            <w:tcW w:w="2880" w:type="dxa"/>
            <w:vAlign w:val="center"/>
          </w:tcPr>
          <w:p w:rsidR="006F2225" w:rsidRPr="004D300B" w:rsidRDefault="006F2225" w:rsidP="0011707F">
            <w:r w:rsidRPr="005A3E33">
              <w:t>Строительство и реконструкция спортивных объектов муниципальной собственности</w:t>
            </w:r>
          </w:p>
        </w:tc>
        <w:tc>
          <w:tcPr>
            <w:tcW w:w="2160" w:type="dxa"/>
          </w:tcPr>
          <w:p w:rsidR="006F2225" w:rsidRPr="005A3E33" w:rsidRDefault="006F2225" w:rsidP="0011707F">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260" w:type="dxa"/>
          </w:tcPr>
          <w:p w:rsidR="006F2225" w:rsidRPr="004D300B" w:rsidRDefault="006F2225" w:rsidP="00C01BB2">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F2225" w:rsidRPr="004D300B" w:rsidRDefault="006F2225" w:rsidP="00C01BB2">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F2225" w:rsidRPr="00AE7EA7" w:rsidRDefault="006F2225" w:rsidP="0011707F">
            <w:pPr>
              <w:pStyle w:val="ConsPlusNormal"/>
              <w:ind w:firstLine="0"/>
              <w:rPr>
                <w:rFonts w:ascii="Times New Roman" w:hAnsi="Times New Roman"/>
                <w:sz w:val="24"/>
                <w:szCs w:val="24"/>
              </w:rPr>
            </w:pPr>
            <w:r w:rsidRPr="00AE7EA7">
              <w:rPr>
                <w:rFonts w:ascii="Times New Roman" w:hAnsi="Times New Roman"/>
                <w:sz w:val="24"/>
                <w:szCs w:val="24"/>
              </w:rPr>
              <w:t>Строительство и реконструкция спортивных объектов</w:t>
            </w:r>
          </w:p>
        </w:tc>
        <w:tc>
          <w:tcPr>
            <w:tcW w:w="1498" w:type="dxa"/>
          </w:tcPr>
          <w:p w:rsidR="006F2225" w:rsidRDefault="006F2225" w:rsidP="0011707F">
            <w:pPr>
              <w:pStyle w:val="ConsPlusNormal"/>
              <w:ind w:firstLine="0"/>
              <w:rPr>
                <w:rFonts w:ascii="Times New Roman" w:hAnsi="Times New Roman"/>
              </w:rPr>
            </w:pPr>
            <w:r>
              <w:rPr>
                <w:rFonts w:ascii="Times New Roman" w:hAnsi="Times New Roman"/>
              </w:rPr>
              <w:t>11050568810</w:t>
            </w:r>
          </w:p>
          <w:p w:rsidR="006F2225" w:rsidRDefault="006F2225" w:rsidP="0011707F">
            <w:pPr>
              <w:pStyle w:val="ConsPlusNormal"/>
              <w:ind w:firstLine="0"/>
              <w:rPr>
                <w:rFonts w:ascii="Times New Roman" w:hAnsi="Times New Roman"/>
              </w:rPr>
            </w:pPr>
            <w:r>
              <w:rPr>
                <w:rFonts w:ascii="Times New Roman" w:hAnsi="Times New Roman"/>
              </w:rPr>
              <w:t>11050567810</w:t>
            </w:r>
          </w:p>
          <w:p w:rsidR="006F2225" w:rsidRPr="004D300B" w:rsidRDefault="006F2225" w:rsidP="0011707F">
            <w:pPr>
              <w:pStyle w:val="ConsPlusNormal"/>
              <w:ind w:firstLine="0"/>
              <w:rPr>
                <w:rFonts w:ascii="Times New Roman" w:hAnsi="Times New Roman"/>
              </w:rPr>
            </w:pPr>
            <w:r>
              <w:rPr>
                <w:rFonts w:ascii="Times New Roman" w:hAnsi="Times New Roman"/>
              </w:rPr>
              <w:t>11050568054</w:t>
            </w:r>
          </w:p>
        </w:tc>
        <w:tc>
          <w:tcPr>
            <w:tcW w:w="1742" w:type="dxa"/>
          </w:tcPr>
          <w:p w:rsidR="006F2225" w:rsidRPr="004D300B" w:rsidRDefault="006F2225" w:rsidP="0011707F">
            <w:pPr>
              <w:pStyle w:val="ConsPlusNormal"/>
              <w:ind w:firstLine="0"/>
              <w:rPr>
                <w:rFonts w:ascii="Times New Roman" w:hAnsi="Times New Roman"/>
                <w:b/>
                <w:sz w:val="24"/>
                <w:szCs w:val="24"/>
              </w:rPr>
            </w:pPr>
            <w:r>
              <w:rPr>
                <w:rFonts w:ascii="Times New Roman" w:hAnsi="Times New Roman"/>
                <w:b/>
                <w:sz w:val="24"/>
                <w:szCs w:val="24"/>
              </w:rPr>
              <w:t>81969,9</w:t>
            </w:r>
          </w:p>
        </w:tc>
      </w:tr>
      <w:bookmarkEnd w:id="0"/>
    </w:tbl>
    <w:p w:rsidR="006F2225" w:rsidRPr="004D300B" w:rsidRDefault="006F2225" w:rsidP="0011707F">
      <w:pPr>
        <w:pStyle w:val="ConsPlusNormal"/>
        <w:ind w:firstLine="540"/>
        <w:rPr>
          <w:rFonts w:ascii="Times New Roman" w:hAnsi="Times New Roman"/>
          <w:b/>
          <w:sz w:val="24"/>
          <w:szCs w:val="24"/>
        </w:rPr>
      </w:pPr>
    </w:p>
    <w:p w:rsidR="006F2225" w:rsidRPr="004D300B" w:rsidRDefault="006F2225" w:rsidP="0011707F">
      <w:pPr>
        <w:pStyle w:val="ConsPlusNormal"/>
        <w:ind w:firstLine="540"/>
        <w:rPr>
          <w:rFonts w:ascii="Times New Roman" w:hAnsi="Times New Roman"/>
          <w:b/>
          <w:sz w:val="28"/>
          <w:szCs w:val="28"/>
        </w:rPr>
      </w:pPr>
    </w:p>
    <w:p w:rsidR="006F2225" w:rsidRPr="004D300B" w:rsidRDefault="006F2225" w:rsidP="0011707F">
      <w:pPr>
        <w:pStyle w:val="ConsPlusNormal"/>
        <w:ind w:firstLine="540"/>
        <w:rPr>
          <w:rFonts w:ascii="Times New Roman" w:hAnsi="Times New Roman"/>
          <w:b/>
          <w:sz w:val="28"/>
          <w:szCs w:val="28"/>
        </w:rPr>
      </w:pPr>
    </w:p>
    <w:p w:rsidR="006F2225" w:rsidRPr="004D300B" w:rsidRDefault="006F2225" w:rsidP="0011707F">
      <w:pPr>
        <w:pStyle w:val="ConsPlusNormal"/>
        <w:ind w:firstLine="540"/>
        <w:rPr>
          <w:rFonts w:ascii="Times New Roman" w:hAnsi="Times New Roman"/>
          <w:b/>
          <w:sz w:val="28"/>
          <w:szCs w:val="28"/>
        </w:rPr>
      </w:pPr>
    </w:p>
    <w:p w:rsidR="006F2225" w:rsidRPr="004D300B" w:rsidRDefault="006F2225" w:rsidP="0011707F">
      <w:pPr>
        <w:pStyle w:val="ConsPlusNormal"/>
        <w:ind w:firstLine="540"/>
        <w:rPr>
          <w:rFonts w:ascii="Times New Roman" w:hAnsi="Times New Roman"/>
          <w:b/>
          <w:sz w:val="28"/>
          <w:szCs w:val="28"/>
        </w:rPr>
      </w:pPr>
    </w:p>
    <w:p w:rsidR="006F2225" w:rsidRPr="004D300B" w:rsidRDefault="006F2225" w:rsidP="0011707F">
      <w:pPr>
        <w:pStyle w:val="ConsPlusNormal"/>
        <w:ind w:firstLine="540"/>
        <w:rPr>
          <w:rFonts w:ascii="Times New Roman" w:hAnsi="Times New Roman"/>
          <w:b/>
          <w:sz w:val="28"/>
          <w:szCs w:val="28"/>
        </w:rPr>
      </w:pPr>
    </w:p>
    <w:p w:rsidR="006F2225" w:rsidRPr="004D300B" w:rsidRDefault="006F2225" w:rsidP="0011707F">
      <w:pPr>
        <w:pStyle w:val="ConsPlusNormal"/>
        <w:ind w:firstLine="540"/>
        <w:rPr>
          <w:rFonts w:ascii="Times New Roman" w:hAnsi="Times New Roman"/>
          <w:b/>
          <w:sz w:val="28"/>
          <w:szCs w:val="28"/>
        </w:rPr>
      </w:pPr>
    </w:p>
    <w:p w:rsidR="006F2225" w:rsidRPr="004D300B" w:rsidRDefault="006F2225" w:rsidP="0011707F">
      <w:pPr>
        <w:pStyle w:val="ConsPlusNormal"/>
        <w:ind w:firstLine="540"/>
        <w:rPr>
          <w:rFonts w:ascii="Times New Roman" w:hAnsi="Times New Roman"/>
          <w:b/>
          <w:sz w:val="28"/>
          <w:szCs w:val="28"/>
        </w:rPr>
      </w:pPr>
    </w:p>
    <w:p w:rsidR="006F2225" w:rsidRPr="004D300B" w:rsidRDefault="006F2225" w:rsidP="0011707F">
      <w:pPr>
        <w:pStyle w:val="ConsPlusNormal"/>
        <w:ind w:firstLine="540"/>
        <w:rPr>
          <w:rFonts w:ascii="Times New Roman" w:hAnsi="Times New Roman"/>
          <w:b/>
          <w:sz w:val="28"/>
          <w:szCs w:val="28"/>
        </w:rPr>
      </w:pPr>
    </w:p>
    <w:p w:rsidR="006F2225" w:rsidRPr="004D300B" w:rsidRDefault="006F2225" w:rsidP="0011707F">
      <w:pPr>
        <w:pStyle w:val="ConsPlusNormal"/>
        <w:ind w:firstLine="540"/>
        <w:rPr>
          <w:rFonts w:ascii="Times New Roman" w:hAnsi="Times New Roman"/>
          <w:b/>
          <w:sz w:val="28"/>
          <w:szCs w:val="28"/>
        </w:rPr>
        <w:sectPr w:rsidR="006F2225" w:rsidRPr="004D300B" w:rsidSect="00A554B9">
          <w:type w:val="oddPage"/>
          <w:pgSz w:w="16840" w:h="11907" w:orient="landscape" w:code="9"/>
          <w:pgMar w:top="567" w:right="357" w:bottom="902" w:left="839" w:header="284" w:footer="284" w:gutter="0"/>
          <w:paperSrc w:first="7" w:other="7"/>
          <w:pgNumType w:start="1"/>
          <w:cols w:space="720"/>
          <w:titlePg/>
        </w:sectPr>
      </w:pPr>
      <w:r w:rsidRPr="004D300B">
        <w:rPr>
          <w:rFonts w:ascii="Times New Roman" w:hAnsi="Times New Roman"/>
          <w:b/>
          <w:sz w:val="28"/>
          <w:szCs w:val="28"/>
        </w:rPr>
        <w:lastRenderedPageBreak/>
        <w:br w:type="textWrapping" w:clear="all"/>
      </w:r>
    </w:p>
    <w:p w:rsidR="006F2225" w:rsidRPr="004D300B" w:rsidRDefault="006F2225" w:rsidP="0011707F">
      <w:pPr>
        <w:pStyle w:val="ConsPlusNormal"/>
        <w:ind w:firstLine="540"/>
        <w:rPr>
          <w:rFonts w:ascii="Times New Roman" w:hAnsi="Times New Roman"/>
          <w:b/>
          <w:sz w:val="28"/>
          <w:szCs w:val="28"/>
        </w:rPr>
      </w:pPr>
    </w:p>
    <w:sectPr w:rsidR="006F2225" w:rsidRPr="004D300B" w:rsidSect="00702038">
      <w:pgSz w:w="11906" w:h="16838"/>
      <w:pgMar w:top="1134" w:right="851"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C40" w:rsidRDefault="00880C40" w:rsidP="005F2E5E">
      <w:r>
        <w:separator/>
      </w:r>
    </w:p>
  </w:endnote>
  <w:endnote w:type="continuationSeparator" w:id="0">
    <w:p w:rsidR="00880C40" w:rsidRDefault="00880C40"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C40" w:rsidRDefault="00880C40" w:rsidP="005F2E5E">
      <w:r>
        <w:separator/>
      </w:r>
    </w:p>
  </w:footnote>
  <w:footnote w:type="continuationSeparator" w:id="0">
    <w:p w:rsidR="00880C40" w:rsidRDefault="00880C40"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540" w:rsidRDefault="009F3540"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9F3540" w:rsidRDefault="009F3540"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540" w:rsidRDefault="009F3540" w:rsidP="001E3BA7">
    <w:pPr>
      <w:pStyle w:val="a8"/>
      <w:framePr w:wrap="around" w:vAnchor="text" w:hAnchor="margin" w:xAlign="right" w:y="1"/>
      <w:rPr>
        <w:rStyle w:val="af0"/>
      </w:rPr>
    </w:pPr>
  </w:p>
  <w:p w:rsidR="009F3540" w:rsidRDefault="009F3540" w:rsidP="001E3BA7">
    <w:pPr>
      <w:pStyle w:val="a8"/>
      <w:ind w:right="360"/>
    </w:pPr>
    <w:r>
      <w:tab/>
      <w:t xml:space="preserve">                                                                                        </w:t>
    </w:r>
  </w:p>
  <w:p w:rsidR="009F3540" w:rsidRDefault="009F3540" w:rsidP="001E3BA7">
    <w:pPr>
      <w:pStyle w:val="a8"/>
      <w:ind w:right="360"/>
    </w:pPr>
  </w:p>
  <w:p w:rsidR="009F3540" w:rsidRDefault="009F3540"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18"/>
  </w:num>
  <w:num w:numId="19">
    <w:abstractNumId w:val="14"/>
  </w:num>
  <w:num w:numId="20">
    <w:abstractNumId w:val="7"/>
  </w:num>
  <w:num w:numId="21">
    <w:abstractNumId w:val="11"/>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968"/>
    <w:rsid w:val="00000A17"/>
    <w:rsid w:val="0000198C"/>
    <w:rsid w:val="00002745"/>
    <w:rsid w:val="0000286B"/>
    <w:rsid w:val="00002ADB"/>
    <w:rsid w:val="000041D3"/>
    <w:rsid w:val="000057B1"/>
    <w:rsid w:val="00006DFA"/>
    <w:rsid w:val="000078F0"/>
    <w:rsid w:val="000110E5"/>
    <w:rsid w:val="000171F5"/>
    <w:rsid w:val="000172E7"/>
    <w:rsid w:val="00021925"/>
    <w:rsid w:val="00021EAF"/>
    <w:rsid w:val="00025DD1"/>
    <w:rsid w:val="000269EB"/>
    <w:rsid w:val="0003400C"/>
    <w:rsid w:val="00034499"/>
    <w:rsid w:val="00035C60"/>
    <w:rsid w:val="00037CDA"/>
    <w:rsid w:val="00037E77"/>
    <w:rsid w:val="000435BF"/>
    <w:rsid w:val="00044778"/>
    <w:rsid w:val="00044E43"/>
    <w:rsid w:val="00045A89"/>
    <w:rsid w:val="00046A24"/>
    <w:rsid w:val="00047FF8"/>
    <w:rsid w:val="00055D49"/>
    <w:rsid w:val="0005607D"/>
    <w:rsid w:val="000578ED"/>
    <w:rsid w:val="00070F01"/>
    <w:rsid w:val="00072423"/>
    <w:rsid w:val="000738AC"/>
    <w:rsid w:val="00082C3D"/>
    <w:rsid w:val="0008406B"/>
    <w:rsid w:val="00085F61"/>
    <w:rsid w:val="000879A1"/>
    <w:rsid w:val="0009148C"/>
    <w:rsid w:val="00091B2A"/>
    <w:rsid w:val="00097B5C"/>
    <w:rsid w:val="000A0430"/>
    <w:rsid w:val="000A2C87"/>
    <w:rsid w:val="000A6B3B"/>
    <w:rsid w:val="000A6BFC"/>
    <w:rsid w:val="000B2C92"/>
    <w:rsid w:val="000B3E4C"/>
    <w:rsid w:val="000B48BB"/>
    <w:rsid w:val="000B48E2"/>
    <w:rsid w:val="000C1B8C"/>
    <w:rsid w:val="000C786E"/>
    <w:rsid w:val="000D049C"/>
    <w:rsid w:val="000D1508"/>
    <w:rsid w:val="000D20A9"/>
    <w:rsid w:val="000D2BE9"/>
    <w:rsid w:val="000D7BA1"/>
    <w:rsid w:val="000E02CB"/>
    <w:rsid w:val="000E157D"/>
    <w:rsid w:val="000E2480"/>
    <w:rsid w:val="000F34D0"/>
    <w:rsid w:val="000F399B"/>
    <w:rsid w:val="000F47DD"/>
    <w:rsid w:val="000F6533"/>
    <w:rsid w:val="001026F2"/>
    <w:rsid w:val="00104595"/>
    <w:rsid w:val="00105BC2"/>
    <w:rsid w:val="00106D9F"/>
    <w:rsid w:val="001138CD"/>
    <w:rsid w:val="0011660C"/>
    <w:rsid w:val="0011707F"/>
    <w:rsid w:val="00117DA5"/>
    <w:rsid w:val="00121AB2"/>
    <w:rsid w:val="00121F6C"/>
    <w:rsid w:val="00124D73"/>
    <w:rsid w:val="00125ECA"/>
    <w:rsid w:val="00130AD8"/>
    <w:rsid w:val="001336BA"/>
    <w:rsid w:val="00135119"/>
    <w:rsid w:val="0013600B"/>
    <w:rsid w:val="0014040D"/>
    <w:rsid w:val="00143F0F"/>
    <w:rsid w:val="00145AB7"/>
    <w:rsid w:val="001478D2"/>
    <w:rsid w:val="0015051E"/>
    <w:rsid w:val="001509A0"/>
    <w:rsid w:val="00151327"/>
    <w:rsid w:val="001524D3"/>
    <w:rsid w:val="00153B3D"/>
    <w:rsid w:val="00154AFB"/>
    <w:rsid w:val="00154E0C"/>
    <w:rsid w:val="00156A46"/>
    <w:rsid w:val="00161374"/>
    <w:rsid w:val="00162CE7"/>
    <w:rsid w:val="00163521"/>
    <w:rsid w:val="00164CA6"/>
    <w:rsid w:val="00165395"/>
    <w:rsid w:val="00166157"/>
    <w:rsid w:val="001733D2"/>
    <w:rsid w:val="00174F13"/>
    <w:rsid w:val="00175788"/>
    <w:rsid w:val="001763A1"/>
    <w:rsid w:val="0018269E"/>
    <w:rsid w:val="0018507E"/>
    <w:rsid w:val="001870D1"/>
    <w:rsid w:val="0019004C"/>
    <w:rsid w:val="0019124B"/>
    <w:rsid w:val="00191D43"/>
    <w:rsid w:val="001926AE"/>
    <w:rsid w:val="00194AB1"/>
    <w:rsid w:val="00196222"/>
    <w:rsid w:val="001971E4"/>
    <w:rsid w:val="001A1D12"/>
    <w:rsid w:val="001A2646"/>
    <w:rsid w:val="001A483A"/>
    <w:rsid w:val="001A555F"/>
    <w:rsid w:val="001A6B26"/>
    <w:rsid w:val="001B0D90"/>
    <w:rsid w:val="001B113F"/>
    <w:rsid w:val="001B246C"/>
    <w:rsid w:val="001B4F3D"/>
    <w:rsid w:val="001B7EFF"/>
    <w:rsid w:val="001C1A3F"/>
    <w:rsid w:val="001C2F90"/>
    <w:rsid w:val="001C328C"/>
    <w:rsid w:val="001C6C75"/>
    <w:rsid w:val="001D0683"/>
    <w:rsid w:val="001D403B"/>
    <w:rsid w:val="001D5A32"/>
    <w:rsid w:val="001D6525"/>
    <w:rsid w:val="001D6AB5"/>
    <w:rsid w:val="001E3BA7"/>
    <w:rsid w:val="001E569C"/>
    <w:rsid w:val="001E5C07"/>
    <w:rsid w:val="001E5E74"/>
    <w:rsid w:val="001E768A"/>
    <w:rsid w:val="001E7767"/>
    <w:rsid w:val="002015B3"/>
    <w:rsid w:val="00202EF3"/>
    <w:rsid w:val="00203E69"/>
    <w:rsid w:val="00205323"/>
    <w:rsid w:val="00205FD8"/>
    <w:rsid w:val="00213E12"/>
    <w:rsid w:val="002208B9"/>
    <w:rsid w:val="00221E82"/>
    <w:rsid w:val="002235D4"/>
    <w:rsid w:val="0022407A"/>
    <w:rsid w:val="0022417B"/>
    <w:rsid w:val="0022427E"/>
    <w:rsid w:val="00224C93"/>
    <w:rsid w:val="00226B9B"/>
    <w:rsid w:val="00227CF5"/>
    <w:rsid w:val="00232C2F"/>
    <w:rsid w:val="00235156"/>
    <w:rsid w:val="00237D48"/>
    <w:rsid w:val="00240D72"/>
    <w:rsid w:val="00243563"/>
    <w:rsid w:val="00244449"/>
    <w:rsid w:val="00244CE7"/>
    <w:rsid w:val="00251A17"/>
    <w:rsid w:val="00252017"/>
    <w:rsid w:val="002522F5"/>
    <w:rsid w:val="00254269"/>
    <w:rsid w:val="00255F6D"/>
    <w:rsid w:val="002568BF"/>
    <w:rsid w:val="00257FB5"/>
    <w:rsid w:val="002631B6"/>
    <w:rsid w:val="00265332"/>
    <w:rsid w:val="00266A60"/>
    <w:rsid w:val="0027105D"/>
    <w:rsid w:val="00272279"/>
    <w:rsid w:val="0027447C"/>
    <w:rsid w:val="00275C3A"/>
    <w:rsid w:val="00276BFA"/>
    <w:rsid w:val="002779E0"/>
    <w:rsid w:val="0028063D"/>
    <w:rsid w:val="002832DE"/>
    <w:rsid w:val="0028365E"/>
    <w:rsid w:val="0029135E"/>
    <w:rsid w:val="002918FD"/>
    <w:rsid w:val="00291A92"/>
    <w:rsid w:val="00292D5E"/>
    <w:rsid w:val="00295048"/>
    <w:rsid w:val="00295875"/>
    <w:rsid w:val="002963B2"/>
    <w:rsid w:val="002A0A89"/>
    <w:rsid w:val="002A53B9"/>
    <w:rsid w:val="002A622E"/>
    <w:rsid w:val="002A7C6B"/>
    <w:rsid w:val="002B2940"/>
    <w:rsid w:val="002B42D3"/>
    <w:rsid w:val="002B4E34"/>
    <w:rsid w:val="002C0B77"/>
    <w:rsid w:val="002C1747"/>
    <w:rsid w:val="002C42DF"/>
    <w:rsid w:val="002C5D08"/>
    <w:rsid w:val="002C7CC3"/>
    <w:rsid w:val="002D06E6"/>
    <w:rsid w:val="002D2810"/>
    <w:rsid w:val="002D443C"/>
    <w:rsid w:val="002D63A7"/>
    <w:rsid w:val="002E0E91"/>
    <w:rsid w:val="002E35D3"/>
    <w:rsid w:val="002E4B68"/>
    <w:rsid w:val="002F02B5"/>
    <w:rsid w:val="002F130F"/>
    <w:rsid w:val="002F6327"/>
    <w:rsid w:val="00303362"/>
    <w:rsid w:val="00303A89"/>
    <w:rsid w:val="0030418C"/>
    <w:rsid w:val="00305861"/>
    <w:rsid w:val="00306DB4"/>
    <w:rsid w:val="00312790"/>
    <w:rsid w:val="00314276"/>
    <w:rsid w:val="00314C96"/>
    <w:rsid w:val="00316052"/>
    <w:rsid w:val="003167E7"/>
    <w:rsid w:val="00320EFA"/>
    <w:rsid w:val="00327B6E"/>
    <w:rsid w:val="00327F80"/>
    <w:rsid w:val="003306D4"/>
    <w:rsid w:val="003356CA"/>
    <w:rsid w:val="00337FB1"/>
    <w:rsid w:val="00340250"/>
    <w:rsid w:val="00340A4C"/>
    <w:rsid w:val="0034219F"/>
    <w:rsid w:val="00343941"/>
    <w:rsid w:val="003457A6"/>
    <w:rsid w:val="00346851"/>
    <w:rsid w:val="0034720D"/>
    <w:rsid w:val="00352049"/>
    <w:rsid w:val="003532B7"/>
    <w:rsid w:val="00353D63"/>
    <w:rsid w:val="00356EB0"/>
    <w:rsid w:val="003579E3"/>
    <w:rsid w:val="00361E86"/>
    <w:rsid w:val="00362E29"/>
    <w:rsid w:val="003633C7"/>
    <w:rsid w:val="0036427D"/>
    <w:rsid w:val="00365DD0"/>
    <w:rsid w:val="00365E47"/>
    <w:rsid w:val="00367388"/>
    <w:rsid w:val="00370D98"/>
    <w:rsid w:val="00371F7D"/>
    <w:rsid w:val="003728C6"/>
    <w:rsid w:val="00377297"/>
    <w:rsid w:val="00377864"/>
    <w:rsid w:val="00382C2A"/>
    <w:rsid w:val="00386AE6"/>
    <w:rsid w:val="003906CE"/>
    <w:rsid w:val="00393685"/>
    <w:rsid w:val="00394D7D"/>
    <w:rsid w:val="003954C4"/>
    <w:rsid w:val="00397D51"/>
    <w:rsid w:val="003A068F"/>
    <w:rsid w:val="003A25A2"/>
    <w:rsid w:val="003A2DA9"/>
    <w:rsid w:val="003A3CB1"/>
    <w:rsid w:val="003A4B38"/>
    <w:rsid w:val="003A5462"/>
    <w:rsid w:val="003A6D61"/>
    <w:rsid w:val="003B0ADF"/>
    <w:rsid w:val="003B595D"/>
    <w:rsid w:val="003B5D1F"/>
    <w:rsid w:val="003B6100"/>
    <w:rsid w:val="003B7DB5"/>
    <w:rsid w:val="003C371D"/>
    <w:rsid w:val="003C3BAE"/>
    <w:rsid w:val="003C4187"/>
    <w:rsid w:val="003C494F"/>
    <w:rsid w:val="003C5BB2"/>
    <w:rsid w:val="003D2730"/>
    <w:rsid w:val="003D3CCA"/>
    <w:rsid w:val="003D549C"/>
    <w:rsid w:val="003E2744"/>
    <w:rsid w:val="003E3F0A"/>
    <w:rsid w:val="003E5652"/>
    <w:rsid w:val="003F2CC4"/>
    <w:rsid w:val="003F34EF"/>
    <w:rsid w:val="003F4292"/>
    <w:rsid w:val="003F5124"/>
    <w:rsid w:val="003F57A1"/>
    <w:rsid w:val="00400EFB"/>
    <w:rsid w:val="004064B5"/>
    <w:rsid w:val="00407B4C"/>
    <w:rsid w:val="00411546"/>
    <w:rsid w:val="004115DB"/>
    <w:rsid w:val="00412339"/>
    <w:rsid w:val="004125C4"/>
    <w:rsid w:val="004125F0"/>
    <w:rsid w:val="00420118"/>
    <w:rsid w:val="00420769"/>
    <w:rsid w:val="00421C05"/>
    <w:rsid w:val="004226F1"/>
    <w:rsid w:val="004242C1"/>
    <w:rsid w:val="004268F8"/>
    <w:rsid w:val="004305F2"/>
    <w:rsid w:val="00430B37"/>
    <w:rsid w:val="00430BEE"/>
    <w:rsid w:val="00431B88"/>
    <w:rsid w:val="00431D3C"/>
    <w:rsid w:val="00432BDE"/>
    <w:rsid w:val="00432C5B"/>
    <w:rsid w:val="00434943"/>
    <w:rsid w:val="00434AAE"/>
    <w:rsid w:val="00435E6A"/>
    <w:rsid w:val="00436017"/>
    <w:rsid w:val="00440210"/>
    <w:rsid w:val="00443179"/>
    <w:rsid w:val="00447509"/>
    <w:rsid w:val="00450FE2"/>
    <w:rsid w:val="00454F78"/>
    <w:rsid w:val="00456C66"/>
    <w:rsid w:val="00456DAF"/>
    <w:rsid w:val="00457FF0"/>
    <w:rsid w:val="004604A5"/>
    <w:rsid w:val="0046075B"/>
    <w:rsid w:val="0046133C"/>
    <w:rsid w:val="00462928"/>
    <w:rsid w:val="00464931"/>
    <w:rsid w:val="00466EEF"/>
    <w:rsid w:val="00471E8E"/>
    <w:rsid w:val="0047413E"/>
    <w:rsid w:val="00475986"/>
    <w:rsid w:val="00476149"/>
    <w:rsid w:val="00481CD0"/>
    <w:rsid w:val="00482106"/>
    <w:rsid w:val="00483AD3"/>
    <w:rsid w:val="0048535D"/>
    <w:rsid w:val="004854C6"/>
    <w:rsid w:val="00490CA6"/>
    <w:rsid w:val="004919A5"/>
    <w:rsid w:val="004A2969"/>
    <w:rsid w:val="004A5480"/>
    <w:rsid w:val="004A7E13"/>
    <w:rsid w:val="004B07BA"/>
    <w:rsid w:val="004B15A5"/>
    <w:rsid w:val="004B3B06"/>
    <w:rsid w:val="004B5210"/>
    <w:rsid w:val="004B5E4B"/>
    <w:rsid w:val="004B64BD"/>
    <w:rsid w:val="004C2384"/>
    <w:rsid w:val="004C35D3"/>
    <w:rsid w:val="004C66AB"/>
    <w:rsid w:val="004C7312"/>
    <w:rsid w:val="004D0FA6"/>
    <w:rsid w:val="004D300B"/>
    <w:rsid w:val="004D34B5"/>
    <w:rsid w:val="004E0AC2"/>
    <w:rsid w:val="004E2A2C"/>
    <w:rsid w:val="004E2D16"/>
    <w:rsid w:val="004E379C"/>
    <w:rsid w:val="004E3E95"/>
    <w:rsid w:val="004E5FDD"/>
    <w:rsid w:val="004E6159"/>
    <w:rsid w:val="004E62EE"/>
    <w:rsid w:val="004E6B34"/>
    <w:rsid w:val="004E7604"/>
    <w:rsid w:val="004E7865"/>
    <w:rsid w:val="004F1118"/>
    <w:rsid w:val="004F1D7C"/>
    <w:rsid w:val="004F76EF"/>
    <w:rsid w:val="00500EE2"/>
    <w:rsid w:val="005017BF"/>
    <w:rsid w:val="00502D12"/>
    <w:rsid w:val="00507912"/>
    <w:rsid w:val="005126CB"/>
    <w:rsid w:val="00513EFB"/>
    <w:rsid w:val="00516653"/>
    <w:rsid w:val="00527A70"/>
    <w:rsid w:val="005327E4"/>
    <w:rsid w:val="005349BE"/>
    <w:rsid w:val="0053544F"/>
    <w:rsid w:val="005357BE"/>
    <w:rsid w:val="00537020"/>
    <w:rsid w:val="005376C8"/>
    <w:rsid w:val="0054130A"/>
    <w:rsid w:val="00544F17"/>
    <w:rsid w:val="00545698"/>
    <w:rsid w:val="0054612D"/>
    <w:rsid w:val="0054614B"/>
    <w:rsid w:val="00546597"/>
    <w:rsid w:val="005476EF"/>
    <w:rsid w:val="005505C6"/>
    <w:rsid w:val="00551555"/>
    <w:rsid w:val="005515D9"/>
    <w:rsid w:val="00551D3D"/>
    <w:rsid w:val="0055304C"/>
    <w:rsid w:val="00553F92"/>
    <w:rsid w:val="005545C6"/>
    <w:rsid w:val="00555E25"/>
    <w:rsid w:val="00562A1F"/>
    <w:rsid w:val="00562D74"/>
    <w:rsid w:val="00565425"/>
    <w:rsid w:val="00566035"/>
    <w:rsid w:val="00570713"/>
    <w:rsid w:val="00571E88"/>
    <w:rsid w:val="005724B1"/>
    <w:rsid w:val="00574ADC"/>
    <w:rsid w:val="00575C1B"/>
    <w:rsid w:val="00576591"/>
    <w:rsid w:val="00580452"/>
    <w:rsid w:val="00580FB9"/>
    <w:rsid w:val="00581995"/>
    <w:rsid w:val="005824F1"/>
    <w:rsid w:val="00582F0A"/>
    <w:rsid w:val="00585597"/>
    <w:rsid w:val="005861B7"/>
    <w:rsid w:val="00590881"/>
    <w:rsid w:val="00593FAD"/>
    <w:rsid w:val="00596F04"/>
    <w:rsid w:val="005A0507"/>
    <w:rsid w:val="005A1AF9"/>
    <w:rsid w:val="005A321E"/>
    <w:rsid w:val="005A3E33"/>
    <w:rsid w:val="005A4EF4"/>
    <w:rsid w:val="005A600D"/>
    <w:rsid w:val="005A7457"/>
    <w:rsid w:val="005B2305"/>
    <w:rsid w:val="005B2A2D"/>
    <w:rsid w:val="005B3593"/>
    <w:rsid w:val="005B5318"/>
    <w:rsid w:val="005B6626"/>
    <w:rsid w:val="005B6F4D"/>
    <w:rsid w:val="005C1107"/>
    <w:rsid w:val="005C328D"/>
    <w:rsid w:val="005C3AD2"/>
    <w:rsid w:val="005C41D0"/>
    <w:rsid w:val="005D09FE"/>
    <w:rsid w:val="005D1E49"/>
    <w:rsid w:val="005D5F1C"/>
    <w:rsid w:val="005D74BC"/>
    <w:rsid w:val="005D77E6"/>
    <w:rsid w:val="005E2DFE"/>
    <w:rsid w:val="005E38AF"/>
    <w:rsid w:val="005F2E5E"/>
    <w:rsid w:val="005F3DC5"/>
    <w:rsid w:val="005F3E70"/>
    <w:rsid w:val="005F4122"/>
    <w:rsid w:val="00600BC3"/>
    <w:rsid w:val="00601050"/>
    <w:rsid w:val="00601A0E"/>
    <w:rsid w:val="00602C1F"/>
    <w:rsid w:val="006067FB"/>
    <w:rsid w:val="00606995"/>
    <w:rsid w:val="006109C4"/>
    <w:rsid w:val="00611E7A"/>
    <w:rsid w:val="006139E0"/>
    <w:rsid w:val="006143C8"/>
    <w:rsid w:val="00615297"/>
    <w:rsid w:val="00616B38"/>
    <w:rsid w:val="00616E29"/>
    <w:rsid w:val="00626386"/>
    <w:rsid w:val="00627CB2"/>
    <w:rsid w:val="0063134D"/>
    <w:rsid w:val="0063275A"/>
    <w:rsid w:val="00633B24"/>
    <w:rsid w:val="00634375"/>
    <w:rsid w:val="00636912"/>
    <w:rsid w:val="006373B4"/>
    <w:rsid w:val="0064185C"/>
    <w:rsid w:val="0064295B"/>
    <w:rsid w:val="00643E4B"/>
    <w:rsid w:val="006445DE"/>
    <w:rsid w:val="00644CB6"/>
    <w:rsid w:val="00646F4F"/>
    <w:rsid w:val="006509CF"/>
    <w:rsid w:val="006514A7"/>
    <w:rsid w:val="0065183B"/>
    <w:rsid w:val="006556EA"/>
    <w:rsid w:val="00655FD4"/>
    <w:rsid w:val="006579C7"/>
    <w:rsid w:val="00657F1C"/>
    <w:rsid w:val="006614BF"/>
    <w:rsid w:val="006617FF"/>
    <w:rsid w:val="006619ED"/>
    <w:rsid w:val="00661F82"/>
    <w:rsid w:val="00662831"/>
    <w:rsid w:val="0066300F"/>
    <w:rsid w:val="0066384B"/>
    <w:rsid w:val="00663CC3"/>
    <w:rsid w:val="00667CF5"/>
    <w:rsid w:val="0067008D"/>
    <w:rsid w:val="006742E6"/>
    <w:rsid w:val="00674732"/>
    <w:rsid w:val="006750B4"/>
    <w:rsid w:val="00677F5C"/>
    <w:rsid w:val="00682B73"/>
    <w:rsid w:val="006832FA"/>
    <w:rsid w:val="0068643E"/>
    <w:rsid w:val="00687719"/>
    <w:rsid w:val="00690D85"/>
    <w:rsid w:val="00692C58"/>
    <w:rsid w:val="006935CA"/>
    <w:rsid w:val="006A1703"/>
    <w:rsid w:val="006A1CAC"/>
    <w:rsid w:val="006A1FAD"/>
    <w:rsid w:val="006A2048"/>
    <w:rsid w:val="006A304C"/>
    <w:rsid w:val="006A3309"/>
    <w:rsid w:val="006A6806"/>
    <w:rsid w:val="006A6EB3"/>
    <w:rsid w:val="006B25B4"/>
    <w:rsid w:val="006B2B3D"/>
    <w:rsid w:val="006B301B"/>
    <w:rsid w:val="006B43CE"/>
    <w:rsid w:val="006B7AE2"/>
    <w:rsid w:val="006C203E"/>
    <w:rsid w:val="006C22E5"/>
    <w:rsid w:val="006C37C0"/>
    <w:rsid w:val="006C3865"/>
    <w:rsid w:val="006C39AC"/>
    <w:rsid w:val="006C4A0B"/>
    <w:rsid w:val="006D4768"/>
    <w:rsid w:val="006D4B33"/>
    <w:rsid w:val="006D549E"/>
    <w:rsid w:val="006D6457"/>
    <w:rsid w:val="006D78EA"/>
    <w:rsid w:val="006D7B23"/>
    <w:rsid w:val="006E0D04"/>
    <w:rsid w:val="006E121E"/>
    <w:rsid w:val="006E1B93"/>
    <w:rsid w:val="006E293B"/>
    <w:rsid w:val="006E3BEE"/>
    <w:rsid w:val="006E4A35"/>
    <w:rsid w:val="006E4B43"/>
    <w:rsid w:val="006E53EA"/>
    <w:rsid w:val="006E75C2"/>
    <w:rsid w:val="006E7D00"/>
    <w:rsid w:val="006F131F"/>
    <w:rsid w:val="006F2225"/>
    <w:rsid w:val="006F2901"/>
    <w:rsid w:val="006F36EF"/>
    <w:rsid w:val="006F4460"/>
    <w:rsid w:val="006F49C5"/>
    <w:rsid w:val="006F5461"/>
    <w:rsid w:val="006F639F"/>
    <w:rsid w:val="006F6DAB"/>
    <w:rsid w:val="0070082E"/>
    <w:rsid w:val="00702038"/>
    <w:rsid w:val="007031AB"/>
    <w:rsid w:val="00704C19"/>
    <w:rsid w:val="0070508D"/>
    <w:rsid w:val="007052BC"/>
    <w:rsid w:val="0070630F"/>
    <w:rsid w:val="007106AD"/>
    <w:rsid w:val="007116DC"/>
    <w:rsid w:val="00714946"/>
    <w:rsid w:val="00716712"/>
    <w:rsid w:val="00716F1D"/>
    <w:rsid w:val="0072356C"/>
    <w:rsid w:val="00723962"/>
    <w:rsid w:val="0072452D"/>
    <w:rsid w:val="00725029"/>
    <w:rsid w:val="007256B6"/>
    <w:rsid w:val="00725A95"/>
    <w:rsid w:val="007266B5"/>
    <w:rsid w:val="00727477"/>
    <w:rsid w:val="00727572"/>
    <w:rsid w:val="0073108A"/>
    <w:rsid w:val="0073255E"/>
    <w:rsid w:val="007359C0"/>
    <w:rsid w:val="0073713F"/>
    <w:rsid w:val="00742EC7"/>
    <w:rsid w:val="00743488"/>
    <w:rsid w:val="00747A9C"/>
    <w:rsid w:val="00750836"/>
    <w:rsid w:val="007521FB"/>
    <w:rsid w:val="0075262B"/>
    <w:rsid w:val="00753701"/>
    <w:rsid w:val="00754E47"/>
    <w:rsid w:val="00763355"/>
    <w:rsid w:val="00763777"/>
    <w:rsid w:val="00763F0E"/>
    <w:rsid w:val="00765B05"/>
    <w:rsid w:val="0076650E"/>
    <w:rsid w:val="00767AFB"/>
    <w:rsid w:val="00770FC1"/>
    <w:rsid w:val="00771C9F"/>
    <w:rsid w:val="00771E94"/>
    <w:rsid w:val="0077330C"/>
    <w:rsid w:val="00774240"/>
    <w:rsid w:val="007747DE"/>
    <w:rsid w:val="0077739A"/>
    <w:rsid w:val="007846A6"/>
    <w:rsid w:val="00785090"/>
    <w:rsid w:val="00785AC1"/>
    <w:rsid w:val="00787299"/>
    <w:rsid w:val="007916E2"/>
    <w:rsid w:val="00792FB5"/>
    <w:rsid w:val="0079427C"/>
    <w:rsid w:val="00794C62"/>
    <w:rsid w:val="00794EF5"/>
    <w:rsid w:val="00795212"/>
    <w:rsid w:val="007979A1"/>
    <w:rsid w:val="007A33F9"/>
    <w:rsid w:val="007A4382"/>
    <w:rsid w:val="007A534D"/>
    <w:rsid w:val="007A5501"/>
    <w:rsid w:val="007B0D57"/>
    <w:rsid w:val="007B6F1D"/>
    <w:rsid w:val="007C194B"/>
    <w:rsid w:val="007C1DDA"/>
    <w:rsid w:val="007C2A1C"/>
    <w:rsid w:val="007C338C"/>
    <w:rsid w:val="007C619E"/>
    <w:rsid w:val="007C6270"/>
    <w:rsid w:val="007C7F5B"/>
    <w:rsid w:val="007C7F95"/>
    <w:rsid w:val="007D25D5"/>
    <w:rsid w:val="007D2857"/>
    <w:rsid w:val="007D47CB"/>
    <w:rsid w:val="007D6254"/>
    <w:rsid w:val="007D6C03"/>
    <w:rsid w:val="007D72DC"/>
    <w:rsid w:val="007E1021"/>
    <w:rsid w:val="007E31C7"/>
    <w:rsid w:val="007E346F"/>
    <w:rsid w:val="007E4895"/>
    <w:rsid w:val="007E5405"/>
    <w:rsid w:val="007E5993"/>
    <w:rsid w:val="007E5D1B"/>
    <w:rsid w:val="007E5DEF"/>
    <w:rsid w:val="007E6B86"/>
    <w:rsid w:val="007E7E74"/>
    <w:rsid w:val="007F0C81"/>
    <w:rsid w:val="007F3AE3"/>
    <w:rsid w:val="007F56D9"/>
    <w:rsid w:val="007F641D"/>
    <w:rsid w:val="007F7D04"/>
    <w:rsid w:val="008109E5"/>
    <w:rsid w:val="00811617"/>
    <w:rsid w:val="00811ACC"/>
    <w:rsid w:val="00812161"/>
    <w:rsid w:val="00813665"/>
    <w:rsid w:val="00813693"/>
    <w:rsid w:val="008156B5"/>
    <w:rsid w:val="0081646B"/>
    <w:rsid w:val="00816F1D"/>
    <w:rsid w:val="0081721B"/>
    <w:rsid w:val="008173B5"/>
    <w:rsid w:val="008200C6"/>
    <w:rsid w:val="008206A5"/>
    <w:rsid w:val="00822E0F"/>
    <w:rsid w:val="008279B2"/>
    <w:rsid w:val="008312C4"/>
    <w:rsid w:val="008319CD"/>
    <w:rsid w:val="0083271A"/>
    <w:rsid w:val="00833813"/>
    <w:rsid w:val="00834B15"/>
    <w:rsid w:val="00837680"/>
    <w:rsid w:val="00842BB2"/>
    <w:rsid w:val="00844234"/>
    <w:rsid w:val="00847EA0"/>
    <w:rsid w:val="00850A3F"/>
    <w:rsid w:val="0085322C"/>
    <w:rsid w:val="008541DA"/>
    <w:rsid w:val="008577EB"/>
    <w:rsid w:val="00861946"/>
    <w:rsid w:val="008620CB"/>
    <w:rsid w:val="0086312E"/>
    <w:rsid w:val="0086340A"/>
    <w:rsid w:val="00863A3B"/>
    <w:rsid w:val="00864C29"/>
    <w:rsid w:val="00864F20"/>
    <w:rsid w:val="00865546"/>
    <w:rsid w:val="00866BAB"/>
    <w:rsid w:val="00874FCD"/>
    <w:rsid w:val="008756CA"/>
    <w:rsid w:val="00880C40"/>
    <w:rsid w:val="00880F61"/>
    <w:rsid w:val="0088109E"/>
    <w:rsid w:val="00881E64"/>
    <w:rsid w:val="0088250B"/>
    <w:rsid w:val="00885C9E"/>
    <w:rsid w:val="00891E4F"/>
    <w:rsid w:val="00891E95"/>
    <w:rsid w:val="00895044"/>
    <w:rsid w:val="00895671"/>
    <w:rsid w:val="008A3BD9"/>
    <w:rsid w:val="008A596E"/>
    <w:rsid w:val="008A6CA9"/>
    <w:rsid w:val="008B164D"/>
    <w:rsid w:val="008B28C5"/>
    <w:rsid w:val="008B399D"/>
    <w:rsid w:val="008B54BC"/>
    <w:rsid w:val="008B5CDF"/>
    <w:rsid w:val="008B7E0C"/>
    <w:rsid w:val="008C155A"/>
    <w:rsid w:val="008C3C5A"/>
    <w:rsid w:val="008C41FD"/>
    <w:rsid w:val="008C7737"/>
    <w:rsid w:val="008C7D0C"/>
    <w:rsid w:val="008D1D80"/>
    <w:rsid w:val="008D295C"/>
    <w:rsid w:val="008D2AF0"/>
    <w:rsid w:val="008D6C23"/>
    <w:rsid w:val="008D7372"/>
    <w:rsid w:val="008D7CA9"/>
    <w:rsid w:val="008E0CE7"/>
    <w:rsid w:val="008E2902"/>
    <w:rsid w:val="008E385D"/>
    <w:rsid w:val="008E6561"/>
    <w:rsid w:val="008E6E98"/>
    <w:rsid w:val="008F31D3"/>
    <w:rsid w:val="008F4844"/>
    <w:rsid w:val="008F4C0F"/>
    <w:rsid w:val="008F5DC1"/>
    <w:rsid w:val="00905735"/>
    <w:rsid w:val="009059C8"/>
    <w:rsid w:val="00905CB7"/>
    <w:rsid w:val="00907106"/>
    <w:rsid w:val="00911AEC"/>
    <w:rsid w:val="00912600"/>
    <w:rsid w:val="00912B96"/>
    <w:rsid w:val="0091402D"/>
    <w:rsid w:val="00917A3C"/>
    <w:rsid w:val="0092237C"/>
    <w:rsid w:val="00922B70"/>
    <w:rsid w:val="00922F55"/>
    <w:rsid w:val="0092400C"/>
    <w:rsid w:val="009260DC"/>
    <w:rsid w:val="00932D08"/>
    <w:rsid w:val="0093423B"/>
    <w:rsid w:val="00934949"/>
    <w:rsid w:val="00937C13"/>
    <w:rsid w:val="009401F0"/>
    <w:rsid w:val="00940B71"/>
    <w:rsid w:val="00941CE0"/>
    <w:rsid w:val="009430C2"/>
    <w:rsid w:val="009433C6"/>
    <w:rsid w:val="00944546"/>
    <w:rsid w:val="009477CF"/>
    <w:rsid w:val="009506FB"/>
    <w:rsid w:val="009534A4"/>
    <w:rsid w:val="00954F51"/>
    <w:rsid w:val="009621EB"/>
    <w:rsid w:val="0096274C"/>
    <w:rsid w:val="00964BE0"/>
    <w:rsid w:val="00971032"/>
    <w:rsid w:val="00971823"/>
    <w:rsid w:val="00971EED"/>
    <w:rsid w:val="00975EBA"/>
    <w:rsid w:val="009810D8"/>
    <w:rsid w:val="00982E78"/>
    <w:rsid w:val="00985DE6"/>
    <w:rsid w:val="00986962"/>
    <w:rsid w:val="0098789D"/>
    <w:rsid w:val="0098798B"/>
    <w:rsid w:val="009879DA"/>
    <w:rsid w:val="00991977"/>
    <w:rsid w:val="00994082"/>
    <w:rsid w:val="0099691A"/>
    <w:rsid w:val="009A2461"/>
    <w:rsid w:val="009A520C"/>
    <w:rsid w:val="009A7962"/>
    <w:rsid w:val="009A798F"/>
    <w:rsid w:val="009A7EC7"/>
    <w:rsid w:val="009B1884"/>
    <w:rsid w:val="009B402C"/>
    <w:rsid w:val="009C34E0"/>
    <w:rsid w:val="009C6F68"/>
    <w:rsid w:val="009D092E"/>
    <w:rsid w:val="009D0964"/>
    <w:rsid w:val="009D1196"/>
    <w:rsid w:val="009D1CDE"/>
    <w:rsid w:val="009D2CEE"/>
    <w:rsid w:val="009D3479"/>
    <w:rsid w:val="009D38A7"/>
    <w:rsid w:val="009D3B26"/>
    <w:rsid w:val="009D6C7D"/>
    <w:rsid w:val="009E0D18"/>
    <w:rsid w:val="009E5831"/>
    <w:rsid w:val="009E6006"/>
    <w:rsid w:val="009E75FB"/>
    <w:rsid w:val="009F2AE3"/>
    <w:rsid w:val="009F3161"/>
    <w:rsid w:val="009F3367"/>
    <w:rsid w:val="009F3540"/>
    <w:rsid w:val="009F3DD7"/>
    <w:rsid w:val="00A0011E"/>
    <w:rsid w:val="00A02372"/>
    <w:rsid w:val="00A02C55"/>
    <w:rsid w:val="00A10EB4"/>
    <w:rsid w:val="00A13851"/>
    <w:rsid w:val="00A15045"/>
    <w:rsid w:val="00A2277F"/>
    <w:rsid w:val="00A24972"/>
    <w:rsid w:val="00A24AD0"/>
    <w:rsid w:val="00A27673"/>
    <w:rsid w:val="00A30EA8"/>
    <w:rsid w:val="00A31C29"/>
    <w:rsid w:val="00A334AD"/>
    <w:rsid w:val="00A339CF"/>
    <w:rsid w:val="00A3594D"/>
    <w:rsid w:val="00A3671A"/>
    <w:rsid w:val="00A3775D"/>
    <w:rsid w:val="00A37F14"/>
    <w:rsid w:val="00A409F3"/>
    <w:rsid w:val="00A43FEA"/>
    <w:rsid w:val="00A4628E"/>
    <w:rsid w:val="00A4798C"/>
    <w:rsid w:val="00A52109"/>
    <w:rsid w:val="00A52E13"/>
    <w:rsid w:val="00A52E63"/>
    <w:rsid w:val="00A53A27"/>
    <w:rsid w:val="00A54B99"/>
    <w:rsid w:val="00A554B9"/>
    <w:rsid w:val="00A61657"/>
    <w:rsid w:val="00A6464D"/>
    <w:rsid w:val="00A64AB1"/>
    <w:rsid w:val="00A72DA2"/>
    <w:rsid w:val="00A76E65"/>
    <w:rsid w:val="00A77ABE"/>
    <w:rsid w:val="00A84FC3"/>
    <w:rsid w:val="00A85498"/>
    <w:rsid w:val="00A86253"/>
    <w:rsid w:val="00A869C0"/>
    <w:rsid w:val="00A9037F"/>
    <w:rsid w:val="00A9055B"/>
    <w:rsid w:val="00A91139"/>
    <w:rsid w:val="00A95123"/>
    <w:rsid w:val="00A97138"/>
    <w:rsid w:val="00A9745D"/>
    <w:rsid w:val="00AA0C96"/>
    <w:rsid w:val="00AA4673"/>
    <w:rsid w:val="00AB1188"/>
    <w:rsid w:val="00AB1641"/>
    <w:rsid w:val="00AB6525"/>
    <w:rsid w:val="00AB781B"/>
    <w:rsid w:val="00AC1D09"/>
    <w:rsid w:val="00AC5500"/>
    <w:rsid w:val="00AC6486"/>
    <w:rsid w:val="00AC741F"/>
    <w:rsid w:val="00AD01E6"/>
    <w:rsid w:val="00AD0D34"/>
    <w:rsid w:val="00AD2C8F"/>
    <w:rsid w:val="00AD452E"/>
    <w:rsid w:val="00AD4A59"/>
    <w:rsid w:val="00AE79DE"/>
    <w:rsid w:val="00AE7EA7"/>
    <w:rsid w:val="00AF0E3E"/>
    <w:rsid w:val="00AF2825"/>
    <w:rsid w:val="00AF2D8A"/>
    <w:rsid w:val="00AF308E"/>
    <w:rsid w:val="00AF6603"/>
    <w:rsid w:val="00B10896"/>
    <w:rsid w:val="00B11290"/>
    <w:rsid w:val="00B11C08"/>
    <w:rsid w:val="00B136BA"/>
    <w:rsid w:val="00B16939"/>
    <w:rsid w:val="00B21A9B"/>
    <w:rsid w:val="00B25C81"/>
    <w:rsid w:val="00B266DC"/>
    <w:rsid w:val="00B2692E"/>
    <w:rsid w:val="00B27D4C"/>
    <w:rsid w:val="00B30529"/>
    <w:rsid w:val="00B3126B"/>
    <w:rsid w:val="00B32954"/>
    <w:rsid w:val="00B36C6D"/>
    <w:rsid w:val="00B4107B"/>
    <w:rsid w:val="00B478F2"/>
    <w:rsid w:val="00B53EF1"/>
    <w:rsid w:val="00B53F5F"/>
    <w:rsid w:val="00B54324"/>
    <w:rsid w:val="00B543F2"/>
    <w:rsid w:val="00B57BC5"/>
    <w:rsid w:val="00B60FA1"/>
    <w:rsid w:val="00B61D52"/>
    <w:rsid w:val="00B64DF8"/>
    <w:rsid w:val="00B669F9"/>
    <w:rsid w:val="00B735FF"/>
    <w:rsid w:val="00B74927"/>
    <w:rsid w:val="00B74FFE"/>
    <w:rsid w:val="00B83197"/>
    <w:rsid w:val="00B83461"/>
    <w:rsid w:val="00B92885"/>
    <w:rsid w:val="00B94568"/>
    <w:rsid w:val="00B94CE8"/>
    <w:rsid w:val="00B94EC2"/>
    <w:rsid w:val="00B97773"/>
    <w:rsid w:val="00BA2EAF"/>
    <w:rsid w:val="00BA5DA7"/>
    <w:rsid w:val="00BA5DBB"/>
    <w:rsid w:val="00BA6AE2"/>
    <w:rsid w:val="00BA716D"/>
    <w:rsid w:val="00BB18A0"/>
    <w:rsid w:val="00BB27BE"/>
    <w:rsid w:val="00BB2EB4"/>
    <w:rsid w:val="00BB63A4"/>
    <w:rsid w:val="00BB70F3"/>
    <w:rsid w:val="00BB72A7"/>
    <w:rsid w:val="00BB7DB1"/>
    <w:rsid w:val="00BC091F"/>
    <w:rsid w:val="00BC0D08"/>
    <w:rsid w:val="00BC5886"/>
    <w:rsid w:val="00BC65D5"/>
    <w:rsid w:val="00BC7C43"/>
    <w:rsid w:val="00BD0650"/>
    <w:rsid w:val="00BD27F0"/>
    <w:rsid w:val="00BD5AB0"/>
    <w:rsid w:val="00BD622E"/>
    <w:rsid w:val="00BE01FF"/>
    <w:rsid w:val="00BE0684"/>
    <w:rsid w:val="00BE21FD"/>
    <w:rsid w:val="00BE2FD0"/>
    <w:rsid w:val="00BE4D74"/>
    <w:rsid w:val="00BE5941"/>
    <w:rsid w:val="00BE7219"/>
    <w:rsid w:val="00BE7663"/>
    <w:rsid w:val="00BF07D2"/>
    <w:rsid w:val="00BF3BED"/>
    <w:rsid w:val="00BF412B"/>
    <w:rsid w:val="00BF451F"/>
    <w:rsid w:val="00BF5551"/>
    <w:rsid w:val="00C00A67"/>
    <w:rsid w:val="00C013DE"/>
    <w:rsid w:val="00C01477"/>
    <w:rsid w:val="00C01BB2"/>
    <w:rsid w:val="00C01D73"/>
    <w:rsid w:val="00C06846"/>
    <w:rsid w:val="00C06E81"/>
    <w:rsid w:val="00C07016"/>
    <w:rsid w:val="00C073D5"/>
    <w:rsid w:val="00C14CF9"/>
    <w:rsid w:val="00C16FC5"/>
    <w:rsid w:val="00C222A4"/>
    <w:rsid w:val="00C242F3"/>
    <w:rsid w:val="00C24497"/>
    <w:rsid w:val="00C32000"/>
    <w:rsid w:val="00C32B2C"/>
    <w:rsid w:val="00C33AFD"/>
    <w:rsid w:val="00C34783"/>
    <w:rsid w:val="00C347F5"/>
    <w:rsid w:val="00C3600B"/>
    <w:rsid w:val="00C36760"/>
    <w:rsid w:val="00C37CC5"/>
    <w:rsid w:val="00C43990"/>
    <w:rsid w:val="00C43F46"/>
    <w:rsid w:val="00C440D1"/>
    <w:rsid w:val="00C451E0"/>
    <w:rsid w:val="00C45FCE"/>
    <w:rsid w:val="00C469B1"/>
    <w:rsid w:val="00C46E89"/>
    <w:rsid w:val="00C476F1"/>
    <w:rsid w:val="00C47918"/>
    <w:rsid w:val="00C47FB3"/>
    <w:rsid w:val="00C50FCF"/>
    <w:rsid w:val="00C5227D"/>
    <w:rsid w:val="00C53522"/>
    <w:rsid w:val="00C53629"/>
    <w:rsid w:val="00C537E8"/>
    <w:rsid w:val="00C53A17"/>
    <w:rsid w:val="00C56FCB"/>
    <w:rsid w:val="00C57C47"/>
    <w:rsid w:val="00C62812"/>
    <w:rsid w:val="00C63AA2"/>
    <w:rsid w:val="00C66501"/>
    <w:rsid w:val="00C66573"/>
    <w:rsid w:val="00C70016"/>
    <w:rsid w:val="00C71001"/>
    <w:rsid w:val="00C72E20"/>
    <w:rsid w:val="00C74ACC"/>
    <w:rsid w:val="00C75609"/>
    <w:rsid w:val="00C7711A"/>
    <w:rsid w:val="00C8236D"/>
    <w:rsid w:val="00C825AC"/>
    <w:rsid w:val="00C85264"/>
    <w:rsid w:val="00C853B7"/>
    <w:rsid w:val="00C86419"/>
    <w:rsid w:val="00C86E8C"/>
    <w:rsid w:val="00C91D10"/>
    <w:rsid w:val="00C920CD"/>
    <w:rsid w:val="00C9360A"/>
    <w:rsid w:val="00C95140"/>
    <w:rsid w:val="00CA0B24"/>
    <w:rsid w:val="00CA0DB4"/>
    <w:rsid w:val="00CA0DF3"/>
    <w:rsid w:val="00CA2BC5"/>
    <w:rsid w:val="00CA377F"/>
    <w:rsid w:val="00CA44DE"/>
    <w:rsid w:val="00CB13AC"/>
    <w:rsid w:val="00CB140C"/>
    <w:rsid w:val="00CB2564"/>
    <w:rsid w:val="00CB56BC"/>
    <w:rsid w:val="00CB769D"/>
    <w:rsid w:val="00CC02D7"/>
    <w:rsid w:val="00CC57B1"/>
    <w:rsid w:val="00CC5840"/>
    <w:rsid w:val="00CC74E7"/>
    <w:rsid w:val="00CC78B7"/>
    <w:rsid w:val="00CD0970"/>
    <w:rsid w:val="00CD25F7"/>
    <w:rsid w:val="00CD3E33"/>
    <w:rsid w:val="00CD40E7"/>
    <w:rsid w:val="00CD5DF1"/>
    <w:rsid w:val="00CD6DF4"/>
    <w:rsid w:val="00CE29BE"/>
    <w:rsid w:val="00CE5319"/>
    <w:rsid w:val="00CE6F0E"/>
    <w:rsid w:val="00CE7AC5"/>
    <w:rsid w:val="00CF1796"/>
    <w:rsid w:val="00CF255C"/>
    <w:rsid w:val="00CF6B63"/>
    <w:rsid w:val="00CF7451"/>
    <w:rsid w:val="00D020F2"/>
    <w:rsid w:val="00D03AEF"/>
    <w:rsid w:val="00D05628"/>
    <w:rsid w:val="00D05DC4"/>
    <w:rsid w:val="00D11188"/>
    <w:rsid w:val="00D1457F"/>
    <w:rsid w:val="00D20346"/>
    <w:rsid w:val="00D211DB"/>
    <w:rsid w:val="00D24D06"/>
    <w:rsid w:val="00D25424"/>
    <w:rsid w:val="00D25A43"/>
    <w:rsid w:val="00D26482"/>
    <w:rsid w:val="00D276A9"/>
    <w:rsid w:val="00D309A6"/>
    <w:rsid w:val="00D31172"/>
    <w:rsid w:val="00D35B85"/>
    <w:rsid w:val="00D42207"/>
    <w:rsid w:val="00D442F1"/>
    <w:rsid w:val="00D44BED"/>
    <w:rsid w:val="00D45FAA"/>
    <w:rsid w:val="00D47186"/>
    <w:rsid w:val="00D4773B"/>
    <w:rsid w:val="00D5048B"/>
    <w:rsid w:val="00D549FD"/>
    <w:rsid w:val="00D57BC1"/>
    <w:rsid w:val="00D60FC2"/>
    <w:rsid w:val="00D7010A"/>
    <w:rsid w:val="00D7065C"/>
    <w:rsid w:val="00D71064"/>
    <w:rsid w:val="00D7114C"/>
    <w:rsid w:val="00D726F5"/>
    <w:rsid w:val="00D77C68"/>
    <w:rsid w:val="00D80A76"/>
    <w:rsid w:val="00D819F7"/>
    <w:rsid w:val="00D86AC9"/>
    <w:rsid w:val="00D90C15"/>
    <w:rsid w:val="00DA0BED"/>
    <w:rsid w:val="00DA1814"/>
    <w:rsid w:val="00DA21E4"/>
    <w:rsid w:val="00DA2E81"/>
    <w:rsid w:val="00DA4313"/>
    <w:rsid w:val="00DA4F08"/>
    <w:rsid w:val="00DA52AC"/>
    <w:rsid w:val="00DB1A1A"/>
    <w:rsid w:val="00DB1C91"/>
    <w:rsid w:val="00DB1D1D"/>
    <w:rsid w:val="00DB211A"/>
    <w:rsid w:val="00DB2579"/>
    <w:rsid w:val="00DB293E"/>
    <w:rsid w:val="00DB2F61"/>
    <w:rsid w:val="00DB4F30"/>
    <w:rsid w:val="00DB5AC1"/>
    <w:rsid w:val="00DB650B"/>
    <w:rsid w:val="00DB718C"/>
    <w:rsid w:val="00DC3AFB"/>
    <w:rsid w:val="00DC3ED7"/>
    <w:rsid w:val="00DC4432"/>
    <w:rsid w:val="00DD07BC"/>
    <w:rsid w:val="00DD0E3D"/>
    <w:rsid w:val="00DD0E4A"/>
    <w:rsid w:val="00DD763A"/>
    <w:rsid w:val="00DE2745"/>
    <w:rsid w:val="00DE2C75"/>
    <w:rsid w:val="00DE3F6F"/>
    <w:rsid w:val="00DE71C9"/>
    <w:rsid w:val="00DF3281"/>
    <w:rsid w:val="00DF3977"/>
    <w:rsid w:val="00DF614B"/>
    <w:rsid w:val="00DF636D"/>
    <w:rsid w:val="00E0102E"/>
    <w:rsid w:val="00E016C9"/>
    <w:rsid w:val="00E038E0"/>
    <w:rsid w:val="00E04053"/>
    <w:rsid w:val="00E05CC6"/>
    <w:rsid w:val="00E065B4"/>
    <w:rsid w:val="00E10E0A"/>
    <w:rsid w:val="00E12D43"/>
    <w:rsid w:val="00E13AE7"/>
    <w:rsid w:val="00E1473F"/>
    <w:rsid w:val="00E15D5C"/>
    <w:rsid w:val="00E163E5"/>
    <w:rsid w:val="00E203A4"/>
    <w:rsid w:val="00E22703"/>
    <w:rsid w:val="00E24504"/>
    <w:rsid w:val="00E255EB"/>
    <w:rsid w:val="00E2628B"/>
    <w:rsid w:val="00E26D13"/>
    <w:rsid w:val="00E329A3"/>
    <w:rsid w:val="00E32BAC"/>
    <w:rsid w:val="00E43ED4"/>
    <w:rsid w:val="00E44BC1"/>
    <w:rsid w:val="00E45485"/>
    <w:rsid w:val="00E4582C"/>
    <w:rsid w:val="00E5063A"/>
    <w:rsid w:val="00E50945"/>
    <w:rsid w:val="00E51174"/>
    <w:rsid w:val="00E51798"/>
    <w:rsid w:val="00E51ACD"/>
    <w:rsid w:val="00E51BA1"/>
    <w:rsid w:val="00E52989"/>
    <w:rsid w:val="00E52E5C"/>
    <w:rsid w:val="00E62924"/>
    <w:rsid w:val="00E64693"/>
    <w:rsid w:val="00E65791"/>
    <w:rsid w:val="00E66439"/>
    <w:rsid w:val="00E6644B"/>
    <w:rsid w:val="00E66EAD"/>
    <w:rsid w:val="00E71F20"/>
    <w:rsid w:val="00E72F4D"/>
    <w:rsid w:val="00E85804"/>
    <w:rsid w:val="00E91735"/>
    <w:rsid w:val="00E95666"/>
    <w:rsid w:val="00E973A2"/>
    <w:rsid w:val="00EA175D"/>
    <w:rsid w:val="00EA26E3"/>
    <w:rsid w:val="00EA6783"/>
    <w:rsid w:val="00EA7B6A"/>
    <w:rsid w:val="00EB7E76"/>
    <w:rsid w:val="00EC4853"/>
    <w:rsid w:val="00EC6034"/>
    <w:rsid w:val="00ED130F"/>
    <w:rsid w:val="00ED34E2"/>
    <w:rsid w:val="00ED4BBF"/>
    <w:rsid w:val="00ED6930"/>
    <w:rsid w:val="00ED72D5"/>
    <w:rsid w:val="00EE1DCE"/>
    <w:rsid w:val="00EE34AA"/>
    <w:rsid w:val="00EE44C1"/>
    <w:rsid w:val="00EE4EC0"/>
    <w:rsid w:val="00EE7C63"/>
    <w:rsid w:val="00EF019C"/>
    <w:rsid w:val="00EF1BF9"/>
    <w:rsid w:val="00EF6728"/>
    <w:rsid w:val="00F00194"/>
    <w:rsid w:val="00F103A6"/>
    <w:rsid w:val="00F10A8F"/>
    <w:rsid w:val="00F1292E"/>
    <w:rsid w:val="00F12DC2"/>
    <w:rsid w:val="00F21C24"/>
    <w:rsid w:val="00F2276A"/>
    <w:rsid w:val="00F22909"/>
    <w:rsid w:val="00F23302"/>
    <w:rsid w:val="00F26057"/>
    <w:rsid w:val="00F265C5"/>
    <w:rsid w:val="00F26AC6"/>
    <w:rsid w:val="00F27EA7"/>
    <w:rsid w:val="00F32385"/>
    <w:rsid w:val="00F34677"/>
    <w:rsid w:val="00F40A0A"/>
    <w:rsid w:val="00F4236C"/>
    <w:rsid w:val="00F423B1"/>
    <w:rsid w:val="00F42D36"/>
    <w:rsid w:val="00F43364"/>
    <w:rsid w:val="00F437BB"/>
    <w:rsid w:val="00F43B82"/>
    <w:rsid w:val="00F4651D"/>
    <w:rsid w:val="00F4713F"/>
    <w:rsid w:val="00F4732F"/>
    <w:rsid w:val="00F5207E"/>
    <w:rsid w:val="00F53585"/>
    <w:rsid w:val="00F60850"/>
    <w:rsid w:val="00F6372F"/>
    <w:rsid w:val="00F63C17"/>
    <w:rsid w:val="00F66E75"/>
    <w:rsid w:val="00F712DB"/>
    <w:rsid w:val="00F723CD"/>
    <w:rsid w:val="00F72E6B"/>
    <w:rsid w:val="00F74CDD"/>
    <w:rsid w:val="00F81B3A"/>
    <w:rsid w:val="00F847C0"/>
    <w:rsid w:val="00F85798"/>
    <w:rsid w:val="00F91C2E"/>
    <w:rsid w:val="00F9530E"/>
    <w:rsid w:val="00FA1FE2"/>
    <w:rsid w:val="00FA2320"/>
    <w:rsid w:val="00FA6955"/>
    <w:rsid w:val="00FB24DE"/>
    <w:rsid w:val="00FB41B3"/>
    <w:rsid w:val="00FB5AA8"/>
    <w:rsid w:val="00FC0233"/>
    <w:rsid w:val="00FC0CC8"/>
    <w:rsid w:val="00FC1419"/>
    <w:rsid w:val="00FC2A4E"/>
    <w:rsid w:val="00FC34D3"/>
    <w:rsid w:val="00FC4781"/>
    <w:rsid w:val="00FC4F4D"/>
    <w:rsid w:val="00FC7E63"/>
    <w:rsid w:val="00FD0044"/>
    <w:rsid w:val="00FD222B"/>
    <w:rsid w:val="00FD2463"/>
    <w:rsid w:val="00FD27F8"/>
    <w:rsid w:val="00FD3E1B"/>
    <w:rsid w:val="00FE2990"/>
    <w:rsid w:val="00FE3B1F"/>
    <w:rsid w:val="00FE61F9"/>
    <w:rsid w:val="00FF00DE"/>
    <w:rsid w:val="00FF2A07"/>
    <w:rsid w:val="00FF3ACD"/>
    <w:rsid w:val="00FF5D7A"/>
    <w:rsid w:val="00FF6C5A"/>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F7569A75-DFCE-4DDA-8555-FE5AC29A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AF6603"/>
    <w:pPr>
      <w:ind w:left="720"/>
    </w:pPr>
    <w:rPr>
      <w:rFonts w:ascii="Calibri" w:hAnsi="Calibri"/>
      <w:sz w:val="2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39580">
      <w:marLeft w:val="0"/>
      <w:marRight w:val="0"/>
      <w:marTop w:val="0"/>
      <w:marBottom w:val="0"/>
      <w:divBdr>
        <w:top w:val="none" w:sz="0" w:space="0" w:color="auto"/>
        <w:left w:val="none" w:sz="0" w:space="0" w:color="auto"/>
        <w:bottom w:val="none" w:sz="0" w:space="0" w:color="auto"/>
        <w:right w:val="none" w:sz="0" w:space="0" w:color="auto"/>
      </w:divBdr>
    </w:div>
    <w:div w:id="65539581">
      <w:marLeft w:val="0"/>
      <w:marRight w:val="0"/>
      <w:marTop w:val="0"/>
      <w:marBottom w:val="0"/>
      <w:divBdr>
        <w:top w:val="none" w:sz="0" w:space="0" w:color="auto"/>
        <w:left w:val="none" w:sz="0" w:space="0" w:color="auto"/>
        <w:bottom w:val="none" w:sz="0" w:space="0" w:color="auto"/>
        <w:right w:val="none" w:sz="0" w:space="0" w:color="auto"/>
      </w:divBdr>
    </w:div>
    <w:div w:id="65539582">
      <w:marLeft w:val="0"/>
      <w:marRight w:val="0"/>
      <w:marTop w:val="0"/>
      <w:marBottom w:val="0"/>
      <w:divBdr>
        <w:top w:val="none" w:sz="0" w:space="0" w:color="auto"/>
        <w:left w:val="none" w:sz="0" w:space="0" w:color="auto"/>
        <w:bottom w:val="none" w:sz="0" w:space="0" w:color="auto"/>
        <w:right w:val="none" w:sz="0" w:space="0" w:color="auto"/>
      </w:divBdr>
    </w:div>
    <w:div w:id="65539583">
      <w:marLeft w:val="0"/>
      <w:marRight w:val="0"/>
      <w:marTop w:val="0"/>
      <w:marBottom w:val="0"/>
      <w:divBdr>
        <w:top w:val="none" w:sz="0" w:space="0" w:color="auto"/>
        <w:left w:val="none" w:sz="0" w:space="0" w:color="auto"/>
        <w:bottom w:val="none" w:sz="0" w:space="0" w:color="auto"/>
        <w:right w:val="none" w:sz="0" w:space="0" w:color="auto"/>
      </w:divBdr>
    </w:div>
    <w:div w:id="65539584">
      <w:marLeft w:val="0"/>
      <w:marRight w:val="0"/>
      <w:marTop w:val="0"/>
      <w:marBottom w:val="0"/>
      <w:divBdr>
        <w:top w:val="none" w:sz="0" w:space="0" w:color="auto"/>
        <w:left w:val="none" w:sz="0" w:space="0" w:color="auto"/>
        <w:bottom w:val="none" w:sz="0" w:space="0" w:color="auto"/>
        <w:right w:val="none" w:sz="0" w:space="0" w:color="auto"/>
      </w:divBdr>
    </w:div>
    <w:div w:id="65539585">
      <w:marLeft w:val="0"/>
      <w:marRight w:val="0"/>
      <w:marTop w:val="0"/>
      <w:marBottom w:val="0"/>
      <w:divBdr>
        <w:top w:val="none" w:sz="0" w:space="0" w:color="auto"/>
        <w:left w:val="none" w:sz="0" w:space="0" w:color="auto"/>
        <w:bottom w:val="none" w:sz="0" w:space="0" w:color="auto"/>
        <w:right w:val="none" w:sz="0" w:space="0" w:color="auto"/>
      </w:divBdr>
    </w:div>
    <w:div w:id="65539586">
      <w:marLeft w:val="0"/>
      <w:marRight w:val="0"/>
      <w:marTop w:val="0"/>
      <w:marBottom w:val="0"/>
      <w:divBdr>
        <w:top w:val="none" w:sz="0" w:space="0" w:color="auto"/>
        <w:left w:val="none" w:sz="0" w:space="0" w:color="auto"/>
        <w:bottom w:val="none" w:sz="0" w:space="0" w:color="auto"/>
        <w:right w:val="none" w:sz="0" w:space="0" w:color="auto"/>
      </w:divBdr>
    </w:div>
    <w:div w:id="65539587">
      <w:marLeft w:val="0"/>
      <w:marRight w:val="0"/>
      <w:marTop w:val="0"/>
      <w:marBottom w:val="0"/>
      <w:divBdr>
        <w:top w:val="none" w:sz="0" w:space="0" w:color="auto"/>
        <w:left w:val="none" w:sz="0" w:space="0" w:color="auto"/>
        <w:bottom w:val="none" w:sz="0" w:space="0" w:color="auto"/>
        <w:right w:val="none" w:sz="0" w:space="0" w:color="auto"/>
      </w:divBdr>
    </w:div>
    <w:div w:id="65539588">
      <w:marLeft w:val="0"/>
      <w:marRight w:val="0"/>
      <w:marTop w:val="0"/>
      <w:marBottom w:val="0"/>
      <w:divBdr>
        <w:top w:val="none" w:sz="0" w:space="0" w:color="auto"/>
        <w:left w:val="none" w:sz="0" w:space="0" w:color="auto"/>
        <w:bottom w:val="none" w:sz="0" w:space="0" w:color="auto"/>
        <w:right w:val="none" w:sz="0" w:space="0" w:color="auto"/>
      </w:divBdr>
    </w:div>
    <w:div w:id="65539589">
      <w:marLeft w:val="0"/>
      <w:marRight w:val="0"/>
      <w:marTop w:val="0"/>
      <w:marBottom w:val="0"/>
      <w:divBdr>
        <w:top w:val="none" w:sz="0" w:space="0" w:color="auto"/>
        <w:left w:val="none" w:sz="0" w:space="0" w:color="auto"/>
        <w:bottom w:val="none" w:sz="0" w:space="0" w:color="auto"/>
        <w:right w:val="none" w:sz="0" w:space="0" w:color="auto"/>
      </w:divBdr>
    </w:div>
    <w:div w:id="65539590">
      <w:marLeft w:val="0"/>
      <w:marRight w:val="0"/>
      <w:marTop w:val="0"/>
      <w:marBottom w:val="0"/>
      <w:divBdr>
        <w:top w:val="none" w:sz="0" w:space="0" w:color="auto"/>
        <w:left w:val="none" w:sz="0" w:space="0" w:color="auto"/>
        <w:bottom w:val="none" w:sz="0" w:space="0" w:color="auto"/>
        <w:right w:val="none" w:sz="0" w:space="0" w:color="auto"/>
      </w:divBdr>
    </w:div>
    <w:div w:id="65539591">
      <w:marLeft w:val="0"/>
      <w:marRight w:val="0"/>
      <w:marTop w:val="0"/>
      <w:marBottom w:val="0"/>
      <w:divBdr>
        <w:top w:val="none" w:sz="0" w:space="0" w:color="auto"/>
        <w:left w:val="none" w:sz="0" w:space="0" w:color="auto"/>
        <w:bottom w:val="none" w:sz="0" w:space="0" w:color="auto"/>
        <w:right w:val="none" w:sz="0" w:space="0" w:color="auto"/>
      </w:divBdr>
    </w:div>
    <w:div w:id="65539592">
      <w:marLeft w:val="0"/>
      <w:marRight w:val="0"/>
      <w:marTop w:val="0"/>
      <w:marBottom w:val="0"/>
      <w:divBdr>
        <w:top w:val="none" w:sz="0" w:space="0" w:color="auto"/>
        <w:left w:val="none" w:sz="0" w:space="0" w:color="auto"/>
        <w:bottom w:val="none" w:sz="0" w:space="0" w:color="auto"/>
        <w:right w:val="none" w:sz="0" w:space="0" w:color="auto"/>
      </w:divBdr>
    </w:div>
    <w:div w:id="65539593">
      <w:marLeft w:val="0"/>
      <w:marRight w:val="0"/>
      <w:marTop w:val="0"/>
      <w:marBottom w:val="0"/>
      <w:divBdr>
        <w:top w:val="none" w:sz="0" w:space="0" w:color="auto"/>
        <w:left w:val="none" w:sz="0" w:space="0" w:color="auto"/>
        <w:bottom w:val="none" w:sz="0" w:space="0" w:color="auto"/>
        <w:right w:val="none" w:sz="0" w:space="0" w:color="auto"/>
      </w:divBdr>
    </w:div>
    <w:div w:id="65539594">
      <w:marLeft w:val="0"/>
      <w:marRight w:val="0"/>
      <w:marTop w:val="0"/>
      <w:marBottom w:val="0"/>
      <w:divBdr>
        <w:top w:val="none" w:sz="0" w:space="0" w:color="auto"/>
        <w:left w:val="none" w:sz="0" w:space="0" w:color="auto"/>
        <w:bottom w:val="none" w:sz="0" w:space="0" w:color="auto"/>
        <w:right w:val="none" w:sz="0" w:space="0" w:color="auto"/>
      </w:divBdr>
    </w:div>
    <w:div w:id="65539595">
      <w:marLeft w:val="0"/>
      <w:marRight w:val="0"/>
      <w:marTop w:val="0"/>
      <w:marBottom w:val="0"/>
      <w:divBdr>
        <w:top w:val="none" w:sz="0" w:space="0" w:color="auto"/>
        <w:left w:val="none" w:sz="0" w:space="0" w:color="auto"/>
        <w:bottom w:val="none" w:sz="0" w:space="0" w:color="auto"/>
        <w:right w:val="none" w:sz="0" w:space="0" w:color="auto"/>
      </w:divBdr>
    </w:div>
    <w:div w:id="65539596">
      <w:marLeft w:val="0"/>
      <w:marRight w:val="0"/>
      <w:marTop w:val="0"/>
      <w:marBottom w:val="0"/>
      <w:divBdr>
        <w:top w:val="none" w:sz="0" w:space="0" w:color="auto"/>
        <w:left w:val="none" w:sz="0" w:space="0" w:color="auto"/>
        <w:bottom w:val="none" w:sz="0" w:space="0" w:color="auto"/>
        <w:right w:val="none" w:sz="0" w:space="0" w:color="auto"/>
      </w:divBdr>
    </w:div>
    <w:div w:id="65539597">
      <w:marLeft w:val="0"/>
      <w:marRight w:val="0"/>
      <w:marTop w:val="0"/>
      <w:marBottom w:val="0"/>
      <w:divBdr>
        <w:top w:val="none" w:sz="0" w:space="0" w:color="auto"/>
        <w:left w:val="none" w:sz="0" w:space="0" w:color="auto"/>
        <w:bottom w:val="none" w:sz="0" w:space="0" w:color="auto"/>
        <w:right w:val="none" w:sz="0" w:space="0" w:color="auto"/>
      </w:divBdr>
    </w:div>
    <w:div w:id="65539598">
      <w:marLeft w:val="0"/>
      <w:marRight w:val="0"/>
      <w:marTop w:val="0"/>
      <w:marBottom w:val="0"/>
      <w:divBdr>
        <w:top w:val="none" w:sz="0" w:space="0" w:color="auto"/>
        <w:left w:val="none" w:sz="0" w:space="0" w:color="auto"/>
        <w:bottom w:val="none" w:sz="0" w:space="0" w:color="auto"/>
        <w:right w:val="none" w:sz="0" w:space="0" w:color="auto"/>
      </w:divBdr>
    </w:div>
    <w:div w:id="655395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2420</TotalTime>
  <Pages>1</Pages>
  <Words>6563</Words>
  <Characters>37412</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43888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223</cp:revision>
  <cp:lastPrinted>2014-10-03T06:57:00Z</cp:lastPrinted>
  <dcterms:created xsi:type="dcterms:W3CDTF">2013-10-30T10:42:00Z</dcterms:created>
  <dcterms:modified xsi:type="dcterms:W3CDTF">2014-10-06T11:05:00Z</dcterms:modified>
</cp:coreProperties>
</file>