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09A" w:rsidRDefault="00911556" w:rsidP="00434943">
      <w:pPr>
        <w:pStyle w:val="a8"/>
        <w:tabs>
          <w:tab w:val="left" w:pos="708"/>
        </w:tabs>
        <w:rPr>
          <w:b/>
          <w:sz w:val="26"/>
        </w:rPr>
      </w:pPr>
      <w:r>
        <w:rPr>
          <w:noProof/>
          <w:lang w:eastAsia="ru-RU"/>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84009A" w:rsidRDefault="0084009A" w:rsidP="00434943">
      <w:pPr>
        <w:pStyle w:val="a8"/>
        <w:tabs>
          <w:tab w:val="left" w:pos="708"/>
        </w:tabs>
        <w:rPr>
          <w:b/>
          <w:sz w:val="26"/>
        </w:rPr>
      </w:pPr>
    </w:p>
    <w:p w:rsidR="0084009A" w:rsidRDefault="0084009A" w:rsidP="00434943">
      <w:pPr>
        <w:pStyle w:val="a8"/>
        <w:tabs>
          <w:tab w:val="left" w:pos="708"/>
        </w:tabs>
        <w:jc w:val="center"/>
        <w:rPr>
          <w:b/>
          <w:sz w:val="26"/>
        </w:rPr>
      </w:pPr>
    </w:p>
    <w:p w:rsidR="0084009A" w:rsidRPr="006C203E" w:rsidRDefault="0084009A" w:rsidP="00434943">
      <w:pPr>
        <w:pStyle w:val="a8"/>
        <w:tabs>
          <w:tab w:val="left" w:pos="708"/>
        </w:tabs>
        <w:jc w:val="center"/>
        <w:rPr>
          <w:b/>
          <w:color w:val="000000"/>
          <w:sz w:val="26"/>
        </w:rPr>
      </w:pPr>
    </w:p>
    <w:p w:rsidR="0084009A" w:rsidRPr="006C203E" w:rsidRDefault="0084009A" w:rsidP="00434943">
      <w:pPr>
        <w:pStyle w:val="a8"/>
        <w:tabs>
          <w:tab w:val="left" w:pos="708"/>
        </w:tabs>
        <w:jc w:val="center"/>
        <w:rPr>
          <w:rFonts w:ascii="Times New Roman" w:hAnsi="Times New Roman"/>
          <w:b/>
          <w:color w:val="000000"/>
          <w:sz w:val="26"/>
          <w:szCs w:val="26"/>
        </w:rPr>
      </w:pPr>
      <w:r w:rsidRPr="006C203E">
        <w:rPr>
          <w:rFonts w:ascii="Times New Roman" w:hAnsi="Times New Roman"/>
          <w:b/>
          <w:color w:val="000000"/>
          <w:sz w:val="26"/>
          <w:szCs w:val="26"/>
        </w:rPr>
        <w:t>АДМИНИСТРАЦИЯ ТАЛОВСКОГО МУНИЦИПАЛЬНОГО РАЙОНА</w:t>
      </w:r>
    </w:p>
    <w:p w:rsidR="0084009A" w:rsidRPr="006C203E" w:rsidRDefault="0084009A" w:rsidP="00434943">
      <w:pPr>
        <w:pStyle w:val="a8"/>
        <w:tabs>
          <w:tab w:val="left" w:pos="708"/>
        </w:tabs>
        <w:jc w:val="center"/>
        <w:rPr>
          <w:rFonts w:ascii="Times New Roman" w:hAnsi="Times New Roman"/>
          <w:b/>
          <w:color w:val="000000"/>
          <w:sz w:val="26"/>
          <w:szCs w:val="26"/>
        </w:rPr>
      </w:pPr>
      <w:bookmarkStart w:id="0" w:name="_GoBack"/>
      <w:r w:rsidRPr="006C203E">
        <w:rPr>
          <w:rFonts w:ascii="Times New Roman" w:hAnsi="Times New Roman"/>
          <w:b/>
          <w:color w:val="000000"/>
          <w:sz w:val="26"/>
          <w:szCs w:val="26"/>
        </w:rPr>
        <w:t>ВОРОНЕЖСКОЙ ОБЛАСТИ</w:t>
      </w:r>
    </w:p>
    <w:bookmarkEnd w:id="0"/>
    <w:p w:rsidR="0084009A" w:rsidRPr="006C203E" w:rsidRDefault="0084009A" w:rsidP="00434943">
      <w:pPr>
        <w:pStyle w:val="a8"/>
        <w:tabs>
          <w:tab w:val="left" w:pos="708"/>
        </w:tabs>
        <w:rPr>
          <w:rFonts w:ascii="Times New Roman" w:hAnsi="Times New Roman"/>
          <w:b/>
          <w:color w:val="000000"/>
          <w:sz w:val="28"/>
          <w:szCs w:val="28"/>
        </w:rPr>
      </w:pPr>
    </w:p>
    <w:p w:rsidR="0084009A" w:rsidRPr="006C203E" w:rsidRDefault="0084009A" w:rsidP="00434943">
      <w:pPr>
        <w:pStyle w:val="a8"/>
        <w:tabs>
          <w:tab w:val="left" w:pos="708"/>
        </w:tabs>
        <w:jc w:val="center"/>
        <w:rPr>
          <w:rFonts w:ascii="Times New Roman" w:hAnsi="Times New Roman"/>
          <w:b/>
          <w:color w:val="000000"/>
          <w:sz w:val="36"/>
          <w:szCs w:val="36"/>
        </w:rPr>
      </w:pPr>
      <w:r w:rsidRPr="006C203E">
        <w:rPr>
          <w:rFonts w:ascii="Times New Roman" w:hAnsi="Times New Roman"/>
          <w:b/>
          <w:color w:val="000000"/>
          <w:sz w:val="36"/>
          <w:szCs w:val="36"/>
        </w:rPr>
        <w:t>П О С Т А Н О В Л Е Н И Е</w:t>
      </w:r>
    </w:p>
    <w:p w:rsidR="0084009A" w:rsidRPr="006C203E" w:rsidRDefault="0084009A" w:rsidP="00434943">
      <w:pPr>
        <w:pStyle w:val="a8"/>
        <w:tabs>
          <w:tab w:val="left" w:pos="708"/>
        </w:tabs>
        <w:rPr>
          <w:rFonts w:ascii="Times New Roman" w:hAnsi="Times New Roman"/>
          <w:b/>
          <w:color w:val="000000"/>
          <w:sz w:val="24"/>
          <w:szCs w:val="24"/>
        </w:rPr>
      </w:pPr>
    </w:p>
    <w:p w:rsidR="0084009A" w:rsidRPr="006C203E" w:rsidRDefault="0084009A" w:rsidP="00434943">
      <w:pPr>
        <w:pStyle w:val="a8"/>
        <w:tabs>
          <w:tab w:val="left" w:pos="708"/>
        </w:tabs>
        <w:rPr>
          <w:rFonts w:ascii="Times New Roman" w:hAnsi="Times New Roman"/>
          <w:color w:val="000000"/>
          <w:sz w:val="26"/>
          <w:szCs w:val="26"/>
          <w:u w:val="single"/>
        </w:rPr>
      </w:pPr>
    </w:p>
    <w:p w:rsidR="0084009A" w:rsidRPr="006C203E" w:rsidRDefault="0084009A" w:rsidP="00434943">
      <w:pPr>
        <w:pStyle w:val="a8"/>
        <w:tabs>
          <w:tab w:val="left" w:pos="708"/>
        </w:tabs>
        <w:rPr>
          <w:rFonts w:ascii="Times New Roman" w:hAnsi="Times New Roman"/>
          <w:b/>
          <w:color w:val="000000"/>
          <w:sz w:val="26"/>
          <w:szCs w:val="26"/>
          <w:u w:val="single"/>
        </w:rPr>
      </w:pPr>
      <w:r w:rsidRPr="006C203E">
        <w:rPr>
          <w:rFonts w:ascii="Times New Roman" w:hAnsi="Times New Roman"/>
          <w:color w:val="000000"/>
          <w:sz w:val="26"/>
          <w:szCs w:val="26"/>
          <w:u w:val="single"/>
        </w:rPr>
        <w:t xml:space="preserve">от   </w:t>
      </w:r>
      <w:r>
        <w:rPr>
          <w:rFonts w:ascii="Times New Roman" w:hAnsi="Times New Roman"/>
          <w:color w:val="000000"/>
          <w:sz w:val="26"/>
          <w:szCs w:val="26"/>
          <w:u w:val="single"/>
        </w:rPr>
        <w:t>28.08.2014</w:t>
      </w:r>
      <w:r w:rsidRPr="006C203E">
        <w:rPr>
          <w:rFonts w:ascii="Times New Roman" w:hAnsi="Times New Roman"/>
          <w:color w:val="000000"/>
          <w:sz w:val="26"/>
          <w:szCs w:val="26"/>
          <w:u w:val="single"/>
        </w:rPr>
        <w:t xml:space="preserve">    № </w:t>
      </w:r>
      <w:r>
        <w:rPr>
          <w:rFonts w:ascii="Times New Roman" w:hAnsi="Times New Roman"/>
          <w:color w:val="000000"/>
          <w:sz w:val="26"/>
          <w:szCs w:val="26"/>
          <w:u w:val="single"/>
        </w:rPr>
        <w:t>774</w:t>
      </w:r>
      <w:r w:rsidRPr="006C203E">
        <w:rPr>
          <w:rFonts w:ascii="Times New Roman" w:hAnsi="Times New Roman"/>
          <w:color w:val="000000"/>
          <w:sz w:val="26"/>
          <w:szCs w:val="26"/>
          <w:u w:val="single"/>
        </w:rPr>
        <w:t xml:space="preserve">         .                   </w:t>
      </w:r>
    </w:p>
    <w:p w:rsidR="0084009A" w:rsidRPr="006C203E" w:rsidRDefault="0084009A" w:rsidP="00434943">
      <w:pPr>
        <w:pStyle w:val="a8"/>
        <w:tabs>
          <w:tab w:val="left" w:pos="708"/>
        </w:tabs>
        <w:rPr>
          <w:rFonts w:ascii="Times New Roman" w:hAnsi="Times New Roman"/>
          <w:color w:val="000000"/>
          <w:sz w:val="26"/>
          <w:szCs w:val="26"/>
        </w:rPr>
      </w:pPr>
      <w:r w:rsidRPr="006C203E">
        <w:rPr>
          <w:rFonts w:ascii="Times New Roman" w:hAnsi="Times New Roman"/>
          <w:color w:val="000000"/>
          <w:sz w:val="26"/>
          <w:szCs w:val="26"/>
        </w:rPr>
        <w:t xml:space="preserve">                     р.п.Таловая</w:t>
      </w:r>
    </w:p>
    <w:p w:rsidR="0084009A" w:rsidRPr="006C203E" w:rsidRDefault="0084009A" w:rsidP="00575C1B">
      <w:pPr>
        <w:rPr>
          <w:color w:val="000000"/>
          <w:sz w:val="26"/>
          <w:szCs w:val="26"/>
        </w:rPr>
      </w:pPr>
    </w:p>
    <w:p w:rsidR="0084009A" w:rsidRPr="008A6272" w:rsidRDefault="0084009A" w:rsidP="00575C1B">
      <w:pPr>
        <w:rPr>
          <w:sz w:val="26"/>
          <w:szCs w:val="26"/>
        </w:rPr>
      </w:pPr>
      <w:r w:rsidRPr="008A6272">
        <w:rPr>
          <w:sz w:val="26"/>
          <w:szCs w:val="26"/>
        </w:rPr>
        <w:t xml:space="preserve">О внесении изменений  в постановление от </w:t>
      </w:r>
    </w:p>
    <w:p w:rsidR="0084009A" w:rsidRPr="008A6272" w:rsidRDefault="0084009A" w:rsidP="00575C1B">
      <w:pPr>
        <w:rPr>
          <w:sz w:val="26"/>
          <w:szCs w:val="26"/>
        </w:rPr>
      </w:pPr>
      <w:r w:rsidRPr="008A6272">
        <w:rPr>
          <w:sz w:val="26"/>
          <w:szCs w:val="26"/>
        </w:rPr>
        <w:t xml:space="preserve">18.12.2013  №1332 «Об утверждении </w:t>
      </w:r>
    </w:p>
    <w:p w:rsidR="0084009A" w:rsidRPr="008A6272" w:rsidRDefault="0084009A" w:rsidP="00575C1B">
      <w:pPr>
        <w:rPr>
          <w:sz w:val="26"/>
          <w:szCs w:val="26"/>
        </w:rPr>
      </w:pPr>
      <w:r w:rsidRPr="008A6272">
        <w:rPr>
          <w:sz w:val="26"/>
          <w:szCs w:val="26"/>
        </w:rPr>
        <w:t xml:space="preserve">муниципальной программы «Муниципальное </w:t>
      </w:r>
    </w:p>
    <w:p w:rsidR="0084009A" w:rsidRPr="008A6272" w:rsidRDefault="0084009A" w:rsidP="00575C1B">
      <w:pPr>
        <w:rPr>
          <w:sz w:val="26"/>
          <w:szCs w:val="26"/>
        </w:rPr>
      </w:pPr>
      <w:r w:rsidRPr="008A6272">
        <w:rPr>
          <w:sz w:val="26"/>
          <w:szCs w:val="26"/>
        </w:rPr>
        <w:t>управление и гражданское общество на 2014-2019 гг»</w:t>
      </w:r>
    </w:p>
    <w:p w:rsidR="0084009A" w:rsidRPr="008A6272" w:rsidRDefault="0084009A" w:rsidP="00575C1B">
      <w:pPr>
        <w:pStyle w:val="a8"/>
        <w:tabs>
          <w:tab w:val="left" w:pos="708"/>
        </w:tabs>
        <w:rPr>
          <w:rFonts w:ascii="Times New Roman" w:hAnsi="Times New Roman"/>
          <w:sz w:val="26"/>
          <w:szCs w:val="26"/>
        </w:rPr>
      </w:pPr>
    </w:p>
    <w:p w:rsidR="0084009A" w:rsidRPr="008A6272" w:rsidRDefault="0084009A" w:rsidP="00575C1B">
      <w:pPr>
        <w:pStyle w:val="a8"/>
        <w:tabs>
          <w:tab w:val="left" w:pos="708"/>
        </w:tabs>
        <w:rPr>
          <w:rFonts w:ascii="Times New Roman" w:hAnsi="Times New Roman"/>
          <w:sz w:val="26"/>
          <w:szCs w:val="26"/>
        </w:rPr>
      </w:pPr>
    </w:p>
    <w:p w:rsidR="0084009A" w:rsidRPr="008A6272" w:rsidRDefault="0084009A" w:rsidP="00575C1B">
      <w:pPr>
        <w:pStyle w:val="ConsPlusNormal"/>
        <w:ind w:firstLine="0"/>
        <w:jc w:val="both"/>
        <w:rPr>
          <w:rFonts w:ascii="Times New Roman" w:hAnsi="Times New Roman"/>
          <w:sz w:val="26"/>
          <w:szCs w:val="26"/>
        </w:rPr>
      </w:pPr>
      <w:r w:rsidRPr="008A6272">
        <w:rPr>
          <w:rFonts w:ascii="Times New Roman" w:hAnsi="Times New Roman"/>
          <w:sz w:val="26"/>
          <w:szCs w:val="26"/>
        </w:rPr>
        <w:t xml:space="preserve">         В целях уточнения мероприятий программы,   администрация Таловского муниципального района </w:t>
      </w:r>
    </w:p>
    <w:p w:rsidR="0084009A" w:rsidRPr="008A6272" w:rsidRDefault="0084009A" w:rsidP="00575C1B">
      <w:pPr>
        <w:pStyle w:val="ConsPlusNormal"/>
        <w:ind w:firstLine="709"/>
        <w:jc w:val="both"/>
        <w:rPr>
          <w:rFonts w:ascii="Times New Roman" w:hAnsi="Times New Roman"/>
          <w:sz w:val="26"/>
          <w:szCs w:val="26"/>
        </w:rPr>
      </w:pPr>
    </w:p>
    <w:p w:rsidR="0084009A" w:rsidRPr="008A6272" w:rsidRDefault="0084009A" w:rsidP="00575C1B">
      <w:pPr>
        <w:pStyle w:val="ConsPlusNormal"/>
        <w:ind w:firstLine="0"/>
        <w:jc w:val="center"/>
        <w:rPr>
          <w:rFonts w:ascii="Times New Roman" w:hAnsi="Times New Roman"/>
          <w:sz w:val="26"/>
          <w:szCs w:val="26"/>
        </w:rPr>
      </w:pPr>
      <w:r w:rsidRPr="008A6272">
        <w:rPr>
          <w:rFonts w:ascii="Times New Roman" w:hAnsi="Times New Roman"/>
          <w:sz w:val="26"/>
          <w:szCs w:val="26"/>
        </w:rPr>
        <w:t>ПОСТАНОВЛЯЕТ:</w:t>
      </w:r>
    </w:p>
    <w:p w:rsidR="0084009A" w:rsidRPr="008A6272" w:rsidRDefault="0084009A" w:rsidP="00575C1B">
      <w:pPr>
        <w:pStyle w:val="ConsPlusNormal"/>
        <w:ind w:firstLine="0"/>
        <w:jc w:val="center"/>
        <w:rPr>
          <w:rFonts w:ascii="Times New Roman" w:hAnsi="Times New Roman"/>
          <w:sz w:val="26"/>
          <w:szCs w:val="26"/>
        </w:rPr>
      </w:pPr>
    </w:p>
    <w:p w:rsidR="0084009A" w:rsidRPr="00A444D3" w:rsidRDefault="0084009A" w:rsidP="00575C1B">
      <w:pPr>
        <w:jc w:val="both"/>
        <w:rPr>
          <w:sz w:val="26"/>
          <w:szCs w:val="26"/>
        </w:rPr>
      </w:pPr>
      <w:r w:rsidRPr="00A444D3">
        <w:rPr>
          <w:sz w:val="26"/>
          <w:szCs w:val="26"/>
        </w:rPr>
        <w:t xml:space="preserve">         В  постановление от 18.12.2013  №1332 «Об утверждении муниципальной  программы  «Муниципальное управление и гражданское общество  на 2014-2019 гг»  внести следующие изменения:</w:t>
      </w:r>
    </w:p>
    <w:p w:rsidR="0084009A" w:rsidRPr="00A444D3" w:rsidRDefault="0084009A" w:rsidP="00575C1B">
      <w:pPr>
        <w:jc w:val="both"/>
        <w:rPr>
          <w:sz w:val="26"/>
          <w:szCs w:val="26"/>
        </w:rPr>
      </w:pPr>
      <w:r w:rsidRPr="00A444D3">
        <w:rPr>
          <w:b/>
          <w:sz w:val="26"/>
          <w:szCs w:val="26"/>
        </w:rPr>
        <w:t>1</w:t>
      </w:r>
      <w:r w:rsidRPr="00A444D3">
        <w:rPr>
          <w:sz w:val="26"/>
          <w:szCs w:val="26"/>
        </w:rPr>
        <w:t>. В подпрограмме 5</w:t>
      </w:r>
      <w:r>
        <w:rPr>
          <w:b/>
          <w:sz w:val="26"/>
          <w:szCs w:val="26"/>
        </w:rPr>
        <w:t xml:space="preserve"> </w:t>
      </w:r>
      <w:r w:rsidRPr="00A444D3">
        <w:rPr>
          <w:sz w:val="26"/>
          <w:szCs w:val="26"/>
        </w:rPr>
        <w:t>«Развитие и поддержка малого и среднего предпринимательства»  Раздел</w:t>
      </w:r>
      <w:r>
        <w:rPr>
          <w:sz w:val="26"/>
          <w:szCs w:val="26"/>
        </w:rPr>
        <w:t>а</w:t>
      </w:r>
      <w:r w:rsidRPr="00A444D3">
        <w:rPr>
          <w:sz w:val="26"/>
          <w:szCs w:val="26"/>
        </w:rPr>
        <w:t xml:space="preserve"> 3. «Обоснование  выделения подпрограмм и обобщенная характеристика основных мероприятий»</w:t>
      </w:r>
      <w:r>
        <w:rPr>
          <w:sz w:val="26"/>
          <w:szCs w:val="26"/>
        </w:rPr>
        <w:t xml:space="preserve">, </w:t>
      </w:r>
      <w:r w:rsidRPr="00A444D3">
        <w:rPr>
          <w:sz w:val="26"/>
          <w:szCs w:val="26"/>
        </w:rPr>
        <w:t>заменить название мероприятия</w:t>
      </w:r>
      <w:r>
        <w:rPr>
          <w:sz w:val="26"/>
          <w:szCs w:val="26"/>
        </w:rPr>
        <w:t xml:space="preserve">  </w:t>
      </w:r>
      <w:r w:rsidRPr="00A444D3">
        <w:rPr>
          <w:sz w:val="26"/>
          <w:szCs w:val="26"/>
        </w:rPr>
        <w:t>«1. Предоставление субсидий (грантов) начинающим субъектам малого и среднего предпринимательства на создание собственного дела» на  «1. Предоставление грантов  начинающим субъектам малого предпринимательства».</w:t>
      </w:r>
    </w:p>
    <w:p w:rsidR="0084009A" w:rsidRPr="00A444D3" w:rsidRDefault="0084009A" w:rsidP="00575C1B">
      <w:pPr>
        <w:pStyle w:val="ConsNonformat"/>
        <w:widowControl/>
        <w:ind w:right="0"/>
        <w:jc w:val="both"/>
        <w:rPr>
          <w:rFonts w:ascii="Times New Roman" w:hAnsi="Times New Roman" w:cs="Times New Roman"/>
          <w:sz w:val="26"/>
          <w:szCs w:val="26"/>
        </w:rPr>
      </w:pPr>
      <w:r w:rsidRPr="00A444D3">
        <w:rPr>
          <w:rFonts w:ascii="Times New Roman" w:hAnsi="Times New Roman" w:cs="Times New Roman"/>
          <w:b/>
          <w:sz w:val="26"/>
          <w:szCs w:val="26"/>
        </w:rPr>
        <w:t>2.</w:t>
      </w:r>
      <w:r w:rsidRPr="00A444D3">
        <w:rPr>
          <w:rFonts w:ascii="Times New Roman" w:hAnsi="Times New Roman" w:cs="Times New Roman"/>
          <w:sz w:val="26"/>
          <w:szCs w:val="26"/>
        </w:rPr>
        <w:t xml:space="preserve"> В Подпрограмме 5 «Развитие и поддержка малого и среднего предпринимательства в Таловском муниципальном районе» Раздела  7 «Подпрограммы муниципальной программы»:</w:t>
      </w:r>
    </w:p>
    <w:p w:rsidR="0084009A" w:rsidRPr="00A444D3" w:rsidRDefault="0084009A" w:rsidP="00EB13B8">
      <w:pPr>
        <w:jc w:val="both"/>
        <w:rPr>
          <w:sz w:val="26"/>
          <w:szCs w:val="26"/>
        </w:rPr>
      </w:pPr>
      <w:r w:rsidRPr="00A444D3">
        <w:rPr>
          <w:sz w:val="26"/>
          <w:szCs w:val="26"/>
        </w:rPr>
        <w:t>2.1. В паспорте подпрограммы название мероприятия «1. Предоставление субсидий (грантов) начинающим субъектам малого и среднего предпринимательства на создание собственного дела» заменить на  «1. Предоставление грантов  начинающим субъектам малого предпринимательства».</w:t>
      </w:r>
    </w:p>
    <w:p w:rsidR="0084009A" w:rsidRPr="00A444D3" w:rsidRDefault="0084009A" w:rsidP="0028063D">
      <w:pPr>
        <w:jc w:val="both"/>
        <w:rPr>
          <w:sz w:val="26"/>
          <w:szCs w:val="26"/>
        </w:rPr>
      </w:pPr>
      <w:r w:rsidRPr="00A444D3">
        <w:rPr>
          <w:sz w:val="26"/>
          <w:szCs w:val="26"/>
        </w:rPr>
        <w:t xml:space="preserve">2.2. Название  Мероприятия  1.  Раздела 3. «Характеристика основных мероприятий подпрограммы»,  изложить в следующей редакции:  </w:t>
      </w:r>
    </w:p>
    <w:p w:rsidR="0084009A" w:rsidRPr="00A444D3" w:rsidRDefault="0084009A" w:rsidP="00EB13B8">
      <w:pPr>
        <w:jc w:val="both"/>
        <w:rPr>
          <w:sz w:val="26"/>
          <w:szCs w:val="26"/>
        </w:rPr>
      </w:pPr>
      <w:r w:rsidRPr="00A444D3">
        <w:rPr>
          <w:sz w:val="26"/>
          <w:szCs w:val="26"/>
        </w:rPr>
        <w:t>«Мероприятие 1. Предоставление грантов  начинающим субъектам малого предпринимательства».</w:t>
      </w:r>
    </w:p>
    <w:p w:rsidR="0084009A" w:rsidRPr="00A444D3" w:rsidRDefault="0084009A" w:rsidP="00575C1B">
      <w:pPr>
        <w:jc w:val="both"/>
        <w:rPr>
          <w:sz w:val="26"/>
          <w:szCs w:val="26"/>
        </w:rPr>
      </w:pPr>
      <w:r w:rsidRPr="00FD54CF">
        <w:rPr>
          <w:b/>
          <w:sz w:val="26"/>
          <w:szCs w:val="26"/>
        </w:rPr>
        <w:t>3.</w:t>
      </w:r>
      <w:r w:rsidRPr="00A444D3">
        <w:rPr>
          <w:sz w:val="26"/>
          <w:szCs w:val="26"/>
        </w:rPr>
        <w:t xml:space="preserve"> </w:t>
      </w:r>
      <w:r>
        <w:rPr>
          <w:sz w:val="26"/>
          <w:szCs w:val="26"/>
        </w:rPr>
        <w:t xml:space="preserve">В </w:t>
      </w:r>
      <w:r w:rsidRPr="00A444D3">
        <w:rPr>
          <w:sz w:val="26"/>
          <w:szCs w:val="26"/>
        </w:rPr>
        <w:t>Приложени</w:t>
      </w:r>
      <w:r>
        <w:rPr>
          <w:sz w:val="26"/>
          <w:szCs w:val="26"/>
        </w:rPr>
        <w:t>и</w:t>
      </w:r>
      <w:r w:rsidRPr="00A444D3">
        <w:rPr>
          <w:sz w:val="26"/>
          <w:szCs w:val="26"/>
        </w:rPr>
        <w:t xml:space="preserve"> 2</w:t>
      </w:r>
      <w:r>
        <w:rPr>
          <w:sz w:val="26"/>
          <w:szCs w:val="26"/>
        </w:rPr>
        <w:t xml:space="preserve"> </w:t>
      </w:r>
      <w:r w:rsidRPr="00A444D3">
        <w:rPr>
          <w:sz w:val="26"/>
          <w:szCs w:val="26"/>
        </w:rPr>
        <w:t>«Расходы местного бюджета на реализацию муниципальной программы Таловского муниципального района Воронежской области»</w:t>
      </w:r>
      <w:r>
        <w:rPr>
          <w:sz w:val="26"/>
          <w:szCs w:val="26"/>
        </w:rPr>
        <w:t xml:space="preserve"> к программе </w:t>
      </w:r>
      <w:r w:rsidRPr="00A444D3">
        <w:rPr>
          <w:sz w:val="26"/>
          <w:szCs w:val="26"/>
        </w:rPr>
        <w:t>«Муниципальное управление и гражданское общество  на 2014-2019 гг»</w:t>
      </w:r>
      <w:r>
        <w:rPr>
          <w:sz w:val="26"/>
          <w:szCs w:val="26"/>
        </w:rPr>
        <w:t xml:space="preserve"> (далее-программа)</w:t>
      </w:r>
      <w:r w:rsidRPr="00A444D3">
        <w:rPr>
          <w:sz w:val="26"/>
          <w:szCs w:val="26"/>
        </w:rPr>
        <w:t xml:space="preserve">, название основного мероприятия 5.1. подпрограммы 5 «Развитие и </w:t>
      </w:r>
      <w:r w:rsidRPr="00A444D3">
        <w:rPr>
          <w:sz w:val="26"/>
          <w:szCs w:val="26"/>
        </w:rPr>
        <w:lastRenderedPageBreak/>
        <w:t>поддержка малого и среднего предпринимательства в Таловском муниципальном районе» изложить в новой редакции: «Предоставление грантов  начинающим субъектам малого предпринимательства».</w:t>
      </w:r>
    </w:p>
    <w:p w:rsidR="0084009A" w:rsidRPr="00A444D3" w:rsidRDefault="0084009A" w:rsidP="008A6272">
      <w:pPr>
        <w:jc w:val="both"/>
        <w:rPr>
          <w:sz w:val="26"/>
          <w:szCs w:val="26"/>
        </w:rPr>
      </w:pPr>
      <w:r w:rsidRPr="00FD54CF">
        <w:rPr>
          <w:b/>
          <w:sz w:val="26"/>
          <w:szCs w:val="26"/>
        </w:rPr>
        <w:t>4.</w:t>
      </w:r>
      <w:r w:rsidRPr="00A444D3">
        <w:rPr>
          <w:sz w:val="26"/>
          <w:szCs w:val="26"/>
        </w:rPr>
        <w:t xml:space="preserve"> </w:t>
      </w:r>
      <w:r>
        <w:rPr>
          <w:sz w:val="26"/>
          <w:szCs w:val="26"/>
        </w:rPr>
        <w:t>В Приложении</w:t>
      </w:r>
      <w:r w:rsidRPr="00A444D3">
        <w:rPr>
          <w:sz w:val="26"/>
          <w:szCs w:val="26"/>
        </w:rPr>
        <w:t xml:space="preserve"> 3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на 2014-2019 гг» </w:t>
      </w:r>
      <w:r>
        <w:rPr>
          <w:sz w:val="26"/>
          <w:szCs w:val="26"/>
        </w:rPr>
        <w:t xml:space="preserve">к программе, </w:t>
      </w:r>
      <w:r w:rsidRPr="00A444D3">
        <w:rPr>
          <w:sz w:val="26"/>
          <w:szCs w:val="26"/>
        </w:rPr>
        <w:t xml:space="preserve"> название основного мероприятия 5.1. подпрограммы 5 «Развитие и поддержка малого и среднего предпринимательства в Таловском муниципальном районе» изложить в новой редакции: «Предоставление грантов  начинающим субъектам малого предпринимательства».</w:t>
      </w:r>
    </w:p>
    <w:p w:rsidR="0084009A" w:rsidRPr="00A444D3" w:rsidRDefault="0084009A" w:rsidP="008A6272">
      <w:pPr>
        <w:jc w:val="both"/>
        <w:rPr>
          <w:sz w:val="26"/>
          <w:szCs w:val="26"/>
        </w:rPr>
      </w:pPr>
      <w:r w:rsidRPr="00FD54CF">
        <w:rPr>
          <w:b/>
          <w:sz w:val="26"/>
          <w:szCs w:val="26"/>
        </w:rPr>
        <w:t>5.</w:t>
      </w:r>
      <w:r w:rsidRPr="00A444D3">
        <w:rPr>
          <w:sz w:val="26"/>
          <w:szCs w:val="26"/>
        </w:rPr>
        <w:t xml:space="preserve"> </w:t>
      </w:r>
      <w:r>
        <w:rPr>
          <w:sz w:val="26"/>
          <w:szCs w:val="26"/>
        </w:rPr>
        <w:t>В Приложении</w:t>
      </w:r>
      <w:r w:rsidRPr="00A444D3">
        <w:rPr>
          <w:sz w:val="26"/>
          <w:szCs w:val="26"/>
        </w:rPr>
        <w:t xml:space="preserve"> 4 «План реализации муниципальной программы Таловского муниципального района «Муниципальное управление и гражданское общество  на 2014-2019 гг» на 2014 год» </w:t>
      </w:r>
      <w:r>
        <w:rPr>
          <w:sz w:val="26"/>
          <w:szCs w:val="26"/>
        </w:rPr>
        <w:t xml:space="preserve">к программе, </w:t>
      </w:r>
      <w:r w:rsidRPr="00A444D3">
        <w:rPr>
          <w:sz w:val="26"/>
          <w:szCs w:val="26"/>
        </w:rPr>
        <w:t xml:space="preserve"> название основного мероприятия 5.1. подпрограммы 5 «Развитие и поддержка малого и среднего предпринимательства в Таловском муниципальном районе» изложить в новой редакции: «Предоставление грантов  начинающим субъектам малого предпринимательства».</w:t>
      </w:r>
    </w:p>
    <w:p w:rsidR="0084009A" w:rsidRPr="00A444D3" w:rsidRDefault="0084009A" w:rsidP="00575C1B">
      <w:pPr>
        <w:tabs>
          <w:tab w:val="left" w:pos="360"/>
        </w:tabs>
        <w:autoSpaceDE w:val="0"/>
        <w:autoSpaceDN w:val="0"/>
        <w:adjustRightInd w:val="0"/>
        <w:jc w:val="both"/>
        <w:rPr>
          <w:sz w:val="26"/>
          <w:szCs w:val="26"/>
        </w:rPr>
      </w:pPr>
    </w:p>
    <w:p w:rsidR="0084009A" w:rsidRPr="00A444D3" w:rsidRDefault="0084009A" w:rsidP="00575C1B">
      <w:pPr>
        <w:pStyle w:val="ConsNonformat"/>
        <w:widowControl/>
        <w:ind w:right="0"/>
        <w:jc w:val="both"/>
        <w:rPr>
          <w:rFonts w:ascii="Times New Roman" w:hAnsi="Times New Roman" w:cs="Times New Roman"/>
          <w:sz w:val="26"/>
          <w:szCs w:val="26"/>
        </w:rPr>
      </w:pPr>
    </w:p>
    <w:p w:rsidR="0084009A" w:rsidRPr="00A444D3" w:rsidRDefault="0084009A" w:rsidP="00575C1B">
      <w:pPr>
        <w:pStyle w:val="ConsNonformat"/>
        <w:widowControl/>
        <w:ind w:right="0"/>
        <w:jc w:val="both"/>
        <w:rPr>
          <w:rFonts w:ascii="Times New Roman" w:hAnsi="Times New Roman" w:cs="Times New Roman"/>
          <w:sz w:val="26"/>
          <w:szCs w:val="26"/>
        </w:rPr>
      </w:pPr>
    </w:p>
    <w:p w:rsidR="0084009A" w:rsidRPr="00A444D3" w:rsidRDefault="0084009A" w:rsidP="00575C1B">
      <w:pPr>
        <w:pStyle w:val="ConsNonformat"/>
        <w:widowControl/>
        <w:ind w:right="0"/>
        <w:jc w:val="both"/>
        <w:rPr>
          <w:rFonts w:ascii="Times New Roman" w:hAnsi="Times New Roman" w:cs="Times New Roman"/>
          <w:sz w:val="26"/>
          <w:szCs w:val="26"/>
        </w:rPr>
      </w:pPr>
    </w:p>
    <w:p w:rsidR="0084009A" w:rsidRPr="00A444D3" w:rsidRDefault="0084009A" w:rsidP="00575C1B">
      <w:pPr>
        <w:tabs>
          <w:tab w:val="left" w:pos="284"/>
        </w:tabs>
        <w:jc w:val="both"/>
        <w:rPr>
          <w:sz w:val="26"/>
          <w:szCs w:val="26"/>
        </w:rPr>
      </w:pPr>
      <w:r w:rsidRPr="00A444D3">
        <w:rPr>
          <w:sz w:val="26"/>
          <w:szCs w:val="26"/>
        </w:rPr>
        <w:t xml:space="preserve">Глава  администрации </w:t>
      </w:r>
    </w:p>
    <w:p w:rsidR="0084009A" w:rsidRPr="00A444D3" w:rsidRDefault="0084009A" w:rsidP="00A76E65">
      <w:pPr>
        <w:tabs>
          <w:tab w:val="left" w:pos="360"/>
        </w:tabs>
        <w:autoSpaceDE w:val="0"/>
        <w:autoSpaceDN w:val="0"/>
        <w:adjustRightInd w:val="0"/>
        <w:jc w:val="both"/>
        <w:rPr>
          <w:sz w:val="26"/>
          <w:szCs w:val="26"/>
        </w:rPr>
      </w:pPr>
      <w:r w:rsidRPr="00A444D3">
        <w:rPr>
          <w:sz w:val="26"/>
          <w:szCs w:val="26"/>
        </w:rPr>
        <w:t xml:space="preserve">муниципального района                                                                                  В.В. Бурдин        </w:t>
      </w:r>
    </w:p>
    <w:p w:rsidR="0084009A" w:rsidRPr="00A444D3" w:rsidRDefault="0084009A" w:rsidP="00A76E65">
      <w:pPr>
        <w:pStyle w:val="ConsNonformat"/>
        <w:widowControl/>
        <w:ind w:right="0"/>
        <w:jc w:val="both"/>
        <w:rPr>
          <w:rFonts w:ascii="Times New Roman" w:hAnsi="Times New Roman" w:cs="Times New Roman"/>
          <w:sz w:val="26"/>
          <w:szCs w:val="26"/>
        </w:rPr>
      </w:pPr>
    </w:p>
    <w:p w:rsidR="0084009A" w:rsidRPr="00A444D3" w:rsidRDefault="0084009A" w:rsidP="00A76E65">
      <w:pPr>
        <w:pStyle w:val="ConsNonformat"/>
        <w:widowControl/>
        <w:ind w:right="0"/>
        <w:jc w:val="both"/>
        <w:rPr>
          <w:rFonts w:ascii="Times New Roman" w:hAnsi="Times New Roman" w:cs="Times New Roman"/>
          <w:sz w:val="26"/>
          <w:szCs w:val="26"/>
        </w:rPr>
      </w:pPr>
    </w:p>
    <w:p w:rsidR="0084009A" w:rsidRPr="00A444D3" w:rsidRDefault="0084009A" w:rsidP="00A76E65">
      <w:pPr>
        <w:pStyle w:val="ConsNonformat"/>
        <w:widowControl/>
        <w:ind w:right="0"/>
        <w:jc w:val="both"/>
        <w:rPr>
          <w:rFonts w:ascii="Times New Roman" w:hAnsi="Times New Roman" w:cs="Times New Roman"/>
          <w:sz w:val="26"/>
          <w:szCs w:val="26"/>
        </w:rPr>
      </w:pPr>
    </w:p>
    <w:p w:rsidR="0084009A" w:rsidRPr="00A444D3" w:rsidRDefault="0084009A" w:rsidP="00A76E65">
      <w:pPr>
        <w:pStyle w:val="ConsNonformat"/>
        <w:widowControl/>
        <w:ind w:right="0"/>
        <w:jc w:val="both"/>
        <w:rPr>
          <w:rFonts w:ascii="Times New Roman" w:hAnsi="Times New Roman" w:cs="Times New Roman"/>
          <w:sz w:val="26"/>
          <w:szCs w:val="26"/>
        </w:rPr>
      </w:pPr>
    </w:p>
    <w:p w:rsidR="0084009A" w:rsidRPr="00A444D3" w:rsidRDefault="0084009A" w:rsidP="00A76E65">
      <w:pPr>
        <w:pStyle w:val="ConsNonformat"/>
        <w:widowControl/>
        <w:ind w:right="0"/>
        <w:jc w:val="both"/>
        <w:rPr>
          <w:rFonts w:ascii="Times New Roman" w:hAnsi="Times New Roman" w:cs="Times New Roman"/>
          <w:sz w:val="26"/>
          <w:szCs w:val="26"/>
        </w:rPr>
      </w:pPr>
    </w:p>
    <w:p w:rsidR="0084009A" w:rsidRPr="00A444D3" w:rsidRDefault="0084009A" w:rsidP="00A76E65">
      <w:pPr>
        <w:pStyle w:val="ConsNonformat"/>
        <w:widowControl/>
        <w:ind w:right="0"/>
        <w:jc w:val="both"/>
        <w:rPr>
          <w:rFonts w:ascii="Times New Roman" w:hAnsi="Times New Roman" w:cs="Times New Roman"/>
          <w:sz w:val="26"/>
          <w:szCs w:val="26"/>
        </w:rPr>
      </w:pPr>
    </w:p>
    <w:p w:rsidR="0084009A" w:rsidRPr="00A444D3" w:rsidRDefault="0084009A" w:rsidP="00A76E65">
      <w:pPr>
        <w:pStyle w:val="ConsNonformat"/>
        <w:widowControl/>
        <w:ind w:right="0"/>
        <w:jc w:val="both"/>
        <w:rPr>
          <w:rFonts w:ascii="Times New Roman" w:hAnsi="Times New Roman" w:cs="Times New Roman"/>
          <w:sz w:val="26"/>
          <w:szCs w:val="26"/>
        </w:rPr>
      </w:pPr>
    </w:p>
    <w:p w:rsidR="0084009A" w:rsidRPr="00A444D3" w:rsidRDefault="0084009A" w:rsidP="00A76E65">
      <w:pPr>
        <w:pStyle w:val="ConsNonformat"/>
        <w:widowControl/>
        <w:ind w:right="0"/>
        <w:jc w:val="both"/>
        <w:rPr>
          <w:rFonts w:ascii="Times New Roman" w:hAnsi="Times New Roman" w:cs="Times New Roman"/>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76E65">
      <w:pPr>
        <w:pStyle w:val="ConsNonformat"/>
        <w:widowControl/>
        <w:ind w:right="0"/>
        <w:jc w:val="both"/>
        <w:rPr>
          <w:rFonts w:ascii="Times New Roman" w:hAnsi="Times New Roman" w:cs="Times New Roman"/>
          <w:color w:val="000000"/>
          <w:sz w:val="26"/>
          <w:szCs w:val="26"/>
        </w:rPr>
      </w:pPr>
    </w:p>
    <w:p w:rsidR="0084009A" w:rsidRPr="00A444D3" w:rsidRDefault="0084009A" w:rsidP="00AB1641">
      <w:pPr>
        <w:pStyle w:val="ConsPlusNonformat"/>
        <w:widowControl/>
        <w:jc w:val="both"/>
        <w:rPr>
          <w:rFonts w:ascii="Times New Roman" w:hAnsi="Times New Roman" w:cs="Times New Roman"/>
          <w:color w:val="000000"/>
          <w:sz w:val="26"/>
          <w:szCs w:val="26"/>
        </w:rPr>
      </w:pPr>
      <w:r w:rsidRPr="00A444D3">
        <w:rPr>
          <w:rFonts w:ascii="Times New Roman" w:hAnsi="Times New Roman" w:cs="Times New Roman"/>
          <w:color w:val="000000"/>
          <w:sz w:val="26"/>
          <w:szCs w:val="26"/>
        </w:rPr>
        <w:t>Визируют:</w:t>
      </w:r>
    </w:p>
    <w:p w:rsidR="0084009A" w:rsidRPr="006C203E" w:rsidRDefault="0084009A" w:rsidP="00AB1641">
      <w:pPr>
        <w:pStyle w:val="ConsPlusNonformat"/>
        <w:widowControl/>
        <w:jc w:val="both"/>
        <w:rPr>
          <w:rFonts w:ascii="Times New Roman" w:hAnsi="Times New Roman" w:cs="Times New Roman"/>
          <w:color w:val="000000"/>
          <w:sz w:val="24"/>
          <w:szCs w:val="24"/>
        </w:rPr>
      </w:pPr>
    </w:p>
    <w:p w:rsidR="0084009A" w:rsidRPr="006C203E" w:rsidRDefault="0084009A" w:rsidP="00AB1641">
      <w:pPr>
        <w:pStyle w:val="ConsPlusNonformat"/>
        <w:widowControl/>
        <w:jc w:val="both"/>
        <w:rPr>
          <w:rFonts w:ascii="Times New Roman" w:hAnsi="Times New Roman" w:cs="Times New Roman"/>
          <w:color w:val="000000"/>
          <w:sz w:val="24"/>
          <w:szCs w:val="24"/>
        </w:rPr>
      </w:pPr>
    </w:p>
    <w:p w:rsidR="0084009A" w:rsidRPr="006C203E" w:rsidRDefault="0084009A" w:rsidP="00AB1641">
      <w:pPr>
        <w:pStyle w:val="ConsPlusNonformat"/>
        <w:widowControl/>
        <w:jc w:val="both"/>
        <w:rPr>
          <w:rFonts w:ascii="Times New Roman" w:hAnsi="Times New Roman" w:cs="Times New Roman"/>
          <w:color w:val="000000"/>
          <w:sz w:val="24"/>
          <w:szCs w:val="24"/>
        </w:rPr>
      </w:pPr>
    </w:p>
    <w:p w:rsidR="0084009A" w:rsidRDefault="0084009A" w:rsidP="00AB1641">
      <w:pPr>
        <w:pStyle w:val="ConsPlusNonformat"/>
        <w:widowControl/>
        <w:jc w:val="both"/>
        <w:rPr>
          <w:rFonts w:ascii="Times New Roman" w:hAnsi="Times New Roman" w:cs="Times New Roman"/>
          <w:color w:val="000000"/>
          <w:sz w:val="24"/>
          <w:szCs w:val="24"/>
        </w:rPr>
      </w:pPr>
      <w:r w:rsidRPr="006C203E">
        <w:rPr>
          <w:rFonts w:ascii="Times New Roman" w:hAnsi="Times New Roman" w:cs="Times New Roman"/>
          <w:color w:val="000000"/>
          <w:sz w:val="24"/>
          <w:szCs w:val="24"/>
        </w:rPr>
        <w:t xml:space="preserve">Заместитель главы </w:t>
      </w:r>
      <w:r>
        <w:rPr>
          <w:rFonts w:ascii="Times New Roman" w:hAnsi="Times New Roman" w:cs="Times New Roman"/>
          <w:color w:val="000000"/>
          <w:sz w:val="24"/>
          <w:szCs w:val="24"/>
        </w:rPr>
        <w:t>администрации</w:t>
      </w:r>
      <w:r w:rsidRPr="006C203E">
        <w:rPr>
          <w:rFonts w:ascii="Times New Roman" w:hAnsi="Times New Roman" w:cs="Times New Roman"/>
          <w:color w:val="000000"/>
          <w:sz w:val="24"/>
          <w:szCs w:val="24"/>
        </w:rPr>
        <w:t>–</w:t>
      </w:r>
    </w:p>
    <w:p w:rsidR="0084009A" w:rsidRPr="006C203E" w:rsidRDefault="0084009A" w:rsidP="00AB1641">
      <w:pPr>
        <w:pStyle w:val="ConsPlusNonformat"/>
        <w:widowControl/>
        <w:jc w:val="both"/>
        <w:rPr>
          <w:rFonts w:ascii="Times New Roman" w:hAnsi="Times New Roman" w:cs="Times New Roman"/>
          <w:color w:val="000000"/>
          <w:sz w:val="24"/>
          <w:szCs w:val="24"/>
        </w:rPr>
      </w:pPr>
      <w:r w:rsidRPr="006C203E">
        <w:rPr>
          <w:rFonts w:ascii="Times New Roman" w:hAnsi="Times New Roman" w:cs="Times New Roman"/>
          <w:color w:val="000000"/>
          <w:sz w:val="24"/>
          <w:szCs w:val="24"/>
        </w:rPr>
        <w:t xml:space="preserve">начальник </w:t>
      </w:r>
    </w:p>
    <w:p w:rsidR="0084009A" w:rsidRPr="006C203E" w:rsidRDefault="0084009A" w:rsidP="00AB1641">
      <w:pPr>
        <w:pStyle w:val="ConsPlusNonformat"/>
        <w:widowControl/>
        <w:jc w:val="both"/>
        <w:rPr>
          <w:rFonts w:ascii="Times New Roman" w:hAnsi="Times New Roman" w:cs="Times New Roman"/>
          <w:color w:val="000000"/>
          <w:sz w:val="24"/>
          <w:szCs w:val="24"/>
        </w:rPr>
      </w:pPr>
      <w:r w:rsidRPr="006C203E">
        <w:rPr>
          <w:rFonts w:ascii="Times New Roman" w:hAnsi="Times New Roman" w:cs="Times New Roman"/>
          <w:color w:val="000000"/>
          <w:sz w:val="24"/>
          <w:szCs w:val="24"/>
        </w:rPr>
        <w:t>отдела по экономике                   ___________                  Бирюкова Л.И.            _______</w:t>
      </w:r>
    </w:p>
    <w:p w:rsidR="0084009A" w:rsidRPr="006C203E" w:rsidRDefault="0084009A" w:rsidP="00AB1641">
      <w:pPr>
        <w:pStyle w:val="ConsPlusNonformat"/>
        <w:widowControl/>
        <w:jc w:val="both"/>
        <w:rPr>
          <w:rFonts w:ascii="Times New Roman" w:hAnsi="Times New Roman" w:cs="Times New Roman"/>
          <w:color w:val="000000"/>
          <w:sz w:val="24"/>
          <w:szCs w:val="24"/>
        </w:rPr>
      </w:pPr>
      <w:r w:rsidRPr="006C203E">
        <w:rPr>
          <w:rFonts w:ascii="Times New Roman" w:hAnsi="Times New Roman" w:cs="Times New Roman"/>
          <w:color w:val="000000"/>
          <w:sz w:val="24"/>
          <w:szCs w:val="24"/>
        </w:rPr>
        <w:t xml:space="preserve">                                                                                                                                               (дата)</w:t>
      </w:r>
    </w:p>
    <w:p w:rsidR="0084009A" w:rsidRPr="004D300B" w:rsidRDefault="0084009A" w:rsidP="00AB1641">
      <w:pPr>
        <w:pStyle w:val="ConsPlusNonformat"/>
        <w:widowControl/>
        <w:jc w:val="both"/>
        <w:rPr>
          <w:rFonts w:ascii="Times New Roman" w:hAnsi="Times New Roman" w:cs="Times New Roman"/>
          <w:sz w:val="24"/>
          <w:szCs w:val="24"/>
        </w:rPr>
      </w:pPr>
    </w:p>
    <w:p w:rsidR="0084009A" w:rsidRPr="004D300B" w:rsidRDefault="0084009A" w:rsidP="00AB1641">
      <w:pPr>
        <w:pStyle w:val="ConsPlusNonformat"/>
        <w:widowControl/>
        <w:jc w:val="both"/>
        <w:rPr>
          <w:rFonts w:ascii="Times New Roman" w:hAnsi="Times New Roman" w:cs="Times New Roman"/>
          <w:sz w:val="24"/>
          <w:szCs w:val="24"/>
        </w:rPr>
      </w:pPr>
      <w:r w:rsidRPr="004D300B">
        <w:rPr>
          <w:rFonts w:ascii="Times New Roman" w:hAnsi="Times New Roman" w:cs="Times New Roman"/>
          <w:sz w:val="24"/>
          <w:szCs w:val="24"/>
        </w:rPr>
        <w:t xml:space="preserve">Руководитель аппарата                     ___________            </w:t>
      </w:r>
      <w:r>
        <w:rPr>
          <w:rFonts w:ascii="Times New Roman" w:hAnsi="Times New Roman" w:cs="Times New Roman"/>
          <w:sz w:val="24"/>
          <w:szCs w:val="24"/>
        </w:rPr>
        <w:t xml:space="preserve">  </w:t>
      </w:r>
      <w:r w:rsidRPr="004D300B">
        <w:rPr>
          <w:rFonts w:ascii="Times New Roman" w:hAnsi="Times New Roman" w:cs="Times New Roman"/>
          <w:sz w:val="24"/>
          <w:szCs w:val="24"/>
        </w:rPr>
        <w:t>Бородаенко Ю.В.  __________</w:t>
      </w:r>
    </w:p>
    <w:p w:rsidR="0084009A" w:rsidRPr="004D300B" w:rsidRDefault="0084009A" w:rsidP="00AB1641">
      <w:pPr>
        <w:pStyle w:val="ConsPlusNonformat"/>
        <w:widowControl/>
        <w:jc w:val="both"/>
        <w:rPr>
          <w:rFonts w:ascii="Times New Roman" w:hAnsi="Times New Roman" w:cs="Times New Roman"/>
          <w:sz w:val="24"/>
          <w:szCs w:val="24"/>
        </w:rPr>
      </w:pPr>
      <w:r w:rsidRPr="004D300B">
        <w:rPr>
          <w:rFonts w:ascii="Times New Roman" w:hAnsi="Times New Roman" w:cs="Times New Roman"/>
          <w:sz w:val="24"/>
          <w:szCs w:val="24"/>
        </w:rPr>
        <w:t xml:space="preserve">                                                                                                                                               (дата)</w:t>
      </w:r>
    </w:p>
    <w:p w:rsidR="0084009A" w:rsidRPr="004D300B" w:rsidRDefault="0084009A" w:rsidP="00AB1641">
      <w:pPr>
        <w:pStyle w:val="ConsPlusNonformat"/>
        <w:widowControl/>
        <w:jc w:val="both"/>
        <w:rPr>
          <w:rFonts w:ascii="Times New Roman" w:hAnsi="Times New Roman" w:cs="Times New Roman"/>
          <w:sz w:val="24"/>
          <w:szCs w:val="24"/>
        </w:rPr>
      </w:pPr>
    </w:p>
    <w:p w:rsidR="0084009A" w:rsidRPr="004D300B" w:rsidRDefault="0084009A" w:rsidP="00AB1641">
      <w:pPr>
        <w:pStyle w:val="ConsPlusNonformat"/>
        <w:widowControl/>
        <w:jc w:val="both"/>
        <w:rPr>
          <w:rFonts w:ascii="Times New Roman" w:hAnsi="Times New Roman" w:cs="Times New Roman"/>
          <w:sz w:val="24"/>
          <w:szCs w:val="24"/>
        </w:rPr>
      </w:pPr>
    </w:p>
    <w:p w:rsidR="0084009A" w:rsidRPr="004D300B" w:rsidRDefault="0084009A" w:rsidP="00AB1641">
      <w:pPr>
        <w:pStyle w:val="ConsPlusNonformat"/>
        <w:widowControl/>
        <w:jc w:val="both"/>
        <w:rPr>
          <w:rFonts w:ascii="Times New Roman" w:hAnsi="Times New Roman" w:cs="Times New Roman"/>
          <w:sz w:val="24"/>
          <w:szCs w:val="24"/>
        </w:rPr>
      </w:pPr>
      <w:r w:rsidRPr="004D300B">
        <w:rPr>
          <w:rFonts w:ascii="Times New Roman" w:hAnsi="Times New Roman" w:cs="Times New Roman"/>
          <w:sz w:val="24"/>
          <w:szCs w:val="24"/>
        </w:rPr>
        <w:t xml:space="preserve">Начальник  сектора   </w:t>
      </w:r>
    </w:p>
    <w:p w:rsidR="0084009A" w:rsidRPr="004D300B" w:rsidRDefault="0084009A" w:rsidP="00AB1641">
      <w:pPr>
        <w:pStyle w:val="ConsPlusNonformat"/>
        <w:widowControl/>
        <w:jc w:val="both"/>
        <w:rPr>
          <w:rFonts w:ascii="Times New Roman" w:hAnsi="Times New Roman" w:cs="Times New Roman"/>
          <w:sz w:val="24"/>
          <w:szCs w:val="24"/>
        </w:rPr>
      </w:pPr>
      <w:r w:rsidRPr="004D300B">
        <w:rPr>
          <w:rFonts w:ascii="Times New Roman" w:hAnsi="Times New Roman" w:cs="Times New Roman"/>
          <w:sz w:val="24"/>
          <w:szCs w:val="24"/>
        </w:rPr>
        <w:t>Юридического отдела                               ___________         Гафарова А.Р.       __________</w:t>
      </w:r>
    </w:p>
    <w:p w:rsidR="0084009A" w:rsidRPr="004D300B" w:rsidRDefault="0084009A" w:rsidP="00AB1641">
      <w:pPr>
        <w:pStyle w:val="ConsPlusNonformat"/>
        <w:widowControl/>
        <w:jc w:val="both"/>
        <w:rPr>
          <w:rFonts w:ascii="Times New Roman" w:hAnsi="Times New Roman"/>
          <w:sz w:val="24"/>
        </w:rPr>
      </w:pPr>
      <w:r w:rsidRPr="004D300B">
        <w:rPr>
          <w:rFonts w:ascii="Times New Roman" w:hAnsi="Times New Roman" w:cs="Times New Roman"/>
          <w:sz w:val="24"/>
          <w:szCs w:val="24"/>
        </w:rPr>
        <w:t xml:space="preserve">                                                                                                                                             (дата)                                                                                                                                            </w:t>
      </w:r>
    </w:p>
    <w:p w:rsidR="0084009A" w:rsidRPr="004D300B" w:rsidRDefault="0084009A" w:rsidP="00AB1641">
      <w:pPr>
        <w:pStyle w:val="ConsPlusNonformat"/>
        <w:widowControl/>
        <w:jc w:val="both"/>
        <w:rPr>
          <w:rFonts w:ascii="Times New Roman" w:hAnsi="Times New Roman"/>
          <w:sz w:val="24"/>
        </w:rPr>
      </w:pPr>
      <w:r w:rsidRPr="004D300B">
        <w:rPr>
          <w:sz w:val="24"/>
          <w:szCs w:val="24"/>
        </w:rPr>
        <w:t xml:space="preserve"> </w:t>
      </w:r>
    </w:p>
    <w:p w:rsidR="0084009A" w:rsidRPr="004D300B" w:rsidRDefault="0084009A" w:rsidP="00AB1641">
      <w:pPr>
        <w:pStyle w:val="ConsPlusNonformat"/>
        <w:widowControl/>
        <w:jc w:val="both"/>
        <w:rPr>
          <w:rFonts w:ascii="Times New Roman" w:hAnsi="Times New Roman" w:cs="Times New Roman"/>
          <w:sz w:val="24"/>
          <w:szCs w:val="24"/>
        </w:rPr>
      </w:pPr>
    </w:p>
    <w:p w:rsidR="0084009A" w:rsidRPr="004D300B" w:rsidRDefault="0084009A" w:rsidP="00AB1641">
      <w:pPr>
        <w:pStyle w:val="ConsPlusNonformat"/>
        <w:widowControl/>
        <w:jc w:val="both"/>
        <w:rPr>
          <w:rFonts w:ascii="Times New Roman" w:hAnsi="Times New Roman" w:cs="Times New Roman"/>
          <w:sz w:val="24"/>
          <w:szCs w:val="24"/>
        </w:rPr>
      </w:pPr>
    </w:p>
    <w:p w:rsidR="0084009A" w:rsidRPr="004D300B" w:rsidRDefault="0084009A" w:rsidP="00AB1641">
      <w:pPr>
        <w:jc w:val="center"/>
        <w:outlineLvl w:val="0"/>
      </w:pPr>
      <w:r w:rsidRPr="004D300B">
        <w:t>Р А С Ч Е Т   Р А С С Ы Л К И</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631"/>
        <w:gridCol w:w="2797"/>
        <w:gridCol w:w="1685"/>
      </w:tblGrid>
      <w:tr w:rsidR="0084009A" w:rsidRPr="004D300B" w:rsidTr="00162CE7">
        <w:tc>
          <w:tcPr>
            <w:tcW w:w="720" w:type="dxa"/>
          </w:tcPr>
          <w:p w:rsidR="0084009A" w:rsidRPr="004D300B" w:rsidRDefault="0084009A" w:rsidP="001E3BA7">
            <w:pPr>
              <w:jc w:val="center"/>
              <w:outlineLvl w:val="0"/>
            </w:pPr>
            <w:r w:rsidRPr="004D300B">
              <w:t>№№</w:t>
            </w:r>
          </w:p>
          <w:p w:rsidR="0084009A" w:rsidRPr="004D300B" w:rsidRDefault="0084009A" w:rsidP="001E3BA7">
            <w:pPr>
              <w:jc w:val="center"/>
              <w:outlineLvl w:val="0"/>
            </w:pPr>
            <w:r w:rsidRPr="004D300B">
              <w:t>пп</w:t>
            </w:r>
          </w:p>
        </w:tc>
        <w:tc>
          <w:tcPr>
            <w:tcW w:w="3631" w:type="dxa"/>
          </w:tcPr>
          <w:p w:rsidR="0084009A" w:rsidRPr="004D300B" w:rsidRDefault="0084009A" w:rsidP="001E3BA7">
            <w:pPr>
              <w:jc w:val="center"/>
              <w:outlineLvl w:val="0"/>
            </w:pPr>
            <w:r w:rsidRPr="004D300B">
              <w:t xml:space="preserve">Организации, предприятия, учреждения, городское, сельские поселения </w:t>
            </w:r>
          </w:p>
        </w:tc>
        <w:tc>
          <w:tcPr>
            <w:tcW w:w="2797" w:type="dxa"/>
            <w:vAlign w:val="center"/>
          </w:tcPr>
          <w:p w:rsidR="0084009A" w:rsidRPr="004D300B" w:rsidRDefault="0084009A" w:rsidP="001E3BA7">
            <w:pPr>
              <w:jc w:val="center"/>
              <w:outlineLvl w:val="0"/>
            </w:pPr>
            <w:r w:rsidRPr="004D300B">
              <w:t>Ф.И.О.</w:t>
            </w:r>
          </w:p>
          <w:p w:rsidR="0084009A" w:rsidRPr="004D300B" w:rsidRDefault="0084009A" w:rsidP="001E3BA7">
            <w:pPr>
              <w:jc w:val="center"/>
              <w:outlineLvl w:val="0"/>
            </w:pPr>
            <w:r w:rsidRPr="004D300B">
              <w:t>руководителя</w:t>
            </w:r>
          </w:p>
        </w:tc>
        <w:tc>
          <w:tcPr>
            <w:tcW w:w="1685" w:type="dxa"/>
            <w:vAlign w:val="center"/>
          </w:tcPr>
          <w:p w:rsidR="0084009A" w:rsidRPr="004D300B" w:rsidRDefault="0084009A" w:rsidP="001E3BA7">
            <w:pPr>
              <w:jc w:val="center"/>
              <w:outlineLvl w:val="0"/>
            </w:pPr>
            <w:r w:rsidRPr="004D300B">
              <w:t>К-во экз.</w:t>
            </w:r>
          </w:p>
        </w:tc>
      </w:tr>
      <w:tr w:rsidR="0084009A" w:rsidRPr="004D300B" w:rsidTr="00162CE7">
        <w:tc>
          <w:tcPr>
            <w:tcW w:w="720" w:type="dxa"/>
          </w:tcPr>
          <w:p w:rsidR="0084009A" w:rsidRPr="004D300B" w:rsidRDefault="0084009A" w:rsidP="001E3BA7">
            <w:pPr>
              <w:jc w:val="center"/>
              <w:outlineLvl w:val="0"/>
            </w:pPr>
            <w:r w:rsidRPr="004D300B">
              <w:t>1</w:t>
            </w:r>
          </w:p>
        </w:tc>
        <w:tc>
          <w:tcPr>
            <w:tcW w:w="0" w:type="auto"/>
            <w:vMerge w:val="restart"/>
            <w:vAlign w:val="center"/>
          </w:tcPr>
          <w:p w:rsidR="0084009A" w:rsidRPr="004D300B" w:rsidRDefault="0084009A" w:rsidP="001E3BA7"/>
        </w:tc>
        <w:tc>
          <w:tcPr>
            <w:tcW w:w="2797" w:type="dxa"/>
            <w:vAlign w:val="center"/>
          </w:tcPr>
          <w:p w:rsidR="0084009A" w:rsidRPr="004D300B" w:rsidRDefault="0084009A" w:rsidP="001E3BA7">
            <w:pPr>
              <w:outlineLvl w:val="0"/>
            </w:pPr>
            <w:r w:rsidRPr="004D300B">
              <w:t>Бирюковой Л.И.</w:t>
            </w:r>
          </w:p>
        </w:tc>
        <w:tc>
          <w:tcPr>
            <w:tcW w:w="1685" w:type="dxa"/>
            <w:vAlign w:val="center"/>
          </w:tcPr>
          <w:p w:rsidR="0084009A" w:rsidRPr="004D300B" w:rsidRDefault="0084009A" w:rsidP="001E3BA7">
            <w:pPr>
              <w:jc w:val="center"/>
              <w:outlineLvl w:val="0"/>
            </w:pPr>
            <w:r>
              <w:t>1</w:t>
            </w:r>
          </w:p>
        </w:tc>
      </w:tr>
      <w:tr w:rsidR="0084009A" w:rsidRPr="004D300B" w:rsidTr="00162CE7">
        <w:tc>
          <w:tcPr>
            <w:tcW w:w="720" w:type="dxa"/>
          </w:tcPr>
          <w:p w:rsidR="0084009A" w:rsidRPr="004D300B" w:rsidRDefault="0084009A" w:rsidP="001E3BA7">
            <w:pPr>
              <w:jc w:val="center"/>
              <w:outlineLvl w:val="0"/>
            </w:pPr>
            <w:r w:rsidRPr="004D300B">
              <w:t>2</w:t>
            </w:r>
          </w:p>
        </w:tc>
        <w:tc>
          <w:tcPr>
            <w:tcW w:w="0" w:type="auto"/>
            <w:vMerge/>
            <w:vAlign w:val="center"/>
          </w:tcPr>
          <w:p w:rsidR="0084009A" w:rsidRPr="004D300B" w:rsidRDefault="0084009A" w:rsidP="001E3BA7"/>
        </w:tc>
        <w:tc>
          <w:tcPr>
            <w:tcW w:w="2797" w:type="dxa"/>
            <w:vAlign w:val="center"/>
          </w:tcPr>
          <w:p w:rsidR="0084009A" w:rsidRPr="004D300B" w:rsidRDefault="0084009A" w:rsidP="001E3BA7">
            <w:pPr>
              <w:outlineLvl w:val="0"/>
            </w:pPr>
          </w:p>
        </w:tc>
        <w:tc>
          <w:tcPr>
            <w:tcW w:w="1685" w:type="dxa"/>
            <w:vAlign w:val="center"/>
          </w:tcPr>
          <w:p w:rsidR="0084009A" w:rsidRPr="004D300B" w:rsidRDefault="0084009A" w:rsidP="001E3BA7">
            <w:pPr>
              <w:jc w:val="center"/>
              <w:outlineLvl w:val="0"/>
            </w:pPr>
            <w:r w:rsidRPr="004D300B">
              <w:t>1</w:t>
            </w:r>
          </w:p>
        </w:tc>
      </w:tr>
      <w:tr w:rsidR="0084009A" w:rsidRPr="004D300B" w:rsidTr="00162CE7">
        <w:tc>
          <w:tcPr>
            <w:tcW w:w="720" w:type="dxa"/>
          </w:tcPr>
          <w:p w:rsidR="0084009A" w:rsidRPr="004D300B" w:rsidRDefault="0084009A" w:rsidP="001E3BA7">
            <w:pPr>
              <w:jc w:val="center"/>
              <w:outlineLvl w:val="0"/>
            </w:pPr>
            <w:r w:rsidRPr="004D300B">
              <w:t>3</w:t>
            </w:r>
          </w:p>
          <w:p w:rsidR="0084009A" w:rsidRPr="004D300B" w:rsidRDefault="0084009A" w:rsidP="001E3BA7">
            <w:pPr>
              <w:jc w:val="center"/>
              <w:outlineLvl w:val="0"/>
            </w:pPr>
            <w:r w:rsidRPr="004D300B">
              <w:t>4</w:t>
            </w:r>
          </w:p>
        </w:tc>
        <w:tc>
          <w:tcPr>
            <w:tcW w:w="3631" w:type="dxa"/>
          </w:tcPr>
          <w:p w:rsidR="0084009A" w:rsidRPr="004D300B" w:rsidRDefault="0084009A" w:rsidP="001E3BA7">
            <w:pPr>
              <w:outlineLvl w:val="0"/>
            </w:pPr>
            <w:r w:rsidRPr="004D300B">
              <w:t>Руководителям  отделов</w:t>
            </w:r>
          </w:p>
        </w:tc>
        <w:tc>
          <w:tcPr>
            <w:tcW w:w="2797" w:type="dxa"/>
          </w:tcPr>
          <w:p w:rsidR="0084009A" w:rsidRPr="004D300B" w:rsidRDefault="0084009A" w:rsidP="001E3BA7">
            <w:pPr>
              <w:outlineLvl w:val="0"/>
            </w:pPr>
            <w:r w:rsidRPr="004D300B">
              <w:t>Мыльниковой Л.Н.</w:t>
            </w:r>
          </w:p>
          <w:p w:rsidR="0084009A" w:rsidRPr="004D300B" w:rsidRDefault="0084009A" w:rsidP="001E3BA7">
            <w:pPr>
              <w:outlineLvl w:val="0"/>
            </w:pPr>
          </w:p>
        </w:tc>
        <w:tc>
          <w:tcPr>
            <w:tcW w:w="1685" w:type="dxa"/>
          </w:tcPr>
          <w:p w:rsidR="0084009A" w:rsidRPr="004D300B" w:rsidRDefault="0084009A" w:rsidP="001E3BA7">
            <w:pPr>
              <w:jc w:val="center"/>
              <w:outlineLvl w:val="0"/>
            </w:pPr>
            <w:r w:rsidRPr="004D300B">
              <w:t>1</w:t>
            </w:r>
          </w:p>
          <w:p w:rsidR="0084009A" w:rsidRPr="004D300B" w:rsidRDefault="0084009A" w:rsidP="001E3BA7">
            <w:pPr>
              <w:jc w:val="center"/>
              <w:outlineLvl w:val="0"/>
            </w:pPr>
            <w:r w:rsidRPr="004D300B">
              <w:t>1</w:t>
            </w:r>
          </w:p>
        </w:tc>
      </w:tr>
      <w:tr w:rsidR="0084009A" w:rsidRPr="004D300B" w:rsidTr="00162CE7">
        <w:tc>
          <w:tcPr>
            <w:tcW w:w="720" w:type="dxa"/>
          </w:tcPr>
          <w:p w:rsidR="0084009A" w:rsidRPr="004D300B" w:rsidRDefault="0084009A" w:rsidP="001E3BA7">
            <w:pPr>
              <w:jc w:val="center"/>
              <w:outlineLvl w:val="0"/>
            </w:pPr>
            <w:r w:rsidRPr="004D300B">
              <w:t>5</w:t>
            </w:r>
          </w:p>
        </w:tc>
        <w:tc>
          <w:tcPr>
            <w:tcW w:w="3631" w:type="dxa"/>
          </w:tcPr>
          <w:p w:rsidR="0084009A" w:rsidRPr="004D300B" w:rsidRDefault="0084009A" w:rsidP="001E3BA7">
            <w:pPr>
              <w:outlineLvl w:val="0"/>
            </w:pPr>
          </w:p>
        </w:tc>
        <w:tc>
          <w:tcPr>
            <w:tcW w:w="2797" w:type="dxa"/>
          </w:tcPr>
          <w:p w:rsidR="0084009A" w:rsidRPr="004D300B" w:rsidRDefault="0084009A" w:rsidP="003F2CC4">
            <w:pPr>
              <w:outlineLvl w:val="0"/>
            </w:pPr>
            <w:r w:rsidRPr="004D300B">
              <w:t>Макогоновой Г.М.</w:t>
            </w:r>
          </w:p>
        </w:tc>
        <w:tc>
          <w:tcPr>
            <w:tcW w:w="1685" w:type="dxa"/>
          </w:tcPr>
          <w:p w:rsidR="0084009A" w:rsidRPr="004D300B" w:rsidRDefault="0084009A" w:rsidP="001E3BA7">
            <w:pPr>
              <w:jc w:val="center"/>
              <w:outlineLvl w:val="0"/>
            </w:pPr>
            <w:r w:rsidRPr="004D300B">
              <w:t>1</w:t>
            </w:r>
          </w:p>
        </w:tc>
      </w:tr>
      <w:tr w:rsidR="0084009A" w:rsidRPr="004D300B" w:rsidTr="00162CE7">
        <w:tc>
          <w:tcPr>
            <w:tcW w:w="720" w:type="dxa"/>
          </w:tcPr>
          <w:p w:rsidR="0084009A" w:rsidRPr="004D300B" w:rsidRDefault="0084009A" w:rsidP="001E3BA7">
            <w:pPr>
              <w:jc w:val="center"/>
              <w:outlineLvl w:val="0"/>
            </w:pPr>
            <w:r w:rsidRPr="004D300B">
              <w:t>6</w:t>
            </w:r>
          </w:p>
        </w:tc>
        <w:tc>
          <w:tcPr>
            <w:tcW w:w="3631" w:type="dxa"/>
          </w:tcPr>
          <w:p w:rsidR="0084009A" w:rsidRPr="004D300B" w:rsidRDefault="0084009A" w:rsidP="001E3BA7">
            <w:pPr>
              <w:outlineLvl w:val="0"/>
            </w:pPr>
          </w:p>
        </w:tc>
        <w:tc>
          <w:tcPr>
            <w:tcW w:w="2797" w:type="dxa"/>
          </w:tcPr>
          <w:p w:rsidR="0084009A" w:rsidRPr="004D300B" w:rsidRDefault="0084009A" w:rsidP="003F2CC4">
            <w:pPr>
              <w:outlineLvl w:val="0"/>
            </w:pPr>
            <w:r w:rsidRPr="004D300B">
              <w:t>Симиненко Т.А.</w:t>
            </w:r>
          </w:p>
        </w:tc>
        <w:tc>
          <w:tcPr>
            <w:tcW w:w="1685" w:type="dxa"/>
          </w:tcPr>
          <w:p w:rsidR="0084009A" w:rsidRPr="004D300B" w:rsidRDefault="0084009A" w:rsidP="001E3BA7">
            <w:pPr>
              <w:jc w:val="center"/>
              <w:outlineLvl w:val="0"/>
            </w:pPr>
            <w:r w:rsidRPr="004D300B">
              <w:t>1</w:t>
            </w:r>
          </w:p>
        </w:tc>
      </w:tr>
      <w:tr w:rsidR="0084009A" w:rsidRPr="004D300B" w:rsidTr="00162CE7">
        <w:tc>
          <w:tcPr>
            <w:tcW w:w="720" w:type="dxa"/>
          </w:tcPr>
          <w:p w:rsidR="0084009A" w:rsidRPr="004D300B" w:rsidRDefault="0084009A" w:rsidP="001E3BA7">
            <w:pPr>
              <w:jc w:val="center"/>
              <w:outlineLvl w:val="0"/>
            </w:pPr>
            <w:r w:rsidRPr="004D300B">
              <w:t>7</w:t>
            </w:r>
          </w:p>
        </w:tc>
        <w:tc>
          <w:tcPr>
            <w:tcW w:w="3631" w:type="dxa"/>
          </w:tcPr>
          <w:p w:rsidR="0084009A" w:rsidRPr="004D300B" w:rsidRDefault="0084009A" w:rsidP="001E3BA7">
            <w:pPr>
              <w:outlineLvl w:val="0"/>
            </w:pPr>
          </w:p>
        </w:tc>
        <w:tc>
          <w:tcPr>
            <w:tcW w:w="2797" w:type="dxa"/>
          </w:tcPr>
          <w:p w:rsidR="0084009A" w:rsidRPr="004D300B" w:rsidRDefault="0084009A" w:rsidP="003F2CC4">
            <w:pPr>
              <w:outlineLvl w:val="0"/>
            </w:pPr>
            <w:r w:rsidRPr="004D300B">
              <w:t>Богатиковой Н.Ю.</w:t>
            </w:r>
          </w:p>
        </w:tc>
        <w:tc>
          <w:tcPr>
            <w:tcW w:w="1685" w:type="dxa"/>
          </w:tcPr>
          <w:p w:rsidR="0084009A" w:rsidRPr="004D300B" w:rsidRDefault="0084009A" w:rsidP="001E3BA7">
            <w:pPr>
              <w:jc w:val="center"/>
              <w:outlineLvl w:val="0"/>
            </w:pPr>
            <w:r w:rsidRPr="004D300B">
              <w:t>1</w:t>
            </w:r>
          </w:p>
        </w:tc>
      </w:tr>
      <w:tr w:rsidR="0084009A" w:rsidRPr="004D300B" w:rsidTr="00162CE7">
        <w:tc>
          <w:tcPr>
            <w:tcW w:w="720" w:type="dxa"/>
          </w:tcPr>
          <w:p w:rsidR="0084009A" w:rsidRPr="004D300B" w:rsidRDefault="0084009A" w:rsidP="001E3BA7">
            <w:pPr>
              <w:jc w:val="center"/>
              <w:outlineLvl w:val="0"/>
            </w:pPr>
            <w:r>
              <w:t>8.</w:t>
            </w:r>
          </w:p>
        </w:tc>
        <w:tc>
          <w:tcPr>
            <w:tcW w:w="3631" w:type="dxa"/>
          </w:tcPr>
          <w:p w:rsidR="0084009A" w:rsidRPr="004D300B" w:rsidRDefault="0084009A" w:rsidP="001E3BA7">
            <w:pPr>
              <w:outlineLvl w:val="0"/>
            </w:pPr>
          </w:p>
        </w:tc>
        <w:tc>
          <w:tcPr>
            <w:tcW w:w="2797" w:type="dxa"/>
          </w:tcPr>
          <w:p w:rsidR="0084009A" w:rsidRPr="004D300B" w:rsidRDefault="0084009A" w:rsidP="003F2CC4">
            <w:pPr>
              <w:outlineLvl w:val="0"/>
            </w:pPr>
          </w:p>
        </w:tc>
        <w:tc>
          <w:tcPr>
            <w:tcW w:w="1685" w:type="dxa"/>
          </w:tcPr>
          <w:p w:rsidR="0084009A" w:rsidRPr="004D300B" w:rsidRDefault="0084009A" w:rsidP="001E3BA7">
            <w:pPr>
              <w:jc w:val="center"/>
              <w:outlineLvl w:val="0"/>
            </w:pPr>
            <w:r>
              <w:t>1</w:t>
            </w:r>
          </w:p>
        </w:tc>
      </w:tr>
      <w:tr w:rsidR="0084009A" w:rsidRPr="004D300B" w:rsidTr="00162CE7">
        <w:tc>
          <w:tcPr>
            <w:tcW w:w="720" w:type="dxa"/>
          </w:tcPr>
          <w:p w:rsidR="0084009A" w:rsidRDefault="0084009A" w:rsidP="001E3BA7">
            <w:pPr>
              <w:jc w:val="center"/>
              <w:outlineLvl w:val="0"/>
            </w:pPr>
          </w:p>
        </w:tc>
        <w:tc>
          <w:tcPr>
            <w:tcW w:w="3631" w:type="dxa"/>
          </w:tcPr>
          <w:p w:rsidR="0084009A" w:rsidRPr="004D300B" w:rsidRDefault="0084009A" w:rsidP="001E3BA7">
            <w:pPr>
              <w:outlineLvl w:val="0"/>
            </w:pPr>
          </w:p>
        </w:tc>
        <w:tc>
          <w:tcPr>
            <w:tcW w:w="2797" w:type="dxa"/>
          </w:tcPr>
          <w:p w:rsidR="0084009A" w:rsidRDefault="0084009A" w:rsidP="003F2CC4">
            <w:pPr>
              <w:outlineLvl w:val="0"/>
            </w:pPr>
          </w:p>
        </w:tc>
        <w:tc>
          <w:tcPr>
            <w:tcW w:w="1685" w:type="dxa"/>
          </w:tcPr>
          <w:p w:rsidR="0084009A" w:rsidRDefault="0084009A" w:rsidP="001E3BA7">
            <w:pPr>
              <w:jc w:val="center"/>
              <w:outlineLvl w:val="0"/>
            </w:pPr>
          </w:p>
        </w:tc>
      </w:tr>
    </w:tbl>
    <w:p w:rsidR="0084009A" w:rsidRPr="004D300B" w:rsidRDefault="0084009A" w:rsidP="00AB1641">
      <w:pPr>
        <w:jc w:val="center"/>
        <w:outlineLvl w:val="0"/>
      </w:pPr>
    </w:p>
    <w:p w:rsidR="0084009A" w:rsidRPr="004D300B" w:rsidRDefault="0084009A" w:rsidP="00AB1641">
      <w:pPr>
        <w:jc w:val="center"/>
        <w:outlineLvl w:val="0"/>
      </w:pPr>
    </w:p>
    <w:p w:rsidR="0084009A" w:rsidRPr="004D300B" w:rsidRDefault="0084009A" w:rsidP="00AB1641">
      <w:pPr>
        <w:jc w:val="center"/>
        <w:outlineLvl w:val="0"/>
      </w:pPr>
    </w:p>
    <w:p w:rsidR="0084009A" w:rsidRPr="004D300B" w:rsidRDefault="0084009A" w:rsidP="00AB1641">
      <w:pPr>
        <w:jc w:val="center"/>
        <w:outlineLvl w:val="0"/>
      </w:pPr>
    </w:p>
    <w:p w:rsidR="0084009A" w:rsidRPr="004D300B" w:rsidRDefault="0084009A" w:rsidP="00AB1641">
      <w:r w:rsidRPr="004D300B">
        <w:tab/>
      </w:r>
    </w:p>
    <w:p w:rsidR="0084009A" w:rsidRPr="004D300B" w:rsidRDefault="0084009A" w:rsidP="00AB1641">
      <w:pPr>
        <w:pStyle w:val="ConsPlusNonformat"/>
        <w:widowControl/>
        <w:jc w:val="both"/>
        <w:rPr>
          <w:rFonts w:ascii="Times New Roman" w:hAnsi="Times New Roman" w:cs="Times New Roman"/>
          <w:sz w:val="24"/>
          <w:szCs w:val="24"/>
        </w:rPr>
      </w:pPr>
    </w:p>
    <w:p w:rsidR="0084009A" w:rsidRPr="004D300B" w:rsidRDefault="0084009A" w:rsidP="00AB1641">
      <w:pPr>
        <w:pStyle w:val="ConsPlusNonformat"/>
        <w:widowControl/>
        <w:jc w:val="both"/>
        <w:rPr>
          <w:rFonts w:ascii="Times New Roman" w:hAnsi="Times New Roman" w:cs="Times New Roman"/>
          <w:sz w:val="24"/>
          <w:szCs w:val="24"/>
        </w:rPr>
      </w:pPr>
    </w:p>
    <w:p w:rsidR="0084009A" w:rsidRPr="004D300B" w:rsidRDefault="0084009A" w:rsidP="00AB1641">
      <w:pPr>
        <w:pStyle w:val="ConsPlusNonformat"/>
        <w:widowControl/>
        <w:jc w:val="both"/>
        <w:rPr>
          <w:rFonts w:ascii="Times New Roman" w:hAnsi="Times New Roman" w:cs="Times New Roman"/>
          <w:sz w:val="24"/>
          <w:szCs w:val="24"/>
        </w:rPr>
      </w:pPr>
    </w:p>
    <w:p w:rsidR="0084009A" w:rsidRPr="004D300B" w:rsidRDefault="0084009A" w:rsidP="00AB1641">
      <w:pPr>
        <w:pStyle w:val="ConsPlusNonformat"/>
        <w:widowControl/>
        <w:jc w:val="both"/>
        <w:rPr>
          <w:rFonts w:ascii="Times New Roman" w:hAnsi="Times New Roman" w:cs="Times New Roman"/>
          <w:sz w:val="24"/>
          <w:szCs w:val="24"/>
        </w:rPr>
      </w:pPr>
    </w:p>
    <w:p w:rsidR="0084009A" w:rsidRPr="004D300B" w:rsidRDefault="0084009A" w:rsidP="00AB1641">
      <w:pPr>
        <w:pStyle w:val="ConsPlusNonformat"/>
        <w:widowControl/>
        <w:jc w:val="both"/>
        <w:rPr>
          <w:rFonts w:ascii="Times New Roman" w:hAnsi="Times New Roman" w:cs="Times New Roman"/>
          <w:sz w:val="24"/>
          <w:szCs w:val="24"/>
        </w:rPr>
      </w:pPr>
      <w:r w:rsidRPr="004D300B">
        <w:rPr>
          <w:rFonts w:ascii="Times New Roman" w:hAnsi="Times New Roman" w:cs="Times New Roman"/>
          <w:sz w:val="24"/>
          <w:szCs w:val="24"/>
        </w:rPr>
        <w:t>Исполнитель:</w:t>
      </w:r>
    </w:p>
    <w:p w:rsidR="0084009A" w:rsidRPr="004D300B" w:rsidRDefault="0084009A" w:rsidP="00AB1641">
      <w:pPr>
        <w:pStyle w:val="ConsPlusNonformat"/>
        <w:widowControl/>
        <w:jc w:val="both"/>
        <w:rPr>
          <w:rFonts w:ascii="Times New Roman" w:hAnsi="Times New Roman" w:cs="Times New Roman"/>
          <w:sz w:val="24"/>
          <w:szCs w:val="24"/>
        </w:rPr>
      </w:pPr>
      <w:r w:rsidRPr="004D300B">
        <w:rPr>
          <w:rFonts w:ascii="Times New Roman" w:hAnsi="Times New Roman" w:cs="Times New Roman"/>
          <w:sz w:val="24"/>
          <w:szCs w:val="24"/>
        </w:rPr>
        <w:t>Макогонова Г.М.</w:t>
      </w:r>
    </w:p>
    <w:p w:rsidR="0084009A" w:rsidRDefault="0084009A" w:rsidP="00434943">
      <w:pPr>
        <w:tabs>
          <w:tab w:val="left" w:pos="1080"/>
          <w:tab w:val="left" w:pos="6660"/>
        </w:tabs>
        <w:ind w:right="-954"/>
        <w:rPr>
          <w:sz w:val="26"/>
          <w:szCs w:val="26"/>
        </w:rPr>
      </w:pPr>
    </w:p>
    <w:p w:rsidR="0084009A" w:rsidRPr="00377864" w:rsidRDefault="0084009A" w:rsidP="00AB1641">
      <w:pPr>
        <w:pStyle w:val="ConsPlusNormal"/>
        <w:ind w:firstLine="0"/>
        <w:jc w:val="center"/>
        <w:outlineLvl w:val="3"/>
        <w:rPr>
          <w:rFonts w:ascii="Times New Roman" w:hAnsi="Times New Roman"/>
          <w:color w:val="0000FF"/>
          <w:sz w:val="24"/>
          <w:szCs w:val="24"/>
        </w:rPr>
        <w:sectPr w:rsidR="0084009A" w:rsidRPr="00377864" w:rsidSect="006C203E">
          <w:headerReference w:type="even" r:id="rId8"/>
          <w:headerReference w:type="default" r:id="rId9"/>
          <w:pgSz w:w="11907" w:h="16840" w:code="9"/>
          <w:pgMar w:top="1134" w:right="851" w:bottom="1134" w:left="1418" w:header="284" w:footer="284" w:gutter="0"/>
          <w:paperSrc w:first="7" w:other="7"/>
          <w:pgNumType w:start="1"/>
          <w:cols w:space="720"/>
          <w:titlePg/>
        </w:sectPr>
      </w:pPr>
    </w:p>
    <w:p w:rsidR="0084009A" w:rsidRPr="004D300B" w:rsidRDefault="0084009A" w:rsidP="0011707F">
      <w:pPr>
        <w:pStyle w:val="ConsPlusNormal"/>
        <w:ind w:firstLine="540"/>
        <w:rPr>
          <w:rFonts w:ascii="Times New Roman" w:hAnsi="Times New Roman"/>
          <w:b/>
          <w:sz w:val="28"/>
          <w:szCs w:val="28"/>
        </w:rPr>
      </w:pPr>
    </w:p>
    <w:p w:rsidR="0084009A" w:rsidRPr="004D300B" w:rsidRDefault="0084009A" w:rsidP="0011707F">
      <w:pPr>
        <w:pStyle w:val="ConsPlusNormal"/>
        <w:ind w:firstLine="540"/>
        <w:rPr>
          <w:rFonts w:ascii="Times New Roman" w:hAnsi="Times New Roman"/>
          <w:b/>
          <w:sz w:val="28"/>
          <w:szCs w:val="28"/>
        </w:rPr>
      </w:pPr>
    </w:p>
    <w:p w:rsidR="0084009A" w:rsidRPr="004D300B" w:rsidRDefault="0084009A" w:rsidP="0011707F">
      <w:pPr>
        <w:pStyle w:val="ConsPlusNormal"/>
        <w:ind w:firstLine="540"/>
        <w:rPr>
          <w:rFonts w:ascii="Times New Roman" w:hAnsi="Times New Roman"/>
          <w:b/>
          <w:sz w:val="28"/>
          <w:szCs w:val="28"/>
        </w:rPr>
        <w:sectPr w:rsidR="0084009A" w:rsidRPr="004D300B" w:rsidSect="00A554B9">
          <w:type w:val="oddPage"/>
          <w:pgSz w:w="16840" w:h="11907" w:orient="landscape" w:code="9"/>
          <w:pgMar w:top="567" w:right="357" w:bottom="902" w:left="839" w:header="284" w:footer="284" w:gutter="0"/>
          <w:paperSrc w:first="7" w:other="7"/>
          <w:pgNumType w:start="1"/>
          <w:cols w:space="720"/>
          <w:titlePg/>
        </w:sectPr>
      </w:pPr>
      <w:r w:rsidRPr="004D300B">
        <w:rPr>
          <w:rFonts w:ascii="Times New Roman" w:hAnsi="Times New Roman"/>
          <w:b/>
          <w:sz w:val="28"/>
          <w:szCs w:val="28"/>
        </w:rPr>
        <w:br w:type="textWrapping" w:clear="all"/>
      </w:r>
    </w:p>
    <w:p w:rsidR="0084009A" w:rsidRPr="004D300B" w:rsidRDefault="0084009A" w:rsidP="0011707F">
      <w:pPr>
        <w:pStyle w:val="ConsPlusNormal"/>
        <w:ind w:firstLine="540"/>
        <w:rPr>
          <w:rFonts w:ascii="Times New Roman" w:hAnsi="Times New Roman"/>
          <w:b/>
          <w:sz w:val="28"/>
          <w:szCs w:val="28"/>
        </w:rPr>
      </w:pPr>
    </w:p>
    <w:sectPr w:rsidR="0084009A" w:rsidRPr="004D300B" w:rsidSect="00702038">
      <w:pgSz w:w="11906" w:h="16838"/>
      <w:pgMar w:top="1134"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09A" w:rsidRDefault="0084009A" w:rsidP="005F2E5E">
      <w:r>
        <w:separator/>
      </w:r>
    </w:p>
  </w:endnote>
  <w:endnote w:type="continuationSeparator" w:id="0">
    <w:p w:rsidR="0084009A" w:rsidRDefault="0084009A"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09A" w:rsidRDefault="0084009A" w:rsidP="005F2E5E">
      <w:r>
        <w:separator/>
      </w:r>
    </w:p>
  </w:footnote>
  <w:footnote w:type="continuationSeparator" w:id="0">
    <w:p w:rsidR="0084009A" w:rsidRDefault="0084009A"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09A" w:rsidRDefault="0084009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84009A" w:rsidRDefault="0084009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09A" w:rsidRDefault="0084009A" w:rsidP="001E3BA7">
    <w:pPr>
      <w:pStyle w:val="a8"/>
      <w:framePr w:wrap="around" w:vAnchor="text" w:hAnchor="margin" w:xAlign="right" w:y="1"/>
      <w:rPr>
        <w:rStyle w:val="af0"/>
      </w:rPr>
    </w:pPr>
  </w:p>
  <w:p w:rsidR="0084009A" w:rsidRDefault="0084009A" w:rsidP="001E3BA7">
    <w:pPr>
      <w:pStyle w:val="a8"/>
      <w:ind w:right="360"/>
    </w:pPr>
    <w:r>
      <w:tab/>
      <w:t xml:space="preserve">                                                                                        </w:t>
    </w:r>
  </w:p>
  <w:p w:rsidR="0084009A" w:rsidRDefault="0084009A" w:rsidP="001E3BA7">
    <w:pPr>
      <w:pStyle w:val="a8"/>
      <w:ind w:right="360"/>
    </w:pPr>
  </w:p>
  <w:p w:rsidR="0084009A" w:rsidRDefault="0084009A"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18"/>
  </w:num>
  <w:num w:numId="19">
    <w:abstractNumId w:val="14"/>
  </w:num>
  <w:num w:numId="20">
    <w:abstractNumId w:val="7"/>
  </w:num>
  <w:num w:numId="21">
    <w:abstractNumId w:val="11"/>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7B1"/>
    <w:rsid w:val="00000968"/>
    <w:rsid w:val="00000A17"/>
    <w:rsid w:val="0000198C"/>
    <w:rsid w:val="00002745"/>
    <w:rsid w:val="0000286B"/>
    <w:rsid w:val="00002ADB"/>
    <w:rsid w:val="000041D3"/>
    <w:rsid w:val="000057B1"/>
    <w:rsid w:val="00006DFA"/>
    <w:rsid w:val="000078F0"/>
    <w:rsid w:val="000110E5"/>
    <w:rsid w:val="000171F5"/>
    <w:rsid w:val="000172E7"/>
    <w:rsid w:val="00021925"/>
    <w:rsid w:val="00021EAF"/>
    <w:rsid w:val="00025DD1"/>
    <w:rsid w:val="000269EB"/>
    <w:rsid w:val="0003400C"/>
    <w:rsid w:val="00034499"/>
    <w:rsid w:val="00035C60"/>
    <w:rsid w:val="00037CDA"/>
    <w:rsid w:val="00037E77"/>
    <w:rsid w:val="000435BF"/>
    <w:rsid w:val="00044778"/>
    <w:rsid w:val="00044E43"/>
    <w:rsid w:val="00045A89"/>
    <w:rsid w:val="00046A24"/>
    <w:rsid w:val="00047C74"/>
    <w:rsid w:val="00047FF8"/>
    <w:rsid w:val="00055D49"/>
    <w:rsid w:val="0005607D"/>
    <w:rsid w:val="000578ED"/>
    <w:rsid w:val="00070F01"/>
    <w:rsid w:val="00072423"/>
    <w:rsid w:val="000738AC"/>
    <w:rsid w:val="00082C3D"/>
    <w:rsid w:val="0008406B"/>
    <w:rsid w:val="00085F61"/>
    <w:rsid w:val="000879A1"/>
    <w:rsid w:val="0009148C"/>
    <w:rsid w:val="00091B2A"/>
    <w:rsid w:val="00097B5C"/>
    <w:rsid w:val="000A0430"/>
    <w:rsid w:val="000A2C87"/>
    <w:rsid w:val="000A6B3B"/>
    <w:rsid w:val="000A6BFC"/>
    <w:rsid w:val="000B2C92"/>
    <w:rsid w:val="000B3E4C"/>
    <w:rsid w:val="000B48BB"/>
    <w:rsid w:val="000B48E2"/>
    <w:rsid w:val="000C1B8C"/>
    <w:rsid w:val="000C786E"/>
    <w:rsid w:val="000D049C"/>
    <w:rsid w:val="000D1508"/>
    <w:rsid w:val="000D20A9"/>
    <w:rsid w:val="000D2BE9"/>
    <w:rsid w:val="000D7BA1"/>
    <w:rsid w:val="000E02CB"/>
    <w:rsid w:val="000E157D"/>
    <w:rsid w:val="000F34D0"/>
    <w:rsid w:val="000F399B"/>
    <w:rsid w:val="000F47DD"/>
    <w:rsid w:val="000F6533"/>
    <w:rsid w:val="001026F2"/>
    <w:rsid w:val="00104595"/>
    <w:rsid w:val="00105BC2"/>
    <w:rsid w:val="00106D9F"/>
    <w:rsid w:val="001138CD"/>
    <w:rsid w:val="0011660C"/>
    <w:rsid w:val="0011707F"/>
    <w:rsid w:val="00117DA5"/>
    <w:rsid w:val="00121AB2"/>
    <w:rsid w:val="00121F6C"/>
    <w:rsid w:val="00124D73"/>
    <w:rsid w:val="00125ECA"/>
    <w:rsid w:val="00130AD8"/>
    <w:rsid w:val="001336BA"/>
    <w:rsid w:val="0013600B"/>
    <w:rsid w:val="0014040D"/>
    <w:rsid w:val="00143F0F"/>
    <w:rsid w:val="00145AB7"/>
    <w:rsid w:val="001478D2"/>
    <w:rsid w:val="0015051E"/>
    <w:rsid w:val="001509A0"/>
    <w:rsid w:val="00151327"/>
    <w:rsid w:val="00151478"/>
    <w:rsid w:val="001524D3"/>
    <w:rsid w:val="00153B3D"/>
    <w:rsid w:val="00154AFB"/>
    <w:rsid w:val="00154E0C"/>
    <w:rsid w:val="00156A46"/>
    <w:rsid w:val="00161374"/>
    <w:rsid w:val="00162CE7"/>
    <w:rsid w:val="00163521"/>
    <w:rsid w:val="00164CA6"/>
    <w:rsid w:val="00165395"/>
    <w:rsid w:val="00166157"/>
    <w:rsid w:val="001733D2"/>
    <w:rsid w:val="00174F13"/>
    <w:rsid w:val="00175788"/>
    <w:rsid w:val="001763A1"/>
    <w:rsid w:val="0018269E"/>
    <w:rsid w:val="0018507E"/>
    <w:rsid w:val="001870D1"/>
    <w:rsid w:val="0019124B"/>
    <w:rsid w:val="00191D43"/>
    <w:rsid w:val="001926AE"/>
    <w:rsid w:val="00194AB1"/>
    <w:rsid w:val="00196222"/>
    <w:rsid w:val="001971E4"/>
    <w:rsid w:val="001A0687"/>
    <w:rsid w:val="001A2646"/>
    <w:rsid w:val="001A483A"/>
    <w:rsid w:val="001A555F"/>
    <w:rsid w:val="001A6B26"/>
    <w:rsid w:val="001B0D90"/>
    <w:rsid w:val="001B113F"/>
    <w:rsid w:val="001B246C"/>
    <w:rsid w:val="001B4F3D"/>
    <w:rsid w:val="001B7EFF"/>
    <w:rsid w:val="001C1A3F"/>
    <w:rsid w:val="001C2F90"/>
    <w:rsid w:val="001C328C"/>
    <w:rsid w:val="001C6C75"/>
    <w:rsid w:val="001D0683"/>
    <w:rsid w:val="001D403B"/>
    <w:rsid w:val="001D5A32"/>
    <w:rsid w:val="001D6AB5"/>
    <w:rsid w:val="001E3BA7"/>
    <w:rsid w:val="001E569C"/>
    <w:rsid w:val="001E5C07"/>
    <w:rsid w:val="001E5E74"/>
    <w:rsid w:val="001E768A"/>
    <w:rsid w:val="001E7767"/>
    <w:rsid w:val="002015B3"/>
    <w:rsid w:val="00202EF3"/>
    <w:rsid w:val="00203E69"/>
    <w:rsid w:val="00205323"/>
    <w:rsid w:val="00205FD8"/>
    <w:rsid w:val="00213E12"/>
    <w:rsid w:val="002208B9"/>
    <w:rsid w:val="00221E82"/>
    <w:rsid w:val="002235D4"/>
    <w:rsid w:val="0022407A"/>
    <w:rsid w:val="0022417B"/>
    <w:rsid w:val="0022427E"/>
    <w:rsid w:val="0022465D"/>
    <w:rsid w:val="00224C93"/>
    <w:rsid w:val="00226B9B"/>
    <w:rsid w:val="00227CF5"/>
    <w:rsid w:val="00232C2F"/>
    <w:rsid w:val="00235156"/>
    <w:rsid w:val="00237D48"/>
    <w:rsid w:val="00240D72"/>
    <w:rsid w:val="00244CE7"/>
    <w:rsid w:val="00251A17"/>
    <w:rsid w:val="00252017"/>
    <w:rsid w:val="00254269"/>
    <w:rsid w:val="00255F6D"/>
    <w:rsid w:val="002568BF"/>
    <w:rsid w:val="00257FB5"/>
    <w:rsid w:val="002631B6"/>
    <w:rsid w:val="00265332"/>
    <w:rsid w:val="00266A60"/>
    <w:rsid w:val="0027105D"/>
    <w:rsid w:val="00272279"/>
    <w:rsid w:val="0027447C"/>
    <w:rsid w:val="00275C3A"/>
    <w:rsid w:val="00276BFA"/>
    <w:rsid w:val="002779E0"/>
    <w:rsid w:val="0028063D"/>
    <w:rsid w:val="002832DE"/>
    <w:rsid w:val="0028365E"/>
    <w:rsid w:val="0029135E"/>
    <w:rsid w:val="002918FD"/>
    <w:rsid w:val="00291A92"/>
    <w:rsid w:val="00292D5E"/>
    <w:rsid w:val="00295048"/>
    <w:rsid w:val="00295875"/>
    <w:rsid w:val="002963B2"/>
    <w:rsid w:val="002A0A89"/>
    <w:rsid w:val="002A53B9"/>
    <w:rsid w:val="002A622E"/>
    <w:rsid w:val="002A7C6B"/>
    <w:rsid w:val="002B2940"/>
    <w:rsid w:val="002B42D3"/>
    <w:rsid w:val="002B4E34"/>
    <w:rsid w:val="002C0B77"/>
    <w:rsid w:val="002C1747"/>
    <w:rsid w:val="002C42DF"/>
    <w:rsid w:val="002C5D08"/>
    <w:rsid w:val="002C7CC3"/>
    <w:rsid w:val="002D06E6"/>
    <w:rsid w:val="002D2810"/>
    <w:rsid w:val="002D443C"/>
    <w:rsid w:val="002D63A7"/>
    <w:rsid w:val="002E0E91"/>
    <w:rsid w:val="002E35D3"/>
    <w:rsid w:val="002E4B68"/>
    <w:rsid w:val="002F02B5"/>
    <w:rsid w:val="002F130F"/>
    <w:rsid w:val="002F6327"/>
    <w:rsid w:val="00300492"/>
    <w:rsid w:val="00303362"/>
    <w:rsid w:val="00303A89"/>
    <w:rsid w:val="0030418C"/>
    <w:rsid w:val="00305861"/>
    <w:rsid w:val="00306DB4"/>
    <w:rsid w:val="00312790"/>
    <w:rsid w:val="00314276"/>
    <w:rsid w:val="00314C96"/>
    <w:rsid w:val="00316052"/>
    <w:rsid w:val="003167E7"/>
    <w:rsid w:val="00320EFA"/>
    <w:rsid w:val="00327B6E"/>
    <w:rsid w:val="00327F80"/>
    <w:rsid w:val="003306D4"/>
    <w:rsid w:val="003356CA"/>
    <w:rsid w:val="00337FB1"/>
    <w:rsid w:val="00340250"/>
    <w:rsid w:val="00340A4C"/>
    <w:rsid w:val="0034219F"/>
    <w:rsid w:val="00343941"/>
    <w:rsid w:val="003457A6"/>
    <w:rsid w:val="00346851"/>
    <w:rsid w:val="0034720D"/>
    <w:rsid w:val="00352049"/>
    <w:rsid w:val="003532B7"/>
    <w:rsid w:val="00353D63"/>
    <w:rsid w:val="00356EB0"/>
    <w:rsid w:val="003579E3"/>
    <w:rsid w:val="00361E86"/>
    <w:rsid w:val="00362E29"/>
    <w:rsid w:val="003633C7"/>
    <w:rsid w:val="0036427D"/>
    <w:rsid w:val="00365E47"/>
    <w:rsid w:val="00367388"/>
    <w:rsid w:val="00370D98"/>
    <w:rsid w:val="00371F7D"/>
    <w:rsid w:val="003728C6"/>
    <w:rsid w:val="00377297"/>
    <w:rsid w:val="00377864"/>
    <w:rsid w:val="00386AE6"/>
    <w:rsid w:val="003906CE"/>
    <w:rsid w:val="00393685"/>
    <w:rsid w:val="00394D7D"/>
    <w:rsid w:val="003954C4"/>
    <w:rsid w:val="00397D51"/>
    <w:rsid w:val="003A068F"/>
    <w:rsid w:val="003A25A2"/>
    <w:rsid w:val="003A2DA9"/>
    <w:rsid w:val="003A3CB1"/>
    <w:rsid w:val="003A4B38"/>
    <w:rsid w:val="003A5462"/>
    <w:rsid w:val="003A6D61"/>
    <w:rsid w:val="003B0ADF"/>
    <w:rsid w:val="003B595D"/>
    <w:rsid w:val="003B5D1F"/>
    <w:rsid w:val="003B6100"/>
    <w:rsid w:val="003B7DB5"/>
    <w:rsid w:val="003C371D"/>
    <w:rsid w:val="003C3BAE"/>
    <w:rsid w:val="003C4187"/>
    <w:rsid w:val="003C494F"/>
    <w:rsid w:val="003C5BB2"/>
    <w:rsid w:val="003D2730"/>
    <w:rsid w:val="003D3CCA"/>
    <w:rsid w:val="003D549C"/>
    <w:rsid w:val="003E2744"/>
    <w:rsid w:val="003E3F0A"/>
    <w:rsid w:val="003E5652"/>
    <w:rsid w:val="003F2CC4"/>
    <w:rsid w:val="003F34EF"/>
    <w:rsid w:val="003F4292"/>
    <w:rsid w:val="003F5124"/>
    <w:rsid w:val="003F57A1"/>
    <w:rsid w:val="004064B5"/>
    <w:rsid w:val="00407B4C"/>
    <w:rsid w:val="00411546"/>
    <w:rsid w:val="004115DB"/>
    <w:rsid w:val="00412339"/>
    <w:rsid w:val="004125C4"/>
    <w:rsid w:val="004125F0"/>
    <w:rsid w:val="00420118"/>
    <w:rsid w:val="00420769"/>
    <w:rsid w:val="00421C05"/>
    <w:rsid w:val="004226F1"/>
    <w:rsid w:val="004242C1"/>
    <w:rsid w:val="004268F8"/>
    <w:rsid w:val="004305F2"/>
    <w:rsid w:val="00430B37"/>
    <w:rsid w:val="00430BEE"/>
    <w:rsid w:val="00431B88"/>
    <w:rsid w:val="00431D3C"/>
    <w:rsid w:val="00432BDE"/>
    <w:rsid w:val="00434943"/>
    <w:rsid w:val="00434AAE"/>
    <w:rsid w:val="00435E6A"/>
    <w:rsid w:val="00440210"/>
    <w:rsid w:val="00443179"/>
    <w:rsid w:val="00447509"/>
    <w:rsid w:val="00450FE2"/>
    <w:rsid w:val="00454F78"/>
    <w:rsid w:val="00456C66"/>
    <w:rsid w:val="00456DAF"/>
    <w:rsid w:val="00457FF0"/>
    <w:rsid w:val="004604A5"/>
    <w:rsid w:val="0046075B"/>
    <w:rsid w:val="0046133C"/>
    <w:rsid w:val="00462928"/>
    <w:rsid w:val="00464931"/>
    <w:rsid w:val="00466EEF"/>
    <w:rsid w:val="00471E8E"/>
    <w:rsid w:val="0047413E"/>
    <w:rsid w:val="00475986"/>
    <w:rsid w:val="00476149"/>
    <w:rsid w:val="00481CD0"/>
    <w:rsid w:val="00482106"/>
    <w:rsid w:val="00483AD3"/>
    <w:rsid w:val="0048535D"/>
    <w:rsid w:val="004854C6"/>
    <w:rsid w:val="00490CA6"/>
    <w:rsid w:val="004919A5"/>
    <w:rsid w:val="004A2969"/>
    <w:rsid w:val="004A5480"/>
    <w:rsid w:val="004A7E13"/>
    <w:rsid w:val="004B07BA"/>
    <w:rsid w:val="004B15A5"/>
    <w:rsid w:val="004B3B06"/>
    <w:rsid w:val="004B5210"/>
    <w:rsid w:val="004B5E4B"/>
    <w:rsid w:val="004B64BD"/>
    <w:rsid w:val="004C2384"/>
    <w:rsid w:val="004C35D3"/>
    <w:rsid w:val="004C66AB"/>
    <w:rsid w:val="004C7312"/>
    <w:rsid w:val="004D0FA6"/>
    <w:rsid w:val="004D300B"/>
    <w:rsid w:val="004D34B5"/>
    <w:rsid w:val="004E0AC2"/>
    <w:rsid w:val="004E2A2C"/>
    <w:rsid w:val="004E2D16"/>
    <w:rsid w:val="004E379C"/>
    <w:rsid w:val="004E3E95"/>
    <w:rsid w:val="004E5FDD"/>
    <w:rsid w:val="004E6159"/>
    <w:rsid w:val="004E62EE"/>
    <w:rsid w:val="004E67C9"/>
    <w:rsid w:val="004E6B34"/>
    <w:rsid w:val="004E7604"/>
    <w:rsid w:val="004E7865"/>
    <w:rsid w:val="004F1118"/>
    <w:rsid w:val="004F1D7C"/>
    <w:rsid w:val="004F76EF"/>
    <w:rsid w:val="00500EE2"/>
    <w:rsid w:val="005017BF"/>
    <w:rsid w:val="00502D12"/>
    <w:rsid w:val="00507912"/>
    <w:rsid w:val="005126CB"/>
    <w:rsid w:val="00513EFB"/>
    <w:rsid w:val="00516653"/>
    <w:rsid w:val="005327E4"/>
    <w:rsid w:val="005349BE"/>
    <w:rsid w:val="0053544F"/>
    <w:rsid w:val="005357BE"/>
    <w:rsid w:val="00537020"/>
    <w:rsid w:val="005376C8"/>
    <w:rsid w:val="0054130A"/>
    <w:rsid w:val="00541A02"/>
    <w:rsid w:val="00544F17"/>
    <w:rsid w:val="00545698"/>
    <w:rsid w:val="0054612D"/>
    <w:rsid w:val="0054614B"/>
    <w:rsid w:val="00546597"/>
    <w:rsid w:val="005476EF"/>
    <w:rsid w:val="005505C6"/>
    <w:rsid w:val="00551555"/>
    <w:rsid w:val="005515D9"/>
    <w:rsid w:val="00551D3D"/>
    <w:rsid w:val="00553F92"/>
    <w:rsid w:val="005545C6"/>
    <w:rsid w:val="00555E25"/>
    <w:rsid w:val="00562A1F"/>
    <w:rsid w:val="00562D74"/>
    <w:rsid w:val="00565425"/>
    <w:rsid w:val="00566035"/>
    <w:rsid w:val="00570713"/>
    <w:rsid w:val="00571E88"/>
    <w:rsid w:val="005724B1"/>
    <w:rsid w:val="00574ADC"/>
    <w:rsid w:val="00575C1B"/>
    <w:rsid w:val="00576591"/>
    <w:rsid w:val="00580452"/>
    <w:rsid w:val="00580FB9"/>
    <w:rsid w:val="00581995"/>
    <w:rsid w:val="005824F1"/>
    <w:rsid w:val="00582F0A"/>
    <w:rsid w:val="00585597"/>
    <w:rsid w:val="005861B7"/>
    <w:rsid w:val="00590881"/>
    <w:rsid w:val="00593FAD"/>
    <w:rsid w:val="00596F04"/>
    <w:rsid w:val="005A0507"/>
    <w:rsid w:val="005A1AF9"/>
    <w:rsid w:val="005A321E"/>
    <w:rsid w:val="005A3E33"/>
    <w:rsid w:val="005A4EF4"/>
    <w:rsid w:val="005A600D"/>
    <w:rsid w:val="005A7457"/>
    <w:rsid w:val="005B2305"/>
    <w:rsid w:val="005B2A2D"/>
    <w:rsid w:val="005B3593"/>
    <w:rsid w:val="005B5318"/>
    <w:rsid w:val="005B6626"/>
    <w:rsid w:val="005B6F4D"/>
    <w:rsid w:val="005C1107"/>
    <w:rsid w:val="005C328D"/>
    <w:rsid w:val="005C3AD2"/>
    <w:rsid w:val="005C41D0"/>
    <w:rsid w:val="005D09FE"/>
    <w:rsid w:val="005D1E49"/>
    <w:rsid w:val="005D5F1C"/>
    <w:rsid w:val="005D74BC"/>
    <w:rsid w:val="005D77E6"/>
    <w:rsid w:val="005E2DFE"/>
    <w:rsid w:val="005E38AF"/>
    <w:rsid w:val="005F2E5E"/>
    <w:rsid w:val="005F3DC5"/>
    <w:rsid w:val="005F3E70"/>
    <w:rsid w:val="005F4122"/>
    <w:rsid w:val="00600BC3"/>
    <w:rsid w:val="00601050"/>
    <w:rsid w:val="00601A0E"/>
    <w:rsid w:val="00602C1F"/>
    <w:rsid w:val="006067FB"/>
    <w:rsid w:val="00606995"/>
    <w:rsid w:val="006109C4"/>
    <w:rsid w:val="00611E7A"/>
    <w:rsid w:val="006139E0"/>
    <w:rsid w:val="006143C8"/>
    <w:rsid w:val="00615297"/>
    <w:rsid w:val="00616B38"/>
    <w:rsid w:val="00616E29"/>
    <w:rsid w:val="00626386"/>
    <w:rsid w:val="00627CB2"/>
    <w:rsid w:val="0063134D"/>
    <w:rsid w:val="0063275A"/>
    <w:rsid w:val="00633B24"/>
    <w:rsid w:val="00636912"/>
    <w:rsid w:val="006373B4"/>
    <w:rsid w:val="0064185C"/>
    <w:rsid w:val="0064295B"/>
    <w:rsid w:val="00643E4B"/>
    <w:rsid w:val="006445DE"/>
    <w:rsid w:val="00644CB6"/>
    <w:rsid w:val="00646F4F"/>
    <w:rsid w:val="006509CF"/>
    <w:rsid w:val="006514A7"/>
    <w:rsid w:val="0065183B"/>
    <w:rsid w:val="006556EA"/>
    <w:rsid w:val="00655FD4"/>
    <w:rsid w:val="006579C7"/>
    <w:rsid w:val="00657F1C"/>
    <w:rsid w:val="006614BF"/>
    <w:rsid w:val="006617FF"/>
    <w:rsid w:val="006619ED"/>
    <w:rsid w:val="00661F82"/>
    <w:rsid w:val="00662831"/>
    <w:rsid w:val="0066300F"/>
    <w:rsid w:val="0066384B"/>
    <w:rsid w:val="00663CC3"/>
    <w:rsid w:val="00667CF5"/>
    <w:rsid w:val="0067008D"/>
    <w:rsid w:val="006742E6"/>
    <w:rsid w:val="00674732"/>
    <w:rsid w:val="006750B4"/>
    <w:rsid w:val="00677F5C"/>
    <w:rsid w:val="00682B73"/>
    <w:rsid w:val="006832FA"/>
    <w:rsid w:val="0068643E"/>
    <w:rsid w:val="00687719"/>
    <w:rsid w:val="00690D85"/>
    <w:rsid w:val="006935CA"/>
    <w:rsid w:val="006A1703"/>
    <w:rsid w:val="006A1CAC"/>
    <w:rsid w:val="006A1FAD"/>
    <w:rsid w:val="006A2048"/>
    <w:rsid w:val="006A304C"/>
    <w:rsid w:val="006A3309"/>
    <w:rsid w:val="006A6806"/>
    <w:rsid w:val="006A6EB3"/>
    <w:rsid w:val="006B25B4"/>
    <w:rsid w:val="006B2B3D"/>
    <w:rsid w:val="006B301B"/>
    <w:rsid w:val="006B43CE"/>
    <w:rsid w:val="006B7AE2"/>
    <w:rsid w:val="006C203E"/>
    <w:rsid w:val="006C22E5"/>
    <w:rsid w:val="006C37C0"/>
    <w:rsid w:val="006C3865"/>
    <w:rsid w:val="006C39AC"/>
    <w:rsid w:val="006C4A0B"/>
    <w:rsid w:val="006D4768"/>
    <w:rsid w:val="006D4B33"/>
    <w:rsid w:val="006D549E"/>
    <w:rsid w:val="006D6457"/>
    <w:rsid w:val="006D78EA"/>
    <w:rsid w:val="006D7B23"/>
    <w:rsid w:val="006E0D04"/>
    <w:rsid w:val="006E121E"/>
    <w:rsid w:val="006E1B93"/>
    <w:rsid w:val="006E293B"/>
    <w:rsid w:val="006E3BEE"/>
    <w:rsid w:val="006E4B43"/>
    <w:rsid w:val="006E53EA"/>
    <w:rsid w:val="006E75C2"/>
    <w:rsid w:val="006E7D00"/>
    <w:rsid w:val="006F131F"/>
    <w:rsid w:val="006F2901"/>
    <w:rsid w:val="006F36EF"/>
    <w:rsid w:val="006F4460"/>
    <w:rsid w:val="006F49C5"/>
    <w:rsid w:val="006F5461"/>
    <w:rsid w:val="006F639F"/>
    <w:rsid w:val="006F6DAB"/>
    <w:rsid w:val="0070082E"/>
    <w:rsid w:val="00702038"/>
    <w:rsid w:val="007031AB"/>
    <w:rsid w:val="00704C19"/>
    <w:rsid w:val="0070508D"/>
    <w:rsid w:val="007052BC"/>
    <w:rsid w:val="0070630F"/>
    <w:rsid w:val="007106AD"/>
    <w:rsid w:val="007116DC"/>
    <w:rsid w:val="00714946"/>
    <w:rsid w:val="00716712"/>
    <w:rsid w:val="00716F1D"/>
    <w:rsid w:val="0072356C"/>
    <w:rsid w:val="00723962"/>
    <w:rsid w:val="0072452D"/>
    <w:rsid w:val="00725029"/>
    <w:rsid w:val="007256B6"/>
    <w:rsid w:val="00725A95"/>
    <w:rsid w:val="007266B5"/>
    <w:rsid w:val="00727477"/>
    <w:rsid w:val="00727572"/>
    <w:rsid w:val="0073108A"/>
    <w:rsid w:val="0073255E"/>
    <w:rsid w:val="007359C0"/>
    <w:rsid w:val="0073713F"/>
    <w:rsid w:val="00742EC7"/>
    <w:rsid w:val="00743488"/>
    <w:rsid w:val="00747A9C"/>
    <w:rsid w:val="00750836"/>
    <w:rsid w:val="007521FB"/>
    <w:rsid w:val="0075262B"/>
    <w:rsid w:val="00753701"/>
    <w:rsid w:val="00754E47"/>
    <w:rsid w:val="00763355"/>
    <w:rsid w:val="00763777"/>
    <w:rsid w:val="00763F0E"/>
    <w:rsid w:val="00765B05"/>
    <w:rsid w:val="0076650E"/>
    <w:rsid w:val="00767AFB"/>
    <w:rsid w:val="00770FC1"/>
    <w:rsid w:val="00771C9F"/>
    <w:rsid w:val="00771E94"/>
    <w:rsid w:val="0077330C"/>
    <w:rsid w:val="007747DE"/>
    <w:rsid w:val="0077739A"/>
    <w:rsid w:val="007846A6"/>
    <w:rsid w:val="00785090"/>
    <w:rsid w:val="00785AC1"/>
    <w:rsid w:val="00787299"/>
    <w:rsid w:val="007916E2"/>
    <w:rsid w:val="00792FB5"/>
    <w:rsid w:val="0079427C"/>
    <w:rsid w:val="00794C62"/>
    <w:rsid w:val="00794EF5"/>
    <w:rsid w:val="00795212"/>
    <w:rsid w:val="007979A1"/>
    <w:rsid w:val="007A33F9"/>
    <w:rsid w:val="007A4382"/>
    <w:rsid w:val="007A534D"/>
    <w:rsid w:val="007B0D57"/>
    <w:rsid w:val="007B6F1D"/>
    <w:rsid w:val="007C194B"/>
    <w:rsid w:val="007C1DDA"/>
    <w:rsid w:val="007C2A1C"/>
    <w:rsid w:val="007C338C"/>
    <w:rsid w:val="007C619E"/>
    <w:rsid w:val="007C6270"/>
    <w:rsid w:val="007C7F5B"/>
    <w:rsid w:val="007C7F95"/>
    <w:rsid w:val="007D25D5"/>
    <w:rsid w:val="007D2857"/>
    <w:rsid w:val="007D47CB"/>
    <w:rsid w:val="007D6254"/>
    <w:rsid w:val="007D6C03"/>
    <w:rsid w:val="007D72DC"/>
    <w:rsid w:val="007E1021"/>
    <w:rsid w:val="007E31C7"/>
    <w:rsid w:val="007E346F"/>
    <w:rsid w:val="007E4895"/>
    <w:rsid w:val="007E5405"/>
    <w:rsid w:val="007E5993"/>
    <w:rsid w:val="007E5D1B"/>
    <w:rsid w:val="007E5DEF"/>
    <w:rsid w:val="007E6B86"/>
    <w:rsid w:val="007E7E74"/>
    <w:rsid w:val="007F0C81"/>
    <w:rsid w:val="007F3AE3"/>
    <w:rsid w:val="007F56D9"/>
    <w:rsid w:val="007F641D"/>
    <w:rsid w:val="007F7D04"/>
    <w:rsid w:val="008109E5"/>
    <w:rsid w:val="00811617"/>
    <w:rsid w:val="00811ACC"/>
    <w:rsid w:val="00812161"/>
    <w:rsid w:val="00813665"/>
    <w:rsid w:val="00813693"/>
    <w:rsid w:val="008156B5"/>
    <w:rsid w:val="0081646B"/>
    <w:rsid w:val="00816F1D"/>
    <w:rsid w:val="0081721B"/>
    <w:rsid w:val="008173B5"/>
    <w:rsid w:val="008200C6"/>
    <w:rsid w:val="008206A5"/>
    <w:rsid w:val="00822E0F"/>
    <w:rsid w:val="008279B2"/>
    <w:rsid w:val="008312C4"/>
    <w:rsid w:val="0083271A"/>
    <w:rsid w:val="00833813"/>
    <w:rsid w:val="00834B15"/>
    <w:rsid w:val="00835C0C"/>
    <w:rsid w:val="00837680"/>
    <w:rsid w:val="0084009A"/>
    <w:rsid w:val="00842BB2"/>
    <w:rsid w:val="00844234"/>
    <w:rsid w:val="00847EA0"/>
    <w:rsid w:val="00850A3F"/>
    <w:rsid w:val="0085322C"/>
    <w:rsid w:val="008541DA"/>
    <w:rsid w:val="008550FB"/>
    <w:rsid w:val="00855571"/>
    <w:rsid w:val="008577EB"/>
    <w:rsid w:val="00861946"/>
    <w:rsid w:val="008620CB"/>
    <w:rsid w:val="0086312E"/>
    <w:rsid w:val="0086340A"/>
    <w:rsid w:val="00863A3B"/>
    <w:rsid w:val="00864C29"/>
    <w:rsid w:val="00864C3C"/>
    <w:rsid w:val="00864F20"/>
    <w:rsid w:val="00865546"/>
    <w:rsid w:val="00874FCD"/>
    <w:rsid w:val="008756CA"/>
    <w:rsid w:val="00880F61"/>
    <w:rsid w:val="0088109E"/>
    <w:rsid w:val="00881E64"/>
    <w:rsid w:val="0088250B"/>
    <w:rsid w:val="00885C9E"/>
    <w:rsid w:val="00891E4F"/>
    <w:rsid w:val="00891E95"/>
    <w:rsid w:val="00895671"/>
    <w:rsid w:val="008A3BD9"/>
    <w:rsid w:val="008A596E"/>
    <w:rsid w:val="008A6272"/>
    <w:rsid w:val="008A6CA9"/>
    <w:rsid w:val="008B164D"/>
    <w:rsid w:val="008B28C5"/>
    <w:rsid w:val="008B399D"/>
    <w:rsid w:val="008B54BC"/>
    <w:rsid w:val="008B5CDF"/>
    <w:rsid w:val="008B7E0C"/>
    <w:rsid w:val="008C155A"/>
    <w:rsid w:val="008C3C5A"/>
    <w:rsid w:val="008C41FD"/>
    <w:rsid w:val="008C7737"/>
    <w:rsid w:val="008C7D0C"/>
    <w:rsid w:val="008D1D80"/>
    <w:rsid w:val="008D295C"/>
    <w:rsid w:val="008D2AF0"/>
    <w:rsid w:val="008D6C23"/>
    <w:rsid w:val="008D7372"/>
    <w:rsid w:val="008D7CA9"/>
    <w:rsid w:val="008E0CE7"/>
    <w:rsid w:val="008E2902"/>
    <w:rsid w:val="008E385D"/>
    <w:rsid w:val="008E6561"/>
    <w:rsid w:val="008E6E98"/>
    <w:rsid w:val="008F31D3"/>
    <w:rsid w:val="008F4844"/>
    <w:rsid w:val="008F4C0F"/>
    <w:rsid w:val="008F5DC1"/>
    <w:rsid w:val="00905735"/>
    <w:rsid w:val="00905CB7"/>
    <w:rsid w:val="00907106"/>
    <w:rsid w:val="00911556"/>
    <w:rsid w:val="00911AEC"/>
    <w:rsid w:val="00912600"/>
    <w:rsid w:val="00912B96"/>
    <w:rsid w:val="0091402D"/>
    <w:rsid w:val="00917A3C"/>
    <w:rsid w:val="0092237C"/>
    <w:rsid w:val="00922B70"/>
    <w:rsid w:val="00922F55"/>
    <w:rsid w:val="0092400C"/>
    <w:rsid w:val="009260DC"/>
    <w:rsid w:val="00932D08"/>
    <w:rsid w:val="0093423B"/>
    <w:rsid w:val="00934949"/>
    <w:rsid w:val="00937C13"/>
    <w:rsid w:val="009401F0"/>
    <w:rsid w:val="00940B71"/>
    <w:rsid w:val="00941CE0"/>
    <w:rsid w:val="009430C2"/>
    <w:rsid w:val="009433C6"/>
    <w:rsid w:val="00944546"/>
    <w:rsid w:val="009477CF"/>
    <w:rsid w:val="009506FB"/>
    <w:rsid w:val="009534A4"/>
    <w:rsid w:val="009621EB"/>
    <w:rsid w:val="0096274C"/>
    <w:rsid w:val="00964BE0"/>
    <w:rsid w:val="00971032"/>
    <w:rsid w:val="00971823"/>
    <w:rsid w:val="00971EED"/>
    <w:rsid w:val="00975EBA"/>
    <w:rsid w:val="009810D8"/>
    <w:rsid w:val="00982E78"/>
    <w:rsid w:val="00985DE6"/>
    <w:rsid w:val="00986962"/>
    <w:rsid w:val="0098789D"/>
    <w:rsid w:val="0098798B"/>
    <w:rsid w:val="009879DA"/>
    <w:rsid w:val="00991977"/>
    <w:rsid w:val="00994082"/>
    <w:rsid w:val="0099691A"/>
    <w:rsid w:val="009A0CD4"/>
    <w:rsid w:val="009A0E5E"/>
    <w:rsid w:val="009A2461"/>
    <w:rsid w:val="009A520C"/>
    <w:rsid w:val="009A7962"/>
    <w:rsid w:val="009A798F"/>
    <w:rsid w:val="009A7EC7"/>
    <w:rsid w:val="009B402C"/>
    <w:rsid w:val="009C34E0"/>
    <w:rsid w:val="009C6F68"/>
    <w:rsid w:val="009D092E"/>
    <w:rsid w:val="009D0964"/>
    <w:rsid w:val="009D1196"/>
    <w:rsid w:val="009D1CDE"/>
    <w:rsid w:val="009D2CEE"/>
    <w:rsid w:val="009D3479"/>
    <w:rsid w:val="009D38A7"/>
    <w:rsid w:val="009D6C7D"/>
    <w:rsid w:val="009E0D18"/>
    <w:rsid w:val="009E5831"/>
    <w:rsid w:val="009E6006"/>
    <w:rsid w:val="009E75FB"/>
    <w:rsid w:val="009F3161"/>
    <w:rsid w:val="009F3367"/>
    <w:rsid w:val="009F3DD7"/>
    <w:rsid w:val="00A0011E"/>
    <w:rsid w:val="00A02372"/>
    <w:rsid w:val="00A10EB4"/>
    <w:rsid w:val="00A13851"/>
    <w:rsid w:val="00A15045"/>
    <w:rsid w:val="00A2277F"/>
    <w:rsid w:val="00A24972"/>
    <w:rsid w:val="00A24AD0"/>
    <w:rsid w:val="00A27673"/>
    <w:rsid w:val="00A30EA8"/>
    <w:rsid w:val="00A31C29"/>
    <w:rsid w:val="00A334AD"/>
    <w:rsid w:val="00A339CF"/>
    <w:rsid w:val="00A3594D"/>
    <w:rsid w:val="00A3671A"/>
    <w:rsid w:val="00A3775D"/>
    <w:rsid w:val="00A37F14"/>
    <w:rsid w:val="00A409F3"/>
    <w:rsid w:val="00A43FEA"/>
    <w:rsid w:val="00A444D3"/>
    <w:rsid w:val="00A4628E"/>
    <w:rsid w:val="00A4798C"/>
    <w:rsid w:val="00A52109"/>
    <w:rsid w:val="00A52E13"/>
    <w:rsid w:val="00A52E63"/>
    <w:rsid w:val="00A53A27"/>
    <w:rsid w:val="00A554B9"/>
    <w:rsid w:val="00A61657"/>
    <w:rsid w:val="00A6464D"/>
    <w:rsid w:val="00A64AB1"/>
    <w:rsid w:val="00A72DA2"/>
    <w:rsid w:val="00A76E65"/>
    <w:rsid w:val="00A77ABE"/>
    <w:rsid w:val="00A84FC3"/>
    <w:rsid w:val="00A85498"/>
    <w:rsid w:val="00A86253"/>
    <w:rsid w:val="00A869C0"/>
    <w:rsid w:val="00A9037F"/>
    <w:rsid w:val="00A9055B"/>
    <w:rsid w:val="00A91139"/>
    <w:rsid w:val="00A95123"/>
    <w:rsid w:val="00A97138"/>
    <w:rsid w:val="00A9745D"/>
    <w:rsid w:val="00AA0C96"/>
    <w:rsid w:val="00AA4673"/>
    <w:rsid w:val="00AA5773"/>
    <w:rsid w:val="00AB1188"/>
    <w:rsid w:val="00AB1641"/>
    <w:rsid w:val="00AB6525"/>
    <w:rsid w:val="00AB781B"/>
    <w:rsid w:val="00AC1D09"/>
    <w:rsid w:val="00AC5500"/>
    <w:rsid w:val="00AC6486"/>
    <w:rsid w:val="00AC741F"/>
    <w:rsid w:val="00AD0D34"/>
    <w:rsid w:val="00AD2C8F"/>
    <w:rsid w:val="00AD452E"/>
    <w:rsid w:val="00AD4A59"/>
    <w:rsid w:val="00AE79DE"/>
    <w:rsid w:val="00AE7EA7"/>
    <w:rsid w:val="00AF0E3E"/>
    <w:rsid w:val="00AF2825"/>
    <w:rsid w:val="00AF2D8A"/>
    <w:rsid w:val="00AF308E"/>
    <w:rsid w:val="00AF6603"/>
    <w:rsid w:val="00B11290"/>
    <w:rsid w:val="00B11C08"/>
    <w:rsid w:val="00B136BA"/>
    <w:rsid w:val="00B16939"/>
    <w:rsid w:val="00B21A9B"/>
    <w:rsid w:val="00B25C81"/>
    <w:rsid w:val="00B2692E"/>
    <w:rsid w:val="00B27D4C"/>
    <w:rsid w:val="00B30529"/>
    <w:rsid w:val="00B3126B"/>
    <w:rsid w:val="00B32954"/>
    <w:rsid w:val="00B36C6D"/>
    <w:rsid w:val="00B4107B"/>
    <w:rsid w:val="00B478F2"/>
    <w:rsid w:val="00B53EF1"/>
    <w:rsid w:val="00B53F5F"/>
    <w:rsid w:val="00B54324"/>
    <w:rsid w:val="00B543F2"/>
    <w:rsid w:val="00B57BC5"/>
    <w:rsid w:val="00B60FA1"/>
    <w:rsid w:val="00B61D52"/>
    <w:rsid w:val="00B64DF8"/>
    <w:rsid w:val="00B669F9"/>
    <w:rsid w:val="00B735FF"/>
    <w:rsid w:val="00B74927"/>
    <w:rsid w:val="00B74FFE"/>
    <w:rsid w:val="00B83197"/>
    <w:rsid w:val="00B83461"/>
    <w:rsid w:val="00B92885"/>
    <w:rsid w:val="00B94568"/>
    <w:rsid w:val="00B94CE8"/>
    <w:rsid w:val="00B94EC2"/>
    <w:rsid w:val="00B97773"/>
    <w:rsid w:val="00BA5DA7"/>
    <w:rsid w:val="00BA5DBB"/>
    <w:rsid w:val="00BA6AE2"/>
    <w:rsid w:val="00BA716D"/>
    <w:rsid w:val="00BB18A0"/>
    <w:rsid w:val="00BB27BE"/>
    <w:rsid w:val="00BB2EB4"/>
    <w:rsid w:val="00BB63A4"/>
    <w:rsid w:val="00BB70F3"/>
    <w:rsid w:val="00BB72A7"/>
    <w:rsid w:val="00BB7DB1"/>
    <w:rsid w:val="00BC091F"/>
    <w:rsid w:val="00BC0D08"/>
    <w:rsid w:val="00BC5886"/>
    <w:rsid w:val="00BC65D5"/>
    <w:rsid w:val="00BC6EA6"/>
    <w:rsid w:val="00BC7C43"/>
    <w:rsid w:val="00BD0650"/>
    <w:rsid w:val="00BD27F0"/>
    <w:rsid w:val="00BD5AB0"/>
    <w:rsid w:val="00BD622E"/>
    <w:rsid w:val="00BE01FF"/>
    <w:rsid w:val="00BE0684"/>
    <w:rsid w:val="00BE21FD"/>
    <w:rsid w:val="00BE2FD0"/>
    <w:rsid w:val="00BE4D74"/>
    <w:rsid w:val="00BE5941"/>
    <w:rsid w:val="00BE7219"/>
    <w:rsid w:val="00BE7663"/>
    <w:rsid w:val="00BF07D2"/>
    <w:rsid w:val="00BF3BED"/>
    <w:rsid w:val="00BF412B"/>
    <w:rsid w:val="00BF451F"/>
    <w:rsid w:val="00BF5551"/>
    <w:rsid w:val="00C00A67"/>
    <w:rsid w:val="00C013DE"/>
    <w:rsid w:val="00C01477"/>
    <w:rsid w:val="00C01BB2"/>
    <w:rsid w:val="00C01D73"/>
    <w:rsid w:val="00C06846"/>
    <w:rsid w:val="00C06E81"/>
    <w:rsid w:val="00C07016"/>
    <w:rsid w:val="00C073D5"/>
    <w:rsid w:val="00C14CF9"/>
    <w:rsid w:val="00C16FC5"/>
    <w:rsid w:val="00C222A4"/>
    <w:rsid w:val="00C242F3"/>
    <w:rsid w:val="00C24497"/>
    <w:rsid w:val="00C32000"/>
    <w:rsid w:val="00C33AFD"/>
    <w:rsid w:val="00C34783"/>
    <w:rsid w:val="00C347F5"/>
    <w:rsid w:val="00C3600B"/>
    <w:rsid w:val="00C36760"/>
    <w:rsid w:val="00C37CC5"/>
    <w:rsid w:val="00C43990"/>
    <w:rsid w:val="00C440D1"/>
    <w:rsid w:val="00C451E0"/>
    <w:rsid w:val="00C45FCE"/>
    <w:rsid w:val="00C469B1"/>
    <w:rsid w:val="00C46E89"/>
    <w:rsid w:val="00C476F1"/>
    <w:rsid w:val="00C47918"/>
    <w:rsid w:val="00C47FB3"/>
    <w:rsid w:val="00C50FCF"/>
    <w:rsid w:val="00C5227D"/>
    <w:rsid w:val="00C53522"/>
    <w:rsid w:val="00C53629"/>
    <w:rsid w:val="00C537E8"/>
    <w:rsid w:val="00C53A17"/>
    <w:rsid w:val="00C56FCB"/>
    <w:rsid w:val="00C57C47"/>
    <w:rsid w:val="00C62812"/>
    <w:rsid w:val="00C63AA2"/>
    <w:rsid w:val="00C66501"/>
    <w:rsid w:val="00C66573"/>
    <w:rsid w:val="00C70016"/>
    <w:rsid w:val="00C71001"/>
    <w:rsid w:val="00C72E20"/>
    <w:rsid w:val="00C74ACC"/>
    <w:rsid w:val="00C75609"/>
    <w:rsid w:val="00C7711A"/>
    <w:rsid w:val="00C8236D"/>
    <w:rsid w:val="00C825AC"/>
    <w:rsid w:val="00C85264"/>
    <w:rsid w:val="00C853B7"/>
    <w:rsid w:val="00C86419"/>
    <w:rsid w:val="00C86E8C"/>
    <w:rsid w:val="00C91D10"/>
    <w:rsid w:val="00C920CD"/>
    <w:rsid w:val="00C9360A"/>
    <w:rsid w:val="00C95140"/>
    <w:rsid w:val="00CA0B24"/>
    <w:rsid w:val="00CA0DF3"/>
    <w:rsid w:val="00CA2BC5"/>
    <w:rsid w:val="00CA377F"/>
    <w:rsid w:val="00CA44DE"/>
    <w:rsid w:val="00CB13AC"/>
    <w:rsid w:val="00CB140C"/>
    <w:rsid w:val="00CB2564"/>
    <w:rsid w:val="00CB56BC"/>
    <w:rsid w:val="00CB769D"/>
    <w:rsid w:val="00CC02D7"/>
    <w:rsid w:val="00CC1D94"/>
    <w:rsid w:val="00CC57B1"/>
    <w:rsid w:val="00CC5840"/>
    <w:rsid w:val="00CC74E7"/>
    <w:rsid w:val="00CC78B7"/>
    <w:rsid w:val="00CD0970"/>
    <w:rsid w:val="00CD25F7"/>
    <w:rsid w:val="00CD3E33"/>
    <w:rsid w:val="00CD40E7"/>
    <w:rsid w:val="00CD5DF1"/>
    <w:rsid w:val="00CD6DF4"/>
    <w:rsid w:val="00CE29BE"/>
    <w:rsid w:val="00CE5319"/>
    <w:rsid w:val="00CE6F0E"/>
    <w:rsid w:val="00CE7AC5"/>
    <w:rsid w:val="00CF1796"/>
    <w:rsid w:val="00CF255C"/>
    <w:rsid w:val="00CF7451"/>
    <w:rsid w:val="00D020F2"/>
    <w:rsid w:val="00D03AEF"/>
    <w:rsid w:val="00D05628"/>
    <w:rsid w:val="00D05DC4"/>
    <w:rsid w:val="00D11188"/>
    <w:rsid w:val="00D1457F"/>
    <w:rsid w:val="00D20346"/>
    <w:rsid w:val="00D211DB"/>
    <w:rsid w:val="00D24D06"/>
    <w:rsid w:val="00D25424"/>
    <w:rsid w:val="00D25A43"/>
    <w:rsid w:val="00D26482"/>
    <w:rsid w:val="00D276A9"/>
    <w:rsid w:val="00D27B43"/>
    <w:rsid w:val="00D309A6"/>
    <w:rsid w:val="00D31172"/>
    <w:rsid w:val="00D35B85"/>
    <w:rsid w:val="00D36815"/>
    <w:rsid w:val="00D42207"/>
    <w:rsid w:val="00D442F1"/>
    <w:rsid w:val="00D45FAA"/>
    <w:rsid w:val="00D47186"/>
    <w:rsid w:val="00D4773B"/>
    <w:rsid w:val="00D5048B"/>
    <w:rsid w:val="00D549FD"/>
    <w:rsid w:val="00D57BC1"/>
    <w:rsid w:val="00D60FC2"/>
    <w:rsid w:val="00D7010A"/>
    <w:rsid w:val="00D7065C"/>
    <w:rsid w:val="00D71064"/>
    <w:rsid w:val="00D7114C"/>
    <w:rsid w:val="00D726F5"/>
    <w:rsid w:val="00D77C68"/>
    <w:rsid w:val="00D80A76"/>
    <w:rsid w:val="00D86AC9"/>
    <w:rsid w:val="00D90C15"/>
    <w:rsid w:val="00DA0BED"/>
    <w:rsid w:val="00DA1814"/>
    <w:rsid w:val="00DA21E4"/>
    <w:rsid w:val="00DA2E81"/>
    <w:rsid w:val="00DA4313"/>
    <w:rsid w:val="00DA52AC"/>
    <w:rsid w:val="00DB1A1A"/>
    <w:rsid w:val="00DB1C91"/>
    <w:rsid w:val="00DB1D1D"/>
    <w:rsid w:val="00DB211A"/>
    <w:rsid w:val="00DB2579"/>
    <w:rsid w:val="00DB293E"/>
    <w:rsid w:val="00DB2F61"/>
    <w:rsid w:val="00DB4F30"/>
    <w:rsid w:val="00DB650B"/>
    <w:rsid w:val="00DB718C"/>
    <w:rsid w:val="00DB7B8F"/>
    <w:rsid w:val="00DC3AFB"/>
    <w:rsid w:val="00DC3ED7"/>
    <w:rsid w:val="00DC4432"/>
    <w:rsid w:val="00DD07BC"/>
    <w:rsid w:val="00DD0E3D"/>
    <w:rsid w:val="00DD0E4A"/>
    <w:rsid w:val="00DD763A"/>
    <w:rsid w:val="00DE2745"/>
    <w:rsid w:val="00DE2C75"/>
    <w:rsid w:val="00DE3F6F"/>
    <w:rsid w:val="00DE71C9"/>
    <w:rsid w:val="00DF3281"/>
    <w:rsid w:val="00DF3977"/>
    <w:rsid w:val="00DF636D"/>
    <w:rsid w:val="00E0102E"/>
    <w:rsid w:val="00E016C9"/>
    <w:rsid w:val="00E038E0"/>
    <w:rsid w:val="00E04053"/>
    <w:rsid w:val="00E05CC6"/>
    <w:rsid w:val="00E065B4"/>
    <w:rsid w:val="00E10E0A"/>
    <w:rsid w:val="00E12D43"/>
    <w:rsid w:val="00E13AE7"/>
    <w:rsid w:val="00E1473F"/>
    <w:rsid w:val="00E15D5C"/>
    <w:rsid w:val="00E163E5"/>
    <w:rsid w:val="00E203A4"/>
    <w:rsid w:val="00E22703"/>
    <w:rsid w:val="00E24504"/>
    <w:rsid w:val="00E255EB"/>
    <w:rsid w:val="00E2628B"/>
    <w:rsid w:val="00E26D13"/>
    <w:rsid w:val="00E329A3"/>
    <w:rsid w:val="00E32BAC"/>
    <w:rsid w:val="00E43ED4"/>
    <w:rsid w:val="00E44BC1"/>
    <w:rsid w:val="00E45485"/>
    <w:rsid w:val="00E4582C"/>
    <w:rsid w:val="00E5063A"/>
    <w:rsid w:val="00E50945"/>
    <w:rsid w:val="00E51174"/>
    <w:rsid w:val="00E51798"/>
    <w:rsid w:val="00E51ACD"/>
    <w:rsid w:val="00E51BA1"/>
    <w:rsid w:val="00E52989"/>
    <w:rsid w:val="00E52E5C"/>
    <w:rsid w:val="00E62924"/>
    <w:rsid w:val="00E64693"/>
    <w:rsid w:val="00E65791"/>
    <w:rsid w:val="00E66439"/>
    <w:rsid w:val="00E6644B"/>
    <w:rsid w:val="00E71F20"/>
    <w:rsid w:val="00E72F4D"/>
    <w:rsid w:val="00E85804"/>
    <w:rsid w:val="00E91735"/>
    <w:rsid w:val="00E973A2"/>
    <w:rsid w:val="00EA175D"/>
    <w:rsid w:val="00EA26E3"/>
    <w:rsid w:val="00EA6783"/>
    <w:rsid w:val="00EA7B6A"/>
    <w:rsid w:val="00EB13B8"/>
    <w:rsid w:val="00EB7E76"/>
    <w:rsid w:val="00EC4853"/>
    <w:rsid w:val="00EC6034"/>
    <w:rsid w:val="00ED130F"/>
    <w:rsid w:val="00ED34E2"/>
    <w:rsid w:val="00ED4BBF"/>
    <w:rsid w:val="00ED6930"/>
    <w:rsid w:val="00ED72D5"/>
    <w:rsid w:val="00EE1DCE"/>
    <w:rsid w:val="00EE34AA"/>
    <w:rsid w:val="00EE4EC0"/>
    <w:rsid w:val="00EE7C63"/>
    <w:rsid w:val="00EF019C"/>
    <w:rsid w:val="00EF1BF9"/>
    <w:rsid w:val="00EF6728"/>
    <w:rsid w:val="00F00194"/>
    <w:rsid w:val="00F103A6"/>
    <w:rsid w:val="00F10A8F"/>
    <w:rsid w:val="00F1292E"/>
    <w:rsid w:val="00F12DC2"/>
    <w:rsid w:val="00F21C24"/>
    <w:rsid w:val="00F2276A"/>
    <w:rsid w:val="00F22909"/>
    <w:rsid w:val="00F23302"/>
    <w:rsid w:val="00F26057"/>
    <w:rsid w:val="00F265C5"/>
    <w:rsid w:val="00F26AC6"/>
    <w:rsid w:val="00F27EA7"/>
    <w:rsid w:val="00F32385"/>
    <w:rsid w:val="00F34677"/>
    <w:rsid w:val="00F4236C"/>
    <w:rsid w:val="00F423B1"/>
    <w:rsid w:val="00F42D36"/>
    <w:rsid w:val="00F43364"/>
    <w:rsid w:val="00F437BB"/>
    <w:rsid w:val="00F43B82"/>
    <w:rsid w:val="00F4651D"/>
    <w:rsid w:val="00F4713F"/>
    <w:rsid w:val="00F4732F"/>
    <w:rsid w:val="00F5207E"/>
    <w:rsid w:val="00F53585"/>
    <w:rsid w:val="00F60850"/>
    <w:rsid w:val="00F6372F"/>
    <w:rsid w:val="00F63C17"/>
    <w:rsid w:val="00F66E75"/>
    <w:rsid w:val="00F712DB"/>
    <w:rsid w:val="00F723CD"/>
    <w:rsid w:val="00F72E6B"/>
    <w:rsid w:val="00F74CDD"/>
    <w:rsid w:val="00F81B3A"/>
    <w:rsid w:val="00F847C0"/>
    <w:rsid w:val="00F85798"/>
    <w:rsid w:val="00F91C2E"/>
    <w:rsid w:val="00F9530E"/>
    <w:rsid w:val="00FA1FE2"/>
    <w:rsid w:val="00FA2320"/>
    <w:rsid w:val="00FB24DE"/>
    <w:rsid w:val="00FB41B3"/>
    <w:rsid w:val="00FB5AA8"/>
    <w:rsid w:val="00FC0233"/>
    <w:rsid w:val="00FC0CC8"/>
    <w:rsid w:val="00FC1419"/>
    <w:rsid w:val="00FC2A4E"/>
    <w:rsid w:val="00FC34D3"/>
    <w:rsid w:val="00FC4781"/>
    <w:rsid w:val="00FC4F4D"/>
    <w:rsid w:val="00FC7E63"/>
    <w:rsid w:val="00FD0044"/>
    <w:rsid w:val="00FD222B"/>
    <w:rsid w:val="00FD2463"/>
    <w:rsid w:val="00FD27F8"/>
    <w:rsid w:val="00FD3E1B"/>
    <w:rsid w:val="00FD54CF"/>
    <w:rsid w:val="00FE2990"/>
    <w:rsid w:val="00FE3B1F"/>
    <w:rsid w:val="00FE61F9"/>
    <w:rsid w:val="00FF00DE"/>
    <w:rsid w:val="00FF2A07"/>
    <w:rsid w:val="00FF3ACD"/>
    <w:rsid w:val="00FF5D7A"/>
    <w:rsid w:val="00FF6C5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DC70E8F0-CA8D-40E0-AA63-F27612D2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AF6603"/>
    <w:pPr>
      <w:ind w:left="720"/>
    </w:pPr>
    <w:rPr>
      <w:rFonts w:ascii="Calibri" w:hAnsi="Calibri"/>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858237">
      <w:marLeft w:val="0"/>
      <w:marRight w:val="0"/>
      <w:marTop w:val="0"/>
      <w:marBottom w:val="0"/>
      <w:divBdr>
        <w:top w:val="none" w:sz="0" w:space="0" w:color="auto"/>
        <w:left w:val="none" w:sz="0" w:space="0" w:color="auto"/>
        <w:bottom w:val="none" w:sz="0" w:space="0" w:color="auto"/>
        <w:right w:val="none" w:sz="0" w:space="0" w:color="auto"/>
      </w:divBdr>
    </w:div>
    <w:div w:id="1238858238">
      <w:marLeft w:val="0"/>
      <w:marRight w:val="0"/>
      <w:marTop w:val="0"/>
      <w:marBottom w:val="0"/>
      <w:divBdr>
        <w:top w:val="none" w:sz="0" w:space="0" w:color="auto"/>
        <w:left w:val="none" w:sz="0" w:space="0" w:color="auto"/>
        <w:bottom w:val="none" w:sz="0" w:space="0" w:color="auto"/>
        <w:right w:val="none" w:sz="0" w:space="0" w:color="auto"/>
      </w:divBdr>
    </w:div>
    <w:div w:id="1238858239">
      <w:marLeft w:val="0"/>
      <w:marRight w:val="0"/>
      <w:marTop w:val="0"/>
      <w:marBottom w:val="0"/>
      <w:divBdr>
        <w:top w:val="none" w:sz="0" w:space="0" w:color="auto"/>
        <w:left w:val="none" w:sz="0" w:space="0" w:color="auto"/>
        <w:bottom w:val="none" w:sz="0" w:space="0" w:color="auto"/>
        <w:right w:val="none" w:sz="0" w:space="0" w:color="auto"/>
      </w:divBdr>
    </w:div>
    <w:div w:id="1238858240">
      <w:marLeft w:val="0"/>
      <w:marRight w:val="0"/>
      <w:marTop w:val="0"/>
      <w:marBottom w:val="0"/>
      <w:divBdr>
        <w:top w:val="none" w:sz="0" w:space="0" w:color="auto"/>
        <w:left w:val="none" w:sz="0" w:space="0" w:color="auto"/>
        <w:bottom w:val="none" w:sz="0" w:space="0" w:color="auto"/>
        <w:right w:val="none" w:sz="0" w:space="0" w:color="auto"/>
      </w:divBdr>
    </w:div>
    <w:div w:id="1238858241">
      <w:marLeft w:val="0"/>
      <w:marRight w:val="0"/>
      <w:marTop w:val="0"/>
      <w:marBottom w:val="0"/>
      <w:divBdr>
        <w:top w:val="none" w:sz="0" w:space="0" w:color="auto"/>
        <w:left w:val="none" w:sz="0" w:space="0" w:color="auto"/>
        <w:bottom w:val="none" w:sz="0" w:space="0" w:color="auto"/>
        <w:right w:val="none" w:sz="0" w:space="0" w:color="auto"/>
      </w:divBdr>
    </w:div>
    <w:div w:id="1238858242">
      <w:marLeft w:val="0"/>
      <w:marRight w:val="0"/>
      <w:marTop w:val="0"/>
      <w:marBottom w:val="0"/>
      <w:divBdr>
        <w:top w:val="none" w:sz="0" w:space="0" w:color="auto"/>
        <w:left w:val="none" w:sz="0" w:space="0" w:color="auto"/>
        <w:bottom w:val="none" w:sz="0" w:space="0" w:color="auto"/>
        <w:right w:val="none" w:sz="0" w:space="0" w:color="auto"/>
      </w:divBdr>
    </w:div>
    <w:div w:id="1238858243">
      <w:marLeft w:val="0"/>
      <w:marRight w:val="0"/>
      <w:marTop w:val="0"/>
      <w:marBottom w:val="0"/>
      <w:divBdr>
        <w:top w:val="none" w:sz="0" w:space="0" w:color="auto"/>
        <w:left w:val="none" w:sz="0" w:space="0" w:color="auto"/>
        <w:bottom w:val="none" w:sz="0" w:space="0" w:color="auto"/>
        <w:right w:val="none" w:sz="0" w:space="0" w:color="auto"/>
      </w:divBdr>
    </w:div>
    <w:div w:id="1238858244">
      <w:marLeft w:val="0"/>
      <w:marRight w:val="0"/>
      <w:marTop w:val="0"/>
      <w:marBottom w:val="0"/>
      <w:divBdr>
        <w:top w:val="none" w:sz="0" w:space="0" w:color="auto"/>
        <w:left w:val="none" w:sz="0" w:space="0" w:color="auto"/>
        <w:bottom w:val="none" w:sz="0" w:space="0" w:color="auto"/>
        <w:right w:val="none" w:sz="0" w:space="0" w:color="auto"/>
      </w:divBdr>
    </w:div>
    <w:div w:id="1238858245">
      <w:marLeft w:val="0"/>
      <w:marRight w:val="0"/>
      <w:marTop w:val="0"/>
      <w:marBottom w:val="0"/>
      <w:divBdr>
        <w:top w:val="none" w:sz="0" w:space="0" w:color="auto"/>
        <w:left w:val="none" w:sz="0" w:space="0" w:color="auto"/>
        <w:bottom w:val="none" w:sz="0" w:space="0" w:color="auto"/>
        <w:right w:val="none" w:sz="0" w:space="0" w:color="auto"/>
      </w:divBdr>
    </w:div>
    <w:div w:id="1238858246">
      <w:marLeft w:val="0"/>
      <w:marRight w:val="0"/>
      <w:marTop w:val="0"/>
      <w:marBottom w:val="0"/>
      <w:divBdr>
        <w:top w:val="none" w:sz="0" w:space="0" w:color="auto"/>
        <w:left w:val="none" w:sz="0" w:space="0" w:color="auto"/>
        <w:bottom w:val="none" w:sz="0" w:space="0" w:color="auto"/>
        <w:right w:val="none" w:sz="0" w:space="0" w:color="auto"/>
      </w:divBdr>
    </w:div>
    <w:div w:id="1238858247">
      <w:marLeft w:val="0"/>
      <w:marRight w:val="0"/>
      <w:marTop w:val="0"/>
      <w:marBottom w:val="0"/>
      <w:divBdr>
        <w:top w:val="none" w:sz="0" w:space="0" w:color="auto"/>
        <w:left w:val="none" w:sz="0" w:space="0" w:color="auto"/>
        <w:bottom w:val="none" w:sz="0" w:space="0" w:color="auto"/>
        <w:right w:val="none" w:sz="0" w:space="0" w:color="auto"/>
      </w:divBdr>
    </w:div>
    <w:div w:id="1238858248">
      <w:marLeft w:val="0"/>
      <w:marRight w:val="0"/>
      <w:marTop w:val="0"/>
      <w:marBottom w:val="0"/>
      <w:divBdr>
        <w:top w:val="none" w:sz="0" w:space="0" w:color="auto"/>
        <w:left w:val="none" w:sz="0" w:space="0" w:color="auto"/>
        <w:bottom w:val="none" w:sz="0" w:space="0" w:color="auto"/>
        <w:right w:val="none" w:sz="0" w:space="0" w:color="auto"/>
      </w:divBdr>
    </w:div>
    <w:div w:id="1238858249">
      <w:marLeft w:val="0"/>
      <w:marRight w:val="0"/>
      <w:marTop w:val="0"/>
      <w:marBottom w:val="0"/>
      <w:divBdr>
        <w:top w:val="none" w:sz="0" w:space="0" w:color="auto"/>
        <w:left w:val="none" w:sz="0" w:space="0" w:color="auto"/>
        <w:bottom w:val="none" w:sz="0" w:space="0" w:color="auto"/>
        <w:right w:val="none" w:sz="0" w:space="0" w:color="auto"/>
      </w:divBdr>
    </w:div>
    <w:div w:id="1238858250">
      <w:marLeft w:val="0"/>
      <w:marRight w:val="0"/>
      <w:marTop w:val="0"/>
      <w:marBottom w:val="0"/>
      <w:divBdr>
        <w:top w:val="none" w:sz="0" w:space="0" w:color="auto"/>
        <w:left w:val="none" w:sz="0" w:space="0" w:color="auto"/>
        <w:bottom w:val="none" w:sz="0" w:space="0" w:color="auto"/>
        <w:right w:val="none" w:sz="0" w:space="0" w:color="auto"/>
      </w:divBdr>
    </w:div>
    <w:div w:id="1238858251">
      <w:marLeft w:val="0"/>
      <w:marRight w:val="0"/>
      <w:marTop w:val="0"/>
      <w:marBottom w:val="0"/>
      <w:divBdr>
        <w:top w:val="none" w:sz="0" w:space="0" w:color="auto"/>
        <w:left w:val="none" w:sz="0" w:space="0" w:color="auto"/>
        <w:bottom w:val="none" w:sz="0" w:space="0" w:color="auto"/>
        <w:right w:val="none" w:sz="0" w:space="0" w:color="auto"/>
      </w:divBdr>
    </w:div>
    <w:div w:id="1238858252">
      <w:marLeft w:val="0"/>
      <w:marRight w:val="0"/>
      <w:marTop w:val="0"/>
      <w:marBottom w:val="0"/>
      <w:divBdr>
        <w:top w:val="none" w:sz="0" w:space="0" w:color="auto"/>
        <w:left w:val="none" w:sz="0" w:space="0" w:color="auto"/>
        <w:bottom w:val="none" w:sz="0" w:space="0" w:color="auto"/>
        <w:right w:val="none" w:sz="0" w:space="0" w:color="auto"/>
      </w:divBdr>
    </w:div>
    <w:div w:id="1238858253">
      <w:marLeft w:val="0"/>
      <w:marRight w:val="0"/>
      <w:marTop w:val="0"/>
      <w:marBottom w:val="0"/>
      <w:divBdr>
        <w:top w:val="none" w:sz="0" w:space="0" w:color="auto"/>
        <w:left w:val="none" w:sz="0" w:space="0" w:color="auto"/>
        <w:bottom w:val="none" w:sz="0" w:space="0" w:color="auto"/>
        <w:right w:val="none" w:sz="0" w:space="0" w:color="auto"/>
      </w:divBdr>
    </w:div>
    <w:div w:id="1238858254">
      <w:marLeft w:val="0"/>
      <w:marRight w:val="0"/>
      <w:marTop w:val="0"/>
      <w:marBottom w:val="0"/>
      <w:divBdr>
        <w:top w:val="none" w:sz="0" w:space="0" w:color="auto"/>
        <w:left w:val="none" w:sz="0" w:space="0" w:color="auto"/>
        <w:bottom w:val="none" w:sz="0" w:space="0" w:color="auto"/>
        <w:right w:val="none" w:sz="0" w:space="0" w:color="auto"/>
      </w:divBdr>
    </w:div>
    <w:div w:id="1238858255">
      <w:marLeft w:val="0"/>
      <w:marRight w:val="0"/>
      <w:marTop w:val="0"/>
      <w:marBottom w:val="0"/>
      <w:divBdr>
        <w:top w:val="none" w:sz="0" w:space="0" w:color="auto"/>
        <w:left w:val="none" w:sz="0" w:space="0" w:color="auto"/>
        <w:bottom w:val="none" w:sz="0" w:space="0" w:color="auto"/>
        <w:right w:val="none" w:sz="0" w:space="0" w:color="auto"/>
      </w:divBdr>
    </w:div>
    <w:div w:id="12388582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0</TotalTime>
  <Pages>5</Pages>
  <Words>702</Words>
  <Characters>4004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cp:revision>
  <cp:lastPrinted>2014-08-28T04:37:00Z</cp:lastPrinted>
  <dcterms:created xsi:type="dcterms:W3CDTF">2014-08-29T06:04:00Z</dcterms:created>
  <dcterms:modified xsi:type="dcterms:W3CDTF">2014-08-29T06:04:00Z</dcterms:modified>
</cp:coreProperties>
</file>