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D77" w:rsidRPr="00E1034B" w:rsidRDefault="000D4D77" w:rsidP="00E1034B">
      <w:pPr>
        <w:jc w:val="center"/>
        <w:rPr>
          <w:rFonts w:cs="Arial"/>
          <w:b/>
        </w:rPr>
      </w:pPr>
      <w:bookmarkStart w:id="0" w:name="_GoBack"/>
      <w:bookmarkEnd w:id="0"/>
    </w:p>
    <w:p w:rsidR="00D61715" w:rsidRPr="00E1034B" w:rsidRDefault="00D61715" w:rsidP="00E1034B">
      <w:pPr>
        <w:jc w:val="center"/>
        <w:rPr>
          <w:rFonts w:cs="Arial"/>
          <w:b/>
        </w:rPr>
      </w:pPr>
    </w:p>
    <w:p w:rsidR="007B2C07" w:rsidRPr="00E1034B" w:rsidRDefault="007B2C07" w:rsidP="00E1034B">
      <w:pPr>
        <w:pStyle w:val="ad"/>
        <w:tabs>
          <w:tab w:val="left" w:pos="708"/>
        </w:tabs>
        <w:jc w:val="center"/>
        <w:rPr>
          <w:rFonts w:cs="Arial"/>
          <w:b/>
          <w:sz w:val="24"/>
          <w:szCs w:val="24"/>
        </w:rPr>
      </w:pPr>
    </w:p>
    <w:p w:rsidR="007B2C07" w:rsidRPr="00E1034B" w:rsidRDefault="004907D7" w:rsidP="00E1034B">
      <w:pPr>
        <w:pStyle w:val="ad"/>
        <w:tabs>
          <w:tab w:val="left" w:pos="708"/>
        </w:tabs>
        <w:jc w:val="center"/>
        <w:rPr>
          <w:rFonts w:cs="Arial"/>
          <w:b/>
          <w:sz w:val="24"/>
          <w:szCs w:val="24"/>
        </w:rPr>
      </w:pPr>
      <w:r>
        <w:rPr>
          <w:rFonts w:cs="Arial"/>
          <w:b/>
          <w:noProof/>
          <w:sz w:val="24"/>
          <w:szCs w:val="24"/>
        </w:rPr>
        <w:drawing>
          <wp:anchor distT="0" distB="0" distL="114300" distR="114300" simplePos="0" relativeHeight="251667968" behindDoc="1" locked="0" layoutInCell="1" allowOverlap="1">
            <wp:simplePos x="0" y="0"/>
            <wp:positionH relativeFrom="column">
              <wp:posOffset>2514600</wp:posOffset>
            </wp:positionH>
            <wp:positionV relativeFrom="paragraph">
              <wp:posOffset>-268605</wp:posOffset>
            </wp:positionV>
            <wp:extent cx="675005" cy="800100"/>
            <wp:effectExtent l="19050" t="19050" r="10795" b="19050"/>
            <wp:wrapNone/>
            <wp:docPr id="1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p w:rsidR="007B2C07" w:rsidRPr="00E1034B" w:rsidRDefault="007B2C07" w:rsidP="00E1034B">
      <w:pPr>
        <w:pStyle w:val="ad"/>
        <w:tabs>
          <w:tab w:val="left" w:pos="708"/>
        </w:tabs>
        <w:jc w:val="center"/>
        <w:rPr>
          <w:rFonts w:cs="Arial"/>
          <w:b/>
          <w:sz w:val="24"/>
          <w:szCs w:val="24"/>
        </w:rPr>
      </w:pPr>
    </w:p>
    <w:p w:rsidR="007B2C07" w:rsidRPr="00E1034B" w:rsidRDefault="007B2C07" w:rsidP="00E1034B">
      <w:pPr>
        <w:pStyle w:val="ad"/>
        <w:tabs>
          <w:tab w:val="left" w:pos="708"/>
        </w:tabs>
        <w:jc w:val="center"/>
        <w:rPr>
          <w:rFonts w:cs="Arial"/>
          <w:b/>
          <w:sz w:val="24"/>
          <w:szCs w:val="24"/>
        </w:rPr>
      </w:pPr>
    </w:p>
    <w:p w:rsidR="007B2C07" w:rsidRPr="00E1034B" w:rsidRDefault="007B2C07" w:rsidP="00E1034B">
      <w:pPr>
        <w:pStyle w:val="ad"/>
        <w:tabs>
          <w:tab w:val="left" w:pos="708"/>
        </w:tabs>
        <w:jc w:val="center"/>
        <w:rPr>
          <w:rFonts w:cs="Arial"/>
          <w:b/>
          <w:sz w:val="24"/>
          <w:szCs w:val="24"/>
        </w:rPr>
      </w:pPr>
      <w:r w:rsidRPr="00E1034B">
        <w:rPr>
          <w:rFonts w:cs="Arial"/>
          <w:b/>
          <w:sz w:val="24"/>
          <w:szCs w:val="24"/>
        </w:rPr>
        <w:t>АДМИНИСТРАЦИЯ ТАЛОВСКОГО МУНИЦИПАЛЬНОГО РАЙОНА</w:t>
      </w:r>
    </w:p>
    <w:p w:rsidR="007B2C07" w:rsidRPr="00E1034B" w:rsidRDefault="007B2C07" w:rsidP="00E1034B">
      <w:pPr>
        <w:pStyle w:val="ad"/>
        <w:tabs>
          <w:tab w:val="left" w:pos="708"/>
        </w:tabs>
        <w:jc w:val="center"/>
        <w:rPr>
          <w:rFonts w:cs="Arial"/>
          <w:b/>
          <w:sz w:val="24"/>
          <w:szCs w:val="24"/>
        </w:rPr>
      </w:pPr>
      <w:r w:rsidRPr="00E1034B">
        <w:rPr>
          <w:rFonts w:cs="Arial"/>
          <w:b/>
          <w:sz w:val="24"/>
          <w:szCs w:val="24"/>
        </w:rPr>
        <w:t>ВОРОНЕЖСКОЙ ОБЛАСТИ</w:t>
      </w:r>
    </w:p>
    <w:p w:rsidR="007B2C07" w:rsidRPr="00E1034B" w:rsidRDefault="007B2C07" w:rsidP="00E1034B">
      <w:pPr>
        <w:pStyle w:val="ad"/>
        <w:tabs>
          <w:tab w:val="left" w:pos="708"/>
        </w:tabs>
        <w:jc w:val="center"/>
        <w:rPr>
          <w:rFonts w:cs="Arial"/>
          <w:b/>
          <w:sz w:val="24"/>
          <w:szCs w:val="24"/>
        </w:rPr>
      </w:pPr>
    </w:p>
    <w:p w:rsidR="007B2C07" w:rsidRPr="00E1034B" w:rsidRDefault="007B2C07" w:rsidP="00E1034B">
      <w:pPr>
        <w:pStyle w:val="ad"/>
        <w:tabs>
          <w:tab w:val="left" w:pos="708"/>
        </w:tabs>
        <w:jc w:val="center"/>
        <w:rPr>
          <w:rFonts w:cs="Arial"/>
          <w:b/>
          <w:sz w:val="24"/>
          <w:szCs w:val="24"/>
        </w:rPr>
      </w:pPr>
      <w:r w:rsidRPr="00E1034B">
        <w:rPr>
          <w:rFonts w:cs="Arial"/>
          <w:b/>
          <w:sz w:val="24"/>
          <w:szCs w:val="24"/>
        </w:rPr>
        <w:t>П О С Т А Н О В Л Е Н И Е</w:t>
      </w:r>
    </w:p>
    <w:p w:rsidR="007B2C07" w:rsidRPr="00E1034B" w:rsidRDefault="007B2C07" w:rsidP="00E1034B">
      <w:pPr>
        <w:pStyle w:val="ad"/>
        <w:tabs>
          <w:tab w:val="left" w:pos="708"/>
        </w:tabs>
        <w:rPr>
          <w:rFonts w:cs="Arial"/>
          <w:b/>
          <w:sz w:val="24"/>
          <w:szCs w:val="24"/>
        </w:rPr>
      </w:pPr>
    </w:p>
    <w:p w:rsidR="007B2C07" w:rsidRPr="00E1034B" w:rsidRDefault="007B2C07" w:rsidP="00E1034B">
      <w:pPr>
        <w:pStyle w:val="ad"/>
        <w:tabs>
          <w:tab w:val="left" w:pos="708"/>
        </w:tabs>
        <w:rPr>
          <w:rFonts w:cs="Arial"/>
          <w:b/>
          <w:sz w:val="24"/>
          <w:szCs w:val="24"/>
        </w:rPr>
      </w:pPr>
      <w:r w:rsidRPr="00E1034B">
        <w:rPr>
          <w:rFonts w:cs="Arial"/>
          <w:sz w:val="24"/>
          <w:szCs w:val="24"/>
        </w:rPr>
        <w:t xml:space="preserve">от </w:t>
      </w:r>
      <w:r w:rsidR="00C01948" w:rsidRPr="00E1034B">
        <w:rPr>
          <w:rFonts w:cs="Arial"/>
          <w:sz w:val="24"/>
          <w:szCs w:val="24"/>
        </w:rPr>
        <w:t>23.03.2016</w:t>
      </w:r>
      <w:r w:rsidRPr="00E1034B">
        <w:rPr>
          <w:rFonts w:cs="Arial"/>
          <w:sz w:val="24"/>
          <w:szCs w:val="24"/>
        </w:rPr>
        <w:t xml:space="preserve"> №</w:t>
      </w:r>
      <w:r w:rsidR="00C01948" w:rsidRPr="00E1034B">
        <w:rPr>
          <w:rFonts w:cs="Arial"/>
          <w:sz w:val="24"/>
          <w:szCs w:val="24"/>
        </w:rPr>
        <w:t>113</w:t>
      </w:r>
      <w:r w:rsidRPr="00E1034B">
        <w:rPr>
          <w:rFonts w:cs="Arial"/>
          <w:sz w:val="24"/>
          <w:szCs w:val="24"/>
          <w:u w:val="single"/>
        </w:rPr>
        <w:t xml:space="preserve">                  </w:t>
      </w:r>
    </w:p>
    <w:p w:rsidR="007B2C07" w:rsidRPr="00E1034B" w:rsidRDefault="007B2C07" w:rsidP="00E1034B">
      <w:pPr>
        <w:pStyle w:val="ad"/>
        <w:tabs>
          <w:tab w:val="left" w:pos="708"/>
        </w:tabs>
        <w:rPr>
          <w:rFonts w:cs="Arial"/>
          <w:sz w:val="24"/>
          <w:szCs w:val="24"/>
        </w:rPr>
      </w:pPr>
      <w:r w:rsidRPr="00E1034B">
        <w:rPr>
          <w:rFonts w:cs="Arial"/>
          <w:sz w:val="24"/>
          <w:szCs w:val="24"/>
        </w:rPr>
        <w:t xml:space="preserve">                     р.п.Таловая</w:t>
      </w:r>
    </w:p>
    <w:p w:rsidR="007B2C07" w:rsidRPr="00E1034B" w:rsidRDefault="007B2C07" w:rsidP="00E1034B">
      <w:pPr>
        <w:pStyle w:val="ad"/>
        <w:tabs>
          <w:tab w:val="left" w:pos="708"/>
        </w:tabs>
        <w:rPr>
          <w:rFonts w:cs="Arial"/>
          <w:b/>
          <w:sz w:val="24"/>
          <w:szCs w:val="24"/>
        </w:rPr>
      </w:pPr>
    </w:p>
    <w:p w:rsidR="007B2C07" w:rsidRPr="00E1034B" w:rsidRDefault="007B2C07" w:rsidP="00E1034B">
      <w:pPr>
        <w:pStyle w:val="Title"/>
        <w:spacing w:before="0" w:after="0"/>
        <w:rPr>
          <w:sz w:val="24"/>
          <w:szCs w:val="24"/>
        </w:rPr>
      </w:pPr>
      <w:r w:rsidRPr="00E1034B">
        <w:rPr>
          <w:sz w:val="24"/>
          <w:szCs w:val="24"/>
        </w:rPr>
        <w:t>Об утверждении административного регламента администрации Таловского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p>
    <w:p w:rsidR="007B2C07" w:rsidRPr="00E1034B" w:rsidRDefault="007B2C07" w:rsidP="00E1034B">
      <w:pPr>
        <w:pStyle w:val="ad"/>
        <w:tabs>
          <w:tab w:val="left" w:pos="708"/>
        </w:tabs>
        <w:rPr>
          <w:rFonts w:cs="Arial"/>
          <w:sz w:val="24"/>
          <w:szCs w:val="24"/>
        </w:rPr>
      </w:pPr>
    </w:p>
    <w:p w:rsidR="007B2C07" w:rsidRPr="00E1034B" w:rsidRDefault="007B2C07" w:rsidP="00E1034B">
      <w:pPr>
        <w:pStyle w:val="ad"/>
        <w:tabs>
          <w:tab w:val="left" w:pos="708"/>
        </w:tabs>
        <w:rPr>
          <w:rFonts w:cs="Arial"/>
          <w:sz w:val="24"/>
          <w:szCs w:val="24"/>
        </w:rPr>
      </w:pPr>
    </w:p>
    <w:p w:rsidR="007B2C07" w:rsidRPr="00E1034B" w:rsidRDefault="007B2C07" w:rsidP="00E1034B">
      <w:pPr>
        <w:pStyle w:val="ConsPlusNonformat"/>
        <w:widowControl/>
        <w:ind w:firstLine="567"/>
        <w:jc w:val="both"/>
        <w:rPr>
          <w:rFonts w:ascii="Arial" w:hAnsi="Arial" w:cs="Arial"/>
          <w:sz w:val="24"/>
          <w:szCs w:val="24"/>
        </w:rPr>
      </w:pPr>
      <w:r w:rsidRPr="00E1034B">
        <w:rPr>
          <w:rFonts w:ascii="Arial" w:hAnsi="Arial" w:cs="Arial"/>
          <w:sz w:val="24"/>
          <w:szCs w:val="24"/>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Гражданским кодексом Российской Федерации от 29.12.2004 № 190-ФЗ,  Постановлением Правительства РФ от 30.04.2014 № 403 «Об исчерпывающем перечне процедур в сфере жилищного строительства», администрация Таловского муниципального района  </w:t>
      </w:r>
      <w:r w:rsidRPr="00E1034B">
        <w:rPr>
          <w:rFonts w:ascii="Arial" w:hAnsi="Arial" w:cs="Arial"/>
          <w:b/>
          <w:sz w:val="24"/>
          <w:szCs w:val="24"/>
        </w:rPr>
        <w:t>п о с т а н о в л я е т</w:t>
      </w:r>
      <w:r w:rsidRPr="00E1034B">
        <w:rPr>
          <w:rFonts w:ascii="Arial" w:hAnsi="Arial" w:cs="Arial"/>
          <w:sz w:val="24"/>
          <w:szCs w:val="24"/>
        </w:rPr>
        <w:t xml:space="preserve">: </w:t>
      </w:r>
    </w:p>
    <w:p w:rsidR="007B2C07" w:rsidRPr="00E1034B" w:rsidRDefault="007B2C07" w:rsidP="00E1034B">
      <w:pPr>
        <w:rPr>
          <w:rFonts w:cs="Arial"/>
        </w:rPr>
      </w:pPr>
      <w:r w:rsidRPr="00E1034B">
        <w:rPr>
          <w:rFonts w:cs="Arial"/>
          <w:color w:val="17180C"/>
        </w:rPr>
        <w:t xml:space="preserve">          1. Утвердить прилагаемый </w:t>
      </w:r>
      <w:r w:rsidRPr="00E1034B">
        <w:rPr>
          <w:rFonts w:cs="Arial"/>
        </w:rPr>
        <w:t>административный регламент  администрации Таловского муниципального района Воронежской области по предоставлению муниципальной услуги  «Предоставление решения о согласовании архитектурно-градостроительного облика объекта».</w:t>
      </w:r>
    </w:p>
    <w:p w:rsidR="007B2C07" w:rsidRPr="00E1034B" w:rsidRDefault="007B2C07" w:rsidP="00E1034B">
      <w:pPr>
        <w:pStyle w:val="ad"/>
        <w:tabs>
          <w:tab w:val="left" w:pos="708"/>
        </w:tabs>
        <w:rPr>
          <w:rFonts w:cs="Arial"/>
          <w:sz w:val="24"/>
          <w:szCs w:val="24"/>
        </w:rPr>
      </w:pPr>
      <w:r w:rsidRPr="00E1034B">
        <w:rPr>
          <w:rFonts w:cs="Arial"/>
          <w:sz w:val="24"/>
          <w:szCs w:val="24"/>
        </w:rPr>
        <w:t>2. Контроль за выполнением данного постановления оставляю за собой.</w:t>
      </w:r>
    </w:p>
    <w:p w:rsidR="007B2C07" w:rsidRPr="00E1034B" w:rsidRDefault="007B2C07" w:rsidP="00E1034B">
      <w:pPr>
        <w:pStyle w:val="ad"/>
        <w:tabs>
          <w:tab w:val="left" w:pos="708"/>
        </w:tabs>
        <w:rPr>
          <w:rFonts w:cs="Arial"/>
          <w:sz w:val="24"/>
          <w:szCs w:val="24"/>
        </w:rPr>
      </w:pPr>
    </w:p>
    <w:p w:rsidR="007B2C07" w:rsidRPr="00E1034B" w:rsidRDefault="007B2C07" w:rsidP="00E1034B">
      <w:pPr>
        <w:pStyle w:val="ad"/>
        <w:tabs>
          <w:tab w:val="left" w:pos="708"/>
        </w:tabs>
        <w:rPr>
          <w:rFonts w:cs="Arial"/>
          <w:sz w:val="24"/>
          <w:szCs w:val="24"/>
        </w:rPr>
      </w:pPr>
      <w:r w:rsidRPr="00E1034B">
        <w:rPr>
          <w:rFonts w:cs="Arial"/>
          <w:sz w:val="24"/>
          <w:szCs w:val="24"/>
        </w:rPr>
        <w:t>Глава администрации</w:t>
      </w:r>
    </w:p>
    <w:p w:rsidR="007B2C07" w:rsidRPr="00E1034B" w:rsidRDefault="007B2C07" w:rsidP="00E1034B">
      <w:pPr>
        <w:pStyle w:val="ad"/>
        <w:tabs>
          <w:tab w:val="left" w:pos="708"/>
        </w:tabs>
        <w:rPr>
          <w:rFonts w:cs="Arial"/>
          <w:sz w:val="24"/>
          <w:szCs w:val="24"/>
        </w:rPr>
      </w:pPr>
      <w:r w:rsidRPr="00E1034B">
        <w:rPr>
          <w:rFonts w:cs="Arial"/>
          <w:sz w:val="24"/>
          <w:szCs w:val="24"/>
        </w:rPr>
        <w:t>муниципального района                                                                       В.В. Бурдин</w:t>
      </w:r>
    </w:p>
    <w:p w:rsidR="00D61715" w:rsidRPr="00E1034B" w:rsidRDefault="00D61715" w:rsidP="00E1034B">
      <w:pPr>
        <w:jc w:val="center"/>
        <w:rPr>
          <w:rFonts w:cs="Arial"/>
          <w:b/>
        </w:rPr>
      </w:pPr>
    </w:p>
    <w:p w:rsidR="00D61715" w:rsidRPr="00E1034B" w:rsidRDefault="00D61715" w:rsidP="00E1034B">
      <w:pPr>
        <w:jc w:val="center"/>
        <w:rPr>
          <w:rFonts w:cs="Arial"/>
          <w:b/>
        </w:rPr>
      </w:pPr>
    </w:p>
    <w:p w:rsidR="00D61715" w:rsidRPr="00E1034B" w:rsidRDefault="00D61715" w:rsidP="00E1034B">
      <w:pPr>
        <w:jc w:val="center"/>
        <w:rPr>
          <w:rFonts w:cs="Arial"/>
          <w:b/>
        </w:rPr>
      </w:pPr>
    </w:p>
    <w:p w:rsidR="007B2C07" w:rsidRPr="00E1034B" w:rsidRDefault="007B2C07" w:rsidP="00E1034B">
      <w:pPr>
        <w:jc w:val="center"/>
        <w:rPr>
          <w:rFonts w:cs="Arial"/>
          <w:b/>
        </w:rPr>
        <w:sectPr w:rsidR="007B2C07" w:rsidRPr="00E1034B" w:rsidSect="007B2C07">
          <w:headerReference w:type="even" r:id="rId8"/>
          <w:headerReference w:type="default" r:id="rId9"/>
          <w:footerReference w:type="even" r:id="rId10"/>
          <w:footerReference w:type="default" r:id="rId11"/>
          <w:headerReference w:type="first" r:id="rId12"/>
          <w:footerReference w:type="first" r:id="rId13"/>
          <w:pgSz w:w="11906" w:h="16838"/>
          <w:pgMar w:top="719" w:right="566" w:bottom="539" w:left="1800" w:header="709" w:footer="709" w:gutter="0"/>
          <w:cols w:space="708"/>
          <w:docGrid w:linePitch="360"/>
        </w:sectPr>
      </w:pPr>
    </w:p>
    <w:tbl>
      <w:tblPr>
        <w:tblpPr w:leftFromText="180" w:rightFromText="180" w:vertAnchor="text" w:horzAnchor="margin" w:tblpXSpec="right" w:tblpY="182"/>
        <w:tblOverlap w:val="never"/>
        <w:tblW w:w="4680" w:type="dxa"/>
        <w:tblLook w:val="01E0" w:firstRow="1" w:lastRow="1" w:firstColumn="1" w:lastColumn="1" w:noHBand="0" w:noVBand="0"/>
      </w:tblPr>
      <w:tblGrid>
        <w:gridCol w:w="4680"/>
      </w:tblGrid>
      <w:tr w:rsidR="007B2C07" w:rsidRPr="00E1034B" w:rsidTr="006A29D6">
        <w:tc>
          <w:tcPr>
            <w:tcW w:w="4680" w:type="dxa"/>
            <w:shd w:val="clear" w:color="auto" w:fill="auto"/>
          </w:tcPr>
          <w:p w:rsidR="007B2C07" w:rsidRPr="00E1034B" w:rsidRDefault="007B2C07" w:rsidP="00E1034B">
            <w:pPr>
              <w:pStyle w:val="ConsPlusTitle"/>
              <w:widowControl/>
              <w:rPr>
                <w:b w:val="0"/>
                <w:sz w:val="24"/>
                <w:szCs w:val="24"/>
              </w:rPr>
            </w:pPr>
            <w:r w:rsidRPr="00E1034B">
              <w:rPr>
                <w:b w:val="0"/>
                <w:sz w:val="24"/>
                <w:szCs w:val="24"/>
              </w:rPr>
              <w:lastRenderedPageBreak/>
              <w:t>Утвержден</w:t>
            </w:r>
          </w:p>
          <w:p w:rsidR="007B2C07" w:rsidRPr="00E1034B" w:rsidRDefault="007B2C07" w:rsidP="00E1034B">
            <w:pPr>
              <w:pStyle w:val="ConsPlusTitle"/>
              <w:widowControl/>
              <w:rPr>
                <w:b w:val="0"/>
                <w:sz w:val="24"/>
                <w:szCs w:val="24"/>
              </w:rPr>
            </w:pPr>
            <w:r w:rsidRPr="00E1034B">
              <w:rPr>
                <w:b w:val="0"/>
                <w:sz w:val="24"/>
                <w:szCs w:val="24"/>
              </w:rPr>
              <w:t xml:space="preserve">постановлением администрации </w:t>
            </w:r>
          </w:p>
          <w:p w:rsidR="007B2C07" w:rsidRPr="00E1034B" w:rsidRDefault="007B2C07" w:rsidP="00E1034B">
            <w:pPr>
              <w:pStyle w:val="ConsPlusTitle"/>
              <w:widowControl/>
              <w:rPr>
                <w:b w:val="0"/>
                <w:sz w:val="24"/>
                <w:szCs w:val="24"/>
              </w:rPr>
            </w:pPr>
            <w:r w:rsidRPr="00E1034B">
              <w:rPr>
                <w:b w:val="0"/>
                <w:sz w:val="24"/>
                <w:szCs w:val="24"/>
              </w:rPr>
              <w:t xml:space="preserve">Таловского муниципального района </w:t>
            </w:r>
          </w:p>
          <w:p w:rsidR="007B2C07" w:rsidRPr="00E1034B" w:rsidRDefault="007B2C07" w:rsidP="00E1034B">
            <w:pPr>
              <w:pStyle w:val="ConsPlusTitle"/>
              <w:widowControl/>
              <w:rPr>
                <w:b w:val="0"/>
                <w:sz w:val="24"/>
                <w:szCs w:val="24"/>
              </w:rPr>
            </w:pPr>
            <w:r w:rsidRPr="00E1034B">
              <w:rPr>
                <w:b w:val="0"/>
                <w:sz w:val="24"/>
                <w:szCs w:val="24"/>
              </w:rPr>
              <w:t>Воронежской области</w:t>
            </w:r>
          </w:p>
          <w:p w:rsidR="007B2C07" w:rsidRPr="00E1034B" w:rsidRDefault="00C01948" w:rsidP="00E1034B">
            <w:pPr>
              <w:pStyle w:val="ConsPlusTitle"/>
              <w:widowControl/>
              <w:rPr>
                <w:b w:val="0"/>
                <w:sz w:val="24"/>
                <w:szCs w:val="24"/>
              </w:rPr>
            </w:pPr>
            <w:r w:rsidRPr="00E1034B">
              <w:rPr>
                <w:b w:val="0"/>
                <w:sz w:val="24"/>
                <w:szCs w:val="24"/>
              </w:rPr>
              <w:t>от 23.03.2016 №113</w:t>
            </w:r>
            <w:r w:rsidR="007B2C07" w:rsidRPr="00E1034B">
              <w:rPr>
                <w:b w:val="0"/>
                <w:sz w:val="24"/>
                <w:szCs w:val="24"/>
              </w:rPr>
              <w:t xml:space="preserve"> </w:t>
            </w:r>
            <w:r w:rsidR="007B2C07" w:rsidRPr="00E1034B">
              <w:rPr>
                <w:b w:val="0"/>
                <w:sz w:val="24"/>
                <w:szCs w:val="24"/>
                <w:u w:val="single"/>
              </w:rPr>
              <w:t xml:space="preserve">                    </w:t>
            </w:r>
          </w:p>
        </w:tc>
      </w:tr>
    </w:tbl>
    <w:p w:rsidR="00D61715" w:rsidRPr="00E1034B" w:rsidRDefault="00D61715" w:rsidP="00E1034B">
      <w:pPr>
        <w:jc w:val="center"/>
        <w:rPr>
          <w:rFonts w:cs="Arial"/>
          <w:b/>
        </w:rPr>
      </w:pPr>
    </w:p>
    <w:p w:rsidR="007B2C07" w:rsidRPr="00E1034B" w:rsidRDefault="007B2C07" w:rsidP="00E1034B">
      <w:pPr>
        <w:jc w:val="center"/>
        <w:rPr>
          <w:rFonts w:cs="Arial"/>
          <w:b/>
        </w:rPr>
      </w:pPr>
    </w:p>
    <w:p w:rsidR="007B2C07" w:rsidRPr="00E1034B" w:rsidRDefault="007B2C07" w:rsidP="00E1034B">
      <w:pPr>
        <w:jc w:val="center"/>
        <w:rPr>
          <w:rFonts w:cs="Arial"/>
          <w:b/>
        </w:rPr>
      </w:pPr>
    </w:p>
    <w:p w:rsidR="007B2C07" w:rsidRPr="00E1034B" w:rsidRDefault="007B2C07" w:rsidP="00E1034B">
      <w:pPr>
        <w:jc w:val="center"/>
        <w:rPr>
          <w:rFonts w:cs="Arial"/>
          <w:b/>
        </w:rPr>
      </w:pPr>
    </w:p>
    <w:p w:rsidR="007B2C07" w:rsidRPr="00E1034B" w:rsidRDefault="007B2C07" w:rsidP="00E1034B">
      <w:pPr>
        <w:jc w:val="center"/>
        <w:rPr>
          <w:rFonts w:cs="Arial"/>
          <w:b/>
        </w:rPr>
      </w:pPr>
    </w:p>
    <w:p w:rsidR="007B2C07" w:rsidRPr="00E1034B" w:rsidRDefault="007B2C07" w:rsidP="00E1034B">
      <w:pPr>
        <w:jc w:val="center"/>
        <w:rPr>
          <w:rFonts w:cs="Arial"/>
          <w:b/>
        </w:rPr>
      </w:pPr>
    </w:p>
    <w:p w:rsidR="007B2C07" w:rsidRPr="00E1034B" w:rsidRDefault="007B2C07" w:rsidP="00E1034B">
      <w:pPr>
        <w:jc w:val="center"/>
        <w:rPr>
          <w:rFonts w:cs="Arial"/>
          <w:b/>
        </w:rPr>
      </w:pPr>
    </w:p>
    <w:p w:rsidR="004475FC" w:rsidRPr="00E1034B" w:rsidRDefault="004475FC" w:rsidP="00E1034B">
      <w:pPr>
        <w:jc w:val="center"/>
        <w:rPr>
          <w:rFonts w:cs="Arial"/>
          <w:b/>
        </w:rPr>
      </w:pPr>
      <w:r w:rsidRPr="00E1034B">
        <w:rPr>
          <w:rFonts w:cs="Arial"/>
          <w:b/>
        </w:rPr>
        <w:t>АДМИНИСТРАТИВНЫЙ РЕГЛАМЕНТ</w:t>
      </w:r>
    </w:p>
    <w:p w:rsidR="004475FC" w:rsidRPr="00E1034B" w:rsidRDefault="004475FC" w:rsidP="00E1034B">
      <w:pPr>
        <w:jc w:val="center"/>
        <w:rPr>
          <w:rFonts w:cs="Arial"/>
          <w:b/>
        </w:rPr>
      </w:pPr>
      <w:r w:rsidRPr="00E1034B">
        <w:rPr>
          <w:rFonts w:cs="Arial"/>
          <w:b/>
        </w:rPr>
        <w:t>АДМИНИСТРАЦИИ ТАЛОВСКОГО МУНИЦИПАЛЬНОГО РАЙОНА  ВОРОНЕЖСКОЙ ОБЛАСТИ</w:t>
      </w:r>
    </w:p>
    <w:p w:rsidR="004475FC" w:rsidRPr="00E1034B" w:rsidRDefault="004475FC" w:rsidP="00E1034B">
      <w:pPr>
        <w:jc w:val="center"/>
        <w:rPr>
          <w:rFonts w:cs="Arial"/>
          <w:b/>
        </w:rPr>
      </w:pPr>
      <w:r w:rsidRPr="00E1034B">
        <w:rPr>
          <w:rFonts w:cs="Arial"/>
          <w:b/>
        </w:rPr>
        <w:t>ПО ПРЕДОСТАВЛЕНИЮ МУНИЦИПАЛЬНОЙ УСЛУГИ</w:t>
      </w:r>
    </w:p>
    <w:p w:rsidR="004475FC" w:rsidRPr="00E1034B" w:rsidRDefault="004475FC" w:rsidP="00E1034B">
      <w:pPr>
        <w:jc w:val="center"/>
        <w:rPr>
          <w:rFonts w:cs="Arial"/>
          <w:bCs/>
        </w:rPr>
      </w:pPr>
      <w:r w:rsidRPr="00E1034B">
        <w:rPr>
          <w:rFonts w:cs="Arial"/>
          <w:b/>
        </w:rPr>
        <w:t>«</w:t>
      </w:r>
      <w:r w:rsidR="000D4D77" w:rsidRPr="00E1034B">
        <w:rPr>
          <w:rFonts w:cs="Arial"/>
          <w:b/>
        </w:rPr>
        <w:t>ПРЕДОСТАВЛЕНИЕ РЕШЕНИЯ О СОГЛАСОВАНИИ АРХИТЕКТУРНО-ГРАДОСТРОИТЕЛЬНОГО ОБЛИКА ОБЪЕКТА</w:t>
      </w:r>
      <w:r w:rsidRPr="00E1034B">
        <w:rPr>
          <w:rFonts w:cs="Arial"/>
          <w:b/>
        </w:rPr>
        <w:t>»</w:t>
      </w:r>
    </w:p>
    <w:p w:rsidR="00DF1BE7" w:rsidRPr="00E1034B" w:rsidRDefault="00DF1BE7" w:rsidP="00E1034B">
      <w:pPr>
        <w:contextualSpacing/>
        <w:rPr>
          <w:rFonts w:cs="Arial"/>
          <w:color w:val="000000"/>
        </w:rPr>
      </w:pPr>
    </w:p>
    <w:p w:rsidR="00DF1BE7" w:rsidRPr="00E1034B" w:rsidRDefault="00DF1BE7" w:rsidP="00E1034B">
      <w:pPr>
        <w:numPr>
          <w:ilvl w:val="0"/>
          <w:numId w:val="30"/>
        </w:numPr>
        <w:ind w:left="0" w:firstLine="567"/>
        <w:contextualSpacing/>
        <w:jc w:val="center"/>
        <w:rPr>
          <w:rFonts w:cs="Arial"/>
          <w:b/>
          <w:color w:val="000000"/>
        </w:rPr>
      </w:pPr>
      <w:r w:rsidRPr="00E1034B">
        <w:rPr>
          <w:rFonts w:cs="Arial"/>
          <w:b/>
          <w:color w:val="000000"/>
        </w:rPr>
        <w:t>Общие положения</w:t>
      </w:r>
    </w:p>
    <w:p w:rsidR="000D4D77" w:rsidRPr="00E1034B" w:rsidRDefault="000D4D77" w:rsidP="00E1034B">
      <w:pPr>
        <w:contextualSpacing/>
        <w:rPr>
          <w:rFonts w:cs="Arial"/>
          <w:b/>
          <w:color w:val="000000"/>
        </w:rPr>
      </w:pPr>
    </w:p>
    <w:p w:rsidR="00DF1BE7" w:rsidRPr="00E1034B" w:rsidRDefault="00DF1BE7" w:rsidP="00E1034B">
      <w:pPr>
        <w:numPr>
          <w:ilvl w:val="1"/>
          <w:numId w:val="28"/>
        </w:numPr>
        <w:ind w:left="0" w:firstLine="567"/>
        <w:contextualSpacing/>
        <w:rPr>
          <w:rFonts w:cs="Arial"/>
          <w:color w:val="000000"/>
        </w:rPr>
      </w:pPr>
      <w:r w:rsidRPr="00E1034B">
        <w:rPr>
          <w:rFonts w:cs="Arial"/>
          <w:color w:val="000000"/>
        </w:rPr>
        <w:t>Предмет регулирования административного регламента</w:t>
      </w:r>
      <w:r w:rsidR="000D4D77" w:rsidRPr="00E1034B">
        <w:rPr>
          <w:rFonts w:cs="Arial"/>
          <w:color w:val="000000"/>
        </w:rPr>
        <w:t>.</w:t>
      </w:r>
    </w:p>
    <w:p w:rsidR="00DF1BE7" w:rsidRPr="00E1034B" w:rsidRDefault="00DF1BE7" w:rsidP="00E1034B">
      <w:pPr>
        <w:numPr>
          <w:ilvl w:val="2"/>
          <w:numId w:val="28"/>
        </w:numPr>
        <w:ind w:left="0" w:firstLine="567"/>
        <w:contextualSpacing/>
        <w:rPr>
          <w:rFonts w:cs="Arial"/>
          <w:color w:val="000000"/>
        </w:rPr>
      </w:pPr>
      <w:r w:rsidRPr="00E1034B">
        <w:rPr>
          <w:rFonts w:cs="Arial"/>
          <w:color w:val="000000"/>
        </w:rPr>
        <w:t>Предметом регулирования настоящего Административного регламента являются отношения, возникающие между заявителем, администрацией</w:t>
      </w:r>
      <w:r w:rsidR="000D4D77" w:rsidRPr="00E1034B">
        <w:rPr>
          <w:rFonts w:cs="Arial"/>
          <w:color w:val="000000"/>
        </w:rPr>
        <w:t xml:space="preserve"> Таловского муниципального района Воронежской области</w:t>
      </w:r>
      <w:r w:rsidRPr="00E1034B">
        <w:rPr>
          <w:rFonts w:cs="Arial"/>
        </w:rPr>
        <w:t xml:space="preserve"> и многофункциональными центрами предоставления государственных и муниципальных услуг (далее – МФЦ) </w:t>
      </w:r>
      <w:r w:rsidRPr="00E1034B">
        <w:rPr>
          <w:rFonts w:cs="Arial"/>
          <w:color w:val="000000"/>
        </w:rPr>
        <w:t>в связи с п</w:t>
      </w:r>
      <w:r w:rsidRPr="00E1034B">
        <w:rPr>
          <w:rFonts w:cs="Arial"/>
        </w:rPr>
        <w:t>редоставлением решения о согласовании архитектурно-градостроительного облика объекта.</w:t>
      </w:r>
      <w:r w:rsidRPr="00E1034B">
        <w:rPr>
          <w:rFonts w:cs="Arial"/>
          <w:color w:val="000000"/>
        </w:rPr>
        <w:t xml:space="preserve">  </w:t>
      </w:r>
    </w:p>
    <w:p w:rsidR="00DF1BE7" w:rsidRPr="00E1034B" w:rsidRDefault="00DF1BE7" w:rsidP="00E1034B">
      <w:pPr>
        <w:widowControl w:val="0"/>
        <w:autoSpaceDE w:val="0"/>
        <w:autoSpaceDN w:val="0"/>
        <w:contextualSpacing/>
        <w:rPr>
          <w:rFonts w:cs="Arial"/>
        </w:rPr>
      </w:pPr>
      <w:r w:rsidRPr="00E1034B">
        <w:rPr>
          <w:rFonts w:cs="Arial"/>
        </w:rPr>
        <w:t>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w:t>
      </w:r>
      <w:r w:rsidRPr="00E1034B">
        <w:rPr>
          <w:rFonts w:cs="Arial"/>
          <w:color w:val="000000"/>
        </w:rPr>
        <w:t xml:space="preserve">, фасады которых определяют архитектурный облик населенных пунктов муниципального образования (далее - </w:t>
      </w:r>
      <w:r w:rsidRPr="00E1034B">
        <w:rPr>
          <w:rFonts w:cs="Arial"/>
        </w:rPr>
        <w:t>объект согласования архитектурно-градостроительного облика</w:t>
      </w:r>
      <w:r w:rsidRPr="00E1034B">
        <w:rPr>
          <w:rFonts w:cs="Arial"/>
          <w:color w:val="000000"/>
        </w:rPr>
        <w:t>).</w:t>
      </w:r>
    </w:p>
    <w:p w:rsidR="00DF1BE7" w:rsidRPr="00E1034B" w:rsidRDefault="00DF1BE7" w:rsidP="00E1034B">
      <w:pPr>
        <w:numPr>
          <w:ilvl w:val="1"/>
          <w:numId w:val="28"/>
        </w:numPr>
        <w:tabs>
          <w:tab w:val="left" w:pos="1440"/>
          <w:tab w:val="left" w:pos="1560"/>
        </w:tabs>
        <w:ind w:left="0" w:firstLine="567"/>
        <w:contextualSpacing/>
        <w:rPr>
          <w:rFonts w:eastAsia="Calibri" w:cs="Arial"/>
          <w:lang w:eastAsia="en-US"/>
        </w:rPr>
      </w:pPr>
      <w:r w:rsidRPr="00E1034B">
        <w:rPr>
          <w:rFonts w:cs="Arial"/>
          <w:color w:val="000000"/>
        </w:rPr>
        <w:t xml:space="preserve"> </w:t>
      </w:r>
      <w:r w:rsidRPr="00E1034B">
        <w:rPr>
          <w:rFonts w:eastAsia="Calibri" w:cs="Arial"/>
          <w:lang w:eastAsia="en-US"/>
        </w:rPr>
        <w:t>Описание заявителей</w:t>
      </w:r>
    </w:p>
    <w:p w:rsidR="00DF1BE7" w:rsidRPr="00E1034B" w:rsidRDefault="00DF1BE7" w:rsidP="00E1034B">
      <w:pPr>
        <w:widowControl w:val="0"/>
        <w:autoSpaceDE w:val="0"/>
        <w:autoSpaceDN w:val="0"/>
        <w:contextualSpacing/>
        <w:rPr>
          <w:rFonts w:cs="Arial"/>
        </w:rPr>
      </w:pPr>
      <w:r w:rsidRPr="00E1034B">
        <w:rPr>
          <w:rFonts w:cs="Arial"/>
          <w:color w:val="000000"/>
        </w:rPr>
        <w:t xml:space="preserve">Заявителями являются физические или юридические лица </w:t>
      </w:r>
      <w:r w:rsidRPr="00E1034B">
        <w:rPr>
          <w:rFonts w:cs="Arial"/>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1034B">
        <w:rPr>
          <w:rFonts w:cs="Arial"/>
          <w:color w:val="000000"/>
        </w:rPr>
        <w:t xml:space="preserve"> намеревающиеся </w:t>
      </w:r>
      <w:r w:rsidRPr="00E1034B">
        <w:rPr>
          <w:rFonts w:cs="Arial"/>
        </w:rPr>
        <w:t xml:space="preserve">осуществить на принадлежащем им земельном участке строительство, реконструкцию объектов капитального строительства, </w:t>
      </w:r>
      <w:r w:rsidRPr="00E1034B">
        <w:rPr>
          <w:rFonts w:cs="Arial"/>
          <w:color w:val="000000"/>
        </w:rPr>
        <w:t xml:space="preserve">фасады которых определяют архитектурный облик населенных пунктов муниципального образования (далее - </w:t>
      </w:r>
      <w:r w:rsidRPr="00E1034B">
        <w:rPr>
          <w:rFonts w:cs="Arial"/>
        </w:rPr>
        <w:t>объект согласования архитектурно-градостроительного облика</w:t>
      </w:r>
      <w:r w:rsidRPr="00E1034B">
        <w:rPr>
          <w:rFonts w:cs="Arial"/>
          <w:color w:val="000000"/>
        </w:rPr>
        <w:t>),</w:t>
      </w:r>
      <w:r w:rsidRPr="00E1034B">
        <w:rPr>
          <w:rFonts w:cs="Arial"/>
        </w:rPr>
        <w:t xml:space="preserve"> или обеспечивающие подготовку проектной документации для их строительства, реконструкции таких объектов и имеющие утвержденный в установленном порядке градостроительный план земельного участка, в котором указано на необходимость получения решения о согласовании архитектурно</w:t>
      </w:r>
      <w:r w:rsidR="00F43C8A" w:rsidRPr="00E1034B">
        <w:rPr>
          <w:rFonts w:cs="Arial"/>
        </w:rPr>
        <w:t xml:space="preserve"> – </w:t>
      </w:r>
      <w:r w:rsidRPr="00E1034B">
        <w:rPr>
          <w:rFonts w:cs="Arial"/>
        </w:rPr>
        <w:t>градостроительного облика объекта, либо их уполномоченные представители (далее - заявитель, заявители).</w:t>
      </w:r>
    </w:p>
    <w:p w:rsidR="00DF1BE7" w:rsidRPr="00E1034B" w:rsidRDefault="00DF1BE7" w:rsidP="00E1034B">
      <w:pPr>
        <w:numPr>
          <w:ilvl w:val="1"/>
          <w:numId w:val="28"/>
        </w:numPr>
        <w:autoSpaceDE w:val="0"/>
        <w:autoSpaceDN w:val="0"/>
        <w:adjustRightInd w:val="0"/>
        <w:ind w:left="0" w:firstLine="567"/>
        <w:contextualSpacing/>
        <w:rPr>
          <w:rFonts w:cs="Arial"/>
        </w:rPr>
      </w:pPr>
      <w:r w:rsidRPr="00E1034B">
        <w:rPr>
          <w:rFonts w:cs="Arial"/>
        </w:rPr>
        <w:t>Требования к порядку информирования о предоставлении муниципальной услуги.</w:t>
      </w:r>
    </w:p>
    <w:p w:rsidR="00DF1BE7" w:rsidRPr="00E1034B" w:rsidRDefault="00DF1BE7" w:rsidP="00E1034B">
      <w:pPr>
        <w:widowControl w:val="0"/>
        <w:numPr>
          <w:ilvl w:val="2"/>
          <w:numId w:val="28"/>
        </w:numPr>
        <w:tabs>
          <w:tab w:val="num" w:pos="142"/>
        </w:tabs>
        <w:suppressAutoHyphens/>
        <w:autoSpaceDE w:val="0"/>
        <w:ind w:left="0" w:firstLine="567"/>
        <w:contextualSpacing/>
        <w:rPr>
          <w:rFonts w:cs="Arial"/>
        </w:rPr>
      </w:pPr>
      <w:r w:rsidRPr="00E1034B">
        <w:rPr>
          <w:rFonts w:cs="Arial"/>
        </w:rPr>
        <w:t xml:space="preserve"> Орган, предоставляющий муниципальную услугу: администрация </w:t>
      </w:r>
      <w:r w:rsidR="000D4D77" w:rsidRPr="00E1034B">
        <w:rPr>
          <w:rFonts w:cs="Arial"/>
        </w:rPr>
        <w:t>Таловского муниципального района Воронежской области</w:t>
      </w:r>
      <w:r w:rsidRPr="00E1034B">
        <w:rPr>
          <w:rFonts w:cs="Arial"/>
        </w:rPr>
        <w:t xml:space="preserve"> (далее – администрация).</w:t>
      </w:r>
    </w:p>
    <w:p w:rsidR="00DF1BE7" w:rsidRPr="00E1034B" w:rsidRDefault="00DF1BE7" w:rsidP="00E1034B">
      <w:pPr>
        <w:widowControl w:val="0"/>
        <w:tabs>
          <w:tab w:val="num" w:pos="142"/>
          <w:tab w:val="left" w:pos="1440"/>
          <w:tab w:val="left" w:pos="1560"/>
        </w:tabs>
        <w:contextualSpacing/>
        <w:rPr>
          <w:rFonts w:cs="Arial"/>
        </w:rPr>
      </w:pPr>
      <w:r w:rsidRPr="00E1034B">
        <w:rPr>
          <w:rFonts w:cs="Arial"/>
        </w:rPr>
        <w:t xml:space="preserve">Администрация расположена по адресу: </w:t>
      </w:r>
      <w:r w:rsidR="000D4D77" w:rsidRPr="00E1034B">
        <w:rPr>
          <w:rFonts w:cs="Arial"/>
        </w:rPr>
        <w:t>397480, Воронежская область, р.п. Таловая, ул. Советская, 132.</w:t>
      </w:r>
    </w:p>
    <w:p w:rsidR="00DF1BE7" w:rsidRPr="00E1034B" w:rsidRDefault="00DF1BE7" w:rsidP="00E1034B">
      <w:pPr>
        <w:tabs>
          <w:tab w:val="num" w:pos="142"/>
        </w:tabs>
        <w:autoSpaceDE w:val="0"/>
        <w:autoSpaceDN w:val="0"/>
        <w:adjustRightInd w:val="0"/>
        <w:contextualSpacing/>
        <w:rPr>
          <w:rFonts w:cs="Arial"/>
        </w:rPr>
      </w:pPr>
      <w:r w:rsidRPr="00E1034B">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DF1BE7" w:rsidRPr="00E1034B" w:rsidRDefault="00DF1BE7" w:rsidP="00E1034B">
      <w:pPr>
        <w:numPr>
          <w:ilvl w:val="2"/>
          <w:numId w:val="28"/>
        </w:numPr>
        <w:autoSpaceDE w:val="0"/>
        <w:autoSpaceDN w:val="0"/>
        <w:adjustRightInd w:val="0"/>
        <w:ind w:left="0" w:firstLine="567"/>
        <w:contextualSpacing/>
        <w:rPr>
          <w:rFonts w:cs="Arial"/>
        </w:rPr>
      </w:pPr>
      <w:r w:rsidRPr="00E1034B">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w:t>
      </w:r>
      <w:r w:rsidR="000D4D77" w:rsidRPr="00E1034B">
        <w:rPr>
          <w:rFonts w:cs="Arial"/>
        </w:rPr>
        <w:t xml:space="preserve"> Таловского муниципального района Воронежской области</w:t>
      </w:r>
      <w:r w:rsidRPr="00E1034B">
        <w:rPr>
          <w:rFonts w:cs="Arial"/>
        </w:rPr>
        <w:t>, МФЦ приводятся в приложении № 1 к настоящему Административному регламенту и размещаются:</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на официальном сайте администрации в сети Интернет (</w:t>
      </w:r>
      <w:r w:rsidR="000D4D77" w:rsidRPr="00E1034B">
        <w:rPr>
          <w:rFonts w:cs="Arial"/>
          <w:lang w:val="en-US"/>
        </w:rPr>
        <w:t>http</w:t>
      </w:r>
      <w:r w:rsidR="000D4D77" w:rsidRPr="00E1034B">
        <w:rPr>
          <w:rFonts w:cs="Arial"/>
        </w:rPr>
        <w:t>://</w:t>
      </w:r>
      <w:r w:rsidR="000D4D77" w:rsidRPr="00E1034B">
        <w:rPr>
          <w:rFonts w:cs="Arial"/>
          <w:lang w:val="en-US"/>
        </w:rPr>
        <w:t>www</w:t>
      </w:r>
      <w:r w:rsidR="000D4D77" w:rsidRPr="00E1034B">
        <w:rPr>
          <w:rFonts w:cs="Arial"/>
        </w:rPr>
        <w:t>.</w:t>
      </w:r>
      <w:r w:rsidR="000D4D77" w:rsidRPr="00E1034B">
        <w:rPr>
          <w:rFonts w:cs="Arial"/>
          <w:lang w:val="en-US"/>
        </w:rPr>
        <w:t>taladm</w:t>
      </w:r>
      <w:r w:rsidR="000D4D77" w:rsidRPr="00E1034B">
        <w:rPr>
          <w:rFonts w:cs="Arial"/>
        </w:rPr>
        <w:t>.</w:t>
      </w:r>
      <w:r w:rsidR="000D4D77" w:rsidRPr="00E1034B">
        <w:rPr>
          <w:rFonts w:cs="Arial"/>
          <w:lang w:val="en-US"/>
        </w:rPr>
        <w:t>ru</w:t>
      </w:r>
      <w:r w:rsidRPr="00E1034B">
        <w:rPr>
          <w:rFonts w:cs="Arial"/>
        </w:rPr>
        <w:t>);</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на Едином портале государственных и муниципальных услуг (функций) в сети Интернет (www.gosuslugi.ru);</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на официальном сайте МФЦ (mfc.vrn.ru);</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на информационном стенде в администрации;</w:t>
      </w:r>
    </w:p>
    <w:p w:rsidR="00DF1BE7" w:rsidRPr="00E1034B" w:rsidRDefault="00DF1BE7" w:rsidP="00E1034B">
      <w:pPr>
        <w:numPr>
          <w:ilvl w:val="0"/>
          <w:numId w:val="35"/>
        </w:numPr>
        <w:tabs>
          <w:tab w:val="num" w:pos="142"/>
        </w:tabs>
        <w:autoSpaceDE w:val="0"/>
        <w:autoSpaceDN w:val="0"/>
        <w:adjustRightInd w:val="0"/>
        <w:ind w:left="0" w:firstLine="567"/>
        <w:contextualSpacing/>
        <w:rPr>
          <w:rFonts w:cs="Arial"/>
        </w:rPr>
      </w:pPr>
      <w:r w:rsidRPr="00E1034B">
        <w:rPr>
          <w:rFonts w:cs="Arial"/>
        </w:rPr>
        <w:t>на информационном стенде в МФЦ.</w:t>
      </w:r>
    </w:p>
    <w:p w:rsidR="00DF1BE7" w:rsidRPr="00E1034B" w:rsidRDefault="00DF1BE7" w:rsidP="00E1034B">
      <w:pPr>
        <w:widowControl w:val="0"/>
        <w:numPr>
          <w:ilvl w:val="2"/>
          <w:numId w:val="28"/>
        </w:numPr>
        <w:autoSpaceDE w:val="0"/>
        <w:autoSpaceDN w:val="0"/>
        <w:adjustRightInd w:val="0"/>
        <w:ind w:left="0" w:firstLine="567"/>
        <w:contextualSpacing/>
        <w:rPr>
          <w:rFonts w:cs="Arial"/>
        </w:rPr>
      </w:pPr>
      <w:r w:rsidRPr="00E1034B">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непосредственно в администрации,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непосредственно в МФЦ;</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с использованием средств телефонной связи, средств сети Интернет.</w:t>
      </w:r>
    </w:p>
    <w:p w:rsidR="00DF1BE7" w:rsidRPr="00E1034B" w:rsidRDefault="00DF1BE7" w:rsidP="00E1034B">
      <w:pPr>
        <w:numPr>
          <w:ilvl w:val="2"/>
          <w:numId w:val="28"/>
        </w:numPr>
        <w:tabs>
          <w:tab w:val="num" w:pos="142"/>
        </w:tabs>
        <w:autoSpaceDE w:val="0"/>
        <w:autoSpaceDN w:val="0"/>
        <w:adjustRightInd w:val="0"/>
        <w:ind w:left="0" w:firstLine="567"/>
        <w:contextualSpacing/>
        <w:rPr>
          <w:rFonts w:cs="Arial"/>
        </w:rPr>
      </w:pPr>
      <w:r w:rsidRPr="00E1034B">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DF1BE7" w:rsidRPr="00E1034B" w:rsidRDefault="00DF1BE7" w:rsidP="00E1034B">
      <w:pPr>
        <w:tabs>
          <w:tab w:val="num" w:pos="142"/>
        </w:tabs>
        <w:autoSpaceDE w:val="0"/>
        <w:autoSpaceDN w:val="0"/>
        <w:adjustRightInd w:val="0"/>
        <w:contextualSpacing/>
        <w:rPr>
          <w:rFonts w:cs="Arial"/>
        </w:rPr>
      </w:pPr>
      <w:r w:rsidRPr="00E1034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E1034B" w:rsidRDefault="00DF1BE7" w:rsidP="00E1034B">
      <w:pPr>
        <w:tabs>
          <w:tab w:val="num" w:pos="142"/>
        </w:tabs>
        <w:autoSpaceDE w:val="0"/>
        <w:autoSpaceDN w:val="0"/>
        <w:adjustRightInd w:val="0"/>
        <w:contextualSpacing/>
        <w:rPr>
          <w:rFonts w:cs="Arial"/>
        </w:rPr>
      </w:pPr>
      <w:r w:rsidRPr="00E1034B">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текст настоящего Административного регламента;</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тексты, выдержки из нормативных правовых актов, регулирующих предоставление муниципальной услуги;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формы, образцы заявлений, иных документов.</w:t>
      </w:r>
    </w:p>
    <w:p w:rsidR="00DF1BE7" w:rsidRPr="00E1034B" w:rsidRDefault="00DF1BE7" w:rsidP="00E1034B">
      <w:pPr>
        <w:numPr>
          <w:ilvl w:val="2"/>
          <w:numId w:val="28"/>
        </w:numPr>
        <w:tabs>
          <w:tab w:val="num" w:pos="142"/>
        </w:tabs>
        <w:autoSpaceDE w:val="0"/>
        <w:autoSpaceDN w:val="0"/>
        <w:adjustRightInd w:val="0"/>
        <w:ind w:left="0" w:firstLine="567"/>
        <w:contextualSpacing/>
        <w:rPr>
          <w:rFonts w:cs="Arial"/>
        </w:rPr>
      </w:pPr>
      <w:r w:rsidRPr="00E1034B">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о порядке предоставления муниципальной услуги;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о ходе предоставления муниципальной услуги;</w:t>
      </w:r>
    </w:p>
    <w:p w:rsidR="00DF1BE7" w:rsidRPr="00E1034B" w:rsidRDefault="00DF1BE7" w:rsidP="00E1034B">
      <w:pPr>
        <w:numPr>
          <w:ilvl w:val="0"/>
          <w:numId w:val="36"/>
        </w:numPr>
        <w:tabs>
          <w:tab w:val="num" w:pos="142"/>
        </w:tabs>
        <w:autoSpaceDE w:val="0"/>
        <w:autoSpaceDN w:val="0"/>
        <w:adjustRightInd w:val="0"/>
        <w:ind w:left="0" w:firstLine="567"/>
        <w:contextualSpacing/>
        <w:rPr>
          <w:rFonts w:cs="Arial"/>
        </w:rPr>
      </w:pPr>
      <w:r w:rsidRPr="00E1034B">
        <w:rPr>
          <w:rFonts w:cs="Arial"/>
        </w:rPr>
        <w:t>об отказе в предоставлении муниципальной услуги.</w:t>
      </w:r>
    </w:p>
    <w:p w:rsidR="00DF1BE7" w:rsidRPr="00E1034B" w:rsidRDefault="00DF1BE7" w:rsidP="00E1034B">
      <w:pPr>
        <w:numPr>
          <w:ilvl w:val="2"/>
          <w:numId w:val="28"/>
        </w:numPr>
        <w:tabs>
          <w:tab w:val="num" w:pos="142"/>
        </w:tabs>
        <w:autoSpaceDE w:val="0"/>
        <w:autoSpaceDN w:val="0"/>
        <w:adjustRightInd w:val="0"/>
        <w:ind w:left="0" w:firstLine="567"/>
        <w:contextualSpacing/>
        <w:rPr>
          <w:rFonts w:cs="Arial"/>
        </w:rPr>
      </w:pPr>
      <w:r w:rsidRPr="00E1034B">
        <w:rPr>
          <w:rFonts w:cs="Arial"/>
        </w:rPr>
        <w:lastRenderedPageBreak/>
        <w:t xml:space="preserve"> Информация о сроке завершения оформления документов и возможности их получения заявителю сообщается при подаче документов.</w:t>
      </w:r>
    </w:p>
    <w:p w:rsidR="00DF1BE7" w:rsidRPr="00E1034B" w:rsidRDefault="00DF1BE7" w:rsidP="00E1034B">
      <w:pPr>
        <w:numPr>
          <w:ilvl w:val="2"/>
          <w:numId w:val="28"/>
        </w:numPr>
        <w:tabs>
          <w:tab w:val="num" w:pos="142"/>
        </w:tabs>
        <w:autoSpaceDE w:val="0"/>
        <w:autoSpaceDN w:val="0"/>
        <w:adjustRightInd w:val="0"/>
        <w:ind w:left="0" w:firstLine="567"/>
        <w:contextualSpacing/>
        <w:rPr>
          <w:rFonts w:cs="Arial"/>
        </w:rPr>
      </w:pPr>
      <w:r w:rsidRPr="00E1034B">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DF1BE7" w:rsidRPr="00E1034B" w:rsidRDefault="00DF1BE7" w:rsidP="00E1034B">
      <w:pPr>
        <w:tabs>
          <w:tab w:val="num" w:pos="142"/>
        </w:tabs>
        <w:autoSpaceDE w:val="0"/>
        <w:autoSpaceDN w:val="0"/>
        <w:adjustRightInd w:val="0"/>
        <w:contextualSpacing/>
        <w:rPr>
          <w:rFonts w:cs="Arial"/>
        </w:rPr>
      </w:pPr>
      <w:r w:rsidRPr="00E1034B">
        <w:rPr>
          <w:rFonts w:cs="Arial"/>
        </w:rPr>
        <w:t>При ответах на телефонные звонки и устные обращения</w:t>
      </w:r>
      <w:r w:rsidR="00F43C8A" w:rsidRPr="00E1034B">
        <w:rPr>
          <w:rFonts w:cs="Arial"/>
        </w:rPr>
        <w:t>,</w:t>
      </w:r>
      <w:r w:rsidRPr="00E1034B">
        <w:rPr>
          <w:rFonts w:cs="Arial"/>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DF1BE7" w:rsidRPr="00E1034B" w:rsidRDefault="00DF1BE7" w:rsidP="00E1034B">
      <w:pPr>
        <w:tabs>
          <w:tab w:val="num" w:pos="142"/>
        </w:tabs>
        <w:autoSpaceDE w:val="0"/>
        <w:autoSpaceDN w:val="0"/>
        <w:adjustRightInd w:val="0"/>
        <w:contextualSpacing/>
        <w:rPr>
          <w:rFonts w:cs="Arial"/>
        </w:rPr>
      </w:pPr>
      <w:r w:rsidRPr="00E1034B">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F1BE7" w:rsidRPr="00E1034B" w:rsidRDefault="00DF1BE7" w:rsidP="00E1034B">
      <w:pPr>
        <w:contextualSpacing/>
        <w:rPr>
          <w:rFonts w:cs="Arial"/>
          <w:color w:val="000000"/>
        </w:rPr>
      </w:pPr>
    </w:p>
    <w:p w:rsidR="00DF1BE7" w:rsidRPr="00E1034B" w:rsidRDefault="00DF1BE7" w:rsidP="00E1034B">
      <w:pPr>
        <w:numPr>
          <w:ilvl w:val="0"/>
          <w:numId w:val="28"/>
        </w:numPr>
        <w:ind w:left="0" w:firstLine="567"/>
        <w:contextualSpacing/>
        <w:rPr>
          <w:rFonts w:cs="Arial"/>
          <w:color w:val="000000"/>
        </w:rPr>
      </w:pPr>
      <w:r w:rsidRPr="00E1034B">
        <w:rPr>
          <w:rFonts w:cs="Arial"/>
          <w:color w:val="000000"/>
        </w:rPr>
        <w:t>Стандарт предоставления муниципальной услуги</w:t>
      </w:r>
    </w:p>
    <w:p w:rsidR="00DF1BE7" w:rsidRPr="00E1034B" w:rsidRDefault="00DF1BE7" w:rsidP="00E1034B">
      <w:pPr>
        <w:contextualSpacing/>
        <w:rPr>
          <w:rFonts w:cs="Arial"/>
          <w:color w:val="000000"/>
        </w:rPr>
      </w:pPr>
    </w:p>
    <w:p w:rsidR="00DF1BE7" w:rsidRPr="00E1034B" w:rsidRDefault="00DF1BE7" w:rsidP="00E1034B">
      <w:pPr>
        <w:numPr>
          <w:ilvl w:val="1"/>
          <w:numId w:val="28"/>
        </w:numPr>
        <w:ind w:left="0" w:firstLine="567"/>
        <w:contextualSpacing/>
        <w:rPr>
          <w:rFonts w:cs="Arial"/>
          <w:color w:val="000000"/>
        </w:rPr>
      </w:pPr>
      <w:r w:rsidRPr="00E1034B">
        <w:rPr>
          <w:rFonts w:cs="Arial"/>
          <w:color w:val="000000"/>
        </w:rPr>
        <w:t>Наименование муниципальной услуги</w:t>
      </w:r>
    </w:p>
    <w:p w:rsidR="00DF1BE7" w:rsidRPr="00E1034B" w:rsidRDefault="00DF1BE7" w:rsidP="00E1034B">
      <w:pPr>
        <w:contextualSpacing/>
        <w:rPr>
          <w:rFonts w:cs="Arial"/>
          <w:color w:val="000000"/>
        </w:rPr>
      </w:pPr>
      <w:r w:rsidRPr="00E1034B">
        <w:rPr>
          <w:rFonts w:cs="Arial"/>
          <w:color w:val="000000"/>
        </w:rPr>
        <w:t>В рамках действия настоящего Административного регламента предоставляется муниципальная услуга «</w:t>
      </w:r>
      <w:r w:rsidRPr="00E1034B">
        <w:rPr>
          <w:rFonts w:cs="Arial"/>
        </w:rPr>
        <w:t>Предоставление решения о согласовании архитектурно</w:t>
      </w:r>
      <w:r w:rsidR="00F43C8A" w:rsidRPr="00E1034B">
        <w:rPr>
          <w:rFonts w:cs="Arial"/>
        </w:rPr>
        <w:t xml:space="preserve"> – </w:t>
      </w:r>
      <w:r w:rsidRPr="00E1034B">
        <w:rPr>
          <w:rFonts w:cs="Arial"/>
        </w:rPr>
        <w:t>градостроительного облика объекта</w:t>
      </w:r>
      <w:r w:rsidRPr="00E1034B">
        <w:rPr>
          <w:rFonts w:cs="Arial"/>
          <w:color w:val="000000"/>
        </w:rPr>
        <w:t>».</w:t>
      </w:r>
    </w:p>
    <w:p w:rsidR="00DF1BE7" w:rsidRPr="00E1034B" w:rsidRDefault="00DF1BE7" w:rsidP="00E1034B">
      <w:pPr>
        <w:numPr>
          <w:ilvl w:val="1"/>
          <w:numId w:val="28"/>
        </w:numPr>
        <w:ind w:left="0" w:firstLine="567"/>
        <w:contextualSpacing/>
        <w:rPr>
          <w:rFonts w:cs="Arial"/>
        </w:rPr>
      </w:pPr>
      <w:r w:rsidRPr="00E1034B">
        <w:rPr>
          <w:rFonts w:cs="Arial"/>
        </w:rPr>
        <w:t>Наименование органа, предоставляющего муниципальную услугу</w:t>
      </w:r>
    </w:p>
    <w:p w:rsidR="00DF1BE7" w:rsidRPr="00E1034B" w:rsidRDefault="000D4D77" w:rsidP="00E1034B">
      <w:pPr>
        <w:numPr>
          <w:ilvl w:val="2"/>
          <w:numId w:val="28"/>
        </w:numPr>
        <w:ind w:left="0" w:firstLine="567"/>
        <w:contextualSpacing/>
        <w:rPr>
          <w:rFonts w:cs="Arial"/>
        </w:rPr>
      </w:pPr>
      <w:r w:rsidRPr="00E1034B">
        <w:rPr>
          <w:rFonts w:cs="Arial"/>
        </w:rPr>
        <w:t xml:space="preserve">Органом, предоставляющим муниципальную услугу является администрация </w:t>
      </w:r>
      <w:r w:rsidR="0022707A" w:rsidRPr="00E1034B">
        <w:rPr>
          <w:rFonts w:cs="Arial"/>
        </w:rPr>
        <w:t>Таловского</w:t>
      </w:r>
      <w:r w:rsidRPr="00E1034B">
        <w:rPr>
          <w:rFonts w:cs="Arial"/>
        </w:rPr>
        <w:t xml:space="preserve"> муниципального района, структурным подразделением непосредственно обеспечивающим организацию предоставления муниципальной услуги, является </w:t>
      </w:r>
      <w:r w:rsidR="0022707A" w:rsidRPr="00E1034B">
        <w:rPr>
          <w:rFonts w:cs="Arial"/>
        </w:rPr>
        <w:t xml:space="preserve">отдел по архитектуре и строительной политике администрации Таловского </w:t>
      </w:r>
      <w:r w:rsidRPr="00E1034B">
        <w:rPr>
          <w:rFonts w:cs="Arial"/>
        </w:rPr>
        <w:t>муниципального района (далее - отдел)</w:t>
      </w:r>
      <w:r w:rsidRPr="00E1034B">
        <w:rPr>
          <w:rFonts w:cs="Arial"/>
          <w:i/>
        </w:rPr>
        <w:t>.</w:t>
      </w:r>
    </w:p>
    <w:p w:rsidR="00DF1BE7" w:rsidRPr="00E1034B" w:rsidRDefault="00DF1BE7" w:rsidP="00E1034B">
      <w:pPr>
        <w:numPr>
          <w:ilvl w:val="2"/>
          <w:numId w:val="28"/>
        </w:numPr>
        <w:tabs>
          <w:tab w:val="left" w:pos="0"/>
        </w:tabs>
        <w:autoSpaceDE w:val="0"/>
        <w:autoSpaceDN w:val="0"/>
        <w:adjustRightInd w:val="0"/>
        <w:ind w:left="0" w:firstLine="567"/>
        <w:contextualSpacing/>
        <w:rPr>
          <w:rFonts w:cs="Arial"/>
        </w:rPr>
      </w:pPr>
      <w:r w:rsidRPr="00E1034B">
        <w:rPr>
          <w:rFonts w:cs="Arial"/>
        </w:rPr>
        <w:t>Администрация при предоставлении муниципальной услуги в целях получения документов, необходимых для предоставления решения о согласовании архитектурно</w:t>
      </w:r>
      <w:r w:rsidR="00F43C8A" w:rsidRPr="00E1034B">
        <w:rPr>
          <w:rFonts w:cs="Arial"/>
        </w:rPr>
        <w:t xml:space="preserve"> – </w:t>
      </w:r>
      <w:r w:rsidRPr="00E1034B">
        <w:rPr>
          <w:rFonts w:cs="Arial"/>
        </w:rPr>
        <w:t>градостроительного облика объекта,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DF1BE7" w:rsidRPr="00E1034B" w:rsidRDefault="00DF1BE7" w:rsidP="00E1034B">
      <w:pPr>
        <w:numPr>
          <w:ilvl w:val="2"/>
          <w:numId w:val="28"/>
        </w:numPr>
        <w:tabs>
          <w:tab w:val="left" w:pos="0"/>
        </w:tabs>
        <w:autoSpaceDE w:val="0"/>
        <w:autoSpaceDN w:val="0"/>
        <w:adjustRightInd w:val="0"/>
        <w:ind w:left="0" w:firstLine="567"/>
        <w:contextualSpacing/>
        <w:rPr>
          <w:rFonts w:cs="Arial"/>
        </w:rPr>
      </w:pPr>
      <w:r w:rsidRPr="00E1034B">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2707A" w:rsidRPr="00E1034B">
        <w:rPr>
          <w:rFonts w:cs="Arial"/>
        </w:rPr>
        <w:t>утвержденный Решением Совета народных депутатов Таловского муниципального района.</w:t>
      </w:r>
    </w:p>
    <w:p w:rsidR="00DF1BE7" w:rsidRPr="00E1034B" w:rsidRDefault="00DF1BE7" w:rsidP="00E1034B">
      <w:pPr>
        <w:autoSpaceDE w:val="0"/>
        <w:autoSpaceDN w:val="0"/>
        <w:adjustRightInd w:val="0"/>
        <w:contextualSpacing/>
        <w:rPr>
          <w:rFonts w:cs="Arial"/>
        </w:rPr>
      </w:pPr>
      <w:r w:rsidRPr="00E1034B">
        <w:rPr>
          <w:rFonts w:cs="Arial"/>
        </w:rPr>
        <w:t>2.3. Результат предоставления муниципальной услуги</w:t>
      </w:r>
    </w:p>
    <w:p w:rsidR="00DF1BE7" w:rsidRPr="00E1034B" w:rsidRDefault="00DF1BE7" w:rsidP="00E1034B">
      <w:pPr>
        <w:autoSpaceDE w:val="0"/>
        <w:autoSpaceDN w:val="0"/>
        <w:adjustRightInd w:val="0"/>
        <w:contextualSpacing/>
        <w:rPr>
          <w:rFonts w:cs="Arial"/>
        </w:rPr>
      </w:pPr>
      <w:r w:rsidRPr="00E1034B">
        <w:rPr>
          <w:rFonts w:cs="Arial"/>
        </w:rPr>
        <w:t>Результатом предоставления муниципальной услуги является предоставление решения о согласовании архитектурно</w:t>
      </w:r>
      <w:r w:rsidR="00A111D0" w:rsidRPr="00E1034B">
        <w:rPr>
          <w:rFonts w:cs="Arial"/>
        </w:rPr>
        <w:t xml:space="preserve"> – </w:t>
      </w:r>
      <w:r w:rsidRPr="00E1034B">
        <w:rPr>
          <w:rFonts w:cs="Arial"/>
        </w:rPr>
        <w:t>градостроительного облика объекта по форме согласно приложению № 3 к настоящему административному регламенту либо мотивированный отказ в предоставлении муниципальной услуги.</w:t>
      </w:r>
    </w:p>
    <w:p w:rsidR="00DF1BE7" w:rsidRPr="00E1034B" w:rsidRDefault="00DF1BE7" w:rsidP="00E1034B">
      <w:pPr>
        <w:tabs>
          <w:tab w:val="left" w:pos="709"/>
        </w:tabs>
        <w:contextualSpacing/>
        <w:rPr>
          <w:rFonts w:cs="Arial"/>
        </w:rPr>
      </w:pPr>
      <w:r w:rsidRPr="00E1034B">
        <w:rPr>
          <w:rFonts w:cs="Arial"/>
        </w:rPr>
        <w:lastRenderedPageBreak/>
        <w:t>2.4. Срок предоставления муниципальной услуги</w:t>
      </w:r>
    </w:p>
    <w:p w:rsidR="00DF1BE7" w:rsidRPr="00E1034B" w:rsidRDefault="00DF1BE7" w:rsidP="00E1034B">
      <w:pPr>
        <w:tabs>
          <w:tab w:val="left" w:pos="709"/>
        </w:tabs>
        <w:contextualSpacing/>
        <w:rPr>
          <w:rFonts w:cs="Arial"/>
        </w:rPr>
      </w:pPr>
      <w:r w:rsidRPr="00E1034B">
        <w:rPr>
          <w:rFonts w:cs="Arial"/>
        </w:rPr>
        <w:t>2.4.1. Общий срок предоставления муниципальной услуги не должен превышать 12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DF1BE7" w:rsidRPr="00E1034B" w:rsidRDefault="00DF1BE7" w:rsidP="00E1034B">
      <w:pPr>
        <w:tabs>
          <w:tab w:val="left" w:pos="709"/>
        </w:tabs>
        <w:contextualSpacing/>
        <w:rPr>
          <w:rFonts w:cs="Arial"/>
        </w:rPr>
      </w:pPr>
      <w:r w:rsidRPr="00E1034B">
        <w:rPr>
          <w:rFonts w:cs="Arial"/>
        </w:rPr>
        <w:t>2.4.2.Сроки исполнения административных процедур при предоставлении муниципальной услуги:</w:t>
      </w:r>
    </w:p>
    <w:p w:rsidR="00DF1BE7" w:rsidRPr="00E1034B" w:rsidRDefault="00DF1BE7" w:rsidP="00E1034B">
      <w:pPr>
        <w:tabs>
          <w:tab w:val="left" w:pos="709"/>
        </w:tabs>
        <w:contextualSpacing/>
        <w:rPr>
          <w:rFonts w:cs="Arial"/>
        </w:rPr>
      </w:pPr>
      <w:r w:rsidRPr="00E1034B">
        <w:rPr>
          <w:rFonts w:cs="Arial"/>
        </w:rPr>
        <w:t>2.4.2.1.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DF1BE7" w:rsidRPr="00E1034B" w:rsidRDefault="00DF1BE7" w:rsidP="00E1034B">
      <w:pPr>
        <w:tabs>
          <w:tab w:val="left" w:pos="709"/>
        </w:tabs>
        <w:contextualSpacing/>
        <w:rPr>
          <w:rFonts w:cs="Arial"/>
        </w:rPr>
      </w:pPr>
      <w:r w:rsidRPr="00E1034B">
        <w:rPr>
          <w:rFonts w:cs="Arial"/>
        </w:rPr>
        <w:t>2.4.2.2.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w:t>
      </w:r>
      <w:r w:rsidR="00A111D0" w:rsidRPr="00E1034B">
        <w:rPr>
          <w:rFonts w:cs="Arial"/>
        </w:rPr>
        <w:t xml:space="preserve"> – </w:t>
      </w:r>
      <w:r w:rsidRPr="00E1034B">
        <w:rPr>
          <w:rFonts w:cs="Arial"/>
        </w:rPr>
        <w:t>градостроительного облика объекта либо о мотивированном отказе в предоставлении муниципальной услуги осуществляется в течение 8 рабочих дней, в том числе:</w:t>
      </w:r>
    </w:p>
    <w:p w:rsidR="00DF1BE7" w:rsidRPr="00E1034B" w:rsidRDefault="00DF1BE7" w:rsidP="00E1034B">
      <w:pPr>
        <w:tabs>
          <w:tab w:val="left" w:pos="709"/>
        </w:tabs>
        <w:contextualSpacing/>
        <w:rPr>
          <w:rFonts w:cs="Arial"/>
        </w:rPr>
      </w:pPr>
      <w:r w:rsidRPr="00E1034B">
        <w:rPr>
          <w:rFonts w:cs="Arial"/>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DF1BE7" w:rsidRPr="00E1034B" w:rsidRDefault="00DF1BE7" w:rsidP="00E1034B">
      <w:pPr>
        <w:tabs>
          <w:tab w:val="left" w:pos="709"/>
        </w:tabs>
        <w:contextualSpacing/>
        <w:rPr>
          <w:rFonts w:cs="Arial"/>
        </w:rPr>
      </w:pPr>
      <w:r w:rsidRPr="00E1034B">
        <w:rPr>
          <w:rFonts w:cs="Arial"/>
        </w:rPr>
        <w:t>- 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осуществляется в течение 2 рабочих дней.</w:t>
      </w:r>
    </w:p>
    <w:p w:rsidR="00DF1BE7" w:rsidRPr="00E1034B" w:rsidRDefault="00DF1BE7" w:rsidP="00E1034B">
      <w:pPr>
        <w:contextualSpacing/>
        <w:rPr>
          <w:rFonts w:cs="Arial"/>
        </w:rPr>
      </w:pPr>
      <w:r w:rsidRPr="00E1034B">
        <w:rPr>
          <w:rFonts w:cs="Arial"/>
        </w:rPr>
        <w:t>- подготовка специалистом проекта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DF1BE7" w:rsidRPr="00E1034B" w:rsidRDefault="00DF1BE7" w:rsidP="00E1034B">
      <w:pPr>
        <w:contextualSpacing/>
        <w:rPr>
          <w:rFonts w:cs="Arial"/>
        </w:rPr>
      </w:pPr>
      <w:r w:rsidRPr="00E1034B">
        <w:rPr>
          <w:rFonts w:cs="Arial"/>
        </w:rPr>
        <w:t>2.4.2.3. Подписание уполномоченным должностным лицом Администрации Решения о согласовании архитектурно-градостроительного облика объекта, либо постановления об отказе в предоставлении муниципальной услуги осуществляется в течение 1 рабочего дня.</w:t>
      </w:r>
    </w:p>
    <w:p w:rsidR="00DF1BE7" w:rsidRPr="00E1034B" w:rsidRDefault="00DF1BE7" w:rsidP="00E1034B">
      <w:pPr>
        <w:tabs>
          <w:tab w:val="left" w:pos="709"/>
        </w:tabs>
        <w:contextualSpacing/>
        <w:rPr>
          <w:rFonts w:cs="Arial"/>
        </w:rPr>
      </w:pPr>
      <w:r w:rsidRPr="00E1034B">
        <w:rPr>
          <w:rFonts w:cs="Arial"/>
        </w:rPr>
        <w:t>2.4.2.4 Регистрации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не позднее 1 рабочего дня со дня его подписания.</w:t>
      </w:r>
    </w:p>
    <w:p w:rsidR="00DF1BE7" w:rsidRPr="00E1034B" w:rsidRDefault="00DF1BE7" w:rsidP="00E1034B">
      <w:pPr>
        <w:tabs>
          <w:tab w:val="left" w:pos="709"/>
        </w:tabs>
        <w:contextualSpacing/>
        <w:rPr>
          <w:rFonts w:cs="Arial"/>
        </w:rPr>
      </w:pPr>
      <w:r w:rsidRPr="00E1034B">
        <w:rPr>
          <w:rFonts w:cs="Arial"/>
        </w:rPr>
        <w:t>2.4.2.5.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 осуществляется в течение 1 рабочего дня</w:t>
      </w:r>
    </w:p>
    <w:p w:rsidR="00DF1BE7" w:rsidRPr="00E1034B" w:rsidRDefault="00DF1BE7" w:rsidP="00E1034B">
      <w:pPr>
        <w:widowControl w:val="0"/>
        <w:autoSpaceDE w:val="0"/>
        <w:autoSpaceDN w:val="0"/>
        <w:adjustRightInd w:val="0"/>
        <w:contextualSpacing/>
        <w:rPr>
          <w:rFonts w:cs="Arial"/>
        </w:rPr>
      </w:pPr>
      <w:r w:rsidRPr="00E1034B">
        <w:rPr>
          <w:rFonts w:cs="Arial"/>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DF1BE7" w:rsidRPr="00E1034B" w:rsidRDefault="00DF1BE7" w:rsidP="00E1034B">
      <w:pPr>
        <w:contextualSpacing/>
        <w:rPr>
          <w:rFonts w:cs="Arial"/>
        </w:rPr>
      </w:pPr>
      <w:r w:rsidRPr="00E1034B">
        <w:rPr>
          <w:rFonts w:cs="Arial"/>
        </w:rPr>
        <w:t>2.5. Правовые основания предоставления муниципальной услуги</w:t>
      </w:r>
    </w:p>
    <w:p w:rsidR="00DF1BE7" w:rsidRPr="00E1034B" w:rsidRDefault="00DF1BE7" w:rsidP="00E1034B">
      <w:pPr>
        <w:widowControl w:val="0"/>
        <w:autoSpaceDE w:val="0"/>
        <w:autoSpaceDN w:val="0"/>
        <w:adjustRightInd w:val="0"/>
        <w:contextualSpacing/>
        <w:rPr>
          <w:rFonts w:cs="Arial"/>
        </w:rPr>
      </w:pPr>
      <w:r w:rsidRPr="00E1034B">
        <w:rPr>
          <w:rFonts w:cs="Arial"/>
        </w:rPr>
        <w:t xml:space="preserve">Предоставление муниципальной услуги </w:t>
      </w:r>
      <w:r w:rsidRPr="00E1034B">
        <w:rPr>
          <w:rFonts w:cs="Arial"/>
          <w:color w:val="000000"/>
        </w:rPr>
        <w:t>«</w:t>
      </w:r>
      <w:r w:rsidRPr="00E1034B">
        <w:rPr>
          <w:rFonts w:cs="Arial"/>
        </w:rPr>
        <w:t>Предоставление решения о согласовании архитектурно-градостроительного облика объекта</w:t>
      </w:r>
      <w:r w:rsidRPr="00E1034B">
        <w:rPr>
          <w:rFonts w:cs="Arial"/>
          <w:color w:val="000000"/>
        </w:rPr>
        <w:t xml:space="preserve">» </w:t>
      </w:r>
      <w:r w:rsidRPr="00E1034B">
        <w:rPr>
          <w:rFonts w:cs="Arial"/>
        </w:rPr>
        <w:t>осуществляется в соответствии с:</w:t>
      </w:r>
    </w:p>
    <w:p w:rsidR="00DF1BE7" w:rsidRPr="00E1034B" w:rsidRDefault="00DF1BE7" w:rsidP="00E1034B">
      <w:pPr>
        <w:numPr>
          <w:ilvl w:val="0"/>
          <w:numId w:val="37"/>
        </w:numPr>
        <w:autoSpaceDE w:val="0"/>
        <w:autoSpaceDN w:val="0"/>
        <w:adjustRightInd w:val="0"/>
        <w:ind w:left="0" w:firstLine="567"/>
        <w:contextualSpacing/>
        <w:outlineLvl w:val="2"/>
        <w:rPr>
          <w:rFonts w:cs="Arial"/>
        </w:rPr>
      </w:pPr>
      <w:r w:rsidRPr="00E1034B">
        <w:rPr>
          <w:rFonts w:cs="Arial"/>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DF1BE7" w:rsidRPr="00E1034B" w:rsidRDefault="00DF1BE7" w:rsidP="00E1034B">
      <w:pPr>
        <w:numPr>
          <w:ilvl w:val="0"/>
          <w:numId w:val="37"/>
        </w:numPr>
        <w:autoSpaceDE w:val="0"/>
        <w:autoSpaceDN w:val="0"/>
        <w:adjustRightInd w:val="0"/>
        <w:ind w:left="0" w:firstLine="567"/>
        <w:contextualSpacing/>
        <w:outlineLvl w:val="2"/>
        <w:rPr>
          <w:rFonts w:cs="Arial"/>
        </w:rPr>
      </w:pPr>
      <w:r w:rsidRPr="00E1034B">
        <w:rPr>
          <w:rFonts w:cs="Arial"/>
        </w:rPr>
        <w:lastRenderedPageBreak/>
        <w:t>Градостроительный кодекс Российской Федерации от 29.12.2004 № 190-ФЗ (ред. от 30.12.2015) (с изм. и доп., вступ. в силу с 10.01.2016), «Собрание законодательства РФ», 03.01.2005, № 1 (часть 1), ст. 16;</w:t>
      </w:r>
    </w:p>
    <w:p w:rsidR="00DF1BE7" w:rsidRPr="00E1034B" w:rsidRDefault="00DF1BE7" w:rsidP="00E1034B">
      <w:pPr>
        <w:numPr>
          <w:ilvl w:val="0"/>
          <w:numId w:val="37"/>
        </w:numPr>
        <w:autoSpaceDE w:val="0"/>
        <w:autoSpaceDN w:val="0"/>
        <w:adjustRightInd w:val="0"/>
        <w:ind w:left="0" w:firstLine="567"/>
        <w:contextualSpacing/>
        <w:outlineLvl w:val="2"/>
        <w:rPr>
          <w:rFonts w:cs="Arial"/>
        </w:rPr>
      </w:pPr>
      <w:r w:rsidRPr="00E1034B">
        <w:rPr>
          <w:rFonts w:cs="Arial"/>
        </w:rPr>
        <w:t>Федеральный закон от 17.11.1995 № 169-ФЗ (ред. от 19.07.2011) «Об архитектурной деятельности в Российской Федерации», «Собрание законодательства РФ», 20.11.1995, N 47, ст. 4473;</w:t>
      </w:r>
    </w:p>
    <w:p w:rsidR="00DF1BE7" w:rsidRPr="00E1034B" w:rsidRDefault="00DF1BE7" w:rsidP="00E1034B">
      <w:pPr>
        <w:numPr>
          <w:ilvl w:val="0"/>
          <w:numId w:val="37"/>
        </w:numPr>
        <w:autoSpaceDE w:val="0"/>
        <w:autoSpaceDN w:val="0"/>
        <w:adjustRightInd w:val="0"/>
        <w:ind w:left="0" w:firstLine="567"/>
        <w:contextualSpacing/>
        <w:outlineLvl w:val="2"/>
        <w:rPr>
          <w:rFonts w:cs="Arial"/>
        </w:rPr>
      </w:pPr>
      <w:r w:rsidRPr="00E1034B">
        <w:rPr>
          <w:rFonts w:cs="Arial"/>
        </w:rPr>
        <w:t>Постановление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DF1BE7" w:rsidRPr="00E1034B" w:rsidRDefault="00DF1BE7" w:rsidP="00E1034B">
      <w:pPr>
        <w:numPr>
          <w:ilvl w:val="0"/>
          <w:numId w:val="37"/>
        </w:numPr>
        <w:autoSpaceDE w:val="0"/>
        <w:autoSpaceDN w:val="0"/>
        <w:adjustRightInd w:val="0"/>
        <w:ind w:left="0" w:firstLine="567"/>
        <w:contextualSpacing/>
        <w:outlineLvl w:val="2"/>
        <w:rPr>
          <w:rFonts w:cs="Arial"/>
        </w:rPr>
      </w:pPr>
      <w:r w:rsidRPr="00E1034B">
        <w:rPr>
          <w:rFonts w:cs="Arial"/>
        </w:rPr>
        <w:t>Закон Воронежской области от 07.07.2006 № 61-ОЗ (ред. от 05.05.2015) «О регулировании градостроительной деятельности в Воронежской области», «Коммуна», № 107, 13.07.2006.</w:t>
      </w:r>
    </w:p>
    <w:p w:rsidR="00DF1BE7" w:rsidRPr="00E1034B" w:rsidRDefault="00DF1BE7" w:rsidP="00E1034B">
      <w:pPr>
        <w:autoSpaceDE w:val="0"/>
        <w:autoSpaceDN w:val="0"/>
        <w:adjustRightInd w:val="0"/>
        <w:contextualSpacing/>
        <w:outlineLvl w:val="2"/>
        <w:rPr>
          <w:rFonts w:cs="Arial"/>
        </w:rPr>
      </w:pPr>
      <w:r w:rsidRPr="00E1034B">
        <w:rPr>
          <w:rFonts w:cs="Arial"/>
        </w:rPr>
        <w:t>- иными действующими в данной сфере нормативными правовыми актами.</w:t>
      </w:r>
    </w:p>
    <w:p w:rsidR="00DF1BE7" w:rsidRPr="00E1034B" w:rsidRDefault="00DF1BE7" w:rsidP="00E1034B">
      <w:pPr>
        <w:autoSpaceDE w:val="0"/>
        <w:autoSpaceDN w:val="0"/>
        <w:adjustRightInd w:val="0"/>
        <w:contextualSpacing/>
        <w:outlineLvl w:val="2"/>
        <w:rPr>
          <w:rFonts w:cs="Arial"/>
        </w:rPr>
      </w:pPr>
      <w:r w:rsidRPr="00E1034B">
        <w:rPr>
          <w:rFonts w:cs="Arial"/>
        </w:rPr>
        <w:t>2.6. Исчерпывающий перечень документов, необходимых для предоставления муниципальной услуги</w:t>
      </w:r>
    </w:p>
    <w:p w:rsidR="00DF1BE7" w:rsidRPr="00E1034B" w:rsidRDefault="00DF1BE7" w:rsidP="00E1034B">
      <w:pPr>
        <w:autoSpaceDE w:val="0"/>
        <w:autoSpaceDN w:val="0"/>
        <w:adjustRightInd w:val="0"/>
        <w:contextualSpacing/>
        <w:outlineLvl w:val="2"/>
        <w:rPr>
          <w:rFonts w:cs="Arial"/>
        </w:rPr>
      </w:pPr>
      <w:r w:rsidRPr="00E1034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DF1BE7" w:rsidRPr="00E1034B" w:rsidRDefault="00DF1BE7" w:rsidP="00E1034B">
      <w:pPr>
        <w:widowControl w:val="0"/>
        <w:autoSpaceDE w:val="0"/>
        <w:autoSpaceDN w:val="0"/>
        <w:contextualSpacing/>
        <w:rPr>
          <w:rFonts w:cs="Arial"/>
        </w:rPr>
      </w:pPr>
      <w:r w:rsidRPr="00E1034B">
        <w:rPr>
          <w:rFonts w:cs="Arial"/>
        </w:rPr>
        <w:t>2.6.1.1. Заявление, в котором указываются:</w:t>
      </w:r>
    </w:p>
    <w:p w:rsidR="00DF1BE7" w:rsidRPr="00E1034B" w:rsidRDefault="00DF1BE7" w:rsidP="00E1034B">
      <w:pPr>
        <w:widowControl w:val="0"/>
        <w:autoSpaceDE w:val="0"/>
        <w:autoSpaceDN w:val="0"/>
        <w:contextualSpacing/>
        <w:rPr>
          <w:rFonts w:cs="Arial"/>
        </w:rPr>
      </w:pPr>
      <w:r w:rsidRPr="00E1034B">
        <w:rPr>
          <w:rFonts w:cs="Arial"/>
        </w:rPr>
        <w:t>- фамилия, имя и (при наличии) отчество, место жительства заявителя, реквизиты документа, удостоверяющего личность заявителя (для гражданина);</w:t>
      </w:r>
    </w:p>
    <w:p w:rsidR="00DF1BE7" w:rsidRPr="00E1034B" w:rsidRDefault="00DF1BE7" w:rsidP="00E1034B">
      <w:pPr>
        <w:widowControl w:val="0"/>
        <w:autoSpaceDE w:val="0"/>
        <w:autoSpaceDN w:val="0"/>
        <w:contextualSpacing/>
        <w:rPr>
          <w:rFonts w:cs="Arial"/>
        </w:rPr>
      </w:pPr>
      <w:r w:rsidRPr="00E1034B">
        <w:rPr>
          <w:rFonts w:cs="Arial"/>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DF1BE7" w:rsidRPr="00E1034B" w:rsidRDefault="00DF1BE7" w:rsidP="00E1034B">
      <w:pPr>
        <w:widowControl w:val="0"/>
        <w:autoSpaceDE w:val="0"/>
        <w:autoSpaceDN w:val="0"/>
        <w:contextualSpacing/>
        <w:rPr>
          <w:rFonts w:cs="Arial"/>
        </w:rPr>
      </w:pPr>
      <w:r w:rsidRPr="00E1034B">
        <w:rPr>
          <w:rFonts w:cs="Arial"/>
        </w:rPr>
        <w:t>Образец заявления приведен в приложении № 2 к настоящему Административному регламенту.</w:t>
      </w:r>
    </w:p>
    <w:p w:rsidR="00DF1BE7" w:rsidRPr="00E1034B" w:rsidRDefault="00DF1BE7" w:rsidP="00E1034B">
      <w:pPr>
        <w:widowControl w:val="0"/>
        <w:autoSpaceDE w:val="0"/>
        <w:autoSpaceDN w:val="0"/>
        <w:contextualSpacing/>
        <w:rPr>
          <w:rFonts w:cs="Arial"/>
        </w:rPr>
      </w:pPr>
      <w:r w:rsidRPr="00E1034B">
        <w:rPr>
          <w:rFonts w:cs="Arial"/>
        </w:rPr>
        <w:t>Заявление на бумажном носителе представляется:</w:t>
      </w:r>
    </w:p>
    <w:p w:rsidR="00DF1BE7" w:rsidRPr="00E1034B" w:rsidRDefault="00DF1BE7" w:rsidP="00E1034B">
      <w:pPr>
        <w:widowControl w:val="0"/>
        <w:autoSpaceDE w:val="0"/>
        <w:autoSpaceDN w:val="0"/>
        <w:contextualSpacing/>
        <w:rPr>
          <w:rFonts w:cs="Arial"/>
        </w:rPr>
      </w:pPr>
      <w:r w:rsidRPr="00E1034B">
        <w:rPr>
          <w:rFonts w:cs="Arial"/>
        </w:rPr>
        <w:t>- посредством почтового отправления;</w:t>
      </w:r>
    </w:p>
    <w:p w:rsidR="00DF1BE7" w:rsidRPr="00E1034B" w:rsidRDefault="00DF1BE7" w:rsidP="00E1034B">
      <w:pPr>
        <w:widowControl w:val="0"/>
        <w:autoSpaceDE w:val="0"/>
        <w:autoSpaceDN w:val="0"/>
        <w:contextualSpacing/>
        <w:rPr>
          <w:rFonts w:cs="Arial"/>
        </w:rPr>
      </w:pPr>
      <w:r w:rsidRPr="00E1034B">
        <w:rPr>
          <w:rFonts w:cs="Arial"/>
        </w:rPr>
        <w:t>- при личном обращении заявителя либо его законного представителя.</w:t>
      </w:r>
    </w:p>
    <w:p w:rsidR="00DF1BE7" w:rsidRPr="00E1034B" w:rsidRDefault="00DF1BE7" w:rsidP="00E1034B">
      <w:pPr>
        <w:widowControl w:val="0"/>
        <w:autoSpaceDE w:val="0"/>
        <w:autoSpaceDN w:val="0"/>
        <w:contextualSpacing/>
        <w:rPr>
          <w:rFonts w:cs="Arial"/>
        </w:rPr>
      </w:pPr>
      <w:r w:rsidRPr="00E1034B">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DF1BE7" w:rsidRPr="00E1034B" w:rsidRDefault="00DF1BE7" w:rsidP="00E1034B">
      <w:pPr>
        <w:widowControl w:val="0"/>
        <w:autoSpaceDE w:val="0"/>
        <w:autoSpaceDN w:val="0"/>
        <w:contextualSpacing/>
        <w:rPr>
          <w:rFonts w:cs="Arial"/>
        </w:rPr>
      </w:pPr>
      <w:r w:rsidRPr="00E1034B">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DF1BE7" w:rsidRPr="00E1034B" w:rsidRDefault="00DF1BE7" w:rsidP="00E1034B">
      <w:pPr>
        <w:widowControl w:val="0"/>
        <w:autoSpaceDE w:val="0"/>
        <w:autoSpaceDN w:val="0"/>
        <w:contextualSpacing/>
        <w:rPr>
          <w:rFonts w:cs="Arial"/>
        </w:rPr>
      </w:pPr>
      <w:r w:rsidRPr="00E1034B">
        <w:rPr>
          <w:rFonts w:cs="Arial"/>
        </w:rPr>
        <w:t>- электронной подписью заявителя (представителя заявителя);</w:t>
      </w:r>
    </w:p>
    <w:p w:rsidR="00DF1BE7" w:rsidRPr="00E1034B" w:rsidRDefault="00DF1BE7" w:rsidP="00E1034B">
      <w:pPr>
        <w:widowControl w:val="0"/>
        <w:autoSpaceDE w:val="0"/>
        <w:autoSpaceDN w:val="0"/>
        <w:contextualSpacing/>
        <w:rPr>
          <w:rFonts w:cs="Arial"/>
        </w:rPr>
      </w:pPr>
      <w:r w:rsidRPr="00E1034B">
        <w:rPr>
          <w:rFonts w:cs="Arial"/>
        </w:rPr>
        <w:t>- усиленной квалифицированной электронной подписью заявителя (представителя заявителя).</w:t>
      </w:r>
    </w:p>
    <w:p w:rsidR="00DF1BE7" w:rsidRPr="00E1034B" w:rsidRDefault="00DF1BE7" w:rsidP="00E1034B">
      <w:pPr>
        <w:widowControl w:val="0"/>
        <w:autoSpaceDE w:val="0"/>
        <w:autoSpaceDN w:val="0"/>
        <w:contextualSpacing/>
        <w:rPr>
          <w:rFonts w:cs="Arial"/>
        </w:rPr>
      </w:pPr>
      <w:r w:rsidRPr="00E1034B">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1BE7" w:rsidRPr="00E1034B" w:rsidRDefault="00DF1BE7" w:rsidP="00E1034B">
      <w:pPr>
        <w:widowControl w:val="0"/>
        <w:autoSpaceDE w:val="0"/>
        <w:autoSpaceDN w:val="0"/>
        <w:contextualSpacing/>
        <w:rPr>
          <w:rFonts w:cs="Arial"/>
        </w:rPr>
      </w:pPr>
      <w:r w:rsidRPr="00E1034B">
        <w:rPr>
          <w:rFonts w:cs="Arial"/>
        </w:rPr>
        <w:t>- лица, действующего от имени юридического лица без доверенности;</w:t>
      </w:r>
    </w:p>
    <w:p w:rsidR="00DF1BE7" w:rsidRPr="00E1034B" w:rsidRDefault="00DF1BE7" w:rsidP="00E1034B">
      <w:pPr>
        <w:widowControl w:val="0"/>
        <w:autoSpaceDE w:val="0"/>
        <w:autoSpaceDN w:val="0"/>
        <w:contextualSpacing/>
        <w:rPr>
          <w:rFonts w:cs="Arial"/>
        </w:rPr>
      </w:pPr>
      <w:r w:rsidRPr="00E1034B">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1BE7" w:rsidRPr="00E1034B" w:rsidRDefault="00DF1BE7" w:rsidP="00E1034B">
      <w:pPr>
        <w:widowControl w:val="0"/>
        <w:autoSpaceDE w:val="0"/>
        <w:autoSpaceDN w:val="0"/>
        <w:contextualSpacing/>
        <w:rPr>
          <w:rFonts w:cs="Arial"/>
        </w:rPr>
      </w:pPr>
      <w:r w:rsidRPr="00E1034B">
        <w:rPr>
          <w:rFonts w:cs="Arial"/>
        </w:rPr>
        <w:t>2.6.1.2. Документ, подтверждающий полномочия представителя заявителя, в случае, если с заявлением обращается представитель заявителя.</w:t>
      </w:r>
    </w:p>
    <w:p w:rsidR="00DF1BE7" w:rsidRPr="00E1034B" w:rsidRDefault="00DF1BE7" w:rsidP="00E1034B">
      <w:pPr>
        <w:widowControl w:val="0"/>
        <w:autoSpaceDE w:val="0"/>
        <w:autoSpaceDN w:val="0"/>
        <w:contextualSpacing/>
        <w:rPr>
          <w:rFonts w:cs="Arial"/>
        </w:rPr>
      </w:pPr>
      <w:r w:rsidRPr="00E1034B">
        <w:rPr>
          <w:rFonts w:cs="Arial"/>
        </w:rPr>
        <w:lastRenderedPageBreak/>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F1BE7" w:rsidRPr="00E1034B" w:rsidRDefault="00DF1BE7" w:rsidP="00E1034B">
      <w:pPr>
        <w:widowControl w:val="0"/>
        <w:autoSpaceDE w:val="0"/>
        <w:autoSpaceDN w:val="0"/>
        <w:contextualSpacing/>
        <w:rPr>
          <w:rFonts w:cs="Arial"/>
        </w:rPr>
      </w:pPr>
      <w:r w:rsidRPr="00E1034B">
        <w:rPr>
          <w:rFonts w:cs="Arial"/>
        </w:rPr>
        <w:t>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w:t>
      </w:r>
      <w:r w:rsidR="00A111D0" w:rsidRPr="00E1034B">
        <w:rPr>
          <w:rFonts w:cs="Arial"/>
        </w:rPr>
        <w:t>,</w:t>
      </w:r>
      <w:r w:rsidRPr="00E1034B">
        <w:rPr>
          <w:rFonts w:cs="Arial"/>
        </w:rPr>
        <w:t xml:space="preserve"> если заявление подписано усиленной квалифицированной электронной подписью.</w:t>
      </w:r>
    </w:p>
    <w:p w:rsidR="00DF1BE7" w:rsidRPr="00E1034B" w:rsidRDefault="00DF1BE7" w:rsidP="00E1034B">
      <w:pPr>
        <w:widowControl w:val="0"/>
        <w:autoSpaceDE w:val="0"/>
        <w:autoSpaceDN w:val="0"/>
        <w:contextualSpacing/>
        <w:rPr>
          <w:rFonts w:cs="Arial"/>
        </w:rPr>
      </w:pPr>
      <w:r w:rsidRPr="00E1034B">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DF1BE7" w:rsidRPr="00E1034B" w:rsidRDefault="00DF1BE7" w:rsidP="00E1034B">
      <w:pPr>
        <w:autoSpaceDE w:val="0"/>
        <w:autoSpaceDN w:val="0"/>
        <w:adjustRightInd w:val="0"/>
        <w:contextualSpacing/>
        <w:outlineLvl w:val="2"/>
        <w:rPr>
          <w:rFonts w:cs="Arial"/>
        </w:rPr>
      </w:pPr>
      <w:r w:rsidRPr="00E1034B">
        <w:rPr>
          <w:rFonts w:cs="Arial"/>
        </w:rPr>
        <w:t>2.6.1.3. Копии правоустанавливающих документов на земельный участок, на котором расположен (будет расположен) объект согласования архитектурно</w:t>
      </w:r>
      <w:r w:rsidR="00A111D0" w:rsidRPr="00E1034B">
        <w:rPr>
          <w:rFonts w:cs="Arial"/>
        </w:rPr>
        <w:t xml:space="preserve"> – </w:t>
      </w:r>
      <w:r w:rsidRPr="00E1034B">
        <w:rPr>
          <w:rFonts w:cs="Arial"/>
        </w:rPr>
        <w:t>градостроительного облика и запись о котором не внесена в Единый государственный реестр прав на недвижимое имущество и сделок с ним;</w:t>
      </w:r>
    </w:p>
    <w:p w:rsidR="00DF1BE7" w:rsidRPr="00E1034B" w:rsidRDefault="00DF1BE7" w:rsidP="00E1034B">
      <w:pPr>
        <w:autoSpaceDE w:val="0"/>
        <w:autoSpaceDN w:val="0"/>
        <w:adjustRightInd w:val="0"/>
        <w:contextualSpacing/>
        <w:outlineLvl w:val="2"/>
        <w:rPr>
          <w:rFonts w:cs="Arial"/>
        </w:rPr>
      </w:pPr>
      <w:r w:rsidRPr="00E1034B">
        <w:rPr>
          <w:rFonts w:cs="Arial"/>
        </w:rPr>
        <w:t>2.6.1.4. Копии правоустанавливающих документов на объект согласования архитектурно</w:t>
      </w:r>
      <w:r w:rsidR="00A111D0" w:rsidRPr="00E1034B">
        <w:rPr>
          <w:rFonts w:cs="Arial"/>
        </w:rPr>
        <w:t xml:space="preserve"> – </w:t>
      </w:r>
      <w:r w:rsidRPr="00E1034B">
        <w:rPr>
          <w:rFonts w:cs="Arial"/>
        </w:rPr>
        <w:t>градостроительного облика и запись, о котором не внесена в Единый государственный реестр прав на недвижимое имущество и сделок с ним, для уже существующих объектов;</w:t>
      </w:r>
    </w:p>
    <w:p w:rsidR="00DF1BE7" w:rsidRPr="00E1034B" w:rsidRDefault="00DF1BE7" w:rsidP="00E1034B">
      <w:pPr>
        <w:autoSpaceDE w:val="0"/>
        <w:autoSpaceDN w:val="0"/>
        <w:adjustRightInd w:val="0"/>
        <w:contextualSpacing/>
        <w:outlineLvl w:val="2"/>
        <w:rPr>
          <w:rFonts w:cs="Arial"/>
        </w:rPr>
      </w:pPr>
      <w:r w:rsidRPr="00E1034B">
        <w:rPr>
          <w:rFonts w:cs="Arial"/>
        </w:rPr>
        <w:t>2.6.1.5. Архитектурное решение</w:t>
      </w:r>
      <w:r w:rsidR="00A111D0" w:rsidRPr="00E1034B">
        <w:rPr>
          <w:rFonts w:cs="Arial"/>
        </w:rPr>
        <w:t xml:space="preserve"> </w:t>
      </w:r>
      <w:r w:rsidRPr="00E1034B">
        <w:rPr>
          <w:rFonts w:cs="Arial"/>
        </w:rPr>
        <w:t xml:space="preserve"> </w:t>
      </w:r>
      <w:r w:rsidR="00A111D0" w:rsidRPr="00E1034B">
        <w:rPr>
          <w:rFonts w:cs="Arial"/>
        </w:rPr>
        <w:t xml:space="preserve">– </w:t>
      </w:r>
      <w:r w:rsidRPr="00E1034B">
        <w:rPr>
          <w:rFonts w:cs="Arial"/>
        </w:rPr>
        <w:t xml:space="preserve"> альбом следующего содержания:</w:t>
      </w:r>
    </w:p>
    <w:p w:rsidR="00DF1BE7" w:rsidRPr="00E1034B" w:rsidRDefault="00DF1BE7" w:rsidP="00E1034B">
      <w:pPr>
        <w:autoSpaceDE w:val="0"/>
        <w:autoSpaceDN w:val="0"/>
        <w:adjustRightInd w:val="0"/>
        <w:contextualSpacing/>
        <w:outlineLvl w:val="2"/>
        <w:rPr>
          <w:rFonts w:cs="Arial"/>
        </w:rPr>
      </w:pPr>
      <w:r w:rsidRPr="00E1034B">
        <w:rPr>
          <w:rFonts w:cs="Arial"/>
        </w:rPr>
        <w:t>2.6.1.5.1. Текстовая часть, которая включает в себя указание на параметры объекта, цветовое решение его внешнего облика, планируемые к использованию строительные материалы, определяющие внешний облик объекта, а так 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w:t>
      </w:r>
    </w:p>
    <w:p w:rsidR="00DF1BE7" w:rsidRPr="00E1034B" w:rsidRDefault="00DF1BE7" w:rsidP="00E1034B">
      <w:pPr>
        <w:autoSpaceDE w:val="0"/>
        <w:autoSpaceDN w:val="0"/>
        <w:adjustRightInd w:val="0"/>
        <w:contextualSpacing/>
        <w:outlineLvl w:val="2"/>
        <w:rPr>
          <w:rFonts w:cs="Arial"/>
        </w:rPr>
      </w:pPr>
      <w:r w:rsidRPr="00E1034B">
        <w:rPr>
          <w:rFonts w:cs="Arial"/>
        </w:rPr>
        <w:t xml:space="preserve">2.6.1.5.2. Графическая часть, которая представляет собой изображения внешнего облика объекта, включая его фасады и конфигурацию объекта. </w:t>
      </w:r>
    </w:p>
    <w:p w:rsidR="00DF1BE7" w:rsidRPr="00E1034B" w:rsidRDefault="00DF1BE7" w:rsidP="00E1034B">
      <w:pPr>
        <w:autoSpaceDE w:val="0"/>
        <w:autoSpaceDN w:val="0"/>
        <w:adjustRightInd w:val="0"/>
        <w:contextualSpacing/>
        <w:outlineLvl w:val="2"/>
        <w:rPr>
          <w:rFonts w:cs="Arial"/>
        </w:rPr>
      </w:pPr>
      <w:r w:rsidRPr="00E1034B">
        <w:rPr>
          <w:rFonts w:cs="Arial"/>
        </w:rPr>
        <w:t xml:space="preserve">Материалы описания внешнего облика объекта представляются в бумажном виде с цветными иллюстрациями (графическими материалами) в виде альбома и в электронном виде в формате </w:t>
      </w:r>
      <w:r w:rsidRPr="00E1034B">
        <w:rPr>
          <w:rFonts w:cs="Arial"/>
          <w:lang w:val="en-GB"/>
        </w:rPr>
        <w:t>PDF</w:t>
      </w:r>
      <w:r w:rsidRPr="00E1034B">
        <w:rPr>
          <w:rFonts w:cs="Arial"/>
        </w:rPr>
        <w:t xml:space="preserve"> или JPEG, или TIFF. </w:t>
      </w:r>
    </w:p>
    <w:p w:rsidR="00DF1BE7" w:rsidRPr="00E1034B" w:rsidRDefault="00DF1BE7" w:rsidP="00E1034B">
      <w:pPr>
        <w:autoSpaceDE w:val="0"/>
        <w:autoSpaceDN w:val="0"/>
        <w:adjustRightInd w:val="0"/>
        <w:contextualSpacing/>
        <w:outlineLvl w:val="2"/>
        <w:rPr>
          <w:rFonts w:cs="Arial"/>
        </w:rPr>
      </w:pPr>
      <w:r w:rsidRPr="00E1034B">
        <w:rPr>
          <w:rFonts w:cs="Arial"/>
        </w:rPr>
        <w:t>Описание внешнего облика объекта (альбом) предоставляется в двух экземплярах. Первый, с пометкой о согласовании, прикладывается к решению и выдается заявителю. Второй, вместе с электронным вариантом альбома передается на хранение в Администрацию.</w:t>
      </w:r>
    </w:p>
    <w:p w:rsidR="00DF1BE7" w:rsidRPr="00E1034B" w:rsidRDefault="00DF1BE7" w:rsidP="00E1034B">
      <w:pPr>
        <w:autoSpaceDE w:val="0"/>
        <w:autoSpaceDN w:val="0"/>
        <w:adjustRightInd w:val="0"/>
        <w:contextualSpacing/>
        <w:outlineLvl w:val="2"/>
        <w:rPr>
          <w:rFonts w:cs="Arial"/>
        </w:rPr>
      </w:pPr>
      <w:r w:rsidRPr="00E1034B">
        <w:rPr>
          <w:rFonts w:cs="Arial"/>
        </w:rPr>
        <w:t>2.6.1.6. Требования к документам.</w:t>
      </w:r>
    </w:p>
    <w:p w:rsidR="00DF1BE7" w:rsidRPr="00E1034B" w:rsidRDefault="00DF1BE7" w:rsidP="00E1034B">
      <w:pPr>
        <w:autoSpaceDE w:val="0"/>
        <w:autoSpaceDN w:val="0"/>
        <w:adjustRightInd w:val="0"/>
        <w:contextualSpacing/>
        <w:outlineLvl w:val="2"/>
        <w:rPr>
          <w:rFonts w:cs="Arial"/>
        </w:rPr>
      </w:pPr>
      <w:r w:rsidRPr="00E1034B">
        <w:rPr>
          <w:rFonts w:cs="Arial"/>
        </w:rPr>
        <w:t>Документы, представляемые заявителем, должны соответствовать следующим требованиям:</w:t>
      </w:r>
    </w:p>
    <w:p w:rsidR="00DF1BE7" w:rsidRPr="00E1034B" w:rsidRDefault="00DF1BE7" w:rsidP="00E1034B">
      <w:pPr>
        <w:autoSpaceDE w:val="0"/>
        <w:autoSpaceDN w:val="0"/>
        <w:adjustRightInd w:val="0"/>
        <w:contextualSpacing/>
        <w:outlineLvl w:val="2"/>
        <w:rPr>
          <w:rFonts w:cs="Arial"/>
        </w:rPr>
      </w:pPr>
      <w:r w:rsidRPr="00E1034B">
        <w:rPr>
          <w:rFonts w:cs="Arial"/>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DF1BE7" w:rsidRPr="00E1034B" w:rsidRDefault="00DF1BE7" w:rsidP="00E1034B">
      <w:pPr>
        <w:autoSpaceDE w:val="0"/>
        <w:autoSpaceDN w:val="0"/>
        <w:adjustRightInd w:val="0"/>
        <w:contextualSpacing/>
        <w:outlineLvl w:val="2"/>
        <w:rPr>
          <w:rFonts w:cs="Arial"/>
        </w:rPr>
      </w:pPr>
      <w:r w:rsidRPr="00E1034B">
        <w:rPr>
          <w:rFonts w:cs="Arial"/>
        </w:rPr>
        <w:t xml:space="preserve">- отсутствие в документах приписок, подчисток, зачеркнутых слова и (или) иных неоговоренных исправлений; </w:t>
      </w:r>
    </w:p>
    <w:p w:rsidR="00DF1BE7" w:rsidRPr="00E1034B" w:rsidRDefault="00DF1BE7" w:rsidP="00E1034B">
      <w:pPr>
        <w:autoSpaceDE w:val="0"/>
        <w:autoSpaceDN w:val="0"/>
        <w:adjustRightInd w:val="0"/>
        <w:contextualSpacing/>
        <w:outlineLvl w:val="2"/>
        <w:rPr>
          <w:rFonts w:cs="Arial"/>
        </w:rPr>
      </w:pPr>
      <w:r w:rsidRPr="00E1034B">
        <w:rPr>
          <w:rFonts w:cs="Arial"/>
        </w:rPr>
        <w:t>- документы не имеют серьезных повреждений, наличие которых не позволяет однозначно истолковать их содержание;</w:t>
      </w:r>
    </w:p>
    <w:p w:rsidR="00DF1BE7" w:rsidRPr="00E1034B" w:rsidRDefault="00DF1BE7" w:rsidP="00E1034B">
      <w:pPr>
        <w:autoSpaceDE w:val="0"/>
        <w:autoSpaceDN w:val="0"/>
        <w:adjustRightInd w:val="0"/>
        <w:contextualSpacing/>
        <w:outlineLvl w:val="2"/>
        <w:rPr>
          <w:rFonts w:cs="Arial"/>
        </w:rPr>
      </w:pPr>
      <w:r w:rsidRPr="00E1034B">
        <w:rPr>
          <w:rFonts w:cs="Arial"/>
        </w:rPr>
        <w:t>- разборчивое написание текста документа шариковой, гелевой ручкой или при помощи средств электронно-вычислительной техники;</w:t>
      </w:r>
    </w:p>
    <w:p w:rsidR="00DF1BE7" w:rsidRPr="00E1034B" w:rsidRDefault="00DF1BE7" w:rsidP="00E1034B">
      <w:pPr>
        <w:autoSpaceDE w:val="0"/>
        <w:autoSpaceDN w:val="0"/>
        <w:adjustRightInd w:val="0"/>
        <w:contextualSpacing/>
        <w:outlineLvl w:val="2"/>
        <w:rPr>
          <w:rFonts w:cs="Arial"/>
        </w:rPr>
      </w:pPr>
      <w:r w:rsidRPr="00E1034B">
        <w:rPr>
          <w:rFonts w:cs="Arial"/>
        </w:rPr>
        <w:lastRenderedPageBreak/>
        <w:t>- указание фамилии, имени, отчества заявителя (наименования юридического лица), его места жительства (места нахождения), телефона без сокращений;</w:t>
      </w:r>
    </w:p>
    <w:p w:rsidR="00DF1BE7" w:rsidRPr="00E1034B" w:rsidRDefault="00DF1BE7" w:rsidP="00E1034B">
      <w:pPr>
        <w:tabs>
          <w:tab w:val="left" w:pos="720"/>
        </w:tabs>
        <w:autoSpaceDE w:val="0"/>
        <w:autoSpaceDN w:val="0"/>
        <w:adjustRightInd w:val="0"/>
        <w:contextualSpacing/>
        <w:outlineLvl w:val="2"/>
        <w:rPr>
          <w:rFonts w:cs="Arial"/>
        </w:rPr>
      </w:pPr>
      <w:r w:rsidRPr="00E1034B">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DF1BE7" w:rsidRPr="00E1034B" w:rsidRDefault="00DF1BE7" w:rsidP="00E1034B">
      <w:pPr>
        <w:autoSpaceDE w:val="0"/>
        <w:autoSpaceDN w:val="0"/>
        <w:adjustRightInd w:val="0"/>
        <w:contextualSpacing/>
        <w:rPr>
          <w:rFonts w:cs="Arial"/>
        </w:rPr>
      </w:pPr>
      <w:r w:rsidRPr="00E1034B">
        <w:rPr>
          <w:rFonts w:cs="Arial"/>
        </w:rPr>
        <w:t>2.6.2.1. Выписка из ЕГРП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E1034B" w:rsidRDefault="00DF1BE7" w:rsidP="00E1034B">
      <w:pPr>
        <w:autoSpaceDE w:val="0"/>
        <w:autoSpaceDN w:val="0"/>
        <w:adjustRightInd w:val="0"/>
        <w:contextualSpacing/>
        <w:rPr>
          <w:rFonts w:cs="Arial"/>
        </w:rPr>
      </w:pPr>
      <w:r w:rsidRPr="00E1034B">
        <w:rPr>
          <w:rFonts w:cs="Arial"/>
        </w:rPr>
        <w:t>2.6.2.2. Выписка из ЕГРП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E1034B" w:rsidRDefault="00DF1BE7" w:rsidP="00E1034B">
      <w:pPr>
        <w:widowControl w:val="0"/>
        <w:autoSpaceDE w:val="0"/>
        <w:autoSpaceDN w:val="0"/>
        <w:adjustRightInd w:val="0"/>
        <w:contextualSpacing/>
        <w:rPr>
          <w:rFonts w:cs="Arial"/>
        </w:rPr>
      </w:pPr>
      <w:r w:rsidRPr="00E1034B">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2.6.2.1. и пунктом 2.6.2.2. в Управлении Федеральной службы государственной регистрации, кадастра и картографии по Воронежской области;</w:t>
      </w:r>
    </w:p>
    <w:p w:rsidR="00DF1BE7" w:rsidRPr="00E1034B" w:rsidRDefault="00DF1BE7" w:rsidP="00E1034B">
      <w:pPr>
        <w:widowControl w:val="0"/>
        <w:autoSpaceDE w:val="0"/>
        <w:autoSpaceDN w:val="0"/>
        <w:adjustRightInd w:val="0"/>
        <w:contextualSpacing/>
        <w:rPr>
          <w:rFonts w:cs="Arial"/>
        </w:rPr>
      </w:pPr>
      <w:r w:rsidRPr="00E1034B">
        <w:rPr>
          <w:rFonts w:cs="Arial"/>
        </w:rPr>
        <w:t>2.6.2.3. Выписка из Единого государственного реестра юридических лиц (при подаче заявления юридическим лицом);</w:t>
      </w:r>
    </w:p>
    <w:p w:rsidR="00DF1BE7" w:rsidRPr="00E1034B" w:rsidRDefault="00DF1BE7" w:rsidP="00E1034B">
      <w:pPr>
        <w:widowControl w:val="0"/>
        <w:autoSpaceDE w:val="0"/>
        <w:autoSpaceDN w:val="0"/>
        <w:adjustRightInd w:val="0"/>
        <w:contextualSpacing/>
        <w:rPr>
          <w:rFonts w:cs="Arial"/>
        </w:rPr>
      </w:pPr>
      <w:r w:rsidRPr="00E1034B">
        <w:rPr>
          <w:rFonts w:cs="Arial"/>
        </w:rPr>
        <w:t>2.6.2.4. Выписка из Единого государственного реестра индивидуальных предпринимателей (при подаче заявления индивидуальным предпринимателем).</w:t>
      </w:r>
    </w:p>
    <w:p w:rsidR="00DF1BE7" w:rsidRPr="00E1034B" w:rsidRDefault="00DF1BE7" w:rsidP="00E1034B">
      <w:pPr>
        <w:widowControl w:val="0"/>
        <w:autoSpaceDE w:val="0"/>
        <w:autoSpaceDN w:val="0"/>
        <w:adjustRightInd w:val="0"/>
        <w:contextualSpacing/>
        <w:rPr>
          <w:rFonts w:cs="Arial"/>
        </w:rPr>
      </w:pPr>
      <w:r w:rsidRPr="00E1034B">
        <w:rPr>
          <w:rFonts w:cs="Arial"/>
        </w:rPr>
        <w:t>Для предоставления муниципальной услуги администрация в рамках межведомственного взаимодействия запрашивает документы предусмотренные пунктом 2.6.2.3. и пунктом 2.6.2.4.в Управлении Федеральной налоговой службы по Воронежской области;</w:t>
      </w:r>
    </w:p>
    <w:p w:rsidR="00DF1BE7" w:rsidRPr="00E1034B" w:rsidRDefault="00DF1BE7" w:rsidP="00E1034B">
      <w:pPr>
        <w:autoSpaceDE w:val="0"/>
        <w:autoSpaceDN w:val="0"/>
        <w:adjustRightInd w:val="0"/>
        <w:contextualSpacing/>
        <w:rPr>
          <w:rFonts w:cs="Arial"/>
        </w:rPr>
      </w:pPr>
      <w:r w:rsidRPr="00E1034B">
        <w:rPr>
          <w:rFonts w:cs="Arial"/>
        </w:rPr>
        <w:t xml:space="preserve">2.6.2.5. Градостроительный план земельного участка. </w:t>
      </w:r>
    </w:p>
    <w:p w:rsidR="00DF1BE7" w:rsidRPr="00E1034B" w:rsidRDefault="00DF1BE7" w:rsidP="00E1034B">
      <w:pPr>
        <w:autoSpaceDE w:val="0"/>
        <w:autoSpaceDN w:val="0"/>
        <w:adjustRightInd w:val="0"/>
        <w:contextualSpacing/>
        <w:rPr>
          <w:rFonts w:cs="Arial"/>
        </w:rPr>
      </w:pPr>
      <w:r w:rsidRPr="00E1034B">
        <w:rPr>
          <w:rFonts w:cs="Arial"/>
        </w:rPr>
        <w:t>Данный документ находится в распоряжении органа предоставляющего услугу.</w:t>
      </w:r>
    </w:p>
    <w:p w:rsidR="00DF1BE7" w:rsidRPr="00E1034B" w:rsidRDefault="00DF1BE7" w:rsidP="00E1034B">
      <w:pPr>
        <w:widowControl w:val="0"/>
        <w:autoSpaceDE w:val="0"/>
        <w:autoSpaceDN w:val="0"/>
        <w:adjustRightInd w:val="0"/>
        <w:contextualSpacing/>
        <w:rPr>
          <w:rFonts w:cs="Arial"/>
        </w:rPr>
      </w:pPr>
      <w:r w:rsidRPr="00E1034B">
        <w:rPr>
          <w:rFonts w:cs="Arial"/>
        </w:rPr>
        <w:t>Заявитель вправе представить документы предусмотренные пунктом 2.6.2. самостоятельно. Непредставление заявителем указанных документов не является основанием для отказа заявителю в предоставлении услуги.</w:t>
      </w:r>
    </w:p>
    <w:p w:rsidR="00DF1BE7" w:rsidRPr="00E1034B" w:rsidRDefault="00DF1BE7" w:rsidP="00E1034B">
      <w:pPr>
        <w:autoSpaceDE w:val="0"/>
        <w:autoSpaceDN w:val="0"/>
        <w:adjustRightInd w:val="0"/>
        <w:contextualSpacing/>
        <w:rPr>
          <w:rFonts w:cs="Arial"/>
        </w:rPr>
      </w:pPr>
      <w:r w:rsidRPr="00E1034B">
        <w:rPr>
          <w:rFonts w:cs="Arial"/>
        </w:rPr>
        <w:t>Запрещается требовать от заявителя:</w:t>
      </w:r>
    </w:p>
    <w:p w:rsidR="00DF1BE7" w:rsidRPr="00E1034B" w:rsidRDefault="00DF1BE7" w:rsidP="00E1034B">
      <w:pPr>
        <w:widowControl w:val="0"/>
        <w:autoSpaceDE w:val="0"/>
        <w:autoSpaceDN w:val="0"/>
        <w:contextualSpacing/>
        <w:rPr>
          <w:rFonts w:cs="Arial"/>
        </w:rPr>
      </w:pPr>
      <w:r w:rsidRPr="00E1034B">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1BE7" w:rsidRPr="00E1034B" w:rsidRDefault="00DF1BE7" w:rsidP="00E1034B">
      <w:pPr>
        <w:autoSpaceDE w:val="0"/>
        <w:autoSpaceDN w:val="0"/>
        <w:adjustRightInd w:val="0"/>
        <w:contextualSpacing/>
        <w:rPr>
          <w:rFonts w:cs="Arial"/>
        </w:rPr>
      </w:pPr>
      <w:r w:rsidRPr="00E1034B">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22707A" w:rsidRPr="00E1034B">
        <w:rPr>
          <w:rFonts w:cs="Arial"/>
        </w:rPr>
        <w:t>Таловского муниципального района</w:t>
      </w:r>
      <w:r w:rsidRPr="00E1034B">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DF1BE7" w:rsidRPr="00E1034B" w:rsidRDefault="00DF1BE7" w:rsidP="00E1034B">
      <w:pPr>
        <w:autoSpaceDE w:val="0"/>
        <w:autoSpaceDN w:val="0"/>
        <w:adjustRightInd w:val="0"/>
        <w:contextualSpacing/>
        <w:rPr>
          <w:rFonts w:cs="Arial"/>
        </w:rPr>
      </w:pPr>
      <w:r w:rsidRPr="00E1034B">
        <w:rPr>
          <w:rFonts w:cs="Arial"/>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DF1BE7" w:rsidRPr="00E1034B" w:rsidRDefault="00DF1BE7" w:rsidP="00E1034B">
      <w:pPr>
        <w:autoSpaceDE w:val="0"/>
        <w:autoSpaceDN w:val="0"/>
        <w:adjustRightInd w:val="0"/>
        <w:contextualSpacing/>
        <w:rPr>
          <w:rFonts w:cs="Arial"/>
        </w:rPr>
      </w:pPr>
      <w:r w:rsidRPr="00E1034B">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DF1BE7" w:rsidRPr="00E1034B" w:rsidRDefault="00DF1BE7" w:rsidP="00E1034B">
      <w:pPr>
        <w:contextualSpacing/>
        <w:rPr>
          <w:rFonts w:cs="Arial"/>
        </w:rPr>
      </w:pPr>
    </w:p>
    <w:p w:rsidR="00DF1BE7" w:rsidRPr="00E1034B" w:rsidRDefault="00DF1BE7" w:rsidP="00E1034B">
      <w:pPr>
        <w:autoSpaceDE w:val="0"/>
        <w:autoSpaceDN w:val="0"/>
        <w:adjustRightInd w:val="0"/>
        <w:contextualSpacing/>
        <w:rPr>
          <w:rFonts w:cs="Arial"/>
          <w:color w:val="000000"/>
        </w:rPr>
      </w:pPr>
      <w:r w:rsidRPr="00E1034B">
        <w:rPr>
          <w:rFonts w:cs="Arial"/>
          <w:color w:val="000000"/>
        </w:rPr>
        <w:t>2.7. Исчерпывающий перечень оснований для отказа в приеме документов</w:t>
      </w:r>
    </w:p>
    <w:p w:rsidR="00DF1BE7" w:rsidRPr="00E1034B" w:rsidRDefault="00DF1BE7" w:rsidP="00E1034B">
      <w:pPr>
        <w:autoSpaceDE w:val="0"/>
        <w:autoSpaceDN w:val="0"/>
        <w:adjustRightInd w:val="0"/>
        <w:contextualSpacing/>
        <w:rPr>
          <w:rFonts w:cs="Arial"/>
          <w:color w:val="000000"/>
        </w:rPr>
      </w:pPr>
      <w:r w:rsidRPr="00E1034B">
        <w:rPr>
          <w:rFonts w:cs="Arial"/>
          <w:color w:val="000000"/>
        </w:rPr>
        <w:t>2.7.1. нарушение требований к оформлению документов, предусмотренных пунктом 2.6.1.6. настоящего Административного регламента;</w:t>
      </w:r>
    </w:p>
    <w:p w:rsidR="00DF1BE7" w:rsidRPr="00E1034B" w:rsidRDefault="00DF1BE7" w:rsidP="00E1034B">
      <w:pPr>
        <w:autoSpaceDE w:val="0"/>
        <w:autoSpaceDN w:val="0"/>
        <w:adjustRightInd w:val="0"/>
        <w:contextualSpacing/>
        <w:rPr>
          <w:rFonts w:cs="Arial"/>
          <w:color w:val="000000"/>
        </w:rPr>
      </w:pPr>
      <w:r w:rsidRPr="00E1034B">
        <w:rPr>
          <w:rFonts w:cs="Arial"/>
          <w:color w:val="000000"/>
        </w:rPr>
        <w:t>2.7.2. представление документов в ненадлежащий орган.</w:t>
      </w:r>
    </w:p>
    <w:p w:rsidR="00DF1BE7" w:rsidRPr="00E1034B" w:rsidRDefault="00DF1BE7" w:rsidP="00E1034B">
      <w:pPr>
        <w:autoSpaceDE w:val="0"/>
        <w:autoSpaceDN w:val="0"/>
        <w:adjustRightInd w:val="0"/>
        <w:contextualSpacing/>
        <w:rPr>
          <w:rFonts w:cs="Arial"/>
          <w:color w:val="000000"/>
        </w:rPr>
      </w:pPr>
      <w:r w:rsidRPr="00E1034B">
        <w:rPr>
          <w:rFonts w:cs="Arial"/>
          <w:color w:val="000000"/>
        </w:rPr>
        <w:t xml:space="preserve">2.8. </w:t>
      </w:r>
      <w:r w:rsidRPr="00E1034B">
        <w:rPr>
          <w:rFonts w:cs="Arial"/>
        </w:rPr>
        <w:t>Исчерпывающий перечень оснований для отказа в предоставлении муниципальной услуги.</w:t>
      </w:r>
    </w:p>
    <w:p w:rsidR="00DF1BE7" w:rsidRPr="00E1034B" w:rsidRDefault="00DF1BE7" w:rsidP="00E1034B">
      <w:pPr>
        <w:autoSpaceDE w:val="0"/>
        <w:autoSpaceDN w:val="0"/>
        <w:adjustRightInd w:val="0"/>
        <w:contextualSpacing/>
        <w:rPr>
          <w:rFonts w:cs="Arial"/>
        </w:rPr>
      </w:pPr>
      <w:r w:rsidRPr="00E1034B">
        <w:rPr>
          <w:rFonts w:cs="Arial"/>
        </w:rPr>
        <w:t>Решение об отказе в предоставление решения о согласовании архитектурно-градостроительного облика объекта принимается при наличии хотя бы одного из следующих оснований:</w:t>
      </w:r>
    </w:p>
    <w:p w:rsidR="00DF1BE7" w:rsidRPr="00E1034B" w:rsidRDefault="00DF1BE7" w:rsidP="00E1034B">
      <w:pPr>
        <w:autoSpaceDE w:val="0"/>
        <w:autoSpaceDN w:val="0"/>
        <w:adjustRightInd w:val="0"/>
        <w:contextualSpacing/>
        <w:rPr>
          <w:rFonts w:cs="Arial"/>
          <w:color w:val="000000"/>
        </w:rPr>
      </w:pPr>
      <w:r w:rsidRPr="00E1034B">
        <w:rPr>
          <w:rFonts w:cs="Arial"/>
          <w:color w:val="000000"/>
        </w:rPr>
        <w:t>2.8.1. отсутствие полного пакета документов, предусмотренных пунктом 2.6.1. настоящего Административного регламента;</w:t>
      </w:r>
    </w:p>
    <w:p w:rsidR="00DF1BE7" w:rsidRPr="00E1034B" w:rsidRDefault="00DF1BE7" w:rsidP="00E1034B">
      <w:pPr>
        <w:contextualSpacing/>
        <w:rPr>
          <w:rFonts w:cs="Arial"/>
        </w:rPr>
      </w:pPr>
      <w:r w:rsidRPr="00E1034B">
        <w:rPr>
          <w:rFonts w:cs="Arial"/>
          <w:color w:val="000000"/>
        </w:rPr>
        <w:t>2.8.2.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2.6.2. настоящего Административного регламента, если заявитель не представил их самостоятельно</w:t>
      </w:r>
      <w:r w:rsidRPr="00E1034B">
        <w:rPr>
          <w:rFonts w:cs="Arial"/>
        </w:rPr>
        <w:t>.</w:t>
      </w:r>
    </w:p>
    <w:p w:rsidR="00DF1BE7" w:rsidRPr="00E1034B" w:rsidRDefault="00DF1BE7" w:rsidP="00E1034B">
      <w:pPr>
        <w:widowControl w:val="0"/>
        <w:autoSpaceDE w:val="0"/>
        <w:autoSpaceDN w:val="0"/>
        <w:contextualSpacing/>
        <w:rPr>
          <w:rFonts w:cs="Arial"/>
        </w:rPr>
      </w:pPr>
      <w:r w:rsidRPr="00E1034B">
        <w:rPr>
          <w:rFonts w:cs="Arial"/>
        </w:rPr>
        <w:t xml:space="preserve">2.8.3. несоответствие архитектурно-градостроительного облика объекта требованиям </w:t>
      </w:r>
      <w:r w:rsidRPr="00E1034B">
        <w:rPr>
          <w:rFonts w:cs="Arial"/>
          <w:bCs/>
          <w:color w:val="000000"/>
        </w:rPr>
        <w:t xml:space="preserve">Правил землепользования и застройки относительно требований зонирования, показателей высотности, этажности, плотности застройки, градостроительных регламентов и </w:t>
      </w:r>
      <w:r w:rsidRPr="00E1034B">
        <w:rPr>
          <w:rFonts w:cs="Arial"/>
        </w:rPr>
        <w:t>требованиям</w:t>
      </w:r>
      <w:r w:rsidRPr="00E1034B">
        <w:rPr>
          <w:rFonts w:cs="Arial"/>
          <w:bCs/>
          <w:color w:val="000000"/>
        </w:rPr>
        <w:t xml:space="preserve"> правил благоустройства муниципального образования;</w:t>
      </w:r>
      <w:r w:rsidRPr="00E1034B">
        <w:rPr>
          <w:rFonts w:cs="Arial"/>
        </w:rPr>
        <w:t>.</w:t>
      </w:r>
    </w:p>
    <w:p w:rsidR="00DF1BE7" w:rsidRPr="00E1034B" w:rsidRDefault="00DF1BE7" w:rsidP="00E1034B">
      <w:pPr>
        <w:autoSpaceDE w:val="0"/>
        <w:autoSpaceDN w:val="0"/>
        <w:adjustRightInd w:val="0"/>
        <w:contextualSpacing/>
        <w:outlineLvl w:val="1"/>
        <w:rPr>
          <w:rFonts w:cs="Arial"/>
          <w:color w:val="000000"/>
        </w:rPr>
      </w:pPr>
      <w:r w:rsidRPr="00E1034B">
        <w:rPr>
          <w:rFonts w:cs="Arial"/>
          <w:color w:val="000000"/>
        </w:rPr>
        <w:t xml:space="preserve">2.9. </w:t>
      </w:r>
      <w:r w:rsidRPr="00E1034B">
        <w:rPr>
          <w:rFonts w:cs="Arial"/>
        </w:rPr>
        <w:t>Размер платы, взимаемой с заявителя при предоставлении муниципальной услуги</w:t>
      </w:r>
      <w:r w:rsidRPr="00E1034B">
        <w:rPr>
          <w:rFonts w:cs="Arial"/>
          <w:color w:val="000000"/>
        </w:rPr>
        <w:t>.</w:t>
      </w:r>
    </w:p>
    <w:p w:rsidR="00DF1BE7" w:rsidRPr="00E1034B" w:rsidRDefault="00DF1BE7" w:rsidP="00E1034B">
      <w:pPr>
        <w:autoSpaceDE w:val="0"/>
        <w:autoSpaceDN w:val="0"/>
        <w:adjustRightInd w:val="0"/>
        <w:contextualSpacing/>
        <w:rPr>
          <w:rFonts w:cs="Arial"/>
        </w:rPr>
      </w:pPr>
      <w:r w:rsidRPr="00E1034B">
        <w:rPr>
          <w:rFonts w:cs="Arial"/>
        </w:rPr>
        <w:t>Муниципальная услуга предоставляется на безвозмездной основе.</w:t>
      </w:r>
    </w:p>
    <w:p w:rsidR="00DF1BE7" w:rsidRPr="00E1034B" w:rsidRDefault="00DF1BE7" w:rsidP="00E1034B">
      <w:pPr>
        <w:tabs>
          <w:tab w:val="left" w:pos="540"/>
        </w:tabs>
        <w:contextualSpacing/>
        <w:rPr>
          <w:rFonts w:cs="Arial"/>
        </w:rPr>
      </w:pPr>
      <w:r w:rsidRPr="00E1034B">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F1BE7" w:rsidRPr="00E1034B" w:rsidRDefault="00DF1BE7" w:rsidP="00E1034B">
      <w:pPr>
        <w:tabs>
          <w:tab w:val="num" w:pos="0"/>
        </w:tabs>
        <w:autoSpaceDE w:val="0"/>
        <w:autoSpaceDN w:val="0"/>
        <w:adjustRightInd w:val="0"/>
        <w:contextualSpacing/>
        <w:rPr>
          <w:rFonts w:cs="Arial"/>
        </w:rPr>
      </w:pPr>
      <w:r w:rsidRPr="00E1034B">
        <w:rPr>
          <w:rFonts w:cs="Arial"/>
        </w:rPr>
        <w:t>Максимальный срок ожидания в очереди при подаче запроса о предоставлении муниципальной услуги не должен превышать 15 минут.</w:t>
      </w:r>
    </w:p>
    <w:p w:rsidR="00DF1BE7" w:rsidRPr="00E1034B" w:rsidRDefault="00DF1BE7" w:rsidP="00E1034B">
      <w:pPr>
        <w:tabs>
          <w:tab w:val="num" w:pos="0"/>
        </w:tabs>
        <w:autoSpaceDE w:val="0"/>
        <w:autoSpaceDN w:val="0"/>
        <w:adjustRightInd w:val="0"/>
        <w:contextualSpacing/>
        <w:rPr>
          <w:rFonts w:cs="Arial"/>
        </w:rPr>
      </w:pPr>
      <w:r w:rsidRPr="00E1034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DF1BE7" w:rsidRPr="00E1034B" w:rsidRDefault="00DF1BE7" w:rsidP="00E1034B">
      <w:pPr>
        <w:tabs>
          <w:tab w:val="left" w:pos="1560"/>
        </w:tabs>
        <w:contextualSpacing/>
        <w:rPr>
          <w:rFonts w:cs="Arial"/>
        </w:rPr>
      </w:pPr>
      <w:r w:rsidRPr="00E1034B">
        <w:rPr>
          <w:rFonts w:cs="Arial"/>
        </w:rPr>
        <w:t>2.11. Срок регистрации запроса заявителя о предоставлении муниципальной услуги.</w:t>
      </w:r>
    </w:p>
    <w:p w:rsidR="00DF1BE7" w:rsidRPr="00E1034B" w:rsidRDefault="00DF1BE7" w:rsidP="00E1034B">
      <w:pPr>
        <w:tabs>
          <w:tab w:val="left" w:pos="540"/>
        </w:tabs>
        <w:contextualSpacing/>
        <w:rPr>
          <w:rFonts w:cs="Arial"/>
          <w:highlight w:val="yellow"/>
        </w:rPr>
      </w:pPr>
      <w:r w:rsidRPr="00E1034B">
        <w:rPr>
          <w:rFonts w:cs="Arial"/>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DF1BE7" w:rsidRPr="00E1034B" w:rsidRDefault="00DF1BE7" w:rsidP="00E1034B">
      <w:pPr>
        <w:tabs>
          <w:tab w:val="left" w:pos="540"/>
        </w:tabs>
        <w:contextualSpacing/>
        <w:rPr>
          <w:rFonts w:cs="Arial"/>
        </w:rPr>
      </w:pPr>
      <w:r w:rsidRPr="00E1034B">
        <w:rPr>
          <w:rFonts w:cs="Arial"/>
        </w:rPr>
        <w:t>2.12. Требования к помещениям, в которых предоставляется муниципальные услуга</w:t>
      </w:r>
    </w:p>
    <w:p w:rsidR="00DF1BE7" w:rsidRPr="00E1034B" w:rsidRDefault="00DF1BE7" w:rsidP="00E1034B">
      <w:pPr>
        <w:numPr>
          <w:ilvl w:val="2"/>
          <w:numId w:val="39"/>
        </w:numPr>
        <w:autoSpaceDE w:val="0"/>
        <w:autoSpaceDN w:val="0"/>
        <w:adjustRightInd w:val="0"/>
        <w:ind w:left="0" w:firstLine="567"/>
        <w:contextualSpacing/>
        <w:rPr>
          <w:rFonts w:cs="Arial"/>
        </w:rPr>
      </w:pPr>
      <w:r w:rsidRPr="00E1034B">
        <w:rPr>
          <w:rFonts w:cs="Arial"/>
        </w:rPr>
        <w:t>Прием граждан осуществляется в специально выделенных для предоставления муниципальных услуг помещениях.</w:t>
      </w:r>
    </w:p>
    <w:p w:rsidR="00DF1BE7" w:rsidRPr="00E1034B" w:rsidRDefault="00DF1BE7" w:rsidP="00E1034B">
      <w:pPr>
        <w:autoSpaceDE w:val="0"/>
        <w:autoSpaceDN w:val="0"/>
        <w:adjustRightInd w:val="0"/>
        <w:contextualSpacing/>
        <w:rPr>
          <w:rFonts w:cs="Arial"/>
        </w:rPr>
      </w:pPr>
      <w:r w:rsidRPr="00E1034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F1BE7" w:rsidRPr="00E1034B" w:rsidRDefault="00DF1BE7" w:rsidP="00E1034B">
      <w:pPr>
        <w:autoSpaceDE w:val="0"/>
        <w:autoSpaceDN w:val="0"/>
        <w:adjustRightInd w:val="0"/>
        <w:contextualSpacing/>
        <w:rPr>
          <w:rFonts w:cs="Arial"/>
        </w:rPr>
      </w:pPr>
      <w:r w:rsidRPr="00E1034B">
        <w:rPr>
          <w:rFonts w:cs="Arial"/>
        </w:rPr>
        <w:lastRenderedPageBreak/>
        <w:t>У входа в каждое помещение размещается табличка с наименованием помещения (зал ожидания, приема/выдачи документов и т.д.).</w:t>
      </w:r>
    </w:p>
    <w:p w:rsidR="00DF1BE7" w:rsidRPr="00E1034B" w:rsidRDefault="00DF1BE7" w:rsidP="00E1034B">
      <w:pPr>
        <w:numPr>
          <w:ilvl w:val="2"/>
          <w:numId w:val="38"/>
        </w:numPr>
        <w:autoSpaceDE w:val="0"/>
        <w:autoSpaceDN w:val="0"/>
        <w:adjustRightInd w:val="0"/>
        <w:ind w:left="0" w:firstLine="567"/>
        <w:contextualSpacing/>
        <w:rPr>
          <w:rFonts w:cs="Arial"/>
        </w:rPr>
      </w:pPr>
      <w:r w:rsidRPr="00E1034B">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DF1BE7" w:rsidRPr="00E1034B" w:rsidRDefault="00DF1BE7" w:rsidP="00E1034B">
      <w:pPr>
        <w:autoSpaceDE w:val="0"/>
        <w:autoSpaceDN w:val="0"/>
        <w:adjustRightInd w:val="0"/>
        <w:contextualSpacing/>
        <w:rPr>
          <w:rFonts w:cs="Arial"/>
        </w:rPr>
      </w:pPr>
      <w:r w:rsidRPr="00E1034B">
        <w:rPr>
          <w:rFonts w:cs="Arial"/>
        </w:rPr>
        <w:t>Доступ заявителей к парковочным местам является бесплатным.</w:t>
      </w:r>
    </w:p>
    <w:p w:rsidR="00DF1BE7" w:rsidRPr="00E1034B" w:rsidRDefault="00DF1BE7" w:rsidP="00E1034B">
      <w:pPr>
        <w:numPr>
          <w:ilvl w:val="2"/>
          <w:numId w:val="38"/>
        </w:numPr>
        <w:autoSpaceDE w:val="0"/>
        <w:autoSpaceDN w:val="0"/>
        <w:adjustRightInd w:val="0"/>
        <w:ind w:left="0" w:firstLine="567"/>
        <w:contextualSpacing/>
        <w:rPr>
          <w:rFonts w:cs="Arial"/>
        </w:rPr>
      </w:pPr>
      <w:r w:rsidRPr="00E1034B">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DF1BE7" w:rsidRPr="00E1034B" w:rsidRDefault="00DF1BE7" w:rsidP="00E1034B">
      <w:pPr>
        <w:numPr>
          <w:ilvl w:val="2"/>
          <w:numId w:val="38"/>
        </w:numPr>
        <w:autoSpaceDE w:val="0"/>
        <w:autoSpaceDN w:val="0"/>
        <w:adjustRightInd w:val="0"/>
        <w:ind w:left="0" w:firstLine="567"/>
        <w:contextualSpacing/>
        <w:rPr>
          <w:rFonts w:cs="Arial"/>
        </w:rPr>
      </w:pPr>
      <w:r w:rsidRPr="00E1034B">
        <w:rPr>
          <w:rFonts w:cs="Arial"/>
        </w:rPr>
        <w:t>Места информирования, предназначенные для ознакомления заявителей с информационными материалами, оборудуются:</w:t>
      </w:r>
    </w:p>
    <w:p w:rsidR="00DF1BE7" w:rsidRPr="00E1034B" w:rsidRDefault="00DF1BE7" w:rsidP="00E1034B">
      <w:pPr>
        <w:autoSpaceDE w:val="0"/>
        <w:autoSpaceDN w:val="0"/>
        <w:adjustRightInd w:val="0"/>
        <w:contextualSpacing/>
        <w:rPr>
          <w:rFonts w:cs="Arial"/>
        </w:rPr>
      </w:pPr>
      <w:r w:rsidRPr="00E1034B">
        <w:rPr>
          <w:rFonts w:cs="Arial"/>
        </w:rPr>
        <w:t>- информационными стендами, на которых размещается визуальная и текстовая информация;</w:t>
      </w:r>
    </w:p>
    <w:p w:rsidR="00DF1BE7" w:rsidRPr="00E1034B" w:rsidRDefault="00DF1BE7" w:rsidP="00E1034B">
      <w:pPr>
        <w:autoSpaceDE w:val="0"/>
        <w:autoSpaceDN w:val="0"/>
        <w:adjustRightInd w:val="0"/>
        <w:contextualSpacing/>
        <w:rPr>
          <w:rFonts w:cs="Arial"/>
        </w:rPr>
      </w:pPr>
      <w:r w:rsidRPr="00E1034B">
        <w:rPr>
          <w:rFonts w:cs="Arial"/>
        </w:rPr>
        <w:t>- стульями и столами для оформления документов.</w:t>
      </w:r>
    </w:p>
    <w:p w:rsidR="00DF1BE7" w:rsidRPr="00E1034B" w:rsidRDefault="00DF1BE7" w:rsidP="00E1034B">
      <w:pPr>
        <w:autoSpaceDE w:val="0"/>
        <w:autoSpaceDN w:val="0"/>
        <w:adjustRightInd w:val="0"/>
        <w:contextualSpacing/>
        <w:rPr>
          <w:rFonts w:cs="Arial"/>
        </w:rPr>
      </w:pPr>
      <w:r w:rsidRPr="00E1034B">
        <w:rPr>
          <w:rFonts w:cs="Arial"/>
        </w:rPr>
        <w:t>К информационным стендам должна быть обеспечена возможность свободного доступа граждан.</w:t>
      </w:r>
    </w:p>
    <w:p w:rsidR="00DF1BE7" w:rsidRPr="00E1034B" w:rsidRDefault="00DF1BE7" w:rsidP="00E1034B">
      <w:pPr>
        <w:autoSpaceDE w:val="0"/>
        <w:autoSpaceDN w:val="0"/>
        <w:adjustRightInd w:val="0"/>
        <w:contextualSpacing/>
        <w:rPr>
          <w:rFonts w:cs="Arial"/>
        </w:rPr>
      </w:pPr>
      <w:r w:rsidRPr="00E1034B">
        <w:rPr>
          <w:rFonts w:cs="Arial"/>
        </w:rPr>
        <w:t>На информационных стендах, а также на официальных сайтах в сети Интернет размещается следующая обязательная информация:</w:t>
      </w:r>
    </w:p>
    <w:p w:rsidR="00DF1BE7" w:rsidRPr="00E1034B" w:rsidRDefault="00DF1BE7" w:rsidP="00E1034B">
      <w:pPr>
        <w:autoSpaceDE w:val="0"/>
        <w:autoSpaceDN w:val="0"/>
        <w:adjustRightInd w:val="0"/>
        <w:contextualSpacing/>
        <w:rPr>
          <w:rFonts w:cs="Arial"/>
        </w:rPr>
      </w:pPr>
      <w:r w:rsidRPr="00E1034B">
        <w:rPr>
          <w:rFonts w:cs="Arial"/>
        </w:rPr>
        <w:t>- номера телефонов, факсов, адреса официальных сайтов, электронной почты органов, предоставляющих муниципальную услугу;</w:t>
      </w:r>
    </w:p>
    <w:p w:rsidR="00DF1BE7" w:rsidRPr="00E1034B" w:rsidRDefault="00DF1BE7" w:rsidP="00E1034B">
      <w:pPr>
        <w:autoSpaceDE w:val="0"/>
        <w:autoSpaceDN w:val="0"/>
        <w:adjustRightInd w:val="0"/>
        <w:contextualSpacing/>
        <w:rPr>
          <w:rFonts w:cs="Arial"/>
        </w:rPr>
      </w:pPr>
      <w:r w:rsidRPr="00E1034B">
        <w:rPr>
          <w:rFonts w:cs="Arial"/>
        </w:rPr>
        <w:t>- режим работы органов, предоставляющих муниципальную услугу;</w:t>
      </w:r>
    </w:p>
    <w:p w:rsidR="00DF1BE7" w:rsidRPr="00E1034B" w:rsidRDefault="00DF1BE7" w:rsidP="00E1034B">
      <w:pPr>
        <w:autoSpaceDE w:val="0"/>
        <w:autoSpaceDN w:val="0"/>
        <w:adjustRightInd w:val="0"/>
        <w:contextualSpacing/>
        <w:rPr>
          <w:rFonts w:cs="Arial"/>
        </w:rPr>
      </w:pPr>
      <w:r w:rsidRPr="00E1034B">
        <w:rPr>
          <w:rFonts w:cs="Arial"/>
        </w:rPr>
        <w:t>- графики личного приема граждан уполномоченными должностными лицами;</w:t>
      </w:r>
    </w:p>
    <w:p w:rsidR="00DF1BE7" w:rsidRPr="00E1034B" w:rsidRDefault="00DF1BE7" w:rsidP="00E1034B">
      <w:pPr>
        <w:autoSpaceDE w:val="0"/>
        <w:autoSpaceDN w:val="0"/>
        <w:adjustRightInd w:val="0"/>
        <w:contextualSpacing/>
        <w:rPr>
          <w:rFonts w:cs="Arial"/>
        </w:rPr>
      </w:pPr>
      <w:r w:rsidRPr="00E1034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DF1BE7" w:rsidRPr="00E1034B" w:rsidRDefault="00DF1BE7" w:rsidP="00E1034B">
      <w:pPr>
        <w:autoSpaceDE w:val="0"/>
        <w:autoSpaceDN w:val="0"/>
        <w:adjustRightInd w:val="0"/>
        <w:contextualSpacing/>
        <w:rPr>
          <w:rFonts w:cs="Arial"/>
        </w:rPr>
      </w:pPr>
      <w:r w:rsidRPr="00E1034B">
        <w:rPr>
          <w:rFonts w:cs="Arial"/>
        </w:rPr>
        <w:t>- текст настоящего административного регламента (полная версия - на официальном сайте администрации в сети Интернет);</w:t>
      </w:r>
    </w:p>
    <w:p w:rsidR="00DF1BE7" w:rsidRPr="00E1034B" w:rsidRDefault="00DF1BE7" w:rsidP="00E1034B">
      <w:pPr>
        <w:autoSpaceDE w:val="0"/>
        <w:autoSpaceDN w:val="0"/>
        <w:adjustRightInd w:val="0"/>
        <w:contextualSpacing/>
        <w:rPr>
          <w:rFonts w:cs="Arial"/>
        </w:rPr>
      </w:pPr>
      <w:r w:rsidRPr="00E1034B">
        <w:rPr>
          <w:rFonts w:cs="Arial"/>
        </w:rPr>
        <w:t>- тексты, выдержки из нормативных правовых актов, регулирующих предоставление муниципальной услуги;</w:t>
      </w:r>
    </w:p>
    <w:p w:rsidR="00DF1BE7" w:rsidRPr="00E1034B" w:rsidRDefault="00DF1BE7" w:rsidP="00E1034B">
      <w:pPr>
        <w:autoSpaceDE w:val="0"/>
        <w:autoSpaceDN w:val="0"/>
        <w:adjustRightInd w:val="0"/>
        <w:contextualSpacing/>
        <w:rPr>
          <w:rFonts w:cs="Arial"/>
        </w:rPr>
      </w:pPr>
      <w:r w:rsidRPr="00E1034B">
        <w:rPr>
          <w:rFonts w:cs="Arial"/>
        </w:rPr>
        <w:t>- образцы оформления документов.</w:t>
      </w:r>
    </w:p>
    <w:p w:rsidR="00DF1BE7" w:rsidRPr="00E1034B" w:rsidRDefault="00DF1BE7" w:rsidP="00E1034B">
      <w:pPr>
        <w:numPr>
          <w:ilvl w:val="2"/>
          <w:numId w:val="38"/>
        </w:numPr>
        <w:autoSpaceDE w:val="0"/>
        <w:autoSpaceDN w:val="0"/>
        <w:adjustRightInd w:val="0"/>
        <w:ind w:left="0" w:firstLine="567"/>
        <w:contextualSpacing/>
        <w:rPr>
          <w:rFonts w:cs="Arial"/>
        </w:rPr>
      </w:pPr>
      <w:r w:rsidRPr="00E1034B">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DF1BE7" w:rsidRPr="00E1034B" w:rsidRDefault="00DF1BE7" w:rsidP="00E1034B">
      <w:pPr>
        <w:numPr>
          <w:ilvl w:val="2"/>
          <w:numId w:val="38"/>
        </w:numPr>
        <w:autoSpaceDE w:val="0"/>
        <w:autoSpaceDN w:val="0"/>
        <w:adjustRightInd w:val="0"/>
        <w:ind w:left="0" w:firstLine="567"/>
        <w:contextualSpacing/>
        <w:rPr>
          <w:rFonts w:cs="Arial"/>
        </w:rPr>
      </w:pPr>
      <w:r w:rsidRPr="00E1034B">
        <w:rPr>
          <w:rFonts w:cs="Arial"/>
        </w:rPr>
        <w:t>Требования к обеспечению условий доступности муниципальных услуг для инвалидов.</w:t>
      </w:r>
    </w:p>
    <w:p w:rsidR="00DF1BE7" w:rsidRPr="00E1034B" w:rsidRDefault="00DF1BE7" w:rsidP="00E1034B">
      <w:pPr>
        <w:widowControl w:val="0"/>
        <w:autoSpaceDE w:val="0"/>
        <w:autoSpaceDN w:val="0"/>
        <w:contextualSpacing/>
        <w:outlineLvl w:val="0"/>
        <w:rPr>
          <w:rFonts w:cs="Arial"/>
          <w:bCs/>
        </w:rPr>
      </w:pPr>
      <w:r w:rsidRPr="00E1034B">
        <w:rPr>
          <w:rFonts w:cs="Arial"/>
          <w:bCs/>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E1034B">
        <w:rPr>
          <w:rFonts w:cs="Arial"/>
        </w:rPr>
        <w:t xml:space="preserve">муниципальная </w:t>
      </w:r>
      <w:r w:rsidRPr="00E1034B">
        <w:rPr>
          <w:rFonts w:cs="Arial"/>
          <w:bCs/>
        </w:rPr>
        <w:t xml:space="preserve">услуга, и получения </w:t>
      </w:r>
      <w:r w:rsidRPr="00E1034B">
        <w:rPr>
          <w:rFonts w:cs="Arial"/>
        </w:rPr>
        <w:t xml:space="preserve">муниципальной </w:t>
      </w:r>
      <w:r w:rsidRPr="00E1034B">
        <w:rPr>
          <w:rFonts w:cs="Arial"/>
          <w:bCs/>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DF1BE7" w:rsidRPr="00E1034B" w:rsidRDefault="00DF1BE7" w:rsidP="00E1034B">
      <w:pPr>
        <w:autoSpaceDE w:val="0"/>
        <w:autoSpaceDN w:val="0"/>
        <w:adjustRightInd w:val="0"/>
        <w:contextualSpacing/>
        <w:rPr>
          <w:rFonts w:cs="Arial"/>
        </w:rPr>
      </w:pPr>
      <w:r w:rsidRPr="00E1034B">
        <w:rPr>
          <w:rFonts w:cs="Arial"/>
        </w:rPr>
        <w:t xml:space="preserve">Если </w:t>
      </w:r>
      <w:r w:rsidRPr="00E1034B">
        <w:rPr>
          <w:rFonts w:cs="Arial"/>
          <w:bCs/>
        </w:rPr>
        <w:t>здание и помещения, в котором предоставляется услуга</w:t>
      </w:r>
      <w:r w:rsidRPr="00E1034B">
        <w:rPr>
          <w:rFonts w:cs="Arial"/>
        </w:rPr>
        <w:t xml:space="preserve"> не приспособлены или не полностью приспособлены для потребностей инвалидов, </w:t>
      </w:r>
      <w:r w:rsidRPr="00E1034B">
        <w:rPr>
          <w:rFonts w:cs="Arial"/>
          <w:bCs/>
        </w:rPr>
        <w:t>орган предоставляющий муниципальную услугу</w:t>
      </w:r>
      <w:r w:rsidRPr="00E1034B">
        <w:rPr>
          <w:rFonts w:cs="Arial"/>
        </w:rPr>
        <w:t xml:space="preserve"> обеспечивает предоставление муниципальной услуги по месту жительства инвалида.</w:t>
      </w:r>
    </w:p>
    <w:p w:rsidR="00DF1BE7" w:rsidRPr="00E1034B" w:rsidRDefault="00DF1BE7" w:rsidP="00E1034B">
      <w:pPr>
        <w:numPr>
          <w:ilvl w:val="1"/>
          <w:numId w:val="38"/>
        </w:numPr>
        <w:ind w:left="0" w:firstLine="567"/>
        <w:contextualSpacing/>
        <w:rPr>
          <w:rFonts w:cs="Arial"/>
        </w:rPr>
      </w:pPr>
      <w:r w:rsidRPr="00E1034B">
        <w:rPr>
          <w:rFonts w:cs="Arial"/>
        </w:rPr>
        <w:t>Показатели доступности и качества муниципальной услуги.</w:t>
      </w:r>
    </w:p>
    <w:p w:rsidR="00DF1BE7" w:rsidRPr="00E1034B" w:rsidRDefault="00DF1BE7" w:rsidP="00E1034B">
      <w:pPr>
        <w:widowControl w:val="0"/>
        <w:numPr>
          <w:ilvl w:val="2"/>
          <w:numId w:val="42"/>
        </w:numPr>
        <w:suppressAutoHyphens/>
        <w:autoSpaceDE w:val="0"/>
        <w:ind w:left="0" w:firstLine="567"/>
        <w:contextualSpacing/>
        <w:rPr>
          <w:rFonts w:cs="Arial"/>
        </w:rPr>
      </w:pPr>
      <w:r w:rsidRPr="00E1034B">
        <w:rPr>
          <w:rFonts w:cs="Arial"/>
        </w:rPr>
        <w:t>Показателями доступности муниципальной услуги являются:</w:t>
      </w:r>
    </w:p>
    <w:p w:rsidR="00DF1BE7" w:rsidRPr="00E1034B" w:rsidRDefault="00DF1BE7" w:rsidP="00E1034B">
      <w:pPr>
        <w:widowControl w:val="0"/>
        <w:autoSpaceDE w:val="0"/>
        <w:autoSpaceDN w:val="0"/>
        <w:contextualSpacing/>
        <w:rPr>
          <w:rFonts w:cs="Arial"/>
        </w:rPr>
      </w:pPr>
      <w:r w:rsidRPr="00E1034B">
        <w:rPr>
          <w:rFonts w:cs="Arial"/>
        </w:rPr>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DF1BE7" w:rsidRPr="00E1034B" w:rsidRDefault="00DF1BE7" w:rsidP="00E1034B">
      <w:pPr>
        <w:widowControl w:val="0"/>
        <w:autoSpaceDE w:val="0"/>
        <w:autoSpaceDN w:val="0"/>
        <w:contextualSpacing/>
        <w:rPr>
          <w:rFonts w:cs="Arial"/>
        </w:rPr>
      </w:pPr>
      <w:r w:rsidRPr="00E1034B">
        <w:rPr>
          <w:rFonts w:cs="Arial"/>
        </w:rPr>
        <w:t>- оборудование мест ожидания в органе предоставляющего услугу доступными местами общего пользования;</w:t>
      </w:r>
    </w:p>
    <w:p w:rsidR="00DF1BE7" w:rsidRPr="00E1034B" w:rsidRDefault="00DF1BE7" w:rsidP="00E1034B">
      <w:pPr>
        <w:widowControl w:val="0"/>
        <w:autoSpaceDE w:val="0"/>
        <w:autoSpaceDN w:val="0"/>
        <w:contextualSpacing/>
        <w:rPr>
          <w:rFonts w:cs="Arial"/>
        </w:rPr>
      </w:pPr>
      <w:r w:rsidRPr="00E1034B">
        <w:rPr>
          <w:rFonts w:cs="Arial"/>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DF1BE7" w:rsidRPr="00E1034B" w:rsidRDefault="00DF1BE7" w:rsidP="00E1034B">
      <w:pPr>
        <w:widowControl w:val="0"/>
        <w:autoSpaceDE w:val="0"/>
        <w:autoSpaceDN w:val="0"/>
        <w:contextualSpacing/>
        <w:rPr>
          <w:rFonts w:cs="Arial"/>
        </w:rPr>
      </w:pPr>
      <w:r w:rsidRPr="00E1034B">
        <w:rPr>
          <w:rFonts w:cs="Arial"/>
        </w:rPr>
        <w:t>- соблюдение графика работы органа предоставляющего услугу;</w:t>
      </w:r>
    </w:p>
    <w:p w:rsidR="00DF1BE7" w:rsidRPr="00E1034B" w:rsidRDefault="00DF1BE7" w:rsidP="00E1034B">
      <w:pPr>
        <w:widowControl w:val="0"/>
        <w:autoSpaceDE w:val="0"/>
        <w:autoSpaceDN w:val="0"/>
        <w:contextualSpacing/>
        <w:rPr>
          <w:rFonts w:cs="Arial"/>
        </w:rPr>
      </w:pPr>
      <w:r w:rsidRPr="00E1034B">
        <w:rPr>
          <w:rFonts w:cs="Arial"/>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 возможность получения муниципальной услуги в МФЦ;</w:t>
      </w:r>
    </w:p>
    <w:p w:rsidR="00DF1BE7" w:rsidRPr="00E1034B" w:rsidRDefault="00DF1BE7" w:rsidP="00E1034B">
      <w:pPr>
        <w:widowControl w:val="0"/>
        <w:autoSpaceDE w:val="0"/>
        <w:autoSpaceDN w:val="0"/>
        <w:contextualSpacing/>
        <w:rPr>
          <w:rFonts w:cs="Arial"/>
        </w:rPr>
      </w:pPr>
      <w:r w:rsidRPr="00E1034B">
        <w:rPr>
          <w:rFonts w:cs="Arial"/>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F1BE7" w:rsidRPr="00E1034B" w:rsidRDefault="00DF1BE7" w:rsidP="00E1034B">
      <w:pPr>
        <w:widowControl w:val="0"/>
        <w:numPr>
          <w:ilvl w:val="2"/>
          <w:numId w:val="40"/>
        </w:numPr>
        <w:suppressAutoHyphens/>
        <w:autoSpaceDE w:val="0"/>
        <w:ind w:left="0" w:firstLine="567"/>
        <w:contextualSpacing/>
        <w:rPr>
          <w:rFonts w:cs="Arial"/>
        </w:rPr>
      </w:pPr>
      <w:r w:rsidRPr="00E1034B">
        <w:rPr>
          <w:rFonts w:cs="Arial"/>
        </w:rPr>
        <w:t>Показателями качества муниципальной услуги являются:</w:t>
      </w:r>
    </w:p>
    <w:p w:rsidR="00DF1BE7" w:rsidRPr="00E1034B" w:rsidRDefault="00DF1BE7" w:rsidP="00E1034B">
      <w:pPr>
        <w:widowControl w:val="0"/>
        <w:autoSpaceDE w:val="0"/>
        <w:autoSpaceDN w:val="0"/>
        <w:contextualSpacing/>
        <w:rPr>
          <w:rFonts w:cs="Arial"/>
        </w:rPr>
      </w:pPr>
      <w:r w:rsidRPr="00E1034B">
        <w:rPr>
          <w:rFonts w:cs="Arial"/>
        </w:rPr>
        <w:t>- полнота предоставления муниципальной услуги в соответствии с требованиями настоящего Административного регламента;</w:t>
      </w:r>
    </w:p>
    <w:p w:rsidR="00DF1BE7" w:rsidRPr="00E1034B" w:rsidRDefault="00DF1BE7" w:rsidP="00E1034B">
      <w:pPr>
        <w:widowControl w:val="0"/>
        <w:autoSpaceDE w:val="0"/>
        <w:autoSpaceDN w:val="0"/>
        <w:contextualSpacing/>
        <w:rPr>
          <w:rFonts w:cs="Arial"/>
        </w:rPr>
      </w:pPr>
      <w:r w:rsidRPr="00E1034B">
        <w:rPr>
          <w:rFonts w:cs="Arial"/>
        </w:rPr>
        <w:t>- соблюдение сроков предоставления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DF1BE7" w:rsidRPr="00E1034B" w:rsidRDefault="00DF1BE7" w:rsidP="00E1034B">
      <w:pPr>
        <w:numPr>
          <w:ilvl w:val="1"/>
          <w:numId w:val="40"/>
        </w:numPr>
        <w:tabs>
          <w:tab w:val="num" w:pos="1155"/>
          <w:tab w:val="left" w:pos="1560"/>
        </w:tabs>
        <w:ind w:left="0" w:firstLine="567"/>
        <w:contextualSpacing/>
        <w:rPr>
          <w:rFonts w:cs="Arial"/>
        </w:rPr>
      </w:pPr>
      <w:r w:rsidRPr="00E1034B">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F1BE7" w:rsidRPr="00E1034B" w:rsidRDefault="00DF1BE7" w:rsidP="00E1034B">
      <w:pPr>
        <w:numPr>
          <w:ilvl w:val="2"/>
          <w:numId w:val="41"/>
        </w:numPr>
        <w:tabs>
          <w:tab w:val="left" w:pos="1560"/>
          <w:tab w:val="num" w:pos="1590"/>
        </w:tabs>
        <w:ind w:left="0" w:firstLine="567"/>
        <w:contextualSpacing/>
        <w:rPr>
          <w:rFonts w:cs="Arial"/>
        </w:rPr>
      </w:pPr>
      <w:r w:rsidRPr="00E1034B">
        <w:rPr>
          <w:rFonts w:cs="Arial"/>
        </w:rPr>
        <w:t>Прием заявителей (прием и выдача документов) осуществляется уполномоченными должностными лицами МФЦ.</w:t>
      </w:r>
    </w:p>
    <w:p w:rsidR="00DF1BE7" w:rsidRPr="00E1034B" w:rsidRDefault="00DF1BE7" w:rsidP="00E1034B">
      <w:pPr>
        <w:numPr>
          <w:ilvl w:val="2"/>
          <w:numId w:val="41"/>
        </w:numPr>
        <w:autoSpaceDE w:val="0"/>
        <w:autoSpaceDN w:val="0"/>
        <w:adjustRightInd w:val="0"/>
        <w:ind w:left="0" w:firstLine="567"/>
        <w:contextualSpacing/>
        <w:rPr>
          <w:rFonts w:cs="Arial"/>
        </w:rPr>
      </w:pPr>
      <w:r w:rsidRPr="00E1034B">
        <w:rPr>
          <w:rFonts w:cs="Arial"/>
        </w:rPr>
        <w:t>Прием заявителей уполномоченными лицами осуществляется в соответствии с графиком (режимом) работы МФЦ.</w:t>
      </w:r>
    </w:p>
    <w:p w:rsidR="00DF1BE7" w:rsidRPr="00E1034B" w:rsidRDefault="00DF1BE7" w:rsidP="00E1034B">
      <w:pPr>
        <w:numPr>
          <w:ilvl w:val="2"/>
          <w:numId w:val="41"/>
        </w:numPr>
        <w:autoSpaceDE w:val="0"/>
        <w:autoSpaceDN w:val="0"/>
        <w:adjustRightInd w:val="0"/>
        <w:ind w:left="0" w:firstLine="567"/>
        <w:contextualSpacing/>
        <w:rPr>
          <w:rFonts w:cs="Arial"/>
        </w:rPr>
      </w:pPr>
      <w:r w:rsidRPr="00E1034B">
        <w:rPr>
          <w:rFonts w:cs="Arial"/>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w:t>
      </w:r>
      <w:r w:rsidR="0022707A" w:rsidRPr="00E1034B">
        <w:rPr>
          <w:rFonts w:cs="Arial"/>
        </w:rPr>
        <w:t>администрации в сети Интернет (</w:t>
      </w:r>
      <w:r w:rsidR="0022707A" w:rsidRPr="00E1034B">
        <w:rPr>
          <w:rFonts w:cs="Arial"/>
          <w:lang w:val="en-US"/>
        </w:rPr>
        <w:t>http</w:t>
      </w:r>
      <w:r w:rsidR="0022707A" w:rsidRPr="00E1034B">
        <w:rPr>
          <w:rFonts w:cs="Arial"/>
        </w:rPr>
        <w:t>://</w:t>
      </w:r>
      <w:r w:rsidR="0022707A" w:rsidRPr="00E1034B">
        <w:rPr>
          <w:rFonts w:cs="Arial"/>
          <w:lang w:val="en-US"/>
        </w:rPr>
        <w:t>www</w:t>
      </w:r>
      <w:r w:rsidR="0022707A" w:rsidRPr="00E1034B">
        <w:rPr>
          <w:rFonts w:cs="Arial"/>
        </w:rPr>
        <w:t>.</w:t>
      </w:r>
      <w:r w:rsidR="0022707A" w:rsidRPr="00E1034B">
        <w:rPr>
          <w:rFonts w:cs="Arial"/>
          <w:lang w:val="en-US"/>
        </w:rPr>
        <w:t>taladm</w:t>
      </w:r>
      <w:r w:rsidR="0022707A" w:rsidRPr="00E1034B">
        <w:rPr>
          <w:rFonts w:cs="Arial"/>
        </w:rPr>
        <w:t>.</w:t>
      </w:r>
      <w:r w:rsidR="0022707A" w:rsidRPr="00E1034B">
        <w:rPr>
          <w:rFonts w:cs="Arial"/>
          <w:lang w:val="en-US"/>
        </w:rPr>
        <w:t>ru</w:t>
      </w:r>
      <w:r w:rsidRPr="00E1034B">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E1034B">
        <w:rPr>
          <w:rFonts w:cs="Arial"/>
          <w:lang w:val="en-US"/>
        </w:rPr>
        <w:t>www</w:t>
      </w:r>
      <w:r w:rsidRPr="00E1034B">
        <w:rPr>
          <w:rFonts w:cs="Arial"/>
        </w:rPr>
        <w:t>.pgu.govvrn.ru).</w:t>
      </w:r>
    </w:p>
    <w:p w:rsidR="00DF1BE7" w:rsidRPr="00E1034B" w:rsidRDefault="00DF1BE7" w:rsidP="00E1034B">
      <w:pPr>
        <w:widowControl w:val="0"/>
        <w:numPr>
          <w:ilvl w:val="2"/>
          <w:numId w:val="41"/>
        </w:numPr>
        <w:autoSpaceDE w:val="0"/>
        <w:autoSpaceDN w:val="0"/>
        <w:adjustRightInd w:val="0"/>
        <w:ind w:left="0" w:firstLine="567"/>
        <w:contextualSpacing/>
        <w:rPr>
          <w:rFonts w:eastAsia="Calibri" w:cs="Arial"/>
          <w:lang w:eastAsia="en-US"/>
        </w:rPr>
      </w:pPr>
      <w:r w:rsidRPr="00E1034B">
        <w:rPr>
          <w:rFonts w:eastAsia="Calibri" w:cs="Arial"/>
          <w:lang w:eastAsia="en-US"/>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E1034B" w:rsidRDefault="00DF1BE7" w:rsidP="00E1034B">
      <w:pPr>
        <w:widowControl w:val="0"/>
        <w:autoSpaceDE w:val="0"/>
        <w:autoSpaceDN w:val="0"/>
        <w:contextualSpacing/>
        <w:rPr>
          <w:rFonts w:cs="Arial"/>
        </w:rPr>
      </w:pPr>
      <w:r w:rsidRPr="00E1034B">
        <w:rPr>
          <w:rFonts w:cs="Arial"/>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DF1BE7" w:rsidRPr="00E1034B" w:rsidRDefault="00DF1BE7" w:rsidP="00E1034B">
      <w:pPr>
        <w:widowControl w:val="0"/>
        <w:autoSpaceDE w:val="0"/>
        <w:autoSpaceDN w:val="0"/>
        <w:adjustRightInd w:val="0"/>
        <w:contextualSpacing/>
        <w:rPr>
          <w:rFonts w:eastAsia="Calibri" w:cs="Arial"/>
          <w:lang w:eastAsia="en-US"/>
        </w:rPr>
      </w:pPr>
      <w:r w:rsidRPr="00E1034B">
        <w:rPr>
          <w:rFonts w:eastAsia="Calibri" w:cs="Arial"/>
          <w:lang w:eastAsia="en-US"/>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DF1BE7" w:rsidRPr="00E1034B" w:rsidRDefault="00DF1BE7" w:rsidP="00E1034B">
      <w:pPr>
        <w:widowControl w:val="0"/>
        <w:autoSpaceDE w:val="0"/>
        <w:autoSpaceDN w:val="0"/>
        <w:adjustRightInd w:val="0"/>
        <w:contextualSpacing/>
        <w:rPr>
          <w:rFonts w:eastAsia="Calibri" w:cs="Arial"/>
          <w:lang w:eastAsia="en-US"/>
        </w:rPr>
      </w:pPr>
      <w:r w:rsidRPr="00E1034B">
        <w:rPr>
          <w:rFonts w:eastAsia="Calibri" w:cs="Arial"/>
          <w:lang w:eastAsia="en-US"/>
        </w:rPr>
        <w:t xml:space="preserve">Электронные документы (электронные образы документов), прилагаемые к </w:t>
      </w:r>
      <w:r w:rsidRPr="00E1034B">
        <w:rPr>
          <w:rFonts w:eastAsia="Calibri" w:cs="Arial"/>
          <w:lang w:eastAsia="en-US"/>
        </w:rPr>
        <w:lastRenderedPageBreak/>
        <w:t>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F1BE7" w:rsidRPr="00E1034B" w:rsidRDefault="00DF1BE7" w:rsidP="00E1034B">
      <w:pPr>
        <w:contextualSpacing/>
        <w:rPr>
          <w:rFonts w:cs="Arial"/>
        </w:rPr>
      </w:pPr>
      <w:r w:rsidRPr="00E1034B">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F1BE7" w:rsidRPr="00E1034B" w:rsidRDefault="00DF1BE7" w:rsidP="00E1034B">
      <w:pPr>
        <w:contextualSpacing/>
        <w:rPr>
          <w:rFonts w:cs="Arial"/>
        </w:rPr>
      </w:pPr>
    </w:p>
    <w:p w:rsidR="00DF1BE7" w:rsidRPr="00E1034B" w:rsidRDefault="00DF1BE7" w:rsidP="00E1034B">
      <w:pPr>
        <w:widowControl w:val="0"/>
        <w:numPr>
          <w:ilvl w:val="0"/>
          <w:numId w:val="41"/>
        </w:numPr>
        <w:autoSpaceDE w:val="0"/>
        <w:autoSpaceDN w:val="0"/>
        <w:ind w:left="0" w:firstLine="567"/>
        <w:contextualSpacing/>
        <w:rPr>
          <w:rFonts w:cs="Arial"/>
        </w:rPr>
      </w:pPr>
      <w:r w:rsidRPr="00E1034B">
        <w:rPr>
          <w:rFonts w:cs="Arial"/>
          <w:b/>
        </w:rPr>
        <w:t>Состав, последовательность и сроки выполнения административных процедур, требования к порядку их выполнения</w:t>
      </w:r>
    </w:p>
    <w:p w:rsidR="00DF1BE7" w:rsidRPr="00E1034B" w:rsidRDefault="00DF1BE7" w:rsidP="00E1034B">
      <w:pPr>
        <w:widowControl w:val="0"/>
        <w:autoSpaceDE w:val="0"/>
        <w:autoSpaceDN w:val="0"/>
        <w:contextualSpacing/>
        <w:rPr>
          <w:rFonts w:cs="Arial"/>
        </w:rPr>
      </w:pPr>
    </w:p>
    <w:p w:rsidR="00DF1BE7" w:rsidRPr="00E1034B" w:rsidRDefault="00DF1BE7" w:rsidP="00E1034B">
      <w:pPr>
        <w:widowControl w:val="0"/>
        <w:numPr>
          <w:ilvl w:val="1"/>
          <w:numId w:val="43"/>
        </w:numPr>
        <w:autoSpaceDE w:val="0"/>
        <w:autoSpaceDN w:val="0"/>
        <w:adjustRightInd w:val="0"/>
        <w:ind w:left="0" w:firstLine="567"/>
        <w:contextualSpacing/>
        <w:rPr>
          <w:rFonts w:cs="Arial"/>
        </w:rPr>
      </w:pPr>
      <w:r w:rsidRPr="00E1034B">
        <w:rPr>
          <w:rFonts w:cs="Arial"/>
        </w:rPr>
        <w:t>Предоставление муниципальной услуги включает в себя следующие административные процедуры:</w:t>
      </w:r>
    </w:p>
    <w:p w:rsidR="00DF1BE7" w:rsidRPr="00E1034B" w:rsidRDefault="00DF1BE7" w:rsidP="00E1034B">
      <w:pPr>
        <w:widowControl w:val="0"/>
        <w:autoSpaceDE w:val="0"/>
        <w:autoSpaceDN w:val="0"/>
        <w:contextualSpacing/>
        <w:rPr>
          <w:rFonts w:cs="Arial"/>
        </w:rPr>
      </w:pPr>
      <w:r w:rsidRPr="00E1034B">
        <w:rPr>
          <w:rFonts w:cs="Arial"/>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F1BE7" w:rsidRPr="00E1034B" w:rsidRDefault="00DF1BE7" w:rsidP="00E1034B">
      <w:pPr>
        <w:widowControl w:val="0"/>
        <w:autoSpaceDE w:val="0"/>
        <w:autoSpaceDN w:val="0"/>
        <w:contextualSpacing/>
        <w:rPr>
          <w:rFonts w:cs="Arial"/>
        </w:rPr>
      </w:pPr>
      <w:r w:rsidRPr="00E1034B">
        <w:rPr>
          <w:rFonts w:cs="Arial"/>
        </w:rPr>
        <w:t>3.1.2.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3.1.3. 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3.1.4.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widowControl w:val="0"/>
        <w:autoSpaceDE w:val="0"/>
        <w:autoSpaceDN w:val="0"/>
        <w:adjustRightInd w:val="0"/>
        <w:contextualSpacing/>
        <w:rPr>
          <w:rFonts w:cs="Arial"/>
        </w:rPr>
      </w:pPr>
      <w:r w:rsidRPr="00E1034B">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4 к настоящему Административному регламенту.</w:t>
      </w:r>
    </w:p>
    <w:p w:rsidR="00DF1BE7" w:rsidRPr="00E1034B" w:rsidRDefault="00DF1BE7" w:rsidP="00E1034B">
      <w:pPr>
        <w:widowControl w:val="0"/>
        <w:autoSpaceDE w:val="0"/>
        <w:autoSpaceDN w:val="0"/>
        <w:contextualSpacing/>
        <w:rPr>
          <w:rFonts w:cs="Arial"/>
        </w:rPr>
      </w:pPr>
      <w:r w:rsidRPr="00E1034B">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DF1BE7" w:rsidRPr="00E1034B" w:rsidRDefault="00DF1BE7" w:rsidP="00E1034B">
      <w:pPr>
        <w:widowControl w:val="0"/>
        <w:autoSpaceDE w:val="0"/>
        <w:autoSpaceDN w:val="0"/>
        <w:contextualSpacing/>
        <w:rPr>
          <w:rFonts w:cs="Arial"/>
        </w:rPr>
      </w:pPr>
      <w:r w:rsidRPr="00E1034B">
        <w:rPr>
          <w:rFonts w:cs="Arial"/>
        </w:rPr>
        <w:t>3.2.1. Основанием для начала предоставления административной процедуры является:</w:t>
      </w:r>
    </w:p>
    <w:p w:rsidR="00DF1BE7" w:rsidRPr="00E1034B" w:rsidRDefault="00DF1BE7" w:rsidP="00E1034B">
      <w:pPr>
        <w:autoSpaceDE w:val="0"/>
        <w:autoSpaceDN w:val="0"/>
        <w:adjustRightInd w:val="0"/>
        <w:contextualSpacing/>
        <w:rPr>
          <w:rFonts w:cs="Arial"/>
        </w:rPr>
      </w:pPr>
      <w:r w:rsidRPr="00E1034B">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DF1BE7" w:rsidRPr="00E1034B" w:rsidRDefault="00DF1BE7" w:rsidP="00E1034B">
      <w:pPr>
        <w:autoSpaceDE w:val="0"/>
        <w:autoSpaceDN w:val="0"/>
        <w:adjustRightInd w:val="0"/>
        <w:contextualSpacing/>
        <w:rPr>
          <w:rFonts w:cs="Arial"/>
        </w:rPr>
      </w:pPr>
      <w:r w:rsidRPr="00E1034B">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DF1BE7" w:rsidRPr="00E1034B" w:rsidRDefault="00DF1BE7" w:rsidP="00E1034B">
      <w:pPr>
        <w:widowControl w:val="0"/>
        <w:autoSpaceDE w:val="0"/>
        <w:autoSpaceDN w:val="0"/>
        <w:contextualSpacing/>
        <w:rPr>
          <w:rFonts w:cs="Arial"/>
        </w:rPr>
      </w:pPr>
      <w:r w:rsidRPr="00E1034B">
        <w:rPr>
          <w:rFonts w:cs="Arial"/>
        </w:rPr>
        <w:t>К заявлению должны быть приложены документы, указанные в п. 2.6.1 настоящего Административного регламента.</w:t>
      </w:r>
    </w:p>
    <w:p w:rsidR="00DF1BE7" w:rsidRPr="00E1034B" w:rsidRDefault="00DF1BE7" w:rsidP="00E1034B">
      <w:pPr>
        <w:widowControl w:val="0"/>
        <w:autoSpaceDE w:val="0"/>
        <w:autoSpaceDN w:val="0"/>
        <w:contextualSpacing/>
        <w:rPr>
          <w:rFonts w:cs="Arial"/>
        </w:rPr>
      </w:pPr>
      <w:r w:rsidRPr="00E1034B">
        <w:rPr>
          <w:rFonts w:cs="Arial"/>
        </w:rPr>
        <w:t>3.2.2. При личном обращении заявителя или уполномоченного представителя в орган предоставляющий муниципальную услугу либо МФЦ должностное лицо, уполномоченное на прием документов:</w:t>
      </w:r>
    </w:p>
    <w:p w:rsidR="00DF1BE7" w:rsidRPr="00E1034B" w:rsidRDefault="00DF1BE7" w:rsidP="00E1034B">
      <w:pPr>
        <w:widowControl w:val="0"/>
        <w:autoSpaceDE w:val="0"/>
        <w:autoSpaceDN w:val="0"/>
        <w:contextualSpacing/>
        <w:rPr>
          <w:rFonts w:cs="Arial"/>
        </w:rPr>
      </w:pPr>
      <w:r w:rsidRPr="00E1034B">
        <w:rPr>
          <w:rFonts w:cs="Arial"/>
        </w:rPr>
        <w:t>- устанавливает предмет обращения, личность заявителя;</w:t>
      </w:r>
    </w:p>
    <w:p w:rsidR="00DF1BE7" w:rsidRPr="00E1034B" w:rsidRDefault="00DF1BE7" w:rsidP="00E1034B">
      <w:pPr>
        <w:widowControl w:val="0"/>
        <w:autoSpaceDE w:val="0"/>
        <w:autoSpaceDN w:val="0"/>
        <w:contextualSpacing/>
        <w:rPr>
          <w:rFonts w:cs="Arial"/>
        </w:rPr>
      </w:pPr>
      <w:r w:rsidRPr="00E1034B">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F1BE7" w:rsidRPr="00E1034B" w:rsidRDefault="00DF1BE7" w:rsidP="00E1034B">
      <w:pPr>
        <w:widowControl w:val="0"/>
        <w:autoSpaceDE w:val="0"/>
        <w:autoSpaceDN w:val="0"/>
        <w:contextualSpacing/>
        <w:rPr>
          <w:rFonts w:cs="Arial"/>
        </w:rPr>
      </w:pPr>
      <w:r w:rsidRPr="00E1034B">
        <w:rPr>
          <w:rFonts w:cs="Arial"/>
        </w:rPr>
        <w:t xml:space="preserve">- проверяет соответствие заявления требованиям, установленного образца, </w:t>
      </w:r>
      <w:r w:rsidRPr="00E1034B">
        <w:rPr>
          <w:rFonts w:cs="Arial"/>
        </w:rPr>
        <w:lastRenderedPageBreak/>
        <w:t>согласно приложению № 1 к настоящему Административному регламенту;</w:t>
      </w:r>
    </w:p>
    <w:p w:rsidR="00DF1BE7" w:rsidRPr="00E1034B" w:rsidRDefault="00DF1BE7" w:rsidP="00E1034B">
      <w:pPr>
        <w:widowControl w:val="0"/>
        <w:autoSpaceDE w:val="0"/>
        <w:autoSpaceDN w:val="0"/>
        <w:adjustRightInd w:val="0"/>
        <w:contextualSpacing/>
        <w:rPr>
          <w:rFonts w:cs="Arial"/>
        </w:rPr>
      </w:pPr>
      <w:r w:rsidRPr="00E1034B">
        <w:rPr>
          <w:rFonts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F1BE7" w:rsidRPr="00E1034B" w:rsidRDefault="00DF1BE7" w:rsidP="00E1034B">
      <w:pPr>
        <w:widowControl w:val="0"/>
        <w:autoSpaceDE w:val="0"/>
        <w:autoSpaceDN w:val="0"/>
        <w:contextualSpacing/>
        <w:rPr>
          <w:rFonts w:cs="Arial"/>
        </w:rPr>
      </w:pPr>
      <w:r w:rsidRPr="00E1034B">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DF1BE7" w:rsidRPr="00E1034B" w:rsidRDefault="00DF1BE7" w:rsidP="00E1034B">
      <w:pPr>
        <w:widowControl w:val="0"/>
        <w:autoSpaceDE w:val="0"/>
        <w:autoSpaceDN w:val="0"/>
        <w:contextualSpacing/>
        <w:rPr>
          <w:rFonts w:cs="Arial"/>
        </w:rPr>
      </w:pPr>
      <w:r w:rsidRPr="00E1034B">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заявление и комплект документов заявителю.</w:t>
      </w:r>
    </w:p>
    <w:p w:rsidR="00DF1BE7" w:rsidRPr="00E1034B" w:rsidRDefault="00DF1BE7" w:rsidP="00E1034B">
      <w:pPr>
        <w:widowControl w:val="0"/>
        <w:autoSpaceDE w:val="0"/>
        <w:autoSpaceDN w:val="0"/>
        <w:adjustRightInd w:val="0"/>
        <w:contextualSpacing/>
        <w:rPr>
          <w:rFonts w:cs="Arial"/>
        </w:rPr>
      </w:pPr>
      <w:r w:rsidRPr="00E1034B">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N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DF1BE7" w:rsidRPr="00E1034B" w:rsidRDefault="00DF1BE7" w:rsidP="00E1034B">
      <w:pPr>
        <w:widowControl w:val="0"/>
        <w:autoSpaceDE w:val="0"/>
        <w:autoSpaceDN w:val="0"/>
        <w:contextualSpacing/>
        <w:rPr>
          <w:rFonts w:cs="Arial"/>
          <w:vertAlign w:val="superscript"/>
        </w:rPr>
      </w:pPr>
      <w:r w:rsidRPr="00E1034B">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DF1BE7" w:rsidRPr="00E1034B" w:rsidRDefault="00DF1BE7" w:rsidP="00E1034B">
      <w:pPr>
        <w:widowControl w:val="0"/>
        <w:autoSpaceDE w:val="0"/>
        <w:autoSpaceDN w:val="0"/>
        <w:contextualSpacing/>
        <w:rPr>
          <w:rFonts w:eastAsia="Calibri" w:cs="Arial"/>
          <w:lang w:eastAsia="en-US"/>
        </w:rPr>
      </w:pPr>
      <w:r w:rsidRPr="00E1034B">
        <w:rPr>
          <w:rFonts w:cs="Arial"/>
        </w:rPr>
        <w:t xml:space="preserve">3.2.4. При поступлении заявления в форме электронного документа и комплекта электронных документов </w:t>
      </w:r>
      <w:r w:rsidRPr="00E1034B">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F1BE7" w:rsidRPr="00E1034B" w:rsidRDefault="00DF1BE7" w:rsidP="00E1034B">
      <w:pPr>
        <w:widowControl w:val="0"/>
        <w:autoSpaceDE w:val="0"/>
        <w:autoSpaceDN w:val="0"/>
        <w:contextualSpacing/>
        <w:rPr>
          <w:rFonts w:cs="Arial"/>
        </w:rPr>
      </w:pPr>
      <w:r w:rsidRPr="00E1034B">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предоставляющего муниципальную услугу.</w:t>
      </w:r>
    </w:p>
    <w:p w:rsidR="00DF1BE7" w:rsidRPr="00E1034B" w:rsidRDefault="00DF1BE7" w:rsidP="00E1034B">
      <w:pPr>
        <w:widowControl w:val="0"/>
        <w:autoSpaceDE w:val="0"/>
        <w:autoSpaceDN w:val="0"/>
        <w:contextualSpacing/>
        <w:rPr>
          <w:rFonts w:cs="Arial"/>
        </w:rPr>
      </w:pPr>
      <w:r w:rsidRPr="00E1034B">
        <w:rPr>
          <w:rFonts w:cs="Arial"/>
        </w:rPr>
        <w:t>3.2.5. Максимальный срок исполнения административной процедуры - 1 рабочий день.</w:t>
      </w:r>
    </w:p>
    <w:p w:rsidR="00DF1BE7" w:rsidRPr="00E1034B" w:rsidRDefault="00DF1BE7" w:rsidP="00E1034B">
      <w:pPr>
        <w:widowControl w:val="0"/>
        <w:autoSpaceDE w:val="0"/>
        <w:autoSpaceDN w:val="0"/>
        <w:contextualSpacing/>
        <w:rPr>
          <w:rFonts w:cs="Arial"/>
        </w:rPr>
      </w:pPr>
      <w:r w:rsidRPr="00E1034B">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p>
    <w:p w:rsidR="00DF1BE7" w:rsidRPr="00E1034B" w:rsidRDefault="00DF1BE7" w:rsidP="00E1034B">
      <w:pPr>
        <w:widowControl w:val="0"/>
        <w:autoSpaceDE w:val="0"/>
        <w:autoSpaceDN w:val="0"/>
        <w:contextualSpacing/>
        <w:rPr>
          <w:rFonts w:cs="Arial"/>
        </w:rPr>
      </w:pPr>
      <w:r w:rsidRPr="00E1034B">
        <w:rPr>
          <w:rFonts w:cs="Arial"/>
        </w:rPr>
        <w:t>3.3 Истребование документов (сведений), указанных в пункте 2.6.2 настоящего Административного регламента, в рамках межведомственного взаимодействия и подготовка проекта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3.3.1. Основанием для начала административной процедуры является поступление в отдел Администрации зарегистрированного заявления и комплекта документов.</w:t>
      </w:r>
    </w:p>
    <w:p w:rsidR="00DF1BE7" w:rsidRPr="00E1034B" w:rsidRDefault="00DF1BE7" w:rsidP="00E1034B">
      <w:pPr>
        <w:widowControl w:val="0"/>
        <w:autoSpaceDE w:val="0"/>
        <w:autoSpaceDN w:val="0"/>
        <w:contextualSpacing/>
        <w:rPr>
          <w:rFonts w:cs="Arial"/>
        </w:rPr>
      </w:pPr>
      <w:r w:rsidRPr="00E1034B">
        <w:rPr>
          <w:rFonts w:cs="Arial"/>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DF1BE7" w:rsidRPr="00E1034B" w:rsidRDefault="00DF1BE7" w:rsidP="00E1034B">
      <w:pPr>
        <w:contextualSpacing/>
        <w:rPr>
          <w:rFonts w:cs="Arial"/>
        </w:rPr>
      </w:pPr>
      <w:r w:rsidRPr="00E1034B">
        <w:rPr>
          <w:rFonts w:cs="Arial"/>
        </w:rPr>
        <w:t>3.3.3. Специалист в течение 5 рабочих дней в рамках межведомственного взаимодействия запрашивает в случае необходимости:</w:t>
      </w:r>
    </w:p>
    <w:p w:rsidR="00DF1BE7" w:rsidRPr="00E1034B" w:rsidRDefault="00DF1BE7" w:rsidP="00E1034B">
      <w:pPr>
        <w:widowControl w:val="0"/>
        <w:autoSpaceDE w:val="0"/>
        <w:autoSpaceDN w:val="0"/>
        <w:adjustRightInd w:val="0"/>
        <w:contextualSpacing/>
        <w:rPr>
          <w:rFonts w:cs="Arial"/>
        </w:rPr>
      </w:pPr>
      <w:r w:rsidRPr="00E1034B">
        <w:rPr>
          <w:rFonts w:cs="Arial"/>
        </w:rPr>
        <w:t>а) в Управлении Федеральной службы государственной регистрации, кадастра и картографии по Воронежской области:</w:t>
      </w:r>
    </w:p>
    <w:p w:rsidR="00DF1BE7" w:rsidRPr="00E1034B" w:rsidRDefault="00DF1BE7" w:rsidP="00E1034B">
      <w:pPr>
        <w:widowControl w:val="0"/>
        <w:autoSpaceDE w:val="0"/>
        <w:autoSpaceDN w:val="0"/>
        <w:adjustRightInd w:val="0"/>
        <w:contextualSpacing/>
        <w:rPr>
          <w:rFonts w:cs="Arial"/>
        </w:rPr>
      </w:pPr>
      <w:r w:rsidRPr="00E1034B">
        <w:rPr>
          <w:rFonts w:cs="Arial"/>
        </w:rPr>
        <w:t xml:space="preserve">- выписку из Единого государственного реестра прав на недвижимое имущество и сделок с ним о зарегистрированных правах на земельный участок на котором расположен (будет расположен) объект согласования архитектурно-градостроительного облика, запись о котором внесена в Единый государственный </w:t>
      </w:r>
      <w:r w:rsidRPr="00E1034B">
        <w:rPr>
          <w:rFonts w:cs="Arial"/>
        </w:rPr>
        <w:lastRenderedPageBreak/>
        <w:t>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E1034B" w:rsidRDefault="00DF1BE7" w:rsidP="00E1034B">
      <w:pPr>
        <w:widowControl w:val="0"/>
        <w:autoSpaceDE w:val="0"/>
        <w:autoSpaceDN w:val="0"/>
        <w:adjustRightInd w:val="0"/>
        <w:contextualSpacing/>
        <w:rPr>
          <w:rFonts w:cs="Arial"/>
        </w:rPr>
      </w:pPr>
      <w:r w:rsidRPr="00E1034B">
        <w:rPr>
          <w:rFonts w:cs="Arial"/>
        </w:rPr>
        <w:t>- выписку из Единого государственного реестра прав на недвижимое имущество и сделок с ним о зарегистрированных правах на объект согласования архитектурно-градостроительного облика, запись о котором внесена в Единый государственный реестр прав на недвижимое имущество и сделок с ним или уведомление об отсутствии в ЕГРП запрашиваемых сведений о зарегистрированных правах;</w:t>
      </w:r>
    </w:p>
    <w:p w:rsidR="00DF1BE7" w:rsidRPr="00E1034B" w:rsidRDefault="00DF1BE7" w:rsidP="00E1034B">
      <w:pPr>
        <w:widowControl w:val="0"/>
        <w:autoSpaceDE w:val="0"/>
        <w:autoSpaceDN w:val="0"/>
        <w:adjustRightInd w:val="0"/>
        <w:contextualSpacing/>
        <w:rPr>
          <w:rFonts w:cs="Arial"/>
        </w:rPr>
      </w:pPr>
      <w:r w:rsidRPr="00E1034B">
        <w:rPr>
          <w:rFonts w:cs="Arial"/>
        </w:rPr>
        <w:t>б) в Управлении Федеральной налоговой службы по Воронежской области:</w:t>
      </w:r>
    </w:p>
    <w:p w:rsidR="00DF1BE7" w:rsidRPr="00E1034B" w:rsidRDefault="00DF1BE7" w:rsidP="00E1034B">
      <w:pPr>
        <w:widowControl w:val="0"/>
        <w:autoSpaceDE w:val="0"/>
        <w:autoSpaceDN w:val="0"/>
        <w:adjustRightInd w:val="0"/>
        <w:contextualSpacing/>
        <w:rPr>
          <w:rFonts w:cs="Arial"/>
        </w:rPr>
      </w:pPr>
      <w:r w:rsidRPr="00E1034B">
        <w:rPr>
          <w:rFonts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1BE7" w:rsidRPr="00E1034B" w:rsidRDefault="00DF1BE7" w:rsidP="00E1034B">
      <w:pPr>
        <w:contextualSpacing/>
        <w:rPr>
          <w:rFonts w:cs="Arial"/>
        </w:rPr>
      </w:pPr>
      <w:r w:rsidRPr="00E1034B">
        <w:rPr>
          <w:rFonts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DF1BE7" w:rsidRPr="00E1034B" w:rsidRDefault="00DF1BE7" w:rsidP="00E1034B">
      <w:pPr>
        <w:widowControl w:val="0"/>
        <w:autoSpaceDE w:val="0"/>
        <w:autoSpaceDN w:val="0"/>
        <w:contextualSpacing/>
        <w:rPr>
          <w:rFonts w:cs="Arial"/>
          <w:color w:val="000000"/>
        </w:rPr>
      </w:pPr>
      <w:r w:rsidRPr="00E1034B">
        <w:rPr>
          <w:rFonts w:cs="Arial"/>
        </w:rPr>
        <w:t>в) градостроительный план земельного участка находится в распоряжении органа предоставляющего муниципальную услугу</w:t>
      </w:r>
      <w:r w:rsidRPr="00E1034B">
        <w:rPr>
          <w:rFonts w:cs="Arial"/>
          <w:color w:val="000000"/>
        </w:rPr>
        <w:t>.</w:t>
      </w:r>
    </w:p>
    <w:p w:rsidR="00DF1BE7" w:rsidRPr="00E1034B" w:rsidRDefault="00DF1BE7" w:rsidP="00E1034B">
      <w:pPr>
        <w:widowControl w:val="0"/>
        <w:autoSpaceDE w:val="0"/>
        <w:autoSpaceDN w:val="0"/>
        <w:contextualSpacing/>
        <w:rPr>
          <w:rFonts w:cs="Arial"/>
        </w:rPr>
      </w:pPr>
      <w:r w:rsidRPr="00E1034B">
        <w:rPr>
          <w:rFonts w:cs="Arial"/>
        </w:rPr>
        <w:t>3.3.4. После получения информации на межведомственные запросы специалист в течение 2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w:t>
      </w:r>
    </w:p>
    <w:p w:rsidR="00DF1BE7" w:rsidRPr="00E1034B" w:rsidRDefault="00DF1BE7" w:rsidP="00E1034B">
      <w:pPr>
        <w:widowControl w:val="0"/>
        <w:autoSpaceDE w:val="0"/>
        <w:autoSpaceDN w:val="0"/>
        <w:contextualSpacing/>
        <w:rPr>
          <w:rFonts w:cs="Arial"/>
        </w:rPr>
      </w:pPr>
      <w:r w:rsidRPr="00E1034B">
        <w:rPr>
          <w:rFonts w:cs="Arial"/>
        </w:rPr>
        <w:t>3.3.4.1. При наличии оснований указанных в пункте 2.8. настоящего Административного регламента специалист в течение 1 рабочего дня подготавливает проект мотивированного отказа в предоставлении муниципальной услуги по указанным основаниям.</w:t>
      </w:r>
    </w:p>
    <w:p w:rsidR="00DF1BE7" w:rsidRPr="00E1034B" w:rsidRDefault="00DF1BE7" w:rsidP="00E1034B">
      <w:pPr>
        <w:widowControl w:val="0"/>
        <w:autoSpaceDE w:val="0"/>
        <w:autoSpaceDN w:val="0"/>
        <w:contextualSpacing/>
        <w:rPr>
          <w:rFonts w:cs="Arial"/>
        </w:rPr>
      </w:pPr>
      <w:r w:rsidRPr="00E1034B">
        <w:rPr>
          <w:rFonts w:cs="Arial"/>
        </w:rPr>
        <w:t>Отказ в предоставлении муниципальной услуги должен быть мотивированным и содержать все основания, послужившие поводом для принятия решения об отказе в предоставлении муниципальной услуги.</w:t>
      </w:r>
    </w:p>
    <w:p w:rsidR="00DF1BE7" w:rsidRPr="00E1034B" w:rsidRDefault="00DF1BE7" w:rsidP="00E1034B">
      <w:pPr>
        <w:widowControl w:val="0"/>
        <w:autoSpaceDE w:val="0"/>
        <w:autoSpaceDN w:val="0"/>
        <w:contextualSpacing/>
        <w:rPr>
          <w:rFonts w:cs="Arial"/>
        </w:rPr>
      </w:pPr>
      <w:r w:rsidRPr="00E1034B">
        <w:rPr>
          <w:rFonts w:cs="Arial"/>
        </w:rPr>
        <w:t>3.3.4.2. При отсутствии оснований указанных в пункте 2.8. настоящего Административного регламента специалист в течение 1 рабочего дня подготавливает проект Решения о согласовании архитектурно-градостроительного облика объекта по форме согласно приложению № 3 к настоящему Административному регламенту.</w:t>
      </w:r>
    </w:p>
    <w:p w:rsidR="00DF1BE7" w:rsidRPr="00E1034B" w:rsidRDefault="00DF1BE7" w:rsidP="00E1034B">
      <w:pPr>
        <w:widowControl w:val="0"/>
        <w:autoSpaceDE w:val="0"/>
        <w:autoSpaceDN w:val="0"/>
        <w:contextualSpacing/>
        <w:rPr>
          <w:rFonts w:cs="Arial"/>
        </w:rPr>
      </w:pPr>
      <w:r w:rsidRPr="00E1034B">
        <w:rPr>
          <w:rFonts w:cs="Arial"/>
        </w:rPr>
        <w:t xml:space="preserve">3.3.5. Подготовленный специалистом проект Решения о согласовании архитектурно-градостроительного облика объекта либо мотивированный отказ в предоставлении муниципальной услуги передается на подписание уполномоченному должностному лицу Администрации </w:t>
      </w:r>
      <w:r w:rsidR="0022707A" w:rsidRPr="00E1034B">
        <w:rPr>
          <w:rFonts w:cs="Arial"/>
          <w:i/>
        </w:rPr>
        <w:t>–</w:t>
      </w:r>
      <w:r w:rsidR="00903D01" w:rsidRPr="00E1034B">
        <w:rPr>
          <w:rFonts w:cs="Arial"/>
        </w:rPr>
        <w:t xml:space="preserve"> начальнику сектора отдела по архитектуре и строительной политике – главному архитектору администрации Таловского муниципального района</w:t>
      </w:r>
      <w:r w:rsidR="0022707A" w:rsidRPr="00E1034B">
        <w:rPr>
          <w:rFonts w:cs="Arial"/>
        </w:rPr>
        <w:t>.</w:t>
      </w:r>
    </w:p>
    <w:p w:rsidR="00DF1BE7" w:rsidRPr="00E1034B" w:rsidRDefault="00DF1BE7" w:rsidP="00E1034B">
      <w:pPr>
        <w:widowControl w:val="0"/>
        <w:autoSpaceDE w:val="0"/>
        <w:autoSpaceDN w:val="0"/>
        <w:contextualSpacing/>
        <w:rPr>
          <w:rFonts w:cs="Arial"/>
        </w:rPr>
      </w:pPr>
      <w:r w:rsidRPr="00E1034B">
        <w:rPr>
          <w:rFonts w:cs="Arial"/>
        </w:rPr>
        <w:t>3.3.6. Максимальный срок исполнения административной процедуры - 8 рабочих дней.</w:t>
      </w:r>
    </w:p>
    <w:p w:rsidR="00DF1BE7" w:rsidRPr="00E1034B" w:rsidRDefault="00DF1BE7" w:rsidP="00E1034B">
      <w:pPr>
        <w:widowControl w:val="0"/>
        <w:autoSpaceDE w:val="0"/>
        <w:autoSpaceDN w:val="0"/>
        <w:contextualSpacing/>
        <w:rPr>
          <w:rFonts w:cs="Arial"/>
        </w:rPr>
      </w:pPr>
      <w:r w:rsidRPr="00E1034B">
        <w:rPr>
          <w:rFonts w:cs="Arial"/>
        </w:rPr>
        <w:t>3.3.7. Результатом административной процедуры является подготовка специалистом проекта Решения о согласовании архитектурно-градостроительного облика объекта, либо мотивированный отказ в предоставлении муниципальной услуги.</w:t>
      </w:r>
    </w:p>
    <w:p w:rsidR="00DF1BE7" w:rsidRPr="00E1034B" w:rsidRDefault="00DF1BE7" w:rsidP="00E1034B">
      <w:pPr>
        <w:widowControl w:val="0"/>
        <w:numPr>
          <w:ilvl w:val="1"/>
          <w:numId w:val="32"/>
        </w:numPr>
        <w:autoSpaceDE w:val="0"/>
        <w:autoSpaceDN w:val="0"/>
        <w:ind w:left="0" w:firstLine="567"/>
        <w:contextualSpacing/>
        <w:rPr>
          <w:rFonts w:cs="Arial"/>
        </w:rPr>
      </w:pPr>
      <w:r w:rsidRPr="00E1034B">
        <w:rPr>
          <w:rFonts w:cs="Arial"/>
        </w:rPr>
        <w:t>Подписание уполномоченным должностным лицом Администрации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widowControl w:val="0"/>
        <w:numPr>
          <w:ilvl w:val="2"/>
          <w:numId w:val="32"/>
        </w:numPr>
        <w:autoSpaceDE w:val="0"/>
        <w:autoSpaceDN w:val="0"/>
        <w:ind w:left="0" w:firstLine="567"/>
        <w:contextualSpacing/>
        <w:rPr>
          <w:rFonts w:cs="Arial"/>
        </w:rPr>
      </w:pPr>
      <w:r w:rsidRPr="00E1034B">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DF1BE7" w:rsidRPr="00E1034B" w:rsidRDefault="00DF1BE7" w:rsidP="00E1034B">
      <w:pPr>
        <w:widowControl w:val="0"/>
        <w:numPr>
          <w:ilvl w:val="2"/>
          <w:numId w:val="32"/>
        </w:numPr>
        <w:autoSpaceDE w:val="0"/>
        <w:autoSpaceDN w:val="0"/>
        <w:ind w:left="0" w:firstLine="567"/>
        <w:contextualSpacing/>
        <w:rPr>
          <w:rFonts w:cs="Arial"/>
        </w:rPr>
      </w:pPr>
      <w:r w:rsidRPr="00E1034B">
        <w:rPr>
          <w:rFonts w:cs="Arial"/>
        </w:rPr>
        <w:t xml:space="preserve">Подписанные Решения о согласовании архитектурно-градостроительного облика объекта, либо мотивированного отказа в предоставлении муниципальной </w:t>
      </w:r>
      <w:r w:rsidRPr="00E1034B">
        <w:rPr>
          <w:rFonts w:cs="Arial"/>
        </w:rPr>
        <w:lastRenderedPageBreak/>
        <w:t>услуги подлежит регистрации согласно внутренним правилам делопроизводства не позднее одного рабочего дня со дня его подписания.</w:t>
      </w:r>
    </w:p>
    <w:p w:rsidR="00DF1BE7" w:rsidRPr="00E1034B" w:rsidRDefault="00DF1BE7" w:rsidP="00E1034B">
      <w:pPr>
        <w:widowControl w:val="0"/>
        <w:numPr>
          <w:ilvl w:val="2"/>
          <w:numId w:val="32"/>
        </w:numPr>
        <w:autoSpaceDE w:val="0"/>
        <w:autoSpaceDN w:val="0"/>
        <w:ind w:left="0" w:firstLine="567"/>
        <w:contextualSpacing/>
        <w:rPr>
          <w:rFonts w:cs="Arial"/>
        </w:rPr>
      </w:pPr>
      <w:r w:rsidRPr="00E1034B">
        <w:rPr>
          <w:rFonts w:cs="Arial"/>
        </w:rPr>
        <w:t>Максимальный срок исполнения административной процедуры - 2 рабочих дня.</w:t>
      </w:r>
    </w:p>
    <w:p w:rsidR="00DF1BE7" w:rsidRPr="00E1034B" w:rsidRDefault="00DF1BE7" w:rsidP="00E1034B">
      <w:pPr>
        <w:widowControl w:val="0"/>
        <w:numPr>
          <w:ilvl w:val="2"/>
          <w:numId w:val="32"/>
        </w:numPr>
        <w:autoSpaceDE w:val="0"/>
        <w:autoSpaceDN w:val="0"/>
        <w:ind w:left="0" w:firstLine="567"/>
        <w:contextualSpacing/>
        <w:rPr>
          <w:rFonts w:cs="Arial"/>
          <w:color w:val="000000"/>
        </w:rPr>
      </w:pPr>
      <w:r w:rsidRPr="00E1034B">
        <w:rPr>
          <w:rFonts w:cs="Arial"/>
          <w:color w:val="000000"/>
        </w:rPr>
        <w:t>Результатом административной процедуры является п</w:t>
      </w:r>
      <w:r w:rsidRPr="00E1034B">
        <w:rPr>
          <w:rFonts w:cs="Arial"/>
        </w:rPr>
        <w:t>одписание Решения о согласовании архитектурно-градостроительного облика объекта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Pr="00E1034B">
        <w:rPr>
          <w:rFonts w:cs="Arial"/>
          <w:color w:val="000000"/>
        </w:rPr>
        <w:t>.</w:t>
      </w:r>
    </w:p>
    <w:p w:rsidR="00DF1BE7" w:rsidRPr="00E1034B" w:rsidRDefault="00DF1BE7" w:rsidP="00E1034B">
      <w:pPr>
        <w:widowControl w:val="0"/>
        <w:numPr>
          <w:ilvl w:val="1"/>
          <w:numId w:val="32"/>
        </w:numPr>
        <w:autoSpaceDE w:val="0"/>
        <w:autoSpaceDN w:val="0"/>
        <w:ind w:left="0" w:firstLine="567"/>
        <w:contextualSpacing/>
        <w:rPr>
          <w:rFonts w:cs="Arial"/>
        </w:rPr>
      </w:pPr>
      <w:r w:rsidRPr="00E1034B">
        <w:rPr>
          <w:rFonts w:cs="Arial"/>
        </w:rPr>
        <w:t>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numPr>
          <w:ilvl w:val="2"/>
          <w:numId w:val="32"/>
        </w:numPr>
        <w:ind w:left="0" w:firstLine="567"/>
        <w:contextualSpacing/>
        <w:rPr>
          <w:rFonts w:cs="Arial"/>
        </w:rPr>
      </w:pPr>
      <w:r w:rsidRPr="00E1034B">
        <w:rPr>
          <w:rFonts w:cs="Arial"/>
        </w:rPr>
        <w:t>Решение о согласовании архитектурно-градостроительного облика объекта либо мотивированный отказ в предоставлении муниципальной услуги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DF1BE7" w:rsidRPr="00E1034B" w:rsidRDefault="00DF1BE7" w:rsidP="00E1034B">
      <w:pPr>
        <w:numPr>
          <w:ilvl w:val="2"/>
          <w:numId w:val="32"/>
        </w:numPr>
        <w:ind w:left="0" w:firstLine="567"/>
        <w:contextualSpacing/>
        <w:rPr>
          <w:rFonts w:cs="Arial"/>
        </w:rPr>
      </w:pPr>
      <w:r w:rsidRPr="00E1034B">
        <w:rPr>
          <w:rFonts w:cs="Arial"/>
        </w:rPr>
        <w:t>Результатом административной процедуры является направление (выдача) заявителю Решения о согласовании архитектурно-градостроительного облика объекта либо мотивированного отказа в предоставлении муниципальной услуги.</w:t>
      </w:r>
    </w:p>
    <w:p w:rsidR="00DF1BE7" w:rsidRPr="00E1034B" w:rsidRDefault="00DF1BE7" w:rsidP="00E1034B">
      <w:pPr>
        <w:numPr>
          <w:ilvl w:val="2"/>
          <w:numId w:val="32"/>
        </w:numPr>
        <w:ind w:left="0" w:firstLine="567"/>
        <w:contextualSpacing/>
        <w:rPr>
          <w:rFonts w:cs="Arial"/>
        </w:rPr>
      </w:pPr>
      <w:r w:rsidRPr="00E1034B">
        <w:rPr>
          <w:rFonts w:cs="Arial"/>
        </w:rPr>
        <w:t>Максимальный срок исполнения административной процедуры - 1 рабочий день.</w:t>
      </w:r>
    </w:p>
    <w:p w:rsidR="00DF1BE7" w:rsidRPr="00E1034B" w:rsidRDefault="00DF1BE7" w:rsidP="00E1034B">
      <w:pPr>
        <w:widowControl w:val="0"/>
        <w:autoSpaceDE w:val="0"/>
        <w:autoSpaceDN w:val="0"/>
        <w:contextualSpacing/>
        <w:rPr>
          <w:rFonts w:cs="Arial"/>
        </w:rPr>
      </w:pPr>
    </w:p>
    <w:p w:rsidR="00DF1BE7" w:rsidRPr="00E1034B" w:rsidRDefault="00DF1BE7" w:rsidP="00E1034B">
      <w:pPr>
        <w:autoSpaceDE w:val="0"/>
        <w:autoSpaceDN w:val="0"/>
        <w:adjustRightInd w:val="0"/>
        <w:contextualSpacing/>
        <w:outlineLvl w:val="0"/>
        <w:rPr>
          <w:rFonts w:cs="Arial"/>
        </w:rPr>
      </w:pPr>
      <w:r w:rsidRPr="00E1034B">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DF1BE7" w:rsidRPr="00E1034B" w:rsidRDefault="00DF1BE7" w:rsidP="00E1034B">
      <w:pPr>
        <w:widowControl w:val="0"/>
        <w:autoSpaceDE w:val="0"/>
        <w:autoSpaceDN w:val="0"/>
        <w:contextualSpacing/>
        <w:rPr>
          <w:rFonts w:eastAsia="Calibri" w:cs="Arial"/>
          <w:lang w:eastAsia="en-US"/>
        </w:rPr>
      </w:pPr>
      <w:r w:rsidRPr="00E1034B">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E1034B">
        <w:rPr>
          <w:rFonts w:eastAsia="Calibri" w:cs="Arial"/>
          <w:lang w:eastAsia="en-US"/>
        </w:rPr>
        <w:t>.</w:t>
      </w:r>
    </w:p>
    <w:p w:rsidR="00DF1BE7" w:rsidRPr="00E1034B" w:rsidRDefault="00DF1BE7" w:rsidP="00E1034B">
      <w:pPr>
        <w:widowControl w:val="0"/>
        <w:autoSpaceDE w:val="0"/>
        <w:autoSpaceDN w:val="0"/>
        <w:adjustRightInd w:val="0"/>
        <w:contextualSpacing/>
        <w:rPr>
          <w:rFonts w:cs="Arial"/>
        </w:rPr>
      </w:pPr>
      <w:r w:rsidRPr="00E1034B">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DF1BE7" w:rsidRPr="00E1034B" w:rsidRDefault="00DF1BE7" w:rsidP="00E1034B">
      <w:pPr>
        <w:widowControl w:val="0"/>
        <w:autoSpaceDE w:val="0"/>
        <w:autoSpaceDN w:val="0"/>
        <w:adjustRightInd w:val="0"/>
        <w:contextualSpacing/>
        <w:rPr>
          <w:rFonts w:cs="Arial"/>
        </w:rPr>
      </w:pPr>
      <w:r w:rsidRPr="00E1034B">
        <w:rPr>
          <w:rFonts w:cs="Arial"/>
        </w:rPr>
        <w:t>- электронной подписью заявителя (представителя заявителя);</w:t>
      </w:r>
    </w:p>
    <w:p w:rsidR="00DF1BE7" w:rsidRPr="00E1034B" w:rsidRDefault="00DF1BE7" w:rsidP="00E1034B">
      <w:pPr>
        <w:widowControl w:val="0"/>
        <w:autoSpaceDE w:val="0"/>
        <w:autoSpaceDN w:val="0"/>
        <w:adjustRightInd w:val="0"/>
        <w:contextualSpacing/>
        <w:rPr>
          <w:rFonts w:cs="Arial"/>
        </w:rPr>
      </w:pPr>
      <w:r w:rsidRPr="00E1034B">
        <w:rPr>
          <w:rFonts w:cs="Arial"/>
        </w:rPr>
        <w:t>- усиленной квалифицированной электронной подписью заявителя (представителя заявителя).</w:t>
      </w:r>
    </w:p>
    <w:p w:rsidR="00DF1BE7" w:rsidRPr="00E1034B" w:rsidRDefault="00DF1BE7" w:rsidP="00E1034B">
      <w:pPr>
        <w:widowControl w:val="0"/>
        <w:autoSpaceDE w:val="0"/>
        <w:autoSpaceDN w:val="0"/>
        <w:adjustRightInd w:val="0"/>
        <w:contextualSpacing/>
        <w:rPr>
          <w:rFonts w:cs="Arial"/>
        </w:rPr>
      </w:pPr>
      <w:r w:rsidRPr="00E1034B">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DF1BE7" w:rsidRPr="00E1034B" w:rsidRDefault="00DF1BE7" w:rsidP="00E1034B">
      <w:pPr>
        <w:widowControl w:val="0"/>
        <w:autoSpaceDE w:val="0"/>
        <w:autoSpaceDN w:val="0"/>
        <w:adjustRightInd w:val="0"/>
        <w:contextualSpacing/>
        <w:rPr>
          <w:rFonts w:cs="Arial"/>
        </w:rPr>
      </w:pPr>
      <w:r w:rsidRPr="00E1034B">
        <w:rPr>
          <w:rFonts w:cs="Arial"/>
        </w:rPr>
        <w:t>- лица, действующего от имени юридического лица без доверенности;</w:t>
      </w:r>
    </w:p>
    <w:p w:rsidR="00DF1BE7" w:rsidRPr="00E1034B" w:rsidRDefault="00DF1BE7" w:rsidP="00E1034B">
      <w:pPr>
        <w:widowControl w:val="0"/>
        <w:autoSpaceDE w:val="0"/>
        <w:autoSpaceDN w:val="0"/>
        <w:adjustRightInd w:val="0"/>
        <w:contextualSpacing/>
        <w:rPr>
          <w:rFonts w:cs="Arial"/>
        </w:rPr>
      </w:pPr>
      <w:r w:rsidRPr="00E1034B">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DF1BE7" w:rsidRPr="00E1034B" w:rsidRDefault="00DF1BE7" w:rsidP="00E1034B">
      <w:pPr>
        <w:autoSpaceDE w:val="0"/>
        <w:autoSpaceDN w:val="0"/>
        <w:adjustRightInd w:val="0"/>
        <w:contextualSpacing/>
        <w:rPr>
          <w:rFonts w:cs="Arial"/>
        </w:rPr>
      </w:pPr>
      <w:r w:rsidRPr="00E1034B">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DF1BE7" w:rsidRPr="00E1034B" w:rsidRDefault="00DF1BE7" w:rsidP="00E1034B">
      <w:pPr>
        <w:autoSpaceDE w:val="0"/>
        <w:autoSpaceDN w:val="0"/>
        <w:adjustRightInd w:val="0"/>
        <w:contextualSpacing/>
        <w:rPr>
          <w:rFonts w:cs="Arial"/>
        </w:rPr>
      </w:pPr>
      <w:r w:rsidRPr="00E1034B">
        <w:rPr>
          <w:rFonts w:cs="Arial"/>
        </w:rPr>
        <w:t>3.6.3. Получение результата муниципальной услуги в электронной форме.</w:t>
      </w:r>
    </w:p>
    <w:p w:rsidR="00DF1BE7" w:rsidRPr="00E1034B" w:rsidRDefault="00DF1BE7" w:rsidP="00E1034B">
      <w:pPr>
        <w:widowControl w:val="0"/>
        <w:autoSpaceDE w:val="0"/>
        <w:autoSpaceDN w:val="0"/>
        <w:contextualSpacing/>
        <w:rPr>
          <w:rFonts w:cs="Arial"/>
        </w:rPr>
      </w:pPr>
      <w:r w:rsidRPr="00E1034B">
        <w:rPr>
          <w:rFonts w:cs="Arial"/>
        </w:rPr>
        <w:t>Получение результата муниципальной услуги в электронной форме не предусмотрено.</w:t>
      </w:r>
    </w:p>
    <w:p w:rsidR="00DF1BE7" w:rsidRPr="00E1034B" w:rsidRDefault="00DF1BE7" w:rsidP="00E1034B">
      <w:pPr>
        <w:autoSpaceDE w:val="0"/>
        <w:autoSpaceDN w:val="0"/>
        <w:adjustRightInd w:val="0"/>
        <w:contextualSpacing/>
        <w:outlineLvl w:val="0"/>
        <w:rPr>
          <w:rFonts w:cs="Arial"/>
        </w:rPr>
      </w:pPr>
      <w:r w:rsidRPr="00E1034B">
        <w:rPr>
          <w:rFonts w:cs="Arial"/>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DF1BE7" w:rsidRPr="00E1034B" w:rsidRDefault="00DF1BE7" w:rsidP="00E1034B">
      <w:pPr>
        <w:widowControl w:val="0"/>
        <w:autoSpaceDE w:val="0"/>
        <w:autoSpaceDN w:val="0"/>
        <w:adjustRightInd w:val="0"/>
        <w:contextualSpacing/>
        <w:rPr>
          <w:rFonts w:cs="Arial"/>
        </w:rPr>
      </w:pPr>
      <w:r w:rsidRPr="00E1034B">
        <w:rPr>
          <w:rFonts w:cs="Arial"/>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DF1BE7" w:rsidRPr="00E1034B" w:rsidRDefault="00DF1BE7" w:rsidP="00E1034B">
      <w:pPr>
        <w:widowControl w:val="0"/>
        <w:autoSpaceDE w:val="0"/>
        <w:autoSpaceDN w:val="0"/>
        <w:adjustRightInd w:val="0"/>
        <w:contextualSpacing/>
        <w:rPr>
          <w:rFonts w:cs="Arial"/>
        </w:rPr>
      </w:pPr>
      <w:r w:rsidRPr="00E1034B">
        <w:rPr>
          <w:rFonts w:cs="Arial"/>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DF1BE7" w:rsidRPr="00E1034B" w:rsidRDefault="00DF1BE7" w:rsidP="00E1034B">
      <w:pPr>
        <w:widowControl w:val="0"/>
        <w:autoSpaceDE w:val="0"/>
        <w:autoSpaceDN w:val="0"/>
        <w:adjustRightInd w:val="0"/>
        <w:contextualSpacing/>
        <w:rPr>
          <w:rFonts w:cs="Arial"/>
        </w:rPr>
      </w:pPr>
      <w:r w:rsidRPr="00E1034B">
        <w:rPr>
          <w:rFonts w:cs="Arial"/>
        </w:rPr>
        <w:t>Заявитель вправе представить указанные документы самостоятельно.</w:t>
      </w:r>
    </w:p>
    <w:p w:rsidR="00DF1BE7" w:rsidRPr="00E1034B" w:rsidRDefault="00DF1BE7" w:rsidP="00E1034B">
      <w:pPr>
        <w:widowControl w:val="0"/>
        <w:autoSpaceDE w:val="0"/>
        <w:autoSpaceDN w:val="0"/>
        <w:contextualSpacing/>
        <w:rPr>
          <w:rFonts w:cs="Arial"/>
        </w:rPr>
      </w:pPr>
    </w:p>
    <w:p w:rsidR="00DF1BE7" w:rsidRPr="00E1034B" w:rsidRDefault="00DF1BE7" w:rsidP="00E1034B">
      <w:pPr>
        <w:widowControl w:val="0"/>
        <w:autoSpaceDE w:val="0"/>
        <w:autoSpaceDN w:val="0"/>
        <w:contextualSpacing/>
        <w:rPr>
          <w:rFonts w:cs="Arial"/>
        </w:rPr>
      </w:pPr>
    </w:p>
    <w:p w:rsidR="00DF1BE7" w:rsidRPr="00E1034B" w:rsidRDefault="00DF1BE7" w:rsidP="00E1034B">
      <w:pPr>
        <w:numPr>
          <w:ilvl w:val="0"/>
          <w:numId w:val="32"/>
        </w:numPr>
        <w:tabs>
          <w:tab w:val="left" w:pos="1560"/>
        </w:tabs>
        <w:ind w:left="0" w:firstLine="567"/>
        <w:contextualSpacing/>
        <w:rPr>
          <w:rFonts w:eastAsia="Calibri" w:cs="Arial"/>
          <w:b/>
          <w:lang w:eastAsia="en-US"/>
        </w:rPr>
      </w:pPr>
      <w:r w:rsidRPr="00E1034B">
        <w:rPr>
          <w:rFonts w:eastAsia="Calibri" w:cs="Arial"/>
          <w:b/>
          <w:lang w:eastAsia="en-US"/>
        </w:rPr>
        <w:t>Формы контроля за исполнением административного регламента.</w:t>
      </w:r>
    </w:p>
    <w:p w:rsidR="00DF1BE7" w:rsidRPr="00E1034B" w:rsidRDefault="00DF1BE7" w:rsidP="00E1034B">
      <w:pPr>
        <w:tabs>
          <w:tab w:val="left" w:pos="1560"/>
        </w:tabs>
        <w:contextualSpacing/>
        <w:rPr>
          <w:rFonts w:eastAsia="Calibri" w:cs="Arial"/>
          <w:b/>
          <w:lang w:eastAsia="en-US"/>
        </w:rPr>
      </w:pPr>
    </w:p>
    <w:p w:rsidR="00DF1BE7" w:rsidRPr="00E1034B" w:rsidRDefault="00DF1BE7" w:rsidP="00E1034B">
      <w:pPr>
        <w:tabs>
          <w:tab w:val="num" w:pos="0"/>
        </w:tabs>
        <w:autoSpaceDE w:val="0"/>
        <w:autoSpaceDN w:val="0"/>
        <w:adjustRightInd w:val="0"/>
        <w:contextualSpacing/>
        <w:rPr>
          <w:rFonts w:cs="Arial"/>
        </w:rPr>
      </w:pPr>
      <w:r w:rsidRPr="00E1034B">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DF1BE7" w:rsidRPr="00E1034B" w:rsidRDefault="00DF1BE7" w:rsidP="00E1034B">
      <w:pPr>
        <w:tabs>
          <w:tab w:val="num" w:pos="0"/>
        </w:tabs>
        <w:autoSpaceDE w:val="0"/>
        <w:autoSpaceDN w:val="0"/>
        <w:adjustRightInd w:val="0"/>
        <w:contextualSpacing/>
        <w:rPr>
          <w:rFonts w:cs="Arial"/>
        </w:rPr>
      </w:pPr>
      <w:r w:rsidRPr="00E1034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DF1BE7" w:rsidRPr="00E1034B" w:rsidRDefault="00DF1BE7" w:rsidP="00E1034B">
      <w:pPr>
        <w:tabs>
          <w:tab w:val="num" w:pos="0"/>
        </w:tabs>
        <w:autoSpaceDE w:val="0"/>
        <w:autoSpaceDN w:val="0"/>
        <w:adjustRightInd w:val="0"/>
        <w:contextualSpacing/>
        <w:rPr>
          <w:rFonts w:cs="Arial"/>
        </w:rPr>
      </w:pPr>
      <w:r w:rsidRPr="00E1034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DF1BE7" w:rsidRPr="00E1034B" w:rsidRDefault="00DF1BE7" w:rsidP="00E1034B">
      <w:pPr>
        <w:tabs>
          <w:tab w:val="num" w:pos="0"/>
        </w:tabs>
        <w:adjustRightInd w:val="0"/>
        <w:contextualSpacing/>
        <w:outlineLvl w:val="2"/>
        <w:rPr>
          <w:rFonts w:cs="Arial"/>
        </w:rPr>
      </w:pPr>
      <w:r w:rsidRPr="00E1034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DF1BE7" w:rsidRPr="00E1034B" w:rsidRDefault="00DF1BE7" w:rsidP="00E1034B">
      <w:pPr>
        <w:tabs>
          <w:tab w:val="num" w:pos="0"/>
        </w:tabs>
        <w:autoSpaceDE w:val="0"/>
        <w:autoSpaceDN w:val="0"/>
        <w:adjustRightInd w:val="0"/>
        <w:contextualSpacing/>
        <w:rPr>
          <w:rFonts w:cs="Arial"/>
          <w:bCs/>
        </w:rPr>
      </w:pPr>
      <w:r w:rsidRPr="00E1034B">
        <w:rPr>
          <w:rFonts w:cs="Arial"/>
          <w:bCs/>
        </w:rPr>
        <w:t>4.4. Проведение текущего контроля должно осуществляться не реже двух раз в год.</w:t>
      </w:r>
    </w:p>
    <w:p w:rsidR="00DF1BE7" w:rsidRPr="00E1034B" w:rsidRDefault="00DF1BE7" w:rsidP="00E1034B">
      <w:pPr>
        <w:tabs>
          <w:tab w:val="num" w:pos="0"/>
        </w:tabs>
        <w:adjustRightInd w:val="0"/>
        <w:contextualSpacing/>
        <w:outlineLvl w:val="2"/>
        <w:rPr>
          <w:rFonts w:cs="Arial"/>
        </w:rPr>
      </w:pPr>
      <w:r w:rsidRPr="00E1034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DF1BE7" w:rsidRPr="00E1034B" w:rsidRDefault="00DF1BE7" w:rsidP="00E1034B">
      <w:pPr>
        <w:tabs>
          <w:tab w:val="num" w:pos="0"/>
        </w:tabs>
        <w:autoSpaceDE w:val="0"/>
        <w:autoSpaceDN w:val="0"/>
        <w:adjustRightInd w:val="0"/>
        <w:contextualSpacing/>
        <w:rPr>
          <w:rFonts w:cs="Arial"/>
        </w:rPr>
      </w:pPr>
      <w:r w:rsidRPr="00E1034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DF1BE7" w:rsidRPr="00E1034B" w:rsidRDefault="00DF1BE7" w:rsidP="00E1034B">
      <w:pPr>
        <w:tabs>
          <w:tab w:val="num" w:pos="0"/>
        </w:tabs>
        <w:autoSpaceDE w:val="0"/>
        <w:autoSpaceDN w:val="0"/>
        <w:adjustRightInd w:val="0"/>
        <w:contextualSpacing/>
        <w:rPr>
          <w:rFonts w:cs="Arial"/>
        </w:rPr>
      </w:pPr>
      <w:r w:rsidRPr="00E1034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DF1BE7" w:rsidRPr="00E1034B" w:rsidRDefault="00DF1BE7" w:rsidP="00E1034B">
      <w:pPr>
        <w:tabs>
          <w:tab w:val="num" w:pos="0"/>
        </w:tabs>
        <w:autoSpaceDE w:val="0"/>
        <w:autoSpaceDN w:val="0"/>
        <w:adjustRightInd w:val="0"/>
        <w:contextualSpacing/>
        <w:rPr>
          <w:rFonts w:cs="Arial"/>
        </w:rPr>
      </w:pPr>
      <w:r w:rsidRPr="00E1034B">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DF1BE7" w:rsidRPr="00E1034B" w:rsidRDefault="00DF1BE7" w:rsidP="00E1034B">
      <w:pPr>
        <w:contextualSpacing/>
        <w:rPr>
          <w:rFonts w:cs="Arial"/>
        </w:rPr>
      </w:pPr>
    </w:p>
    <w:p w:rsidR="00DF1BE7" w:rsidRPr="00E1034B" w:rsidRDefault="00DF1BE7" w:rsidP="00E1034B">
      <w:pPr>
        <w:tabs>
          <w:tab w:val="num" w:pos="0"/>
          <w:tab w:val="left" w:pos="1560"/>
        </w:tabs>
        <w:contextualSpacing/>
        <w:rPr>
          <w:rFonts w:cs="Arial"/>
          <w:b/>
        </w:rPr>
      </w:pPr>
      <w:r w:rsidRPr="00E1034B">
        <w:rPr>
          <w:rFonts w:cs="Arial"/>
          <w:b/>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1BE7" w:rsidRPr="00E1034B" w:rsidRDefault="00DF1BE7" w:rsidP="00E1034B">
      <w:pPr>
        <w:widowControl w:val="0"/>
        <w:tabs>
          <w:tab w:val="num" w:pos="0"/>
        </w:tabs>
        <w:autoSpaceDE w:val="0"/>
        <w:autoSpaceDN w:val="0"/>
        <w:contextualSpacing/>
        <w:rPr>
          <w:rFonts w:cs="Arial"/>
        </w:rPr>
      </w:pPr>
      <w:r w:rsidRPr="00E1034B">
        <w:rPr>
          <w:rFonts w:cs="Arial"/>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DF1BE7" w:rsidRPr="00E1034B" w:rsidRDefault="00DF1BE7" w:rsidP="00E1034B">
      <w:pPr>
        <w:widowControl w:val="0"/>
        <w:tabs>
          <w:tab w:val="num" w:pos="0"/>
        </w:tabs>
        <w:autoSpaceDE w:val="0"/>
        <w:autoSpaceDN w:val="0"/>
        <w:contextualSpacing/>
        <w:rPr>
          <w:rFonts w:cs="Arial"/>
        </w:rPr>
      </w:pPr>
      <w:r w:rsidRPr="00E1034B">
        <w:rPr>
          <w:rFonts w:cs="Arial"/>
        </w:rPr>
        <w:t>5.2. Заявитель может обратиться с жалобой в том числе в следующих случаях:</w:t>
      </w:r>
    </w:p>
    <w:p w:rsidR="00DF1BE7" w:rsidRPr="00E1034B" w:rsidRDefault="00DF1BE7" w:rsidP="00E1034B">
      <w:pPr>
        <w:widowControl w:val="0"/>
        <w:tabs>
          <w:tab w:val="num" w:pos="0"/>
        </w:tabs>
        <w:autoSpaceDE w:val="0"/>
        <w:autoSpaceDN w:val="0"/>
        <w:contextualSpacing/>
        <w:rPr>
          <w:rFonts w:cs="Arial"/>
        </w:rPr>
      </w:pPr>
      <w:r w:rsidRPr="00E1034B">
        <w:rPr>
          <w:rFonts w:cs="Arial"/>
        </w:rPr>
        <w:t>1) нарушение срока регистрации заявления заявителя об оказании муниципальной услуги;</w:t>
      </w:r>
    </w:p>
    <w:p w:rsidR="00DF1BE7" w:rsidRPr="00E1034B" w:rsidRDefault="00DF1BE7" w:rsidP="00E1034B">
      <w:pPr>
        <w:widowControl w:val="0"/>
        <w:tabs>
          <w:tab w:val="num" w:pos="0"/>
        </w:tabs>
        <w:autoSpaceDE w:val="0"/>
        <w:autoSpaceDN w:val="0"/>
        <w:contextualSpacing/>
        <w:rPr>
          <w:rFonts w:cs="Arial"/>
        </w:rPr>
      </w:pPr>
      <w:r w:rsidRPr="00E1034B">
        <w:rPr>
          <w:rFonts w:cs="Arial"/>
        </w:rPr>
        <w:t>2) нарушение срока предоставления муниципальной услуги;</w:t>
      </w:r>
    </w:p>
    <w:p w:rsidR="00DF1BE7" w:rsidRPr="00E1034B" w:rsidRDefault="00DF1BE7" w:rsidP="00E1034B">
      <w:pPr>
        <w:widowControl w:val="0"/>
        <w:tabs>
          <w:tab w:val="num" w:pos="0"/>
        </w:tabs>
        <w:autoSpaceDE w:val="0"/>
        <w:autoSpaceDN w:val="0"/>
        <w:contextualSpacing/>
        <w:rPr>
          <w:rFonts w:cs="Arial"/>
        </w:rPr>
      </w:pPr>
      <w:r w:rsidRPr="00E1034B">
        <w:rPr>
          <w:rFonts w:cs="Arial"/>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49B6" w:rsidRPr="00E1034B">
        <w:rPr>
          <w:rFonts w:cs="Arial"/>
        </w:rPr>
        <w:t>Таловского муниципального района Воронежской области</w:t>
      </w:r>
      <w:r w:rsidRPr="00E1034B">
        <w:rPr>
          <w:rFonts w:cs="Arial"/>
        </w:rPr>
        <w:t xml:space="preserve"> для предоставления муниципальной услуги;</w:t>
      </w:r>
    </w:p>
    <w:p w:rsidR="00DF1BE7" w:rsidRPr="00E1034B" w:rsidRDefault="00DF1BE7" w:rsidP="00E1034B">
      <w:pPr>
        <w:widowControl w:val="0"/>
        <w:tabs>
          <w:tab w:val="num" w:pos="0"/>
        </w:tabs>
        <w:autoSpaceDE w:val="0"/>
        <w:autoSpaceDN w:val="0"/>
        <w:contextualSpacing/>
        <w:rPr>
          <w:rFonts w:cs="Arial"/>
        </w:rPr>
      </w:pPr>
      <w:r w:rsidRPr="00E1034B">
        <w:rPr>
          <w:rFonts w:cs="Arial"/>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49B6" w:rsidRPr="00E1034B">
        <w:rPr>
          <w:rFonts w:cs="Arial"/>
        </w:rPr>
        <w:t>Таловского муниципального района Воронежской области</w:t>
      </w:r>
      <w:r w:rsidRPr="00E1034B">
        <w:rPr>
          <w:rFonts w:cs="Arial"/>
        </w:rPr>
        <w:t xml:space="preserve"> для предоставления муниципальной услуги, у заявителя;</w:t>
      </w:r>
    </w:p>
    <w:p w:rsidR="00DF1BE7" w:rsidRPr="00E1034B" w:rsidRDefault="00DF1BE7" w:rsidP="00E1034B">
      <w:pPr>
        <w:widowControl w:val="0"/>
        <w:tabs>
          <w:tab w:val="num" w:pos="0"/>
        </w:tabs>
        <w:autoSpaceDE w:val="0"/>
        <w:autoSpaceDN w:val="0"/>
        <w:contextualSpacing/>
        <w:rPr>
          <w:rFonts w:cs="Arial"/>
        </w:rPr>
      </w:pPr>
      <w:r w:rsidRPr="00E1034B">
        <w:rPr>
          <w:rFonts w:cs="Arial"/>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49B6" w:rsidRPr="00E1034B">
        <w:rPr>
          <w:rFonts w:cs="Arial"/>
        </w:rPr>
        <w:t>Таловского муниципального района Воронежской области</w:t>
      </w:r>
      <w:r w:rsidRPr="00E1034B">
        <w:rPr>
          <w:rFonts w:cs="Arial"/>
        </w:rPr>
        <w:t>;</w:t>
      </w:r>
    </w:p>
    <w:p w:rsidR="00DF1BE7" w:rsidRPr="00E1034B" w:rsidRDefault="00DF1BE7" w:rsidP="00E1034B">
      <w:pPr>
        <w:widowControl w:val="0"/>
        <w:tabs>
          <w:tab w:val="num" w:pos="0"/>
        </w:tabs>
        <w:autoSpaceDE w:val="0"/>
        <w:autoSpaceDN w:val="0"/>
        <w:contextualSpacing/>
        <w:rPr>
          <w:rFonts w:cs="Arial"/>
        </w:rPr>
      </w:pPr>
      <w:r w:rsidRPr="00E1034B">
        <w:rPr>
          <w:rFonts w:cs="Arial"/>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C849B6" w:rsidRPr="00E1034B">
        <w:rPr>
          <w:rFonts w:cs="Arial"/>
        </w:rPr>
        <w:t>Таловского муниципального района Воронежской области;</w:t>
      </w:r>
    </w:p>
    <w:p w:rsidR="00DF1BE7" w:rsidRPr="00E1034B" w:rsidRDefault="00DF1BE7" w:rsidP="00E1034B">
      <w:pPr>
        <w:widowControl w:val="0"/>
        <w:tabs>
          <w:tab w:val="num" w:pos="0"/>
        </w:tabs>
        <w:autoSpaceDE w:val="0"/>
        <w:autoSpaceDN w:val="0"/>
        <w:contextualSpacing/>
        <w:rPr>
          <w:rFonts w:cs="Arial"/>
        </w:rPr>
      </w:pPr>
      <w:r w:rsidRPr="00E1034B">
        <w:rPr>
          <w:rFonts w:cs="Arial"/>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1BE7" w:rsidRPr="00E1034B" w:rsidRDefault="00DF1BE7" w:rsidP="00E1034B">
      <w:pPr>
        <w:tabs>
          <w:tab w:val="num" w:pos="0"/>
        </w:tabs>
        <w:autoSpaceDE w:val="0"/>
        <w:autoSpaceDN w:val="0"/>
        <w:adjustRightInd w:val="0"/>
        <w:contextualSpacing/>
        <w:rPr>
          <w:rFonts w:cs="Arial"/>
        </w:rPr>
      </w:pPr>
      <w:r w:rsidRPr="00E1034B">
        <w:rPr>
          <w:rFonts w:cs="Arial"/>
        </w:rPr>
        <w:t>5.3. Основанием для начала процедуры досудебного (внесудебного) обжалования является поступившая жалоба.</w:t>
      </w:r>
    </w:p>
    <w:p w:rsidR="00DF1BE7" w:rsidRPr="00E1034B" w:rsidRDefault="00DF1BE7" w:rsidP="00E1034B">
      <w:pPr>
        <w:tabs>
          <w:tab w:val="num" w:pos="0"/>
        </w:tabs>
        <w:autoSpaceDE w:val="0"/>
        <w:autoSpaceDN w:val="0"/>
        <w:adjustRightInd w:val="0"/>
        <w:contextualSpacing/>
        <w:rPr>
          <w:rFonts w:cs="Arial"/>
        </w:rPr>
      </w:pPr>
      <w:r w:rsidRPr="00E1034B">
        <w:rPr>
          <w:rFonts w:cs="Arial"/>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DF1BE7" w:rsidRPr="00E1034B" w:rsidRDefault="00DF1BE7" w:rsidP="00E1034B">
      <w:pPr>
        <w:tabs>
          <w:tab w:val="num" w:pos="0"/>
        </w:tabs>
        <w:autoSpaceDE w:val="0"/>
        <w:autoSpaceDN w:val="0"/>
        <w:adjustRightInd w:val="0"/>
        <w:contextualSpacing/>
        <w:rPr>
          <w:rFonts w:cs="Arial"/>
        </w:rPr>
      </w:pPr>
      <w:r w:rsidRPr="00E1034B">
        <w:rPr>
          <w:rFonts w:cs="Arial"/>
        </w:rPr>
        <w:t>5.4. Жалоба должна содержать:</w:t>
      </w:r>
    </w:p>
    <w:p w:rsidR="00DF1BE7" w:rsidRPr="00E1034B" w:rsidRDefault="00DF1BE7" w:rsidP="00E1034B">
      <w:pPr>
        <w:tabs>
          <w:tab w:val="num" w:pos="0"/>
        </w:tabs>
        <w:autoSpaceDE w:val="0"/>
        <w:autoSpaceDN w:val="0"/>
        <w:adjustRightInd w:val="0"/>
        <w:contextualSpacing/>
        <w:rPr>
          <w:rFonts w:cs="Arial"/>
        </w:rPr>
      </w:pPr>
      <w:r w:rsidRPr="00E1034B">
        <w:rPr>
          <w:rFonts w:cs="Arial"/>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DF1BE7" w:rsidRPr="00E1034B" w:rsidRDefault="00DF1BE7" w:rsidP="00E1034B">
      <w:pPr>
        <w:tabs>
          <w:tab w:val="num" w:pos="0"/>
        </w:tabs>
        <w:autoSpaceDE w:val="0"/>
        <w:autoSpaceDN w:val="0"/>
        <w:adjustRightInd w:val="0"/>
        <w:contextualSpacing/>
        <w:rPr>
          <w:rFonts w:cs="Arial"/>
        </w:rPr>
      </w:pPr>
      <w:r w:rsidRPr="00E1034B">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1BE7" w:rsidRPr="00E1034B" w:rsidRDefault="00DF1BE7" w:rsidP="00E1034B">
      <w:pPr>
        <w:tabs>
          <w:tab w:val="num" w:pos="0"/>
        </w:tabs>
        <w:autoSpaceDE w:val="0"/>
        <w:autoSpaceDN w:val="0"/>
        <w:adjustRightInd w:val="0"/>
        <w:contextualSpacing/>
        <w:rPr>
          <w:rFonts w:cs="Arial"/>
        </w:rPr>
      </w:pPr>
      <w:r w:rsidRPr="00E1034B">
        <w:rPr>
          <w:rFonts w:cs="Arial"/>
        </w:rPr>
        <w:lastRenderedPageBreak/>
        <w:t>- сведения об обжалуемых решениях и действиях (бездействии) администрации, должностного лица либо муниципального служащего;</w:t>
      </w:r>
    </w:p>
    <w:p w:rsidR="00DF1BE7" w:rsidRPr="00E1034B" w:rsidRDefault="00DF1BE7" w:rsidP="00E1034B">
      <w:pPr>
        <w:tabs>
          <w:tab w:val="num" w:pos="0"/>
        </w:tabs>
        <w:autoSpaceDE w:val="0"/>
        <w:autoSpaceDN w:val="0"/>
        <w:adjustRightInd w:val="0"/>
        <w:contextualSpacing/>
        <w:rPr>
          <w:rFonts w:cs="Arial"/>
        </w:rPr>
      </w:pPr>
      <w:r w:rsidRPr="00E1034B">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DF1BE7" w:rsidRPr="00E1034B" w:rsidRDefault="00DF1BE7" w:rsidP="00E1034B">
      <w:pPr>
        <w:widowControl w:val="0"/>
        <w:tabs>
          <w:tab w:val="num" w:pos="0"/>
        </w:tabs>
        <w:autoSpaceDE w:val="0"/>
        <w:autoSpaceDN w:val="0"/>
        <w:contextualSpacing/>
        <w:rPr>
          <w:rFonts w:cs="Arial"/>
        </w:rPr>
      </w:pPr>
      <w:r w:rsidRPr="00E1034B">
        <w:rPr>
          <w:rFonts w:cs="Arial"/>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r w:rsidR="0022707A" w:rsidRPr="00E1034B">
        <w:rPr>
          <w:rFonts w:cs="Arial"/>
        </w:rPr>
        <w:t>Таловского муниципального района</w:t>
      </w:r>
      <w:r w:rsidRPr="00E1034B">
        <w:rPr>
          <w:rFonts w:cs="Arial"/>
        </w:rPr>
        <w:t>.</w:t>
      </w:r>
    </w:p>
    <w:p w:rsidR="00DF1BE7" w:rsidRPr="00E1034B" w:rsidRDefault="00DF1BE7" w:rsidP="00E1034B">
      <w:pPr>
        <w:widowControl w:val="0"/>
        <w:tabs>
          <w:tab w:val="num" w:pos="0"/>
        </w:tabs>
        <w:autoSpaceDE w:val="0"/>
        <w:autoSpaceDN w:val="0"/>
        <w:contextualSpacing/>
        <w:rPr>
          <w:rFonts w:cs="Arial"/>
        </w:rPr>
      </w:pPr>
      <w:r w:rsidRPr="00E1034B">
        <w:rPr>
          <w:rFonts w:cs="Arial"/>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DF1BE7" w:rsidRPr="00E1034B" w:rsidRDefault="00DF1BE7" w:rsidP="00E1034B">
      <w:pPr>
        <w:widowControl w:val="0"/>
        <w:tabs>
          <w:tab w:val="num" w:pos="0"/>
        </w:tabs>
        <w:autoSpaceDE w:val="0"/>
        <w:autoSpaceDN w:val="0"/>
        <w:contextualSpacing/>
        <w:rPr>
          <w:rFonts w:cs="Arial"/>
        </w:rPr>
      </w:pPr>
      <w:r w:rsidRPr="00E1034B">
        <w:rPr>
          <w:rFonts w:cs="Arial"/>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DF1BE7" w:rsidRPr="00E1034B" w:rsidRDefault="00DF1BE7" w:rsidP="00E1034B">
      <w:pPr>
        <w:widowControl w:val="0"/>
        <w:tabs>
          <w:tab w:val="num" w:pos="0"/>
        </w:tabs>
        <w:autoSpaceDE w:val="0"/>
        <w:autoSpaceDN w:val="0"/>
        <w:contextualSpacing/>
        <w:rPr>
          <w:rFonts w:cs="Arial"/>
        </w:rPr>
      </w:pPr>
      <w:r w:rsidRPr="00E1034B">
        <w:rPr>
          <w:rFonts w:cs="Arial"/>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DF1BE7" w:rsidRPr="00E1034B" w:rsidRDefault="00DF1BE7" w:rsidP="00E1034B">
      <w:pPr>
        <w:widowControl w:val="0"/>
        <w:tabs>
          <w:tab w:val="num" w:pos="0"/>
        </w:tabs>
        <w:autoSpaceDE w:val="0"/>
        <w:autoSpaceDN w:val="0"/>
        <w:contextualSpacing/>
        <w:rPr>
          <w:rFonts w:cs="Arial"/>
        </w:rPr>
      </w:pPr>
      <w:r w:rsidRPr="00E1034B">
        <w:rPr>
          <w:rFonts w:cs="Arial"/>
        </w:rPr>
        <w:t>5.7. Должностное лицо, уполномоченное на рассмотрение жалобы, или администрация отказывают в удовлетворении жалобы в следующих случаях:</w:t>
      </w:r>
    </w:p>
    <w:p w:rsidR="00DF1BE7" w:rsidRPr="00E1034B" w:rsidRDefault="00DF1BE7" w:rsidP="00E1034B">
      <w:pPr>
        <w:widowControl w:val="0"/>
        <w:tabs>
          <w:tab w:val="num" w:pos="0"/>
        </w:tabs>
        <w:autoSpaceDE w:val="0"/>
        <w:autoSpaceDN w:val="0"/>
        <w:contextualSpacing/>
        <w:rPr>
          <w:rFonts w:cs="Arial"/>
        </w:rPr>
      </w:pPr>
      <w:r w:rsidRPr="00E1034B">
        <w:rPr>
          <w:rFonts w:cs="Arial"/>
        </w:rPr>
        <w:t>1) наличие вступившего в законную силу решения суда, арбитражного суда по жалобе о том же предмете и по тем же основаниям;</w:t>
      </w:r>
    </w:p>
    <w:p w:rsidR="00DF1BE7" w:rsidRPr="00E1034B" w:rsidRDefault="00DF1BE7" w:rsidP="00E1034B">
      <w:pPr>
        <w:widowControl w:val="0"/>
        <w:tabs>
          <w:tab w:val="num" w:pos="0"/>
        </w:tabs>
        <w:autoSpaceDE w:val="0"/>
        <w:autoSpaceDN w:val="0"/>
        <w:contextualSpacing/>
        <w:rPr>
          <w:rFonts w:cs="Arial"/>
        </w:rPr>
      </w:pPr>
      <w:r w:rsidRPr="00E1034B">
        <w:rPr>
          <w:rFonts w:cs="Arial"/>
        </w:rPr>
        <w:t>2) подача жалобы лицом, полномочия которого не подтверждены в порядке, установленном законодательством;</w:t>
      </w:r>
    </w:p>
    <w:p w:rsidR="00DF1BE7" w:rsidRPr="00E1034B" w:rsidRDefault="00DF1BE7" w:rsidP="00E1034B">
      <w:pPr>
        <w:widowControl w:val="0"/>
        <w:tabs>
          <w:tab w:val="num" w:pos="0"/>
        </w:tabs>
        <w:autoSpaceDE w:val="0"/>
        <w:autoSpaceDN w:val="0"/>
        <w:contextualSpacing/>
        <w:rPr>
          <w:rFonts w:cs="Arial"/>
        </w:rPr>
      </w:pPr>
      <w:r w:rsidRPr="00E1034B">
        <w:rPr>
          <w:rFonts w:cs="Arial"/>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F1BE7" w:rsidRPr="00E1034B" w:rsidRDefault="00DF1BE7" w:rsidP="00E1034B">
      <w:pPr>
        <w:widowControl w:val="0"/>
        <w:tabs>
          <w:tab w:val="num" w:pos="0"/>
        </w:tabs>
        <w:autoSpaceDE w:val="0"/>
        <w:autoSpaceDN w:val="0"/>
        <w:contextualSpacing/>
        <w:rPr>
          <w:rFonts w:cs="Arial"/>
        </w:rPr>
      </w:pPr>
      <w:r w:rsidRPr="00E1034B">
        <w:rPr>
          <w:rFonts w:cs="Arial"/>
        </w:rPr>
        <w:t>Должностное лицо, уполномоченное на рассмотрение жалобы, или администрация вправе оставить жалобу без ответа в следующих случаях:</w:t>
      </w:r>
    </w:p>
    <w:p w:rsidR="00DF1BE7" w:rsidRPr="00E1034B" w:rsidRDefault="00DF1BE7" w:rsidP="00E1034B">
      <w:pPr>
        <w:widowControl w:val="0"/>
        <w:tabs>
          <w:tab w:val="num" w:pos="0"/>
        </w:tabs>
        <w:autoSpaceDE w:val="0"/>
        <w:autoSpaceDN w:val="0"/>
        <w:contextualSpacing/>
        <w:rPr>
          <w:rFonts w:cs="Arial"/>
        </w:rPr>
      </w:pPr>
      <w:r w:rsidRPr="00E1034B">
        <w:rPr>
          <w:rFonts w:cs="Arial"/>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DF1BE7" w:rsidRPr="00E1034B" w:rsidRDefault="00DF1BE7" w:rsidP="00E1034B">
      <w:pPr>
        <w:widowControl w:val="0"/>
        <w:tabs>
          <w:tab w:val="num" w:pos="0"/>
        </w:tabs>
        <w:autoSpaceDE w:val="0"/>
        <w:autoSpaceDN w:val="0"/>
        <w:contextualSpacing/>
        <w:rPr>
          <w:rFonts w:cs="Arial"/>
        </w:rPr>
      </w:pPr>
      <w:r w:rsidRPr="00E1034B">
        <w:rPr>
          <w:rFonts w:cs="Arial"/>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F1BE7" w:rsidRPr="00E1034B" w:rsidRDefault="00DF1BE7" w:rsidP="00E1034B">
      <w:pPr>
        <w:widowControl w:val="0"/>
        <w:tabs>
          <w:tab w:val="num" w:pos="0"/>
        </w:tabs>
        <w:autoSpaceDE w:val="0"/>
        <w:autoSpaceDN w:val="0"/>
        <w:contextualSpacing/>
        <w:rPr>
          <w:rFonts w:cs="Arial"/>
        </w:rPr>
      </w:pPr>
      <w:r w:rsidRPr="00E1034B">
        <w:rPr>
          <w:rFonts w:cs="Arial"/>
          <w:color w:val="000000"/>
        </w:rPr>
        <w:t xml:space="preserve">В случае оставления жалобы без ответа, заявителю направляется уведомление о </w:t>
      </w:r>
      <w:r w:rsidRPr="00E1034B">
        <w:rPr>
          <w:rFonts w:cs="Arial"/>
        </w:rPr>
        <w:t>недопустимости злоупотребления правом.</w:t>
      </w:r>
    </w:p>
    <w:p w:rsidR="00DF1BE7" w:rsidRPr="00E1034B" w:rsidRDefault="00DF1BE7" w:rsidP="00E1034B">
      <w:pPr>
        <w:widowControl w:val="0"/>
        <w:tabs>
          <w:tab w:val="num" w:pos="0"/>
        </w:tabs>
        <w:autoSpaceDE w:val="0"/>
        <w:autoSpaceDN w:val="0"/>
        <w:contextualSpacing/>
        <w:rPr>
          <w:rFonts w:cs="Arial"/>
        </w:rPr>
      </w:pPr>
      <w:r w:rsidRPr="00E1034B">
        <w:rPr>
          <w:rFonts w:cs="Arial"/>
        </w:rPr>
        <w:t>5.8. Заявители имеют право на получение документов и информации, необходимых для обоснования и рассмотрения жалобы.</w:t>
      </w:r>
    </w:p>
    <w:p w:rsidR="00DF1BE7" w:rsidRPr="00E1034B" w:rsidRDefault="00DF1BE7" w:rsidP="00E1034B">
      <w:pPr>
        <w:widowControl w:val="0"/>
        <w:tabs>
          <w:tab w:val="num" w:pos="0"/>
        </w:tabs>
        <w:autoSpaceDE w:val="0"/>
        <w:autoSpaceDN w:val="0"/>
        <w:contextualSpacing/>
        <w:rPr>
          <w:rFonts w:cs="Arial"/>
        </w:rPr>
      </w:pPr>
      <w:r w:rsidRPr="00E1034B">
        <w:rPr>
          <w:rFonts w:cs="Arial"/>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F1BE7" w:rsidRPr="00E1034B" w:rsidRDefault="00DF1BE7" w:rsidP="00E1034B">
      <w:pPr>
        <w:widowControl w:val="0"/>
        <w:tabs>
          <w:tab w:val="num" w:pos="0"/>
        </w:tabs>
        <w:autoSpaceDE w:val="0"/>
        <w:autoSpaceDN w:val="0"/>
        <w:contextualSpacing/>
        <w:rPr>
          <w:rFonts w:cs="Arial"/>
        </w:rPr>
      </w:pPr>
      <w:r w:rsidRPr="00E1034B">
        <w:rPr>
          <w:rFonts w:cs="Arial"/>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1BE7" w:rsidRPr="00E1034B" w:rsidRDefault="00DF1BE7" w:rsidP="00E1034B">
      <w:pPr>
        <w:tabs>
          <w:tab w:val="num" w:pos="0"/>
        </w:tabs>
        <w:autoSpaceDE w:val="0"/>
        <w:autoSpaceDN w:val="0"/>
        <w:adjustRightInd w:val="0"/>
        <w:contextualSpacing/>
        <w:rPr>
          <w:rFonts w:cs="Arial"/>
        </w:rPr>
      </w:pPr>
      <w:r w:rsidRPr="00E1034B">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DF1BE7" w:rsidRPr="00E1034B" w:rsidRDefault="00DF1BE7" w:rsidP="00E1034B">
      <w:pPr>
        <w:tabs>
          <w:tab w:val="left" w:pos="5760"/>
        </w:tabs>
        <w:contextualSpacing/>
        <w:rPr>
          <w:rFonts w:cs="Arial"/>
        </w:rPr>
      </w:pPr>
    </w:p>
    <w:p w:rsidR="0022707A" w:rsidRPr="00E1034B" w:rsidRDefault="0022707A" w:rsidP="00E1034B">
      <w:pPr>
        <w:tabs>
          <w:tab w:val="left" w:pos="5760"/>
        </w:tabs>
        <w:contextualSpacing/>
        <w:rPr>
          <w:rFonts w:cs="Arial"/>
        </w:rPr>
      </w:pPr>
    </w:p>
    <w:p w:rsidR="0022707A" w:rsidRPr="00E1034B" w:rsidRDefault="0022707A" w:rsidP="00E1034B">
      <w:pPr>
        <w:tabs>
          <w:tab w:val="left" w:pos="5760"/>
        </w:tabs>
        <w:contextualSpacing/>
        <w:rPr>
          <w:rFonts w:cs="Arial"/>
        </w:rPr>
      </w:pPr>
    </w:p>
    <w:p w:rsidR="0022707A" w:rsidRPr="00E1034B" w:rsidRDefault="0022707A" w:rsidP="00E1034B">
      <w:pPr>
        <w:adjustRightInd w:val="0"/>
        <w:jc w:val="right"/>
        <w:outlineLvl w:val="1"/>
        <w:rPr>
          <w:rFonts w:cs="Arial"/>
        </w:rPr>
      </w:pPr>
      <w:r w:rsidRPr="00E1034B">
        <w:rPr>
          <w:rFonts w:cs="Arial"/>
        </w:rPr>
        <w:t>Приложение № 1</w:t>
      </w:r>
    </w:p>
    <w:p w:rsidR="0022707A" w:rsidRPr="00E1034B" w:rsidRDefault="0022707A" w:rsidP="00E1034B">
      <w:pPr>
        <w:adjustRightInd w:val="0"/>
        <w:jc w:val="right"/>
        <w:outlineLvl w:val="1"/>
        <w:rPr>
          <w:rFonts w:cs="Arial"/>
        </w:rPr>
      </w:pPr>
      <w:r w:rsidRPr="00E1034B">
        <w:rPr>
          <w:rFonts w:cs="Arial"/>
        </w:rPr>
        <w:t>к Административному регламенту администрации</w:t>
      </w:r>
    </w:p>
    <w:p w:rsidR="0022707A" w:rsidRPr="00E1034B" w:rsidRDefault="0022707A" w:rsidP="00E1034B">
      <w:pPr>
        <w:adjustRightInd w:val="0"/>
        <w:jc w:val="right"/>
        <w:rPr>
          <w:rFonts w:cs="Arial"/>
        </w:rPr>
      </w:pPr>
      <w:r w:rsidRPr="00E1034B">
        <w:rPr>
          <w:rFonts w:cs="Arial"/>
        </w:rPr>
        <w:t>Таловского муниципального района</w:t>
      </w:r>
      <w:r w:rsidR="00C904A2" w:rsidRPr="00E1034B">
        <w:rPr>
          <w:rFonts w:cs="Arial"/>
        </w:rPr>
        <w:t xml:space="preserve"> Воронежской области</w:t>
      </w:r>
      <w:r w:rsidRPr="00E1034B">
        <w:rPr>
          <w:rFonts w:cs="Arial"/>
        </w:rPr>
        <w:t xml:space="preserve"> по </w:t>
      </w:r>
    </w:p>
    <w:p w:rsidR="0022707A" w:rsidRPr="00E1034B" w:rsidRDefault="00C904A2" w:rsidP="00E1034B">
      <w:pPr>
        <w:autoSpaceDE w:val="0"/>
        <w:autoSpaceDN w:val="0"/>
        <w:adjustRightInd w:val="0"/>
        <w:jc w:val="right"/>
        <w:rPr>
          <w:rFonts w:cs="Arial"/>
        </w:rPr>
      </w:pPr>
      <w:r w:rsidRPr="00E1034B">
        <w:rPr>
          <w:rFonts w:cs="Arial"/>
        </w:rPr>
        <w:t xml:space="preserve">предоставлению </w:t>
      </w:r>
      <w:r w:rsidR="0022707A" w:rsidRPr="00E1034B">
        <w:rPr>
          <w:rFonts w:cs="Arial"/>
        </w:rPr>
        <w:t xml:space="preserve">муниципальной услуги «Предоставление решения </w:t>
      </w:r>
    </w:p>
    <w:p w:rsidR="0022707A" w:rsidRPr="00E1034B" w:rsidRDefault="00C904A2" w:rsidP="00E1034B">
      <w:pPr>
        <w:autoSpaceDE w:val="0"/>
        <w:autoSpaceDN w:val="0"/>
        <w:adjustRightInd w:val="0"/>
        <w:jc w:val="right"/>
        <w:rPr>
          <w:rFonts w:cs="Arial"/>
        </w:rPr>
      </w:pPr>
      <w:r w:rsidRPr="00E1034B">
        <w:rPr>
          <w:rFonts w:cs="Arial"/>
        </w:rPr>
        <w:t xml:space="preserve">о согласовании </w:t>
      </w:r>
      <w:r w:rsidR="0022707A" w:rsidRPr="00E1034B">
        <w:rPr>
          <w:rFonts w:cs="Arial"/>
        </w:rPr>
        <w:t>архитектурно-градостроительного облика объекта»</w:t>
      </w:r>
    </w:p>
    <w:p w:rsidR="0022707A" w:rsidRPr="00E1034B" w:rsidRDefault="0022707A" w:rsidP="00E1034B">
      <w:pPr>
        <w:autoSpaceDE w:val="0"/>
        <w:autoSpaceDN w:val="0"/>
        <w:adjustRightInd w:val="0"/>
        <w:jc w:val="right"/>
        <w:rPr>
          <w:rFonts w:cs="Arial"/>
        </w:rPr>
      </w:pPr>
    </w:p>
    <w:p w:rsidR="0022707A" w:rsidRPr="00E1034B" w:rsidRDefault="0022707A" w:rsidP="00E1034B">
      <w:pPr>
        <w:autoSpaceDE w:val="0"/>
        <w:autoSpaceDN w:val="0"/>
        <w:adjustRightInd w:val="0"/>
        <w:rPr>
          <w:rFonts w:cs="Arial"/>
        </w:rPr>
      </w:pPr>
      <w:r w:rsidRPr="00E1034B">
        <w:rPr>
          <w:rFonts w:cs="Arial"/>
        </w:rPr>
        <w:t>1. Место нахождения администрации Таловского муниципального района Воронежской области:</w:t>
      </w:r>
      <w:r w:rsidRPr="00E1034B">
        <w:rPr>
          <w:rFonts w:cs="Arial"/>
          <w:b/>
        </w:rPr>
        <w:t xml:space="preserve"> </w:t>
      </w:r>
      <w:r w:rsidRPr="00E1034B">
        <w:rPr>
          <w:rFonts w:cs="Arial"/>
        </w:rPr>
        <w:t>397480, Воронежская область, р.п. Таловая, ул. Советская, 132.</w:t>
      </w:r>
    </w:p>
    <w:p w:rsidR="0022707A" w:rsidRPr="00E1034B" w:rsidRDefault="0022707A" w:rsidP="00E1034B">
      <w:pPr>
        <w:autoSpaceDE w:val="0"/>
        <w:autoSpaceDN w:val="0"/>
        <w:adjustRightInd w:val="0"/>
        <w:rPr>
          <w:rFonts w:cs="Arial"/>
        </w:rPr>
      </w:pPr>
      <w:r w:rsidRPr="00E1034B">
        <w:rPr>
          <w:rFonts w:cs="Arial"/>
        </w:rPr>
        <w:t>График работы администрации Таловского муниципального района Воронежской области:</w:t>
      </w:r>
    </w:p>
    <w:tbl>
      <w:tblPr>
        <w:tblW w:w="0" w:type="auto"/>
        <w:tblLook w:val="01E0" w:firstRow="1" w:lastRow="1" w:firstColumn="1" w:lastColumn="1" w:noHBand="0" w:noVBand="0"/>
      </w:tblPr>
      <w:tblGrid>
        <w:gridCol w:w="2268"/>
        <w:gridCol w:w="1800"/>
        <w:gridCol w:w="1800"/>
        <w:gridCol w:w="1800"/>
        <w:gridCol w:w="1800"/>
      </w:tblGrid>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Понедельник</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Пятница</w:t>
            </w:r>
          </w:p>
        </w:tc>
        <w:tc>
          <w:tcPr>
            <w:tcW w:w="1800" w:type="dxa"/>
          </w:tcPr>
          <w:p w:rsidR="0022707A" w:rsidRPr="00E1034B" w:rsidRDefault="0022707A" w:rsidP="00E1034B">
            <w:pPr>
              <w:ind w:firstLine="0"/>
              <w:rPr>
                <w:rFonts w:cs="Arial"/>
              </w:rPr>
            </w:pPr>
            <w:r w:rsidRPr="00E1034B">
              <w:rPr>
                <w:rFonts w:cs="Arial"/>
              </w:rPr>
              <w:t>8.00 – 17.00</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Вторник</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Перерыв</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12.00 - 13.00</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Среда</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 xml:space="preserve">Суббота </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Выходной</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Четверг</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Воскресенье</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 xml:space="preserve">Выходной </w:t>
            </w:r>
          </w:p>
        </w:tc>
      </w:tr>
    </w:tbl>
    <w:p w:rsidR="0022707A" w:rsidRPr="00E1034B" w:rsidRDefault="0022707A" w:rsidP="00E1034B">
      <w:pPr>
        <w:autoSpaceDE w:val="0"/>
        <w:autoSpaceDN w:val="0"/>
        <w:adjustRightInd w:val="0"/>
        <w:rPr>
          <w:rFonts w:cs="Arial"/>
        </w:rPr>
      </w:pPr>
      <w:r w:rsidRPr="00E1034B">
        <w:rPr>
          <w:rFonts w:cs="Arial"/>
        </w:rPr>
        <w:t xml:space="preserve">Официальный сайт администрации Таловского муниципального района Воронежской области  в сети Интернет: </w:t>
      </w:r>
      <w:r w:rsidRPr="00E1034B">
        <w:rPr>
          <w:rFonts w:cs="Arial"/>
          <w:lang w:val="en-US"/>
        </w:rPr>
        <w:t>http</w:t>
      </w:r>
      <w:r w:rsidRPr="00E1034B">
        <w:rPr>
          <w:rFonts w:cs="Arial"/>
        </w:rPr>
        <w:t>://</w:t>
      </w:r>
      <w:r w:rsidRPr="00E1034B">
        <w:rPr>
          <w:rFonts w:cs="Arial"/>
          <w:lang w:val="en-US"/>
        </w:rPr>
        <w:t>www</w:t>
      </w:r>
      <w:r w:rsidRPr="00E1034B">
        <w:rPr>
          <w:rFonts w:cs="Arial"/>
        </w:rPr>
        <w:t>.</w:t>
      </w:r>
      <w:r w:rsidRPr="00E1034B">
        <w:rPr>
          <w:rFonts w:cs="Arial"/>
          <w:lang w:val="en-US"/>
        </w:rPr>
        <w:t>taladm</w:t>
      </w:r>
      <w:r w:rsidRPr="00E1034B">
        <w:rPr>
          <w:rFonts w:cs="Arial"/>
        </w:rPr>
        <w:t>.</w:t>
      </w:r>
      <w:r w:rsidRPr="00E1034B">
        <w:rPr>
          <w:rFonts w:cs="Arial"/>
          <w:lang w:val="en-US"/>
        </w:rPr>
        <w:t>ru</w:t>
      </w:r>
      <w:r w:rsidRPr="00E1034B">
        <w:rPr>
          <w:rFonts w:cs="Arial"/>
        </w:rPr>
        <w:t>.</w:t>
      </w:r>
    </w:p>
    <w:p w:rsidR="0022707A" w:rsidRPr="00E1034B" w:rsidRDefault="0022707A" w:rsidP="00E1034B">
      <w:pPr>
        <w:autoSpaceDE w:val="0"/>
        <w:autoSpaceDN w:val="0"/>
        <w:adjustRightInd w:val="0"/>
        <w:rPr>
          <w:rFonts w:cs="Arial"/>
        </w:rPr>
      </w:pPr>
      <w:r w:rsidRPr="00E1034B">
        <w:rPr>
          <w:rFonts w:cs="Arial"/>
        </w:rPr>
        <w:t xml:space="preserve">Адрес электронной почты администрации Таловского муниципального района Воронежской области: </w:t>
      </w:r>
      <w:r w:rsidRPr="00E1034B">
        <w:rPr>
          <w:rFonts w:cs="Arial"/>
          <w:lang w:val="en-US"/>
        </w:rPr>
        <w:t>talovsk</w:t>
      </w:r>
      <w:r w:rsidRPr="00E1034B">
        <w:rPr>
          <w:rFonts w:cs="Arial"/>
        </w:rPr>
        <w:t>@</w:t>
      </w:r>
      <w:r w:rsidRPr="00E1034B">
        <w:rPr>
          <w:rFonts w:cs="Arial"/>
          <w:lang w:val="en-US"/>
        </w:rPr>
        <w:t>govvrn</w:t>
      </w:r>
      <w:r w:rsidRPr="00E1034B">
        <w:rPr>
          <w:rFonts w:cs="Arial"/>
        </w:rPr>
        <w:t>.</w:t>
      </w:r>
      <w:r w:rsidRPr="00E1034B">
        <w:rPr>
          <w:rFonts w:cs="Arial"/>
          <w:lang w:val="en-US"/>
        </w:rPr>
        <w:t>ru</w:t>
      </w:r>
      <w:r w:rsidRPr="00E1034B">
        <w:rPr>
          <w:rFonts w:cs="Arial"/>
        </w:rPr>
        <w:t xml:space="preserve">, </w:t>
      </w:r>
      <w:r w:rsidRPr="00E1034B">
        <w:rPr>
          <w:rFonts w:cs="Arial"/>
          <w:lang w:val="en-US"/>
        </w:rPr>
        <w:t>taladm</w:t>
      </w:r>
      <w:r w:rsidRPr="00E1034B">
        <w:rPr>
          <w:rFonts w:cs="Arial"/>
        </w:rPr>
        <w:t>@</w:t>
      </w:r>
      <w:r w:rsidRPr="00E1034B">
        <w:rPr>
          <w:rFonts w:cs="Arial"/>
          <w:lang w:val="en-US"/>
        </w:rPr>
        <w:t>yandex</w:t>
      </w:r>
      <w:r w:rsidRPr="00E1034B">
        <w:rPr>
          <w:rFonts w:cs="Arial"/>
        </w:rPr>
        <w:t>.</w:t>
      </w:r>
      <w:r w:rsidRPr="00E1034B">
        <w:rPr>
          <w:rFonts w:cs="Arial"/>
          <w:lang w:val="en-US"/>
        </w:rPr>
        <w:t>ru</w:t>
      </w:r>
      <w:r w:rsidRPr="00E1034B">
        <w:rPr>
          <w:rFonts w:cs="Arial"/>
        </w:rPr>
        <w:t>.</w:t>
      </w:r>
    </w:p>
    <w:p w:rsidR="0022707A" w:rsidRPr="00E1034B" w:rsidRDefault="0022707A" w:rsidP="00E1034B">
      <w:pPr>
        <w:autoSpaceDE w:val="0"/>
        <w:autoSpaceDN w:val="0"/>
        <w:adjustRightInd w:val="0"/>
        <w:rPr>
          <w:rFonts w:cs="Arial"/>
        </w:rPr>
      </w:pPr>
      <w:r w:rsidRPr="00E1034B">
        <w:rPr>
          <w:rFonts w:cs="Arial"/>
        </w:rPr>
        <w:t>2. Телефоны для справок: 8 (47352) 2-15-03, 8 (47352) 2-16-58 (факс).</w:t>
      </w:r>
    </w:p>
    <w:p w:rsidR="0022707A" w:rsidRPr="00E1034B" w:rsidRDefault="0022707A" w:rsidP="00E1034B">
      <w:pPr>
        <w:autoSpaceDE w:val="0"/>
        <w:autoSpaceDN w:val="0"/>
        <w:adjustRightInd w:val="0"/>
        <w:rPr>
          <w:rFonts w:cs="Arial"/>
        </w:rPr>
      </w:pPr>
      <w:r w:rsidRPr="00E1034B">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22707A" w:rsidRPr="00E1034B" w:rsidRDefault="0022707A" w:rsidP="00E1034B">
      <w:pPr>
        <w:autoSpaceDE w:val="0"/>
        <w:autoSpaceDN w:val="0"/>
        <w:adjustRightInd w:val="0"/>
        <w:rPr>
          <w:rFonts w:cs="Arial"/>
        </w:rPr>
      </w:pPr>
      <w:r w:rsidRPr="00E1034B">
        <w:rPr>
          <w:rFonts w:cs="Arial"/>
        </w:rPr>
        <w:t xml:space="preserve">3.1. Место нахождения АУ «МФЦ»: </w:t>
      </w:r>
      <w:smartTag w:uri="urn:schemas-microsoft-com:office:smarttags" w:element="metricconverter">
        <w:smartTagPr>
          <w:attr w:name="ProductID" w:val="394026, г"/>
        </w:smartTagPr>
        <w:r w:rsidRPr="00E1034B">
          <w:rPr>
            <w:rFonts w:cs="Arial"/>
          </w:rPr>
          <w:t>394026, г</w:t>
        </w:r>
      </w:smartTag>
      <w:r w:rsidRPr="00E1034B">
        <w:rPr>
          <w:rFonts w:cs="Arial"/>
        </w:rPr>
        <w:t>. Воронеж, ул. Дружинников, 3б (Коминтерновский район).</w:t>
      </w:r>
    </w:p>
    <w:p w:rsidR="0022707A" w:rsidRPr="00E1034B" w:rsidRDefault="0022707A" w:rsidP="00E1034B">
      <w:pPr>
        <w:autoSpaceDE w:val="0"/>
        <w:autoSpaceDN w:val="0"/>
        <w:adjustRightInd w:val="0"/>
        <w:rPr>
          <w:rFonts w:cs="Arial"/>
        </w:rPr>
      </w:pPr>
      <w:r w:rsidRPr="00E1034B">
        <w:rPr>
          <w:rFonts w:cs="Arial"/>
        </w:rPr>
        <w:t>Телефон для справок АУ «МФЦ»: 8 (473) 226-99-99.</w:t>
      </w:r>
    </w:p>
    <w:p w:rsidR="0022707A" w:rsidRPr="00E1034B" w:rsidRDefault="0022707A" w:rsidP="00E1034B">
      <w:pPr>
        <w:autoSpaceDE w:val="0"/>
        <w:autoSpaceDN w:val="0"/>
        <w:adjustRightInd w:val="0"/>
        <w:rPr>
          <w:rFonts w:cs="Arial"/>
        </w:rPr>
      </w:pPr>
      <w:r w:rsidRPr="00E1034B">
        <w:rPr>
          <w:rFonts w:cs="Arial"/>
        </w:rPr>
        <w:t>Официальный сайт АУ «МФЦ» в сети Интернет: mfc.vrn.ru.</w:t>
      </w:r>
    </w:p>
    <w:p w:rsidR="0022707A" w:rsidRPr="00E1034B" w:rsidRDefault="0022707A" w:rsidP="00E1034B">
      <w:pPr>
        <w:autoSpaceDE w:val="0"/>
        <w:autoSpaceDN w:val="0"/>
        <w:adjustRightInd w:val="0"/>
        <w:rPr>
          <w:rFonts w:cs="Arial"/>
        </w:rPr>
      </w:pPr>
      <w:r w:rsidRPr="00E1034B">
        <w:rPr>
          <w:rFonts w:cs="Arial"/>
        </w:rPr>
        <w:t>Адрес электронной почты АУ «МФЦ»: odno-okno@mail.ru.</w:t>
      </w:r>
    </w:p>
    <w:p w:rsidR="0022707A" w:rsidRPr="00E1034B" w:rsidRDefault="0022707A" w:rsidP="00E1034B">
      <w:pPr>
        <w:autoSpaceDE w:val="0"/>
        <w:autoSpaceDN w:val="0"/>
        <w:adjustRightInd w:val="0"/>
        <w:rPr>
          <w:rFonts w:cs="Arial"/>
        </w:rPr>
      </w:pPr>
      <w:r w:rsidRPr="00E1034B">
        <w:rPr>
          <w:rFonts w:cs="Arial"/>
        </w:rPr>
        <w:t>График работы АУ «МФЦ»:</w:t>
      </w:r>
    </w:p>
    <w:tbl>
      <w:tblPr>
        <w:tblW w:w="0" w:type="auto"/>
        <w:tblLook w:val="01E0" w:firstRow="1" w:lastRow="1" w:firstColumn="1" w:lastColumn="1" w:noHBand="0" w:noVBand="0"/>
      </w:tblPr>
      <w:tblGrid>
        <w:gridCol w:w="2268"/>
        <w:gridCol w:w="1800"/>
        <w:gridCol w:w="1800"/>
        <w:gridCol w:w="1800"/>
        <w:gridCol w:w="1800"/>
      </w:tblGrid>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Понедельник</w:t>
            </w:r>
          </w:p>
        </w:tc>
        <w:tc>
          <w:tcPr>
            <w:tcW w:w="1800" w:type="dxa"/>
          </w:tcPr>
          <w:p w:rsidR="0022707A" w:rsidRPr="00E1034B" w:rsidRDefault="0022707A" w:rsidP="00E1034B">
            <w:pPr>
              <w:ind w:firstLine="0"/>
              <w:rPr>
                <w:rFonts w:cs="Arial"/>
              </w:rPr>
            </w:pPr>
            <w:r w:rsidRPr="00E1034B">
              <w:rPr>
                <w:rFonts w:cs="Arial"/>
              </w:rPr>
              <w:t>Выходной</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Пятница</w:t>
            </w:r>
          </w:p>
        </w:tc>
        <w:tc>
          <w:tcPr>
            <w:tcW w:w="1800" w:type="dxa"/>
          </w:tcPr>
          <w:p w:rsidR="0022707A" w:rsidRPr="00E1034B" w:rsidRDefault="0022707A" w:rsidP="00E1034B">
            <w:pPr>
              <w:ind w:firstLine="0"/>
              <w:rPr>
                <w:rFonts w:cs="Arial"/>
              </w:rPr>
            </w:pPr>
            <w:r w:rsidRPr="00E1034B">
              <w:rPr>
                <w:rFonts w:cs="Arial"/>
              </w:rPr>
              <w:t>9.00 – 18.00</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Вторник</w:t>
            </w:r>
          </w:p>
        </w:tc>
        <w:tc>
          <w:tcPr>
            <w:tcW w:w="1800" w:type="dxa"/>
          </w:tcPr>
          <w:p w:rsidR="0022707A" w:rsidRPr="00E1034B" w:rsidRDefault="0022707A" w:rsidP="00E1034B">
            <w:pPr>
              <w:ind w:firstLine="0"/>
              <w:rPr>
                <w:rFonts w:cs="Arial"/>
              </w:rPr>
            </w:pPr>
            <w:r w:rsidRPr="00E1034B">
              <w:rPr>
                <w:rFonts w:cs="Arial"/>
              </w:rPr>
              <w:t>9.00 – 18.00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 xml:space="preserve">Суббота </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9.00 – 16.45</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Среда</w:t>
            </w:r>
          </w:p>
        </w:tc>
        <w:tc>
          <w:tcPr>
            <w:tcW w:w="1800" w:type="dxa"/>
          </w:tcPr>
          <w:p w:rsidR="0022707A" w:rsidRPr="00E1034B" w:rsidRDefault="0022707A" w:rsidP="00E1034B">
            <w:pPr>
              <w:ind w:firstLine="0"/>
              <w:rPr>
                <w:rFonts w:cs="Arial"/>
              </w:rPr>
            </w:pPr>
            <w:r w:rsidRPr="00E1034B">
              <w:rPr>
                <w:rFonts w:cs="Arial"/>
              </w:rPr>
              <w:t>11.00 – 20.00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Воскресенье</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 xml:space="preserve">Выходной </w:t>
            </w:r>
          </w:p>
        </w:tc>
      </w:tr>
      <w:tr w:rsidR="0022707A" w:rsidRPr="00E1034B" w:rsidTr="00801D4E">
        <w:tc>
          <w:tcPr>
            <w:tcW w:w="2268" w:type="dxa"/>
          </w:tcPr>
          <w:p w:rsidR="0022707A" w:rsidRPr="00E1034B" w:rsidRDefault="0022707A" w:rsidP="00E1034B">
            <w:pPr>
              <w:pStyle w:val="ConsPlusTitle"/>
              <w:widowControl/>
              <w:jc w:val="both"/>
              <w:rPr>
                <w:b w:val="0"/>
                <w:sz w:val="24"/>
                <w:szCs w:val="24"/>
              </w:rPr>
            </w:pPr>
            <w:r w:rsidRPr="00E1034B">
              <w:rPr>
                <w:b w:val="0"/>
                <w:sz w:val="24"/>
                <w:szCs w:val="24"/>
              </w:rPr>
              <w:t>Четверг</w:t>
            </w:r>
          </w:p>
        </w:tc>
        <w:tc>
          <w:tcPr>
            <w:tcW w:w="1800" w:type="dxa"/>
          </w:tcPr>
          <w:p w:rsidR="0022707A" w:rsidRPr="00E1034B" w:rsidRDefault="0022707A" w:rsidP="00E1034B">
            <w:pPr>
              <w:ind w:firstLine="0"/>
              <w:rPr>
                <w:rFonts w:cs="Arial"/>
              </w:rPr>
            </w:pPr>
            <w:r w:rsidRPr="00E1034B">
              <w:rPr>
                <w:rFonts w:cs="Arial"/>
              </w:rPr>
              <w:t>9.00 – 18.00</w:t>
            </w:r>
          </w:p>
        </w:tc>
        <w:tc>
          <w:tcPr>
            <w:tcW w:w="1800" w:type="dxa"/>
          </w:tcPr>
          <w:p w:rsidR="0022707A" w:rsidRPr="00E1034B" w:rsidRDefault="0022707A" w:rsidP="00E1034B">
            <w:pPr>
              <w:ind w:firstLine="0"/>
              <w:rPr>
                <w:rFonts w:cs="Arial"/>
              </w:rPr>
            </w:pPr>
          </w:p>
        </w:tc>
        <w:tc>
          <w:tcPr>
            <w:tcW w:w="1800" w:type="dxa"/>
          </w:tcPr>
          <w:p w:rsidR="0022707A" w:rsidRPr="00E1034B" w:rsidRDefault="0022707A" w:rsidP="00E1034B">
            <w:pPr>
              <w:ind w:firstLine="0"/>
              <w:rPr>
                <w:rFonts w:cs="Arial"/>
              </w:rPr>
            </w:pPr>
          </w:p>
        </w:tc>
        <w:tc>
          <w:tcPr>
            <w:tcW w:w="1800" w:type="dxa"/>
          </w:tcPr>
          <w:p w:rsidR="0022707A" w:rsidRPr="00E1034B" w:rsidRDefault="0022707A" w:rsidP="00E1034B">
            <w:pPr>
              <w:ind w:firstLine="0"/>
              <w:rPr>
                <w:rFonts w:cs="Arial"/>
              </w:rPr>
            </w:pPr>
          </w:p>
        </w:tc>
      </w:tr>
    </w:tbl>
    <w:p w:rsidR="0022707A" w:rsidRPr="00E1034B" w:rsidRDefault="0022707A" w:rsidP="00E1034B">
      <w:pPr>
        <w:autoSpaceDE w:val="0"/>
        <w:autoSpaceDN w:val="0"/>
        <w:adjustRightInd w:val="0"/>
        <w:rPr>
          <w:rFonts w:cs="Arial"/>
        </w:rPr>
      </w:pPr>
    </w:p>
    <w:p w:rsidR="0022707A" w:rsidRPr="00E1034B" w:rsidRDefault="0022707A" w:rsidP="00E1034B">
      <w:pPr>
        <w:autoSpaceDE w:val="0"/>
        <w:autoSpaceDN w:val="0"/>
        <w:adjustRightInd w:val="0"/>
        <w:rPr>
          <w:rFonts w:cs="Arial"/>
        </w:rPr>
      </w:pPr>
      <w:r w:rsidRPr="00E1034B">
        <w:rPr>
          <w:rFonts w:cs="Arial"/>
        </w:rPr>
        <w:t>3.2. Место нахождения филиала АУ «МФЦ» в Таловском муниципальном районе: 397482, Воронежская область, Таловский район, р.п.Таловая, ул.Советская, д.170</w:t>
      </w:r>
    </w:p>
    <w:p w:rsidR="0022707A" w:rsidRPr="00E1034B" w:rsidRDefault="0022707A" w:rsidP="00E1034B">
      <w:pPr>
        <w:autoSpaceDE w:val="0"/>
        <w:autoSpaceDN w:val="0"/>
        <w:adjustRightInd w:val="0"/>
        <w:rPr>
          <w:rFonts w:cs="Arial"/>
        </w:rPr>
      </w:pPr>
      <w:r w:rsidRPr="00E1034B">
        <w:rPr>
          <w:rFonts w:cs="Arial"/>
        </w:rPr>
        <w:t>Телефон для справок филиала АУ «МФЦ»: 8 (473) 226-99-99.</w:t>
      </w:r>
    </w:p>
    <w:p w:rsidR="0022707A" w:rsidRPr="00E1034B" w:rsidRDefault="0022707A" w:rsidP="00E1034B">
      <w:pPr>
        <w:autoSpaceDE w:val="0"/>
        <w:autoSpaceDN w:val="0"/>
        <w:adjustRightInd w:val="0"/>
        <w:rPr>
          <w:rFonts w:cs="Arial"/>
        </w:rPr>
      </w:pPr>
      <w:r w:rsidRPr="00E1034B">
        <w:rPr>
          <w:rFonts w:cs="Arial"/>
        </w:rPr>
        <w:t xml:space="preserve">Официальный сайт филиала АУ «МФЦ» в сети Интернет: </w:t>
      </w:r>
      <w:r w:rsidRPr="00E1034B">
        <w:rPr>
          <w:rFonts w:cs="Arial"/>
          <w:lang w:val="en-US"/>
        </w:rPr>
        <w:t>http</w:t>
      </w:r>
      <w:r w:rsidRPr="00E1034B">
        <w:rPr>
          <w:rFonts w:cs="Arial"/>
        </w:rPr>
        <w:t>://</w:t>
      </w:r>
      <w:r w:rsidRPr="00E1034B">
        <w:rPr>
          <w:rFonts w:cs="Arial"/>
          <w:lang w:val="en-US"/>
        </w:rPr>
        <w:t>mydocuments</w:t>
      </w:r>
      <w:r w:rsidRPr="00E1034B">
        <w:rPr>
          <w:rFonts w:cs="Arial"/>
        </w:rPr>
        <w:t>36.</w:t>
      </w:r>
      <w:r w:rsidRPr="00E1034B">
        <w:rPr>
          <w:rFonts w:cs="Arial"/>
          <w:lang w:val="en-US"/>
        </w:rPr>
        <w:t>ru</w:t>
      </w:r>
      <w:r w:rsidRPr="00E1034B">
        <w:rPr>
          <w:rFonts w:cs="Arial"/>
        </w:rPr>
        <w:t>.</w:t>
      </w:r>
    </w:p>
    <w:p w:rsidR="0022707A" w:rsidRPr="00E1034B" w:rsidRDefault="0022707A" w:rsidP="00E1034B">
      <w:pPr>
        <w:autoSpaceDE w:val="0"/>
        <w:autoSpaceDN w:val="0"/>
        <w:adjustRightInd w:val="0"/>
        <w:rPr>
          <w:rFonts w:cs="Arial"/>
        </w:rPr>
      </w:pPr>
      <w:r w:rsidRPr="00E1034B">
        <w:rPr>
          <w:rFonts w:cs="Arial"/>
        </w:rPr>
        <w:t xml:space="preserve">Адрес электронной почты филиала АУ «МФЦ»: </w:t>
      </w:r>
      <w:r w:rsidRPr="00E1034B">
        <w:rPr>
          <w:rFonts w:cs="Arial"/>
          <w:lang w:val="en-US"/>
        </w:rPr>
        <w:t>mfc</w:t>
      </w:r>
      <w:r w:rsidRPr="00E1034B">
        <w:rPr>
          <w:rFonts w:cs="Arial"/>
        </w:rPr>
        <w:t>@</w:t>
      </w:r>
      <w:r w:rsidRPr="00E1034B">
        <w:rPr>
          <w:rFonts w:cs="Arial"/>
          <w:lang w:val="en-US"/>
        </w:rPr>
        <w:t>govvrn</w:t>
      </w:r>
      <w:r w:rsidRPr="00E1034B">
        <w:rPr>
          <w:rFonts w:cs="Arial"/>
        </w:rPr>
        <w:t>.</w:t>
      </w:r>
      <w:r w:rsidRPr="00E1034B">
        <w:rPr>
          <w:rFonts w:cs="Arial"/>
          <w:lang w:val="en-US"/>
        </w:rPr>
        <w:t>ru</w:t>
      </w:r>
      <w:r w:rsidRPr="00E1034B">
        <w:rPr>
          <w:rFonts w:cs="Arial"/>
        </w:rPr>
        <w:t>.</w:t>
      </w:r>
    </w:p>
    <w:p w:rsidR="0022707A" w:rsidRPr="00E1034B" w:rsidRDefault="0022707A" w:rsidP="00E1034B">
      <w:pPr>
        <w:autoSpaceDE w:val="0"/>
        <w:autoSpaceDN w:val="0"/>
        <w:adjustRightInd w:val="0"/>
        <w:rPr>
          <w:rFonts w:cs="Arial"/>
        </w:rPr>
      </w:pPr>
      <w:r w:rsidRPr="00E1034B">
        <w:rPr>
          <w:rFonts w:cs="Arial"/>
        </w:rPr>
        <w:t>График работы филиала АУ «МФЦ»:</w:t>
      </w:r>
    </w:p>
    <w:p w:rsidR="0022707A" w:rsidRPr="00E1034B" w:rsidRDefault="0022707A" w:rsidP="00E1034B">
      <w:pPr>
        <w:rPr>
          <w:rFonts w:cs="Arial"/>
          <w:lang w:eastAsia="ar-SA"/>
        </w:rPr>
      </w:pPr>
    </w:p>
    <w:tbl>
      <w:tblPr>
        <w:tblW w:w="0" w:type="auto"/>
        <w:tblLook w:val="01E0" w:firstRow="1" w:lastRow="1" w:firstColumn="1" w:lastColumn="1" w:noHBand="0" w:noVBand="0"/>
      </w:tblPr>
      <w:tblGrid>
        <w:gridCol w:w="2268"/>
        <w:gridCol w:w="1800"/>
        <w:gridCol w:w="1800"/>
        <w:gridCol w:w="1800"/>
        <w:gridCol w:w="1800"/>
      </w:tblGrid>
      <w:tr w:rsidR="0022707A" w:rsidRPr="00E1034B" w:rsidTr="00801D4E">
        <w:tc>
          <w:tcPr>
            <w:tcW w:w="2268" w:type="dxa"/>
          </w:tcPr>
          <w:p w:rsidR="0022707A" w:rsidRPr="00E1034B" w:rsidRDefault="0022707A" w:rsidP="00E1034B">
            <w:pPr>
              <w:pStyle w:val="ConsPlusTitle"/>
              <w:widowControl/>
              <w:ind w:firstLine="567"/>
              <w:jc w:val="both"/>
              <w:rPr>
                <w:b w:val="0"/>
                <w:sz w:val="24"/>
                <w:szCs w:val="24"/>
              </w:rPr>
            </w:pPr>
            <w:r w:rsidRPr="00E1034B">
              <w:rPr>
                <w:b w:val="0"/>
                <w:sz w:val="24"/>
                <w:szCs w:val="24"/>
              </w:rPr>
              <w:t>Понедельник</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Пятница</w:t>
            </w:r>
          </w:p>
        </w:tc>
        <w:tc>
          <w:tcPr>
            <w:tcW w:w="1800" w:type="dxa"/>
          </w:tcPr>
          <w:p w:rsidR="0022707A" w:rsidRPr="00E1034B" w:rsidRDefault="0022707A" w:rsidP="00E1034B">
            <w:pPr>
              <w:ind w:firstLine="0"/>
              <w:rPr>
                <w:rFonts w:cs="Arial"/>
              </w:rPr>
            </w:pPr>
            <w:r w:rsidRPr="00E1034B">
              <w:rPr>
                <w:rFonts w:cs="Arial"/>
              </w:rPr>
              <w:t>8.00 – 16.45</w:t>
            </w:r>
          </w:p>
        </w:tc>
      </w:tr>
      <w:tr w:rsidR="0022707A" w:rsidRPr="00E1034B" w:rsidTr="00801D4E">
        <w:tc>
          <w:tcPr>
            <w:tcW w:w="2268" w:type="dxa"/>
          </w:tcPr>
          <w:p w:rsidR="0022707A" w:rsidRPr="00E1034B" w:rsidRDefault="0022707A" w:rsidP="00E1034B">
            <w:pPr>
              <w:pStyle w:val="ConsPlusTitle"/>
              <w:widowControl/>
              <w:ind w:firstLine="567"/>
              <w:jc w:val="both"/>
              <w:rPr>
                <w:b w:val="0"/>
                <w:sz w:val="24"/>
                <w:szCs w:val="24"/>
              </w:rPr>
            </w:pPr>
            <w:r w:rsidRPr="00E1034B">
              <w:rPr>
                <w:b w:val="0"/>
                <w:sz w:val="24"/>
                <w:szCs w:val="24"/>
              </w:rPr>
              <w:lastRenderedPageBreak/>
              <w:t>Вторник</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Перерыв</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12.00 - 12.45</w:t>
            </w:r>
          </w:p>
        </w:tc>
      </w:tr>
      <w:tr w:rsidR="0022707A" w:rsidRPr="00E1034B" w:rsidTr="00801D4E">
        <w:tc>
          <w:tcPr>
            <w:tcW w:w="2268" w:type="dxa"/>
          </w:tcPr>
          <w:p w:rsidR="0022707A" w:rsidRPr="00E1034B" w:rsidRDefault="0022707A" w:rsidP="00E1034B">
            <w:pPr>
              <w:pStyle w:val="ConsPlusTitle"/>
              <w:widowControl/>
              <w:ind w:firstLine="567"/>
              <w:jc w:val="both"/>
              <w:rPr>
                <w:b w:val="0"/>
                <w:sz w:val="24"/>
                <w:szCs w:val="24"/>
              </w:rPr>
            </w:pPr>
            <w:r w:rsidRPr="00E1034B">
              <w:rPr>
                <w:b w:val="0"/>
                <w:sz w:val="24"/>
                <w:szCs w:val="24"/>
              </w:rPr>
              <w:t>Среда</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pStyle w:val="ConsPlusTitle"/>
              <w:widowControl/>
              <w:jc w:val="both"/>
              <w:rPr>
                <w:b w:val="0"/>
                <w:sz w:val="24"/>
                <w:szCs w:val="24"/>
              </w:rPr>
            </w:pP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Суббота</w:t>
            </w:r>
          </w:p>
        </w:tc>
        <w:tc>
          <w:tcPr>
            <w:tcW w:w="1800" w:type="dxa"/>
          </w:tcPr>
          <w:p w:rsidR="0022707A" w:rsidRPr="00E1034B" w:rsidRDefault="0022707A" w:rsidP="00E1034B">
            <w:pPr>
              <w:pStyle w:val="ConsPlusTitle"/>
              <w:widowControl/>
              <w:jc w:val="both"/>
              <w:rPr>
                <w:b w:val="0"/>
                <w:sz w:val="24"/>
                <w:szCs w:val="24"/>
              </w:rPr>
            </w:pPr>
            <w:r w:rsidRPr="00E1034B">
              <w:rPr>
                <w:b w:val="0"/>
                <w:sz w:val="24"/>
                <w:szCs w:val="24"/>
              </w:rPr>
              <w:t xml:space="preserve">Выходной </w:t>
            </w:r>
          </w:p>
        </w:tc>
      </w:tr>
      <w:tr w:rsidR="0022707A" w:rsidRPr="00E1034B" w:rsidTr="00801D4E">
        <w:tc>
          <w:tcPr>
            <w:tcW w:w="2268" w:type="dxa"/>
          </w:tcPr>
          <w:p w:rsidR="0022707A" w:rsidRPr="00E1034B" w:rsidRDefault="0022707A" w:rsidP="00E1034B">
            <w:pPr>
              <w:pStyle w:val="ConsPlusTitle"/>
              <w:widowControl/>
              <w:ind w:firstLine="567"/>
              <w:jc w:val="both"/>
              <w:rPr>
                <w:b w:val="0"/>
                <w:sz w:val="24"/>
                <w:szCs w:val="24"/>
              </w:rPr>
            </w:pPr>
            <w:r w:rsidRPr="00E1034B">
              <w:rPr>
                <w:b w:val="0"/>
                <w:sz w:val="24"/>
                <w:szCs w:val="24"/>
              </w:rPr>
              <w:t>Четверг</w:t>
            </w:r>
          </w:p>
        </w:tc>
        <w:tc>
          <w:tcPr>
            <w:tcW w:w="1800" w:type="dxa"/>
          </w:tcPr>
          <w:p w:rsidR="0022707A" w:rsidRPr="00E1034B" w:rsidRDefault="0022707A" w:rsidP="00E1034B">
            <w:pPr>
              <w:ind w:firstLine="0"/>
              <w:rPr>
                <w:rFonts w:cs="Arial"/>
              </w:rPr>
            </w:pPr>
            <w:r w:rsidRPr="00E1034B">
              <w:rPr>
                <w:rFonts w:cs="Arial"/>
              </w:rPr>
              <w:t>8.00 – 17.00</w:t>
            </w:r>
          </w:p>
        </w:tc>
        <w:tc>
          <w:tcPr>
            <w:tcW w:w="1800" w:type="dxa"/>
          </w:tcPr>
          <w:p w:rsidR="0022707A" w:rsidRPr="00E1034B" w:rsidRDefault="0022707A" w:rsidP="00E1034B">
            <w:pPr>
              <w:ind w:firstLine="0"/>
              <w:rPr>
                <w:rFonts w:cs="Arial"/>
              </w:rPr>
            </w:pPr>
          </w:p>
        </w:tc>
        <w:tc>
          <w:tcPr>
            <w:tcW w:w="1800" w:type="dxa"/>
          </w:tcPr>
          <w:p w:rsidR="0022707A" w:rsidRPr="00E1034B" w:rsidRDefault="0022707A" w:rsidP="00E1034B">
            <w:pPr>
              <w:ind w:firstLine="0"/>
              <w:rPr>
                <w:rFonts w:cs="Arial"/>
              </w:rPr>
            </w:pPr>
            <w:r w:rsidRPr="00E1034B">
              <w:rPr>
                <w:rFonts w:cs="Arial"/>
              </w:rPr>
              <w:t>Воскресенье</w:t>
            </w:r>
          </w:p>
        </w:tc>
        <w:tc>
          <w:tcPr>
            <w:tcW w:w="1800" w:type="dxa"/>
          </w:tcPr>
          <w:p w:rsidR="0022707A" w:rsidRPr="00E1034B" w:rsidRDefault="0022707A" w:rsidP="00E1034B">
            <w:pPr>
              <w:ind w:firstLine="0"/>
              <w:rPr>
                <w:rFonts w:cs="Arial"/>
              </w:rPr>
            </w:pPr>
            <w:r w:rsidRPr="00E1034B">
              <w:rPr>
                <w:rFonts w:cs="Arial"/>
              </w:rPr>
              <w:t>Выходной</w:t>
            </w:r>
          </w:p>
        </w:tc>
      </w:tr>
    </w:tbl>
    <w:p w:rsidR="00C849B6" w:rsidRPr="00E1034B" w:rsidRDefault="00C849B6" w:rsidP="00E1034B">
      <w:pPr>
        <w:adjustRightInd w:val="0"/>
        <w:jc w:val="right"/>
        <w:outlineLvl w:val="1"/>
        <w:rPr>
          <w:rFonts w:cs="Arial"/>
        </w:rPr>
      </w:pPr>
    </w:p>
    <w:p w:rsidR="00C849B6" w:rsidRPr="00E1034B" w:rsidRDefault="00C849B6" w:rsidP="00E1034B">
      <w:pPr>
        <w:adjustRightInd w:val="0"/>
        <w:jc w:val="right"/>
        <w:outlineLvl w:val="1"/>
        <w:rPr>
          <w:rFonts w:cs="Arial"/>
        </w:rPr>
      </w:pPr>
    </w:p>
    <w:p w:rsidR="00C849B6" w:rsidRPr="00E1034B" w:rsidRDefault="00E1034B" w:rsidP="00E1034B">
      <w:pPr>
        <w:adjustRightInd w:val="0"/>
        <w:jc w:val="right"/>
        <w:outlineLvl w:val="1"/>
        <w:rPr>
          <w:rFonts w:cs="Arial"/>
        </w:rPr>
      </w:pPr>
      <w:r>
        <w:rPr>
          <w:rFonts w:cs="Arial"/>
        </w:rPr>
        <w:br w:type="page"/>
      </w:r>
    </w:p>
    <w:p w:rsidR="0022707A" w:rsidRPr="00E1034B" w:rsidRDefault="0022707A" w:rsidP="00E1034B">
      <w:pPr>
        <w:adjustRightInd w:val="0"/>
        <w:jc w:val="right"/>
        <w:outlineLvl w:val="1"/>
        <w:rPr>
          <w:rFonts w:cs="Arial"/>
        </w:rPr>
      </w:pPr>
      <w:r w:rsidRPr="00E1034B">
        <w:rPr>
          <w:rFonts w:cs="Arial"/>
        </w:rPr>
        <w:t>Приложение № 2</w:t>
      </w:r>
    </w:p>
    <w:p w:rsidR="00C904A2" w:rsidRPr="00E1034B" w:rsidRDefault="00C904A2" w:rsidP="00E1034B">
      <w:pPr>
        <w:adjustRightInd w:val="0"/>
        <w:jc w:val="right"/>
        <w:outlineLvl w:val="1"/>
        <w:rPr>
          <w:rFonts w:cs="Arial"/>
        </w:rPr>
      </w:pPr>
      <w:r w:rsidRPr="00E1034B">
        <w:rPr>
          <w:rFonts w:cs="Arial"/>
        </w:rPr>
        <w:t>к Административному регламенту администрации</w:t>
      </w:r>
    </w:p>
    <w:p w:rsidR="00C904A2" w:rsidRPr="00E1034B" w:rsidRDefault="00C904A2" w:rsidP="00E1034B">
      <w:pPr>
        <w:adjustRightInd w:val="0"/>
        <w:jc w:val="right"/>
        <w:rPr>
          <w:rFonts w:cs="Arial"/>
        </w:rPr>
      </w:pPr>
      <w:r w:rsidRPr="00E1034B">
        <w:rPr>
          <w:rFonts w:cs="Arial"/>
        </w:rPr>
        <w:t xml:space="preserve">Таловского муниципального района Воронежской области по </w:t>
      </w:r>
    </w:p>
    <w:p w:rsidR="00C904A2" w:rsidRPr="00E1034B" w:rsidRDefault="00C904A2" w:rsidP="00E1034B">
      <w:pPr>
        <w:autoSpaceDE w:val="0"/>
        <w:autoSpaceDN w:val="0"/>
        <w:adjustRightInd w:val="0"/>
        <w:jc w:val="right"/>
        <w:rPr>
          <w:rFonts w:cs="Arial"/>
        </w:rPr>
      </w:pPr>
      <w:r w:rsidRPr="00E1034B">
        <w:rPr>
          <w:rFonts w:cs="Arial"/>
        </w:rPr>
        <w:t xml:space="preserve">предоставлению муниципальной услуги «Предоставление решения </w:t>
      </w:r>
    </w:p>
    <w:p w:rsidR="0022707A" w:rsidRPr="00E1034B" w:rsidRDefault="00C904A2" w:rsidP="00E1034B">
      <w:pPr>
        <w:autoSpaceDE w:val="0"/>
        <w:autoSpaceDN w:val="0"/>
        <w:adjustRightInd w:val="0"/>
        <w:jc w:val="right"/>
        <w:rPr>
          <w:rFonts w:cs="Arial"/>
        </w:rPr>
      </w:pPr>
      <w:r w:rsidRPr="00E1034B">
        <w:rPr>
          <w:rFonts w:cs="Arial"/>
        </w:rPr>
        <w:t>о согласовании архитектурно-градостроительного облика объекта»</w:t>
      </w:r>
    </w:p>
    <w:p w:rsidR="00DF1BE7" w:rsidRPr="00E1034B" w:rsidRDefault="00DF1BE7" w:rsidP="00E1034B">
      <w:pPr>
        <w:contextualSpacing/>
        <w:rPr>
          <w:rFonts w:cs="Arial"/>
        </w:rPr>
      </w:pPr>
    </w:p>
    <w:p w:rsidR="00DF1BE7" w:rsidRPr="00E1034B" w:rsidRDefault="00DF1BE7" w:rsidP="00E1034B">
      <w:pPr>
        <w:contextualSpacing/>
        <w:rPr>
          <w:rFonts w:cs="Arial"/>
        </w:rPr>
      </w:pPr>
      <w:r w:rsidRPr="00E1034B">
        <w:rPr>
          <w:rFonts w:cs="Arial"/>
        </w:rPr>
        <w:t>Кому</w:t>
      </w:r>
    </w:p>
    <w:p w:rsidR="00D941EE" w:rsidRPr="00E1034B" w:rsidRDefault="00DF1BE7" w:rsidP="00E1034B">
      <w:pPr>
        <w:pBdr>
          <w:top w:val="single" w:sz="4" w:space="0" w:color="auto"/>
        </w:pBdr>
        <w:contextualSpacing/>
        <w:jc w:val="center"/>
        <w:rPr>
          <w:rFonts w:cs="Arial"/>
        </w:rPr>
      </w:pPr>
      <w:r w:rsidRPr="00E1034B">
        <w:rPr>
          <w:rFonts w:cs="Arial"/>
        </w:rPr>
        <w:t>(наименование органа муниципального</w:t>
      </w:r>
      <w:r w:rsidR="00D941EE" w:rsidRPr="00E1034B">
        <w:rPr>
          <w:rFonts w:cs="Arial"/>
        </w:rPr>
        <w:t xml:space="preserve"> образования, уполномоченного на</w:t>
      </w:r>
    </w:p>
    <w:p w:rsidR="00DF1BE7" w:rsidRPr="00E1034B" w:rsidRDefault="00DF1BE7" w:rsidP="00E1034B">
      <w:pPr>
        <w:pBdr>
          <w:top w:val="single" w:sz="4" w:space="0" w:color="auto"/>
        </w:pBdr>
        <w:contextualSpacing/>
        <w:jc w:val="center"/>
        <w:rPr>
          <w:rFonts w:cs="Arial"/>
        </w:rPr>
      </w:pPr>
    </w:p>
    <w:p w:rsidR="00DF1BE7" w:rsidRPr="00E1034B" w:rsidRDefault="00DF1BE7" w:rsidP="00E1034B">
      <w:pPr>
        <w:pBdr>
          <w:top w:val="single" w:sz="4" w:space="0" w:color="auto"/>
        </w:pBdr>
        <w:contextualSpacing/>
        <w:rPr>
          <w:rFonts w:cs="Arial"/>
        </w:rPr>
      </w:pPr>
    </w:p>
    <w:p w:rsidR="00DF1BE7" w:rsidRPr="00E1034B" w:rsidRDefault="00DF1BE7" w:rsidP="00E1034B">
      <w:pPr>
        <w:pBdr>
          <w:top w:val="single" w:sz="4" w:space="1" w:color="auto"/>
        </w:pBdr>
        <w:contextualSpacing/>
        <w:jc w:val="center"/>
        <w:rPr>
          <w:rFonts w:cs="Arial"/>
        </w:rPr>
      </w:pPr>
      <w:r w:rsidRPr="00E1034B">
        <w:rPr>
          <w:rFonts w:cs="Arial"/>
        </w:rPr>
        <w:t>предоставление решения о согласовании административно-градострогительного облика объекта)</w:t>
      </w:r>
    </w:p>
    <w:p w:rsidR="00DF1BE7" w:rsidRPr="00E1034B" w:rsidRDefault="00DF1BE7" w:rsidP="00E1034B">
      <w:pPr>
        <w:contextualSpacing/>
        <w:rPr>
          <w:rFonts w:cs="Arial"/>
        </w:rPr>
      </w:pPr>
      <w:r w:rsidRPr="00E1034B">
        <w:rPr>
          <w:rFonts w:cs="Arial"/>
        </w:rPr>
        <w:t>От</w:t>
      </w:r>
    </w:p>
    <w:p w:rsidR="00DF1BE7" w:rsidRPr="00E1034B" w:rsidRDefault="00DF1BE7" w:rsidP="00E1034B">
      <w:pPr>
        <w:pBdr>
          <w:top w:val="single" w:sz="4" w:space="1" w:color="auto"/>
        </w:pBdr>
        <w:contextualSpacing/>
        <w:jc w:val="center"/>
        <w:rPr>
          <w:rFonts w:cs="Arial"/>
        </w:rPr>
      </w:pPr>
      <w:r w:rsidRPr="00E1034B">
        <w:rPr>
          <w:rFonts w:cs="Arial"/>
        </w:rPr>
        <w:t>(фамилия, имя, отчество – для граждан),</w:t>
      </w:r>
      <w:r w:rsidR="00D941EE" w:rsidRPr="00E1034B">
        <w:rPr>
          <w:rFonts w:cs="Arial"/>
        </w:rPr>
        <w:t xml:space="preserve"> (полное наименование организации</w:t>
      </w:r>
    </w:p>
    <w:p w:rsidR="00DF1BE7" w:rsidRPr="00E1034B" w:rsidRDefault="00DF1BE7" w:rsidP="00E1034B">
      <w:pPr>
        <w:contextualSpacing/>
        <w:rPr>
          <w:rFonts w:cs="Arial"/>
        </w:rPr>
      </w:pPr>
    </w:p>
    <w:p w:rsidR="00DF1BE7" w:rsidRPr="00E1034B" w:rsidRDefault="00DF1BE7" w:rsidP="00E1034B">
      <w:pPr>
        <w:pBdr>
          <w:top w:val="single" w:sz="4" w:space="1" w:color="auto"/>
        </w:pBdr>
        <w:contextualSpacing/>
        <w:rPr>
          <w:rFonts w:cs="Arial"/>
        </w:rPr>
      </w:pPr>
      <w:r w:rsidRPr="00E1034B">
        <w:rPr>
          <w:rFonts w:cs="Arial"/>
        </w:rPr>
        <w:t>– для</w:t>
      </w:r>
      <w:r w:rsidR="00D941EE" w:rsidRPr="00E1034B">
        <w:rPr>
          <w:rFonts w:cs="Arial"/>
        </w:rPr>
        <w:t xml:space="preserve"> юридических лиц) почтовый индекс и адрес, адрес электронной почты,</w:t>
      </w:r>
    </w:p>
    <w:p w:rsidR="00DF1BE7" w:rsidRPr="00E1034B" w:rsidRDefault="00DF1BE7" w:rsidP="00E1034B">
      <w:pPr>
        <w:contextualSpacing/>
        <w:rPr>
          <w:rFonts w:cs="Arial"/>
        </w:rPr>
      </w:pPr>
    </w:p>
    <w:p w:rsidR="00D941EE" w:rsidRPr="00E1034B" w:rsidRDefault="00D941EE" w:rsidP="00E1034B">
      <w:pPr>
        <w:pBdr>
          <w:top w:val="single" w:sz="4" w:space="1" w:color="auto"/>
        </w:pBdr>
        <w:contextualSpacing/>
        <w:rPr>
          <w:rFonts w:cs="Arial"/>
        </w:rPr>
      </w:pPr>
      <w:r w:rsidRPr="00E1034B">
        <w:rPr>
          <w:rFonts w:cs="Arial"/>
        </w:rPr>
        <w:t>контактный телефон</w:t>
      </w:r>
    </w:p>
    <w:p w:rsidR="00DF1BE7" w:rsidRPr="00E1034B" w:rsidRDefault="00DF1BE7" w:rsidP="00E1034B">
      <w:pPr>
        <w:pBdr>
          <w:top w:val="single" w:sz="4" w:space="1" w:color="auto"/>
        </w:pBdr>
        <w:contextualSpacing/>
        <w:rPr>
          <w:rFonts w:cs="Arial"/>
        </w:rPr>
      </w:pPr>
    </w:p>
    <w:p w:rsidR="00DF1BE7" w:rsidRPr="00E1034B" w:rsidRDefault="00DF1BE7" w:rsidP="00E1034B">
      <w:pPr>
        <w:pBdr>
          <w:top w:val="single" w:sz="4" w:space="1" w:color="auto"/>
        </w:pBdr>
        <w:contextualSpacing/>
        <w:rPr>
          <w:rFonts w:cs="Arial"/>
        </w:rPr>
      </w:pPr>
    </w:p>
    <w:p w:rsidR="00DF1BE7" w:rsidRPr="00E1034B" w:rsidRDefault="00DF1BE7" w:rsidP="00E1034B">
      <w:pPr>
        <w:contextualSpacing/>
        <w:rPr>
          <w:rFonts w:cs="Arial"/>
          <w:bCs/>
          <w:color w:val="000000"/>
        </w:rPr>
      </w:pPr>
    </w:p>
    <w:p w:rsidR="00DF1BE7" w:rsidRPr="00E1034B" w:rsidRDefault="00DF1BE7" w:rsidP="00E1034B">
      <w:pPr>
        <w:contextualSpacing/>
        <w:rPr>
          <w:rFonts w:cs="Arial"/>
          <w:bCs/>
          <w:color w:val="000000"/>
        </w:rPr>
      </w:pPr>
    </w:p>
    <w:p w:rsidR="00DF1BE7" w:rsidRPr="00E1034B" w:rsidRDefault="00DF1BE7" w:rsidP="00E1034B">
      <w:pPr>
        <w:contextualSpacing/>
        <w:jc w:val="center"/>
        <w:rPr>
          <w:rFonts w:cs="Arial"/>
          <w:b/>
          <w:bCs/>
          <w:color w:val="000000"/>
        </w:rPr>
      </w:pPr>
      <w:r w:rsidRPr="00E1034B">
        <w:rPr>
          <w:rFonts w:cs="Arial"/>
          <w:b/>
          <w:bCs/>
          <w:color w:val="000000"/>
        </w:rPr>
        <w:t>Заявление</w:t>
      </w:r>
    </w:p>
    <w:p w:rsidR="00D941EE" w:rsidRPr="00E1034B" w:rsidRDefault="00D941EE" w:rsidP="00E1034B">
      <w:pPr>
        <w:contextualSpacing/>
        <w:jc w:val="center"/>
        <w:rPr>
          <w:rFonts w:cs="Arial"/>
          <w:b/>
          <w:bCs/>
          <w:color w:val="000000"/>
        </w:rPr>
      </w:pPr>
    </w:p>
    <w:p w:rsidR="00D941EE" w:rsidRPr="00E1034B" w:rsidRDefault="00DF1BE7" w:rsidP="00E1034B">
      <w:pPr>
        <w:contextualSpacing/>
        <w:rPr>
          <w:rFonts w:cs="Arial"/>
          <w:bCs/>
          <w:color w:val="000000"/>
        </w:rPr>
      </w:pPr>
      <w:r w:rsidRPr="00E1034B">
        <w:rPr>
          <w:rFonts w:cs="Arial"/>
          <w:bCs/>
          <w:color w:val="000000"/>
        </w:rPr>
        <w:t>о предоставлении решения о согласовании архитектурно-градостроительного облика объекта капитального стр</w:t>
      </w:r>
      <w:r w:rsidR="00D941EE" w:rsidRPr="00E1034B">
        <w:rPr>
          <w:rFonts w:cs="Arial"/>
          <w:bCs/>
          <w:color w:val="000000"/>
        </w:rPr>
        <w:t>оительства</w:t>
      </w:r>
      <w:r w:rsidRPr="00E1034B">
        <w:rPr>
          <w:rFonts w:cs="Arial"/>
          <w:bCs/>
          <w:color w:val="000000"/>
        </w:rPr>
        <w:t xml:space="preserve"> на территории</w:t>
      </w:r>
    </w:p>
    <w:p w:rsidR="00DF1BE7" w:rsidRPr="00E1034B" w:rsidRDefault="00DF1BE7" w:rsidP="00E1034B">
      <w:pPr>
        <w:contextualSpacing/>
        <w:rPr>
          <w:rFonts w:cs="Arial"/>
          <w:bCs/>
          <w:color w:val="000000"/>
        </w:rPr>
      </w:pPr>
      <w:r w:rsidRPr="00E1034B">
        <w:rPr>
          <w:rFonts w:cs="Arial"/>
          <w:bCs/>
          <w:color w:val="000000"/>
        </w:rPr>
        <w:t xml:space="preserve"> _____________________________________________________</w:t>
      </w:r>
      <w:r w:rsidR="00E17592" w:rsidRPr="00E1034B">
        <w:rPr>
          <w:rFonts w:cs="Arial"/>
          <w:bCs/>
          <w:color w:val="000000"/>
        </w:rPr>
        <w:t>____</w:t>
      </w:r>
      <w:r w:rsidRPr="00E1034B">
        <w:rPr>
          <w:rFonts w:cs="Arial"/>
          <w:bCs/>
          <w:color w:val="000000"/>
        </w:rPr>
        <w:t>_</w:t>
      </w:r>
      <w:r w:rsidR="00D941EE" w:rsidRPr="00E1034B">
        <w:rPr>
          <w:rFonts w:cs="Arial"/>
          <w:bCs/>
          <w:color w:val="000000"/>
        </w:rPr>
        <w:t>______________</w:t>
      </w:r>
    </w:p>
    <w:p w:rsidR="00DF1BE7" w:rsidRPr="00E1034B" w:rsidRDefault="00DF1BE7" w:rsidP="00E1034B">
      <w:pPr>
        <w:contextualSpacing/>
        <w:rPr>
          <w:rFonts w:cs="Arial"/>
          <w:bCs/>
          <w:color w:val="000000"/>
        </w:rPr>
      </w:pPr>
      <w:r w:rsidRPr="00E1034B">
        <w:rPr>
          <w:rFonts w:cs="Arial"/>
          <w:bCs/>
          <w:color w:val="000000"/>
        </w:rPr>
        <w:t xml:space="preserve">                                         ( наименование муниципального образования)  </w:t>
      </w:r>
    </w:p>
    <w:p w:rsidR="00DF1BE7" w:rsidRPr="00E1034B" w:rsidRDefault="00DF1BE7" w:rsidP="00E1034B">
      <w:pPr>
        <w:contextualSpacing/>
        <w:rPr>
          <w:rFonts w:cs="Arial"/>
          <w:bCs/>
          <w:color w:val="000000"/>
        </w:rPr>
      </w:pPr>
      <w:r w:rsidRPr="00E1034B">
        <w:rPr>
          <w:rFonts w:cs="Arial"/>
          <w:bCs/>
          <w:color w:val="000000"/>
        </w:rPr>
        <w:t>Воронежской области</w:t>
      </w:r>
    </w:p>
    <w:p w:rsidR="00DF1BE7" w:rsidRPr="00E1034B" w:rsidRDefault="00DF1BE7" w:rsidP="00E1034B">
      <w:pPr>
        <w:contextualSpacing/>
        <w:rPr>
          <w:rFonts w:cs="Arial"/>
        </w:rPr>
      </w:pPr>
    </w:p>
    <w:p w:rsidR="00D941EE" w:rsidRPr="00E1034B" w:rsidRDefault="00DF1BE7" w:rsidP="00E1034B">
      <w:pPr>
        <w:contextualSpacing/>
        <w:rPr>
          <w:rFonts w:cs="Arial"/>
        </w:rPr>
      </w:pPr>
      <w:r w:rsidRPr="00E1034B">
        <w:rPr>
          <w:rFonts w:cs="Arial"/>
        </w:rPr>
        <w:t>Прошу предоставить решение о согласовании архитектурно</w:t>
      </w:r>
      <w:r w:rsidR="00E17592" w:rsidRPr="00E1034B">
        <w:rPr>
          <w:rFonts w:cs="Arial"/>
        </w:rPr>
        <w:t xml:space="preserve"> </w:t>
      </w:r>
      <w:r w:rsidRPr="00E1034B">
        <w:rPr>
          <w:rFonts w:cs="Arial"/>
          <w:b/>
        </w:rPr>
        <w:t>-</w:t>
      </w:r>
      <w:r w:rsidR="00E17592" w:rsidRPr="00E1034B">
        <w:rPr>
          <w:rFonts w:cs="Arial"/>
        </w:rPr>
        <w:t xml:space="preserve"> </w:t>
      </w:r>
      <w:r w:rsidRPr="00E1034B">
        <w:rPr>
          <w:rFonts w:cs="Arial"/>
        </w:rPr>
        <w:t>градостроительного облика объекта</w:t>
      </w:r>
      <w:r w:rsidR="00D941EE" w:rsidRPr="00E1034B">
        <w:rPr>
          <w:rFonts w:cs="Arial"/>
        </w:rPr>
        <w:t>_________________________________________</w:t>
      </w:r>
    </w:p>
    <w:p w:rsidR="00D941EE" w:rsidRPr="00E1034B" w:rsidRDefault="00D941EE" w:rsidP="00E1034B">
      <w:pPr>
        <w:contextualSpacing/>
        <w:rPr>
          <w:rFonts w:cs="Arial"/>
        </w:rPr>
      </w:pPr>
      <w:r w:rsidRPr="00E1034B">
        <w:rPr>
          <w:rFonts w:cs="Arial"/>
        </w:rPr>
        <w:t xml:space="preserve">                                                                                                 </w:t>
      </w:r>
      <w:r w:rsidR="00DF1BE7" w:rsidRPr="00E1034B">
        <w:rPr>
          <w:rFonts w:cs="Arial"/>
        </w:rPr>
        <w:t xml:space="preserve"> </w:t>
      </w:r>
      <w:r w:rsidRPr="00E1034B">
        <w:rPr>
          <w:rFonts w:cs="Arial"/>
        </w:rPr>
        <w:t xml:space="preserve">(наименование объекта) </w:t>
      </w:r>
    </w:p>
    <w:p w:rsidR="00DF1BE7" w:rsidRPr="00E1034B" w:rsidRDefault="00DF1BE7" w:rsidP="00E1034B">
      <w:pPr>
        <w:contextualSpacing/>
        <w:rPr>
          <w:rFonts w:cs="Arial"/>
        </w:rPr>
      </w:pPr>
      <w:r w:rsidRPr="00E1034B">
        <w:rPr>
          <w:rFonts w:cs="Arial"/>
        </w:rPr>
        <w:t>______________________________________________________________</w:t>
      </w:r>
      <w:r w:rsidR="00E17592" w:rsidRPr="00E1034B">
        <w:rPr>
          <w:rFonts w:cs="Arial"/>
        </w:rPr>
        <w:t>__</w:t>
      </w:r>
      <w:r w:rsidR="00D941EE" w:rsidRPr="00E1034B">
        <w:rPr>
          <w:rFonts w:cs="Arial"/>
        </w:rPr>
        <w:t>________</w:t>
      </w:r>
      <w:r w:rsidRPr="00E1034B">
        <w:rPr>
          <w:rFonts w:cs="Arial"/>
        </w:rPr>
        <w:t xml:space="preserve"> </w:t>
      </w:r>
      <w:r w:rsidR="00E17592" w:rsidRPr="00E1034B">
        <w:rPr>
          <w:rFonts w:cs="Arial"/>
        </w:rPr>
        <w:t xml:space="preserve">                                                        </w:t>
      </w:r>
    </w:p>
    <w:p w:rsidR="00DF1BE7" w:rsidRPr="00E1034B" w:rsidRDefault="00DF1BE7" w:rsidP="00E1034B">
      <w:pPr>
        <w:contextualSpacing/>
        <w:rPr>
          <w:rFonts w:cs="Arial"/>
        </w:rPr>
      </w:pPr>
      <w:r w:rsidRPr="00E1034B">
        <w:rPr>
          <w:rFonts w:cs="Arial"/>
        </w:rPr>
        <w:t xml:space="preserve">                                                                                                                     </w:t>
      </w:r>
    </w:p>
    <w:p w:rsidR="00DF1BE7" w:rsidRPr="00E1034B" w:rsidRDefault="00DF1BE7" w:rsidP="00E1034B">
      <w:pPr>
        <w:contextualSpacing/>
        <w:rPr>
          <w:rFonts w:cs="Arial"/>
        </w:rPr>
      </w:pPr>
      <w:r w:rsidRPr="00E1034B">
        <w:rPr>
          <w:rFonts w:cs="Arial"/>
        </w:rPr>
        <w:t>расположенного по адресу_______________________________________</w:t>
      </w:r>
      <w:r w:rsidR="00E17592" w:rsidRPr="00E1034B">
        <w:rPr>
          <w:rFonts w:cs="Arial"/>
        </w:rPr>
        <w:t>__</w:t>
      </w:r>
      <w:r w:rsidRPr="00E1034B">
        <w:rPr>
          <w:rFonts w:cs="Arial"/>
        </w:rPr>
        <w:t xml:space="preserve">____  </w:t>
      </w:r>
    </w:p>
    <w:p w:rsidR="00DF1BE7" w:rsidRPr="00E1034B" w:rsidRDefault="00DF1BE7" w:rsidP="00E1034B">
      <w:pPr>
        <w:contextualSpacing/>
        <w:rPr>
          <w:rFonts w:cs="Arial"/>
        </w:rPr>
      </w:pPr>
      <w:r w:rsidRPr="00E1034B">
        <w:rPr>
          <w:rFonts w:cs="Arial"/>
        </w:rPr>
        <w:t xml:space="preserve">                                     </w:t>
      </w:r>
      <w:r w:rsidR="00E17592" w:rsidRPr="00E1034B">
        <w:rPr>
          <w:rFonts w:cs="Arial"/>
        </w:rPr>
        <w:t xml:space="preserve">                             </w:t>
      </w:r>
      <w:r w:rsidRPr="00E1034B">
        <w:rPr>
          <w:rFonts w:cs="Arial"/>
        </w:rPr>
        <w:t xml:space="preserve"> (адрес объекта)   </w:t>
      </w:r>
    </w:p>
    <w:p w:rsidR="00D941EE" w:rsidRPr="00E1034B" w:rsidRDefault="00D941EE" w:rsidP="00E1034B">
      <w:pPr>
        <w:contextualSpacing/>
        <w:rPr>
          <w:rFonts w:cs="Arial"/>
        </w:rPr>
      </w:pPr>
    </w:p>
    <w:p w:rsidR="00DF1BE7" w:rsidRPr="00E1034B" w:rsidRDefault="00DF1BE7" w:rsidP="00E1034B">
      <w:pPr>
        <w:contextualSpacing/>
        <w:rPr>
          <w:rFonts w:cs="Arial"/>
        </w:rPr>
      </w:pPr>
      <w:r w:rsidRPr="00E1034B">
        <w:rPr>
          <w:rFonts w:cs="Arial"/>
        </w:rPr>
        <w:t>на земельном участке с кадастровым номером _______________________</w:t>
      </w:r>
      <w:r w:rsidR="00E17592" w:rsidRPr="00E1034B">
        <w:rPr>
          <w:rFonts w:cs="Arial"/>
        </w:rPr>
        <w:t>__</w:t>
      </w:r>
      <w:r w:rsidRPr="00E1034B">
        <w:rPr>
          <w:rFonts w:cs="Arial"/>
        </w:rPr>
        <w:t xml:space="preserve">___.   </w:t>
      </w:r>
    </w:p>
    <w:p w:rsidR="00DF1BE7" w:rsidRPr="00E1034B" w:rsidRDefault="00E17592" w:rsidP="00E1034B">
      <w:pPr>
        <w:contextualSpacing/>
        <w:jc w:val="center"/>
        <w:rPr>
          <w:rFonts w:cs="Arial"/>
        </w:rPr>
      </w:pPr>
      <w:r w:rsidRPr="00E1034B">
        <w:rPr>
          <w:rFonts w:cs="Arial"/>
        </w:rPr>
        <w:t xml:space="preserve">                                                            </w:t>
      </w:r>
      <w:r w:rsidR="00DF1BE7" w:rsidRPr="00E1034B">
        <w:rPr>
          <w:rFonts w:cs="Arial"/>
        </w:rPr>
        <w:t xml:space="preserve">(кадастровый номер)   </w:t>
      </w:r>
    </w:p>
    <w:p w:rsidR="00D941EE" w:rsidRPr="00E1034B" w:rsidRDefault="00D941EE" w:rsidP="00E1034B">
      <w:pPr>
        <w:contextualSpacing/>
        <w:rPr>
          <w:rFonts w:cs="Arial"/>
        </w:rPr>
      </w:pPr>
    </w:p>
    <w:p w:rsidR="00D941EE" w:rsidRPr="00E1034B" w:rsidRDefault="00D941EE" w:rsidP="00E1034B">
      <w:pPr>
        <w:contextualSpacing/>
        <w:rPr>
          <w:rFonts w:cs="Arial"/>
        </w:rPr>
      </w:pPr>
    </w:p>
    <w:p w:rsidR="00D941EE" w:rsidRPr="00E1034B" w:rsidRDefault="00D941EE" w:rsidP="00E1034B">
      <w:pPr>
        <w:contextualSpacing/>
        <w:rPr>
          <w:rFonts w:cs="Arial"/>
        </w:rPr>
      </w:pPr>
    </w:p>
    <w:p w:rsidR="00D941EE" w:rsidRPr="00E1034B" w:rsidRDefault="00D941EE" w:rsidP="00E1034B">
      <w:pPr>
        <w:contextualSpacing/>
        <w:rPr>
          <w:rFonts w:cs="Arial"/>
        </w:rPr>
      </w:pPr>
    </w:p>
    <w:p w:rsidR="00D941EE" w:rsidRPr="00E1034B" w:rsidRDefault="00D941EE" w:rsidP="00E1034B">
      <w:pPr>
        <w:contextualSpacing/>
        <w:rPr>
          <w:rFonts w:cs="Arial"/>
        </w:rPr>
      </w:pPr>
    </w:p>
    <w:p w:rsidR="00DF1BE7" w:rsidRPr="00E1034B" w:rsidRDefault="00DF1BE7" w:rsidP="00E1034B">
      <w:pPr>
        <w:contextualSpacing/>
        <w:rPr>
          <w:rFonts w:cs="Arial"/>
        </w:rPr>
      </w:pPr>
      <w:r w:rsidRPr="00E1034B">
        <w:rPr>
          <w:rFonts w:cs="Arial"/>
        </w:rPr>
        <w:t>___________________                                    ________________________</w:t>
      </w:r>
    </w:p>
    <w:p w:rsidR="00DF1BE7" w:rsidRPr="00E1034B" w:rsidRDefault="00DF1BE7" w:rsidP="00E1034B">
      <w:pPr>
        <w:contextualSpacing/>
        <w:rPr>
          <w:rFonts w:cs="Arial"/>
        </w:rPr>
      </w:pPr>
      <w:r w:rsidRPr="00E1034B">
        <w:rPr>
          <w:rFonts w:cs="Arial"/>
        </w:rPr>
        <w:lastRenderedPageBreak/>
        <w:t xml:space="preserve">   </w:t>
      </w:r>
      <w:r w:rsidR="00D941EE" w:rsidRPr="00E1034B">
        <w:rPr>
          <w:rFonts w:cs="Arial"/>
        </w:rPr>
        <w:t>(</w:t>
      </w:r>
      <w:r w:rsidRPr="00E1034B">
        <w:rPr>
          <w:rFonts w:cs="Arial"/>
        </w:rPr>
        <w:t>Подпись заявителя</w:t>
      </w:r>
      <w:r w:rsidR="00D941EE" w:rsidRPr="00E1034B">
        <w:rPr>
          <w:rFonts w:cs="Arial"/>
        </w:rPr>
        <w:t>)</w:t>
      </w:r>
      <w:r w:rsidRPr="00E1034B">
        <w:rPr>
          <w:rFonts w:cs="Arial"/>
        </w:rPr>
        <w:t xml:space="preserve">                               </w:t>
      </w:r>
      <w:r w:rsidR="00D941EE" w:rsidRPr="00E1034B">
        <w:rPr>
          <w:rFonts w:cs="Arial"/>
        </w:rPr>
        <w:t xml:space="preserve">                 </w:t>
      </w:r>
      <w:r w:rsidRPr="00E1034B">
        <w:rPr>
          <w:rFonts w:cs="Arial"/>
        </w:rPr>
        <w:t xml:space="preserve">       (расшифровка подписи)</w:t>
      </w:r>
    </w:p>
    <w:p w:rsidR="00D941EE" w:rsidRPr="00E1034B" w:rsidRDefault="00D941EE" w:rsidP="00E1034B">
      <w:pPr>
        <w:contextualSpacing/>
        <w:rPr>
          <w:rFonts w:cs="Arial"/>
        </w:rPr>
      </w:pPr>
    </w:p>
    <w:p w:rsidR="00DF1BE7" w:rsidRPr="00E1034B" w:rsidRDefault="00D941EE" w:rsidP="00E1034B">
      <w:pPr>
        <w:contextualSpacing/>
        <w:rPr>
          <w:rFonts w:cs="Arial"/>
        </w:rPr>
      </w:pPr>
      <w:r w:rsidRPr="00E1034B">
        <w:rPr>
          <w:rFonts w:cs="Arial"/>
        </w:rPr>
        <w:t>___________</w:t>
      </w:r>
      <w:r w:rsidR="00DF1BE7" w:rsidRPr="00E1034B">
        <w:rPr>
          <w:rFonts w:cs="Arial"/>
        </w:rPr>
        <w:t>_________</w:t>
      </w:r>
    </w:p>
    <w:p w:rsidR="00DF1BE7" w:rsidRPr="00E1034B" w:rsidRDefault="00D941EE" w:rsidP="00E1034B">
      <w:pPr>
        <w:contextualSpacing/>
        <w:rPr>
          <w:rFonts w:cs="Arial"/>
        </w:rPr>
      </w:pPr>
      <w:r w:rsidRPr="00E1034B">
        <w:rPr>
          <w:rFonts w:cs="Arial"/>
        </w:rPr>
        <w:t xml:space="preserve">        (</w:t>
      </w:r>
      <w:r w:rsidR="00DF1BE7" w:rsidRPr="00E1034B">
        <w:rPr>
          <w:rFonts w:cs="Arial"/>
        </w:rPr>
        <w:t xml:space="preserve">Дата  </w:t>
      </w:r>
      <w:r w:rsidRPr="00E1034B">
        <w:rPr>
          <w:rFonts w:cs="Arial"/>
        </w:rPr>
        <w:t>подачи заявления)</w:t>
      </w:r>
      <w:r w:rsidR="00DF1BE7" w:rsidRPr="00E1034B">
        <w:rPr>
          <w:rFonts w:cs="Arial"/>
        </w:rPr>
        <w:t xml:space="preserve">                                                    </w:t>
      </w:r>
    </w:p>
    <w:p w:rsidR="00445440" w:rsidRPr="00E1034B" w:rsidRDefault="00445440" w:rsidP="00E1034B">
      <w:pPr>
        <w:autoSpaceDE w:val="0"/>
        <w:autoSpaceDN w:val="0"/>
        <w:adjustRightInd w:val="0"/>
        <w:jc w:val="right"/>
        <w:outlineLvl w:val="0"/>
        <w:rPr>
          <w:rFonts w:cs="Arial"/>
          <w:b/>
        </w:rPr>
      </w:pPr>
    </w:p>
    <w:p w:rsidR="00D941EE" w:rsidRPr="00E1034B" w:rsidRDefault="00D941EE" w:rsidP="00E1034B">
      <w:pPr>
        <w:autoSpaceDE w:val="0"/>
        <w:autoSpaceDN w:val="0"/>
        <w:adjustRightInd w:val="0"/>
        <w:jc w:val="right"/>
        <w:outlineLvl w:val="0"/>
        <w:rPr>
          <w:rFonts w:cs="Arial"/>
          <w:b/>
        </w:rPr>
      </w:pPr>
    </w:p>
    <w:p w:rsidR="0022707A" w:rsidRPr="00E1034B" w:rsidRDefault="0022707A" w:rsidP="00E1034B">
      <w:pPr>
        <w:adjustRightInd w:val="0"/>
        <w:jc w:val="right"/>
        <w:outlineLvl w:val="1"/>
        <w:rPr>
          <w:rFonts w:cs="Arial"/>
        </w:rPr>
      </w:pPr>
      <w:r w:rsidRPr="00E1034B">
        <w:rPr>
          <w:rFonts w:cs="Arial"/>
        </w:rPr>
        <w:t>Приложение № 3</w:t>
      </w:r>
    </w:p>
    <w:p w:rsidR="00C904A2" w:rsidRPr="00E1034B" w:rsidRDefault="00C904A2" w:rsidP="00E1034B">
      <w:pPr>
        <w:adjustRightInd w:val="0"/>
        <w:jc w:val="right"/>
        <w:outlineLvl w:val="1"/>
        <w:rPr>
          <w:rFonts w:cs="Arial"/>
        </w:rPr>
      </w:pPr>
      <w:r w:rsidRPr="00E1034B">
        <w:rPr>
          <w:rFonts w:cs="Arial"/>
        </w:rPr>
        <w:t>к Административному регламенту администрации</w:t>
      </w:r>
    </w:p>
    <w:p w:rsidR="00C904A2" w:rsidRPr="00E1034B" w:rsidRDefault="00C904A2" w:rsidP="00E1034B">
      <w:pPr>
        <w:adjustRightInd w:val="0"/>
        <w:jc w:val="right"/>
        <w:rPr>
          <w:rFonts w:cs="Arial"/>
        </w:rPr>
      </w:pPr>
      <w:r w:rsidRPr="00E1034B">
        <w:rPr>
          <w:rFonts w:cs="Arial"/>
        </w:rPr>
        <w:t xml:space="preserve">Таловского муниципального района Воронежской области по </w:t>
      </w:r>
    </w:p>
    <w:p w:rsidR="00C904A2" w:rsidRPr="00E1034B" w:rsidRDefault="00C904A2" w:rsidP="00E1034B">
      <w:pPr>
        <w:autoSpaceDE w:val="0"/>
        <w:autoSpaceDN w:val="0"/>
        <w:adjustRightInd w:val="0"/>
        <w:jc w:val="right"/>
        <w:rPr>
          <w:rFonts w:cs="Arial"/>
        </w:rPr>
      </w:pPr>
      <w:r w:rsidRPr="00E1034B">
        <w:rPr>
          <w:rFonts w:cs="Arial"/>
        </w:rPr>
        <w:t xml:space="preserve">предоставлению муниципальной услуги «Предоставление решения </w:t>
      </w:r>
    </w:p>
    <w:p w:rsidR="0022707A" w:rsidRPr="00E1034B" w:rsidRDefault="00C904A2" w:rsidP="00E1034B">
      <w:pPr>
        <w:autoSpaceDE w:val="0"/>
        <w:autoSpaceDN w:val="0"/>
        <w:adjustRightInd w:val="0"/>
        <w:jc w:val="right"/>
        <w:rPr>
          <w:rFonts w:cs="Arial"/>
        </w:rPr>
      </w:pPr>
      <w:r w:rsidRPr="00E1034B">
        <w:rPr>
          <w:rFonts w:cs="Arial"/>
        </w:rPr>
        <w:t>о согласовании архитектурно-градостроительного облика объекта»</w:t>
      </w:r>
    </w:p>
    <w:p w:rsidR="00DF1BE7" w:rsidRPr="00E1034B" w:rsidRDefault="00DF1BE7" w:rsidP="00E1034B">
      <w:pPr>
        <w:contextualSpacing/>
        <w:rPr>
          <w:rFonts w:cs="Arial"/>
        </w:rPr>
      </w:pPr>
    </w:p>
    <w:p w:rsidR="00DF1BE7" w:rsidRPr="00E1034B" w:rsidRDefault="00DF1BE7" w:rsidP="00E1034B">
      <w:pPr>
        <w:contextualSpacing/>
        <w:rPr>
          <w:rFonts w:cs="Arial"/>
        </w:rPr>
      </w:pPr>
      <w:r w:rsidRPr="00E1034B">
        <w:rPr>
          <w:rFonts w:cs="Arial"/>
        </w:rPr>
        <w:t xml:space="preserve">Кому    </w:t>
      </w:r>
    </w:p>
    <w:p w:rsidR="00DF1BE7" w:rsidRPr="00E1034B" w:rsidRDefault="00DF1BE7" w:rsidP="00E1034B">
      <w:pPr>
        <w:pBdr>
          <w:top w:val="single" w:sz="4" w:space="1" w:color="auto"/>
        </w:pBdr>
        <w:contextualSpacing/>
        <w:rPr>
          <w:rFonts w:cs="Arial"/>
        </w:rPr>
      </w:pPr>
    </w:p>
    <w:p w:rsidR="00DF1BE7" w:rsidRPr="00E1034B" w:rsidRDefault="00DF1BE7" w:rsidP="00E1034B">
      <w:pPr>
        <w:pBdr>
          <w:top w:val="single" w:sz="4" w:space="1" w:color="auto"/>
        </w:pBdr>
        <w:contextualSpacing/>
        <w:rPr>
          <w:rFonts w:cs="Arial"/>
        </w:rPr>
      </w:pPr>
      <w:r w:rsidRPr="00E1034B">
        <w:rPr>
          <w:rFonts w:cs="Arial"/>
        </w:rPr>
        <w:t>________________________________________</w:t>
      </w:r>
    </w:p>
    <w:p w:rsidR="00DF1BE7" w:rsidRPr="00E1034B" w:rsidRDefault="00DF1BE7" w:rsidP="00E1034B">
      <w:pPr>
        <w:pBdr>
          <w:top w:val="single" w:sz="4" w:space="1" w:color="auto"/>
        </w:pBdr>
        <w:contextualSpacing/>
        <w:jc w:val="center"/>
        <w:rPr>
          <w:rFonts w:cs="Arial"/>
        </w:rPr>
      </w:pPr>
      <w:r w:rsidRPr="00E1034B">
        <w:rPr>
          <w:rFonts w:cs="Arial"/>
        </w:rPr>
        <w:t>(фамилия, имя, отчество – для граждан,</w:t>
      </w:r>
    </w:p>
    <w:p w:rsidR="00DF1BE7" w:rsidRPr="00E1034B" w:rsidRDefault="00DF1BE7" w:rsidP="00E1034B">
      <w:pPr>
        <w:contextualSpacing/>
        <w:rPr>
          <w:rFonts w:cs="Arial"/>
        </w:rPr>
      </w:pPr>
    </w:p>
    <w:p w:rsidR="00DF1BE7" w:rsidRPr="00E1034B" w:rsidRDefault="00DF1BE7" w:rsidP="00E1034B">
      <w:pPr>
        <w:pBdr>
          <w:top w:val="single" w:sz="4" w:space="1" w:color="auto"/>
        </w:pBdr>
        <w:contextualSpacing/>
        <w:jc w:val="center"/>
        <w:rPr>
          <w:rFonts w:cs="Arial"/>
        </w:rPr>
      </w:pPr>
      <w:r w:rsidRPr="00E1034B">
        <w:rPr>
          <w:rFonts w:cs="Arial"/>
        </w:rPr>
        <w:t>полное наименование организации – для</w:t>
      </w:r>
    </w:p>
    <w:p w:rsidR="00DF1BE7" w:rsidRPr="00E1034B" w:rsidRDefault="00DF1BE7" w:rsidP="00E1034B">
      <w:pPr>
        <w:contextualSpacing/>
        <w:rPr>
          <w:rFonts w:cs="Arial"/>
        </w:rPr>
      </w:pPr>
    </w:p>
    <w:p w:rsidR="00DF1BE7" w:rsidRPr="00E1034B" w:rsidRDefault="00DF1BE7" w:rsidP="00E1034B">
      <w:pPr>
        <w:pBdr>
          <w:top w:val="single" w:sz="4" w:space="1" w:color="auto"/>
        </w:pBdr>
        <w:contextualSpacing/>
        <w:jc w:val="center"/>
        <w:rPr>
          <w:rFonts w:cs="Arial"/>
        </w:rPr>
      </w:pPr>
      <w:r w:rsidRPr="00E1034B">
        <w:rPr>
          <w:rFonts w:cs="Arial"/>
        </w:rPr>
        <w:t>юридических лиц) почтовый индекс и адрес,</w:t>
      </w:r>
    </w:p>
    <w:p w:rsidR="00DF1BE7" w:rsidRPr="00E1034B" w:rsidRDefault="00DF1BE7" w:rsidP="00E1034B">
      <w:pPr>
        <w:contextualSpacing/>
        <w:rPr>
          <w:rFonts w:cs="Arial"/>
        </w:rPr>
      </w:pPr>
    </w:p>
    <w:p w:rsidR="00DF1BE7" w:rsidRPr="00E1034B" w:rsidRDefault="00DF1BE7" w:rsidP="00E1034B">
      <w:pPr>
        <w:pBdr>
          <w:top w:val="single" w:sz="4" w:space="1" w:color="auto"/>
        </w:pBdr>
        <w:contextualSpacing/>
        <w:jc w:val="center"/>
        <w:rPr>
          <w:rFonts w:cs="Arial"/>
        </w:rPr>
      </w:pPr>
      <w:r w:rsidRPr="00E1034B">
        <w:rPr>
          <w:rFonts w:cs="Arial"/>
        </w:rPr>
        <w:t>адрес электронной почты, контактный телефон</w:t>
      </w:r>
    </w:p>
    <w:p w:rsidR="00DF1BE7" w:rsidRPr="00E1034B" w:rsidRDefault="00DF1BE7" w:rsidP="00E1034B">
      <w:pPr>
        <w:contextualSpacing/>
        <w:rPr>
          <w:rFonts w:cs="Arial"/>
          <w:b/>
          <w:bCs/>
        </w:rPr>
      </w:pPr>
    </w:p>
    <w:p w:rsidR="00DF1BE7" w:rsidRPr="00E1034B" w:rsidRDefault="00DF1BE7" w:rsidP="00E1034B">
      <w:pPr>
        <w:contextualSpacing/>
        <w:rPr>
          <w:rFonts w:cs="Arial"/>
          <w:b/>
        </w:rPr>
      </w:pPr>
      <w:r w:rsidRPr="00E1034B">
        <w:rPr>
          <w:rFonts w:cs="Arial"/>
          <w:b/>
          <w:bCs/>
        </w:rPr>
        <w:t>Решение о согласовании</w:t>
      </w:r>
      <w:r w:rsidRPr="00E1034B">
        <w:rPr>
          <w:rFonts w:cs="Arial"/>
        </w:rPr>
        <w:t xml:space="preserve"> </w:t>
      </w:r>
      <w:r w:rsidRPr="00E1034B">
        <w:rPr>
          <w:rFonts w:cs="Arial"/>
          <w:b/>
        </w:rPr>
        <w:t xml:space="preserve">архитектурно-градостроительного облика объекта </w:t>
      </w:r>
    </w:p>
    <w:p w:rsidR="00EA4234" w:rsidRPr="00E1034B" w:rsidRDefault="00EA4234" w:rsidP="00E1034B">
      <w:pPr>
        <w:contextualSpacing/>
        <w:rPr>
          <w:rFonts w:cs="Arial"/>
          <w:b/>
        </w:rPr>
      </w:pPr>
    </w:p>
    <w:tbl>
      <w:tblPr>
        <w:tblW w:w="10074" w:type="dxa"/>
        <w:tblLayout w:type="fixed"/>
        <w:tblCellMar>
          <w:left w:w="28" w:type="dxa"/>
          <w:right w:w="28" w:type="dxa"/>
        </w:tblCellMar>
        <w:tblLook w:val="0000" w:firstRow="0" w:lastRow="0" w:firstColumn="0" w:lastColumn="0" w:noHBand="0" w:noVBand="0"/>
      </w:tblPr>
      <w:tblGrid>
        <w:gridCol w:w="388"/>
        <w:gridCol w:w="540"/>
        <w:gridCol w:w="360"/>
        <w:gridCol w:w="1800"/>
        <w:gridCol w:w="391"/>
        <w:gridCol w:w="464"/>
        <w:gridCol w:w="2745"/>
        <w:gridCol w:w="420"/>
        <w:gridCol w:w="2786"/>
        <w:gridCol w:w="180"/>
      </w:tblGrid>
      <w:tr w:rsidR="00EA4234" w:rsidRPr="00E1034B" w:rsidTr="00EA4234">
        <w:trPr>
          <w:trHeight w:val="254"/>
        </w:trPr>
        <w:tc>
          <w:tcPr>
            <w:tcW w:w="388" w:type="dxa"/>
            <w:tcBorders>
              <w:top w:val="nil"/>
              <w:left w:val="nil"/>
              <w:bottom w:val="nil"/>
            </w:tcBorders>
            <w:vAlign w:val="bottom"/>
          </w:tcPr>
          <w:p w:rsidR="00EA4234" w:rsidRPr="00E1034B" w:rsidRDefault="00EA4234" w:rsidP="00E1034B">
            <w:pPr>
              <w:contextualSpacing/>
              <w:jc w:val="right"/>
              <w:rPr>
                <w:rFonts w:cs="Arial"/>
              </w:rPr>
            </w:pPr>
            <w:r w:rsidRPr="00E1034B">
              <w:rPr>
                <w:rFonts w:cs="Arial"/>
              </w:rPr>
              <w:t xml:space="preserve"> « </w:t>
            </w:r>
          </w:p>
        </w:tc>
        <w:tc>
          <w:tcPr>
            <w:tcW w:w="540" w:type="dxa"/>
            <w:tcBorders>
              <w:bottom w:val="single" w:sz="4" w:space="0" w:color="auto"/>
            </w:tcBorders>
            <w:vAlign w:val="bottom"/>
          </w:tcPr>
          <w:p w:rsidR="00EA4234" w:rsidRPr="00E1034B" w:rsidRDefault="00EA4234" w:rsidP="00E1034B">
            <w:pPr>
              <w:contextualSpacing/>
              <w:rPr>
                <w:rFonts w:cs="Arial"/>
              </w:rPr>
            </w:pPr>
          </w:p>
        </w:tc>
        <w:tc>
          <w:tcPr>
            <w:tcW w:w="360" w:type="dxa"/>
            <w:vAlign w:val="bottom"/>
          </w:tcPr>
          <w:p w:rsidR="00EA4234" w:rsidRPr="00E1034B" w:rsidRDefault="00EA4234" w:rsidP="00E1034B">
            <w:pPr>
              <w:contextualSpacing/>
              <w:rPr>
                <w:rFonts w:cs="Arial"/>
                <w:b/>
              </w:rPr>
            </w:pPr>
            <w:r w:rsidRPr="00E1034B">
              <w:rPr>
                <w:rFonts w:cs="Arial"/>
              </w:rPr>
              <w:t>»</w:t>
            </w:r>
          </w:p>
        </w:tc>
        <w:tc>
          <w:tcPr>
            <w:tcW w:w="1800" w:type="dxa"/>
            <w:tcBorders>
              <w:bottom w:val="single" w:sz="4" w:space="0" w:color="auto"/>
              <w:right w:val="nil"/>
            </w:tcBorders>
            <w:vAlign w:val="bottom"/>
          </w:tcPr>
          <w:p w:rsidR="00EA4234" w:rsidRPr="00E1034B" w:rsidRDefault="00EA4234" w:rsidP="00E1034B">
            <w:pPr>
              <w:contextualSpacing/>
              <w:rPr>
                <w:rFonts w:cs="Arial"/>
                <w:b/>
              </w:rPr>
            </w:pPr>
          </w:p>
        </w:tc>
        <w:tc>
          <w:tcPr>
            <w:tcW w:w="391" w:type="dxa"/>
            <w:tcBorders>
              <w:top w:val="nil"/>
              <w:left w:val="nil"/>
              <w:bottom w:val="nil"/>
            </w:tcBorders>
            <w:vAlign w:val="bottom"/>
          </w:tcPr>
          <w:p w:rsidR="00EA4234" w:rsidRPr="00E1034B" w:rsidRDefault="00EA4234" w:rsidP="00E1034B">
            <w:pPr>
              <w:contextualSpacing/>
              <w:rPr>
                <w:rFonts w:cs="Arial"/>
              </w:rPr>
            </w:pPr>
            <w:r w:rsidRPr="00E1034B">
              <w:rPr>
                <w:rFonts w:cs="Arial"/>
              </w:rPr>
              <w:t>20</w:t>
            </w:r>
          </w:p>
        </w:tc>
        <w:tc>
          <w:tcPr>
            <w:tcW w:w="464" w:type="dxa"/>
            <w:tcBorders>
              <w:top w:val="nil"/>
              <w:bottom w:val="single" w:sz="4" w:space="0" w:color="auto"/>
            </w:tcBorders>
            <w:vAlign w:val="bottom"/>
          </w:tcPr>
          <w:p w:rsidR="00EA4234" w:rsidRPr="00E1034B" w:rsidRDefault="00EA4234" w:rsidP="00E1034B">
            <w:pPr>
              <w:contextualSpacing/>
              <w:rPr>
                <w:rFonts w:cs="Arial"/>
              </w:rPr>
            </w:pPr>
          </w:p>
        </w:tc>
        <w:tc>
          <w:tcPr>
            <w:tcW w:w="2745" w:type="dxa"/>
            <w:tcBorders>
              <w:top w:val="nil"/>
              <w:left w:val="nil"/>
              <w:bottom w:val="nil"/>
              <w:right w:val="nil"/>
            </w:tcBorders>
            <w:vAlign w:val="bottom"/>
          </w:tcPr>
          <w:p w:rsidR="00EA4234" w:rsidRPr="00E1034B" w:rsidRDefault="00EA4234" w:rsidP="00E1034B">
            <w:pPr>
              <w:contextualSpacing/>
              <w:rPr>
                <w:rFonts w:cs="Arial"/>
              </w:rPr>
            </w:pPr>
            <w:r w:rsidRPr="00E1034B">
              <w:rPr>
                <w:rFonts w:cs="Arial"/>
              </w:rPr>
              <w:t>г.</w:t>
            </w:r>
          </w:p>
        </w:tc>
        <w:tc>
          <w:tcPr>
            <w:tcW w:w="420" w:type="dxa"/>
            <w:tcBorders>
              <w:top w:val="nil"/>
              <w:left w:val="nil"/>
              <w:bottom w:val="nil"/>
              <w:right w:val="nil"/>
            </w:tcBorders>
            <w:vAlign w:val="bottom"/>
          </w:tcPr>
          <w:p w:rsidR="00EA4234" w:rsidRPr="00E1034B" w:rsidRDefault="00EA4234" w:rsidP="00E1034B">
            <w:pPr>
              <w:contextualSpacing/>
              <w:rPr>
                <w:rFonts w:cs="Arial"/>
              </w:rPr>
            </w:pPr>
            <w:r w:rsidRPr="00E1034B">
              <w:rPr>
                <w:rFonts w:cs="Arial"/>
              </w:rPr>
              <w:t>№</w:t>
            </w:r>
          </w:p>
        </w:tc>
        <w:tc>
          <w:tcPr>
            <w:tcW w:w="2786" w:type="dxa"/>
            <w:tcBorders>
              <w:top w:val="nil"/>
              <w:left w:val="nil"/>
              <w:bottom w:val="single" w:sz="4" w:space="0" w:color="auto"/>
              <w:right w:val="nil"/>
            </w:tcBorders>
            <w:vAlign w:val="bottom"/>
          </w:tcPr>
          <w:p w:rsidR="00EA4234" w:rsidRPr="00E1034B" w:rsidRDefault="00EA4234" w:rsidP="00E1034B">
            <w:pPr>
              <w:contextualSpacing/>
              <w:rPr>
                <w:rFonts w:cs="Arial"/>
                <w:b/>
              </w:rPr>
            </w:pPr>
            <w:r w:rsidRPr="00E1034B">
              <w:rPr>
                <w:rFonts w:cs="Arial"/>
                <w:b/>
              </w:rPr>
              <w:t>№</w:t>
            </w:r>
          </w:p>
        </w:tc>
        <w:tc>
          <w:tcPr>
            <w:tcW w:w="180" w:type="dxa"/>
            <w:tcBorders>
              <w:top w:val="nil"/>
              <w:left w:val="nil"/>
              <w:bottom w:val="nil"/>
              <w:right w:val="nil"/>
            </w:tcBorders>
            <w:vAlign w:val="bottom"/>
          </w:tcPr>
          <w:p w:rsidR="00EA4234" w:rsidRPr="00E1034B" w:rsidRDefault="00EA4234" w:rsidP="00E1034B">
            <w:pPr>
              <w:contextualSpacing/>
              <w:rPr>
                <w:rFonts w:cs="Arial"/>
              </w:rPr>
            </w:pPr>
          </w:p>
        </w:tc>
      </w:tr>
    </w:tbl>
    <w:p w:rsidR="00DF1BE7" w:rsidRPr="00E1034B" w:rsidRDefault="00DF1BE7" w:rsidP="00E1034B">
      <w:pPr>
        <w:contextualSpacing/>
        <w:rPr>
          <w:rFonts w:cs="Arial"/>
          <w:b/>
        </w:rPr>
      </w:pPr>
    </w:p>
    <w:p w:rsidR="00DF1BE7" w:rsidRPr="00E1034B" w:rsidRDefault="00DF1BE7" w:rsidP="00E1034B">
      <w:pPr>
        <w:pBdr>
          <w:top w:val="single" w:sz="4" w:space="1" w:color="auto"/>
        </w:pBdr>
        <w:contextualSpacing/>
        <w:jc w:val="center"/>
        <w:rPr>
          <w:rFonts w:cs="Arial"/>
        </w:rPr>
      </w:pPr>
      <w:r w:rsidRPr="00E1034B">
        <w:rPr>
          <w:rFonts w:cs="Arial"/>
        </w:rPr>
        <w:t xml:space="preserve">(наименование уполномоченного органа местного самоуправления в сфере архитектуры и градостроительства, </w:t>
      </w:r>
    </w:p>
    <w:p w:rsidR="00DF1BE7" w:rsidRPr="00E1034B" w:rsidRDefault="00DF1BE7" w:rsidP="00E1034B">
      <w:pPr>
        <w:contextualSpacing/>
        <w:rPr>
          <w:rFonts w:cs="Arial"/>
        </w:rPr>
      </w:pPr>
    </w:p>
    <w:p w:rsidR="00DF1BE7" w:rsidRPr="00E1034B" w:rsidRDefault="00C849B6" w:rsidP="00E1034B">
      <w:pPr>
        <w:pBdr>
          <w:top w:val="single" w:sz="4" w:space="1" w:color="auto"/>
        </w:pBdr>
        <w:contextualSpacing/>
        <w:jc w:val="center"/>
        <w:rPr>
          <w:rFonts w:cs="Arial"/>
        </w:rPr>
      </w:pPr>
      <w:r w:rsidRPr="00E1034B">
        <w:rPr>
          <w:rFonts w:cs="Arial"/>
        </w:rPr>
        <w:t xml:space="preserve">осуществляющего выдачу решения о согласовании архитектурно – градостроительного облика объекта </w:t>
      </w:r>
      <w:r w:rsidR="00DF1BE7" w:rsidRPr="00E1034B">
        <w:rPr>
          <w:rFonts w:cs="Arial"/>
        </w:rPr>
        <w:t>капитального строительства)</w:t>
      </w:r>
    </w:p>
    <w:p w:rsidR="00DF1BE7" w:rsidRPr="00E1034B" w:rsidRDefault="00DF1BE7" w:rsidP="00E1034B">
      <w:pPr>
        <w:contextualSpacing/>
        <w:rPr>
          <w:rFonts w:cs="Arial"/>
          <w:spacing w:val="4"/>
        </w:rPr>
      </w:pPr>
      <w:r w:rsidRPr="00E1034B">
        <w:rPr>
          <w:rFonts w:cs="Arial"/>
          <w:spacing w:val="4"/>
        </w:rPr>
        <w:t>согласовывает архитектурно</w:t>
      </w:r>
      <w:r w:rsidR="00E17592" w:rsidRPr="00E1034B">
        <w:rPr>
          <w:rFonts w:cs="Arial"/>
          <w:spacing w:val="4"/>
        </w:rPr>
        <w:t xml:space="preserve"> </w:t>
      </w:r>
      <w:r w:rsidR="00E17592" w:rsidRPr="00E1034B">
        <w:rPr>
          <w:rFonts w:cs="Arial"/>
        </w:rPr>
        <w:t xml:space="preserve">– </w:t>
      </w:r>
      <w:r w:rsidRPr="00E1034B">
        <w:rPr>
          <w:rFonts w:cs="Arial"/>
          <w:spacing w:val="4"/>
        </w:rPr>
        <w:t xml:space="preserve">градостроительный облик объекта </w:t>
      </w:r>
      <w:r w:rsidR="00C849B6" w:rsidRPr="00E1034B">
        <w:rPr>
          <w:rFonts w:cs="Arial"/>
          <w:spacing w:val="4"/>
          <w:u w:val="single"/>
        </w:rPr>
        <w:t xml:space="preserve">капитального строительства, </w:t>
      </w:r>
      <w:r w:rsidRPr="00E1034B">
        <w:rPr>
          <w:rFonts w:cs="Arial"/>
          <w:spacing w:val="4"/>
          <w:u w:val="single"/>
        </w:rPr>
        <w:t>реконструкции</w:t>
      </w:r>
      <w:r w:rsidRPr="00E1034B">
        <w:rPr>
          <w:rFonts w:cs="Arial"/>
          <w:spacing w:val="4"/>
        </w:rPr>
        <w:t>, со следующими характеристиками:</w:t>
      </w:r>
    </w:p>
    <w:p w:rsidR="00DF1BE7" w:rsidRPr="00E1034B" w:rsidRDefault="00DF1BE7" w:rsidP="00E1034B">
      <w:pPr>
        <w:contextualSpacing/>
        <w:jc w:val="center"/>
        <w:rPr>
          <w:rFonts w:cs="Arial"/>
          <w:i/>
          <w:spacing w:val="4"/>
        </w:rPr>
      </w:pPr>
      <w:r w:rsidRPr="00E1034B">
        <w:rPr>
          <w:rFonts w:cs="Arial"/>
          <w:i/>
          <w:spacing w:val="4"/>
        </w:rPr>
        <w:t>(</w:t>
      </w:r>
      <w:r w:rsidR="00C849B6" w:rsidRPr="00E1034B">
        <w:rPr>
          <w:rFonts w:cs="Arial"/>
          <w:i/>
          <w:spacing w:val="4"/>
        </w:rPr>
        <w:t>ненужное за</w:t>
      </w:r>
      <w:r w:rsidRPr="00E1034B">
        <w:rPr>
          <w:rFonts w:cs="Arial"/>
          <w:i/>
          <w:spacing w:val="4"/>
        </w:rPr>
        <w:t>черкнуть)</w:t>
      </w:r>
    </w:p>
    <w:p w:rsidR="00DF1BE7" w:rsidRPr="00E1034B" w:rsidRDefault="00DF1BE7" w:rsidP="00E1034B">
      <w:pPr>
        <w:contextualSpacing/>
        <w:rPr>
          <w:rFonts w:cs="Arial"/>
          <w:spacing w:val="4"/>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93"/>
        <w:gridCol w:w="1417"/>
        <w:gridCol w:w="851"/>
        <w:gridCol w:w="792"/>
        <w:gridCol w:w="425"/>
        <w:gridCol w:w="1382"/>
        <w:gridCol w:w="51"/>
        <w:gridCol w:w="516"/>
        <w:gridCol w:w="1717"/>
      </w:tblGrid>
      <w:tr w:rsidR="00DF1BE7" w:rsidRPr="00E1034B" w:rsidTr="00C849B6">
        <w:trPr>
          <w:trHeight w:val="570"/>
        </w:trPr>
        <w:tc>
          <w:tcPr>
            <w:tcW w:w="675" w:type="dxa"/>
            <w:shd w:val="clear" w:color="auto" w:fill="auto"/>
            <w:vAlign w:val="center"/>
          </w:tcPr>
          <w:p w:rsidR="00DF1BE7" w:rsidRPr="00E1034B" w:rsidRDefault="00DF1BE7" w:rsidP="00E1034B">
            <w:pPr>
              <w:contextualSpacing/>
              <w:jc w:val="center"/>
              <w:rPr>
                <w:rFonts w:cs="Arial"/>
              </w:rPr>
            </w:pPr>
            <w:r w:rsidRPr="00E1034B">
              <w:rPr>
                <w:rFonts w:cs="Arial"/>
              </w:rPr>
              <w:t>1.</w:t>
            </w:r>
          </w:p>
        </w:tc>
        <w:tc>
          <w:tcPr>
            <w:tcW w:w="2493" w:type="dxa"/>
            <w:shd w:val="clear" w:color="auto" w:fill="auto"/>
            <w:vAlign w:val="center"/>
          </w:tcPr>
          <w:p w:rsidR="00DF1BE7" w:rsidRPr="00E1034B" w:rsidRDefault="00DF1BE7" w:rsidP="00E1034B">
            <w:pPr>
              <w:contextualSpacing/>
              <w:jc w:val="center"/>
              <w:rPr>
                <w:rFonts w:cs="Arial"/>
              </w:rPr>
            </w:pPr>
            <w:r w:rsidRPr="00E1034B">
              <w:rPr>
                <w:rFonts w:cs="Arial"/>
              </w:rPr>
              <w:t>Наименование и адрес объекта</w:t>
            </w:r>
          </w:p>
        </w:tc>
        <w:tc>
          <w:tcPr>
            <w:tcW w:w="7151" w:type="dxa"/>
            <w:gridSpan w:val="8"/>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70"/>
        </w:trPr>
        <w:tc>
          <w:tcPr>
            <w:tcW w:w="675" w:type="dxa"/>
            <w:shd w:val="clear" w:color="auto" w:fill="auto"/>
            <w:vAlign w:val="center"/>
          </w:tcPr>
          <w:p w:rsidR="00DF1BE7" w:rsidRPr="00E1034B" w:rsidRDefault="00DF1BE7" w:rsidP="00E1034B">
            <w:pPr>
              <w:contextualSpacing/>
              <w:jc w:val="center"/>
              <w:rPr>
                <w:rFonts w:cs="Arial"/>
              </w:rPr>
            </w:pPr>
            <w:r w:rsidRPr="00E1034B">
              <w:rPr>
                <w:rFonts w:cs="Arial"/>
              </w:rPr>
              <w:t>2.</w:t>
            </w:r>
          </w:p>
        </w:tc>
        <w:tc>
          <w:tcPr>
            <w:tcW w:w="2493" w:type="dxa"/>
            <w:shd w:val="clear" w:color="auto" w:fill="auto"/>
            <w:vAlign w:val="center"/>
          </w:tcPr>
          <w:p w:rsidR="00DF1BE7" w:rsidRPr="00E1034B" w:rsidRDefault="00DF1BE7" w:rsidP="00E1034B">
            <w:pPr>
              <w:contextualSpacing/>
              <w:jc w:val="center"/>
              <w:rPr>
                <w:rFonts w:cs="Arial"/>
              </w:rPr>
            </w:pPr>
            <w:r w:rsidRPr="00E1034B">
              <w:rPr>
                <w:rFonts w:cs="Arial"/>
              </w:rPr>
              <w:t>Автор (-ы) архитектурного решения</w:t>
            </w:r>
          </w:p>
        </w:tc>
        <w:tc>
          <w:tcPr>
            <w:tcW w:w="7151" w:type="dxa"/>
            <w:gridSpan w:val="8"/>
            <w:shd w:val="clear" w:color="auto" w:fill="auto"/>
            <w:vAlign w:val="center"/>
          </w:tcPr>
          <w:p w:rsidR="00DF1BE7" w:rsidRPr="00E1034B" w:rsidRDefault="00DF1BE7" w:rsidP="00E1034B">
            <w:pPr>
              <w:contextualSpacing/>
              <w:jc w:val="center"/>
              <w:rPr>
                <w:rFonts w:cs="Arial"/>
              </w:rPr>
            </w:pPr>
          </w:p>
        </w:tc>
      </w:tr>
      <w:tr w:rsidR="00DF1BE7" w:rsidRPr="00E1034B" w:rsidTr="00C849B6">
        <w:tc>
          <w:tcPr>
            <w:tcW w:w="675" w:type="dxa"/>
            <w:shd w:val="clear" w:color="auto" w:fill="auto"/>
            <w:vAlign w:val="center"/>
          </w:tcPr>
          <w:p w:rsidR="00DF1BE7" w:rsidRPr="00E1034B" w:rsidRDefault="00DF1BE7" w:rsidP="00E1034B">
            <w:pPr>
              <w:contextualSpacing/>
              <w:jc w:val="center"/>
              <w:rPr>
                <w:rFonts w:cs="Arial"/>
              </w:rPr>
            </w:pPr>
            <w:r w:rsidRPr="00E1034B">
              <w:rPr>
                <w:rFonts w:cs="Arial"/>
              </w:rPr>
              <w:t>3.</w:t>
            </w:r>
          </w:p>
        </w:tc>
        <w:tc>
          <w:tcPr>
            <w:tcW w:w="2493" w:type="dxa"/>
            <w:shd w:val="clear" w:color="auto" w:fill="auto"/>
            <w:vAlign w:val="center"/>
          </w:tcPr>
          <w:p w:rsidR="00DF1BE7" w:rsidRPr="00E1034B" w:rsidRDefault="00DF1BE7" w:rsidP="00E1034B">
            <w:pPr>
              <w:contextualSpacing/>
              <w:jc w:val="center"/>
              <w:rPr>
                <w:rFonts w:cs="Arial"/>
              </w:rPr>
            </w:pPr>
            <w:r w:rsidRPr="00E1034B">
              <w:rPr>
                <w:rFonts w:cs="Arial"/>
              </w:rPr>
              <w:t>Функциональное назначение объекта (совокупность функций)</w:t>
            </w:r>
          </w:p>
        </w:tc>
        <w:tc>
          <w:tcPr>
            <w:tcW w:w="7151" w:type="dxa"/>
            <w:gridSpan w:val="8"/>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03"/>
        </w:trPr>
        <w:tc>
          <w:tcPr>
            <w:tcW w:w="675" w:type="dxa"/>
            <w:shd w:val="clear" w:color="auto" w:fill="auto"/>
            <w:vAlign w:val="center"/>
          </w:tcPr>
          <w:p w:rsidR="00DF1BE7" w:rsidRPr="00E1034B" w:rsidRDefault="00DF1BE7" w:rsidP="00E1034B">
            <w:pPr>
              <w:contextualSpacing/>
              <w:jc w:val="center"/>
              <w:rPr>
                <w:rFonts w:cs="Arial"/>
              </w:rPr>
            </w:pPr>
            <w:r w:rsidRPr="00E1034B">
              <w:rPr>
                <w:rFonts w:cs="Arial"/>
              </w:rPr>
              <w:t>4.</w:t>
            </w:r>
          </w:p>
        </w:tc>
        <w:tc>
          <w:tcPr>
            <w:tcW w:w="9644" w:type="dxa"/>
            <w:gridSpan w:val="9"/>
            <w:shd w:val="clear" w:color="auto" w:fill="auto"/>
            <w:vAlign w:val="center"/>
          </w:tcPr>
          <w:p w:rsidR="00DF1BE7" w:rsidRPr="00E1034B" w:rsidRDefault="00DF1BE7" w:rsidP="00E1034B">
            <w:pPr>
              <w:contextualSpacing/>
              <w:jc w:val="center"/>
              <w:rPr>
                <w:rFonts w:cs="Arial"/>
              </w:rPr>
            </w:pPr>
            <w:r w:rsidRPr="00E1034B">
              <w:rPr>
                <w:rFonts w:cs="Arial"/>
              </w:rPr>
              <w:t xml:space="preserve">Характеристики архитектурно </w:t>
            </w:r>
            <w:r w:rsidR="00E17592" w:rsidRPr="00E1034B">
              <w:rPr>
                <w:rFonts w:cs="Arial"/>
              </w:rPr>
              <w:t xml:space="preserve">– </w:t>
            </w:r>
            <w:r w:rsidRPr="00E1034B">
              <w:rPr>
                <w:rFonts w:cs="Arial"/>
              </w:rPr>
              <w:t>градостроительного облика объекта</w:t>
            </w:r>
          </w:p>
        </w:tc>
      </w:tr>
      <w:tr w:rsidR="00DF1BE7" w:rsidRPr="00E1034B" w:rsidTr="00C849B6">
        <w:trPr>
          <w:trHeight w:val="337"/>
        </w:trPr>
        <w:tc>
          <w:tcPr>
            <w:tcW w:w="675"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lastRenderedPageBreak/>
              <w:t>4.1.</w:t>
            </w:r>
          </w:p>
        </w:tc>
        <w:tc>
          <w:tcPr>
            <w:tcW w:w="2493"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t>Технико – экономические показатели объекта</w:t>
            </w:r>
          </w:p>
        </w:tc>
        <w:tc>
          <w:tcPr>
            <w:tcW w:w="2268" w:type="dxa"/>
            <w:gridSpan w:val="2"/>
            <w:shd w:val="clear" w:color="auto" w:fill="auto"/>
            <w:vAlign w:val="center"/>
          </w:tcPr>
          <w:p w:rsidR="00DF1BE7" w:rsidRPr="00E1034B" w:rsidRDefault="00DF1BE7" w:rsidP="00E1034B">
            <w:pPr>
              <w:contextualSpacing/>
              <w:jc w:val="center"/>
              <w:rPr>
                <w:rFonts w:cs="Arial"/>
              </w:rPr>
            </w:pPr>
            <w:r w:rsidRPr="00E1034B">
              <w:rPr>
                <w:rFonts w:cs="Arial"/>
              </w:rPr>
              <w:t>Площадь застройки</w:t>
            </w:r>
          </w:p>
        </w:tc>
        <w:tc>
          <w:tcPr>
            <w:tcW w:w="2599" w:type="dxa"/>
            <w:gridSpan w:val="3"/>
            <w:shd w:val="clear" w:color="auto" w:fill="auto"/>
            <w:vAlign w:val="center"/>
          </w:tcPr>
          <w:p w:rsidR="00DF1BE7" w:rsidRPr="00E1034B" w:rsidRDefault="00DF1BE7" w:rsidP="00E1034B">
            <w:pPr>
              <w:contextualSpacing/>
              <w:jc w:val="center"/>
              <w:rPr>
                <w:rFonts w:cs="Arial"/>
              </w:rPr>
            </w:pPr>
            <w:r w:rsidRPr="00E1034B">
              <w:rPr>
                <w:rFonts w:cs="Arial"/>
              </w:rPr>
              <w:t>Общая площадь объекта</w:t>
            </w:r>
          </w:p>
        </w:tc>
        <w:tc>
          <w:tcPr>
            <w:tcW w:w="2284" w:type="dxa"/>
            <w:gridSpan w:val="3"/>
            <w:shd w:val="clear" w:color="auto" w:fill="auto"/>
            <w:vAlign w:val="center"/>
          </w:tcPr>
          <w:p w:rsidR="00DF1BE7" w:rsidRPr="00E1034B" w:rsidRDefault="00DF1BE7" w:rsidP="00E1034B">
            <w:pPr>
              <w:contextualSpacing/>
              <w:jc w:val="center"/>
              <w:rPr>
                <w:rFonts w:cs="Arial"/>
              </w:rPr>
            </w:pPr>
            <w:r w:rsidRPr="00E1034B">
              <w:rPr>
                <w:rFonts w:cs="Arial"/>
              </w:rPr>
              <w:t>Строительный объем здания</w:t>
            </w:r>
          </w:p>
        </w:tc>
      </w:tr>
      <w:tr w:rsidR="00DF1BE7" w:rsidRPr="00E1034B" w:rsidTr="00C849B6">
        <w:trPr>
          <w:trHeight w:val="700"/>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2268" w:type="dxa"/>
            <w:gridSpan w:val="2"/>
            <w:shd w:val="clear" w:color="auto" w:fill="auto"/>
            <w:vAlign w:val="center"/>
          </w:tcPr>
          <w:p w:rsidR="00DF1BE7" w:rsidRPr="00E1034B" w:rsidRDefault="00DF1BE7" w:rsidP="00E1034B">
            <w:pPr>
              <w:contextualSpacing/>
              <w:jc w:val="center"/>
              <w:rPr>
                <w:rFonts w:cs="Arial"/>
              </w:rPr>
            </w:pPr>
          </w:p>
        </w:tc>
        <w:tc>
          <w:tcPr>
            <w:tcW w:w="2599" w:type="dxa"/>
            <w:gridSpan w:val="3"/>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697"/>
        </w:trPr>
        <w:tc>
          <w:tcPr>
            <w:tcW w:w="675"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t>4.2.</w:t>
            </w:r>
          </w:p>
        </w:tc>
        <w:tc>
          <w:tcPr>
            <w:tcW w:w="2493"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t>Объемно – планировочные параметры объекта</w:t>
            </w:r>
          </w:p>
        </w:tc>
        <w:tc>
          <w:tcPr>
            <w:tcW w:w="1417" w:type="dxa"/>
            <w:shd w:val="clear" w:color="auto" w:fill="auto"/>
            <w:vAlign w:val="center"/>
          </w:tcPr>
          <w:p w:rsidR="00DF1BE7" w:rsidRPr="00E1034B" w:rsidRDefault="00DF1BE7" w:rsidP="00E1034B">
            <w:pPr>
              <w:contextualSpacing/>
              <w:jc w:val="center"/>
              <w:rPr>
                <w:rFonts w:cs="Arial"/>
              </w:rPr>
            </w:pPr>
            <w:r w:rsidRPr="00E1034B">
              <w:rPr>
                <w:rFonts w:cs="Arial"/>
              </w:rPr>
              <w:t>Ширина</w:t>
            </w:r>
          </w:p>
          <w:p w:rsidR="00DF1BE7" w:rsidRPr="00E1034B" w:rsidRDefault="00DF1BE7" w:rsidP="00E1034B">
            <w:pPr>
              <w:contextualSpacing/>
              <w:jc w:val="center"/>
              <w:rPr>
                <w:rFonts w:cs="Arial"/>
                <w:i/>
              </w:rPr>
            </w:pPr>
            <w:r w:rsidRPr="00E1034B">
              <w:rPr>
                <w:rFonts w:cs="Arial"/>
                <w:i/>
              </w:rPr>
              <w:t>(расстояние между основными продольными разбивочными осями</w:t>
            </w:r>
          </w:p>
          <w:p w:rsidR="00DF1BE7" w:rsidRPr="00E1034B" w:rsidRDefault="00DF1BE7" w:rsidP="00E1034B">
            <w:pPr>
              <w:contextualSpacing/>
              <w:jc w:val="center"/>
              <w:rPr>
                <w:rFonts w:cs="Arial"/>
                <w:i/>
              </w:rPr>
            </w:pPr>
            <w:r w:rsidRPr="00E1034B">
              <w:rPr>
                <w:rFonts w:cs="Arial"/>
                <w:i/>
              </w:rPr>
              <w:t>А-…)</w:t>
            </w:r>
          </w:p>
          <w:p w:rsidR="00DF1BE7" w:rsidRPr="00E1034B" w:rsidRDefault="00DF1BE7" w:rsidP="00E1034B">
            <w:pPr>
              <w:contextualSpacing/>
              <w:jc w:val="center"/>
              <w:rPr>
                <w:rFonts w:cs="Arial"/>
                <w:i/>
              </w:rPr>
            </w:pPr>
          </w:p>
        </w:tc>
        <w:tc>
          <w:tcPr>
            <w:tcW w:w="2068" w:type="dxa"/>
            <w:gridSpan w:val="3"/>
            <w:shd w:val="clear" w:color="auto" w:fill="auto"/>
            <w:vAlign w:val="center"/>
          </w:tcPr>
          <w:p w:rsidR="00EA4234" w:rsidRPr="00E1034B" w:rsidRDefault="00DF1BE7" w:rsidP="00E1034B">
            <w:pPr>
              <w:contextualSpacing/>
              <w:jc w:val="center"/>
              <w:rPr>
                <w:rFonts w:cs="Arial"/>
              </w:rPr>
            </w:pPr>
            <w:r w:rsidRPr="00E1034B">
              <w:rPr>
                <w:rFonts w:cs="Arial"/>
              </w:rPr>
              <w:t>Длина</w:t>
            </w:r>
          </w:p>
          <w:p w:rsidR="00DF1BE7" w:rsidRPr="00E1034B" w:rsidRDefault="00DF1BE7" w:rsidP="00E1034B">
            <w:pPr>
              <w:contextualSpacing/>
              <w:jc w:val="center"/>
              <w:rPr>
                <w:rFonts w:cs="Arial"/>
                <w:i/>
              </w:rPr>
            </w:pPr>
            <w:r w:rsidRPr="00E1034B">
              <w:rPr>
                <w:rFonts w:cs="Arial"/>
                <w:i/>
              </w:rPr>
              <w:t xml:space="preserve"> (расстояние между основными поперечными разбивочными осями 1-…)</w:t>
            </w:r>
          </w:p>
        </w:tc>
        <w:tc>
          <w:tcPr>
            <w:tcW w:w="1949" w:type="dxa"/>
            <w:gridSpan w:val="3"/>
            <w:shd w:val="clear" w:color="auto" w:fill="auto"/>
            <w:vAlign w:val="center"/>
          </w:tcPr>
          <w:p w:rsidR="00DF1BE7" w:rsidRPr="00E1034B" w:rsidRDefault="00DF1BE7" w:rsidP="00E1034B">
            <w:pPr>
              <w:contextualSpacing/>
              <w:jc w:val="center"/>
              <w:rPr>
                <w:rFonts w:cs="Arial"/>
              </w:rPr>
            </w:pPr>
            <w:r w:rsidRPr="00E1034B">
              <w:rPr>
                <w:rFonts w:cs="Arial"/>
              </w:rPr>
              <w:t>Этажность</w:t>
            </w:r>
          </w:p>
          <w:p w:rsidR="00DF1BE7" w:rsidRPr="00E1034B" w:rsidRDefault="00DF1BE7" w:rsidP="00E1034B">
            <w:pPr>
              <w:contextualSpacing/>
              <w:jc w:val="center"/>
              <w:rPr>
                <w:rFonts w:cs="Arial"/>
                <w:i/>
              </w:rPr>
            </w:pPr>
            <w:r w:rsidRPr="00E1034B">
              <w:rPr>
                <w:rFonts w:cs="Arial"/>
                <w:i/>
              </w:rPr>
              <w:t>(включая первый надземный этаж, пол которого находится не ниже уровня планировочной отметки земли, и мансардный этаж)</w:t>
            </w:r>
          </w:p>
        </w:tc>
        <w:tc>
          <w:tcPr>
            <w:tcW w:w="1717" w:type="dxa"/>
            <w:shd w:val="clear" w:color="auto" w:fill="auto"/>
            <w:vAlign w:val="center"/>
          </w:tcPr>
          <w:p w:rsidR="00DF1BE7" w:rsidRPr="00E1034B" w:rsidRDefault="00DF1BE7" w:rsidP="00E1034B">
            <w:pPr>
              <w:contextualSpacing/>
              <w:jc w:val="center"/>
              <w:rPr>
                <w:rFonts w:cs="Arial"/>
              </w:rPr>
            </w:pPr>
            <w:r w:rsidRPr="00E1034B">
              <w:rPr>
                <w:rFonts w:cs="Arial"/>
              </w:rPr>
              <w:t>Высота</w:t>
            </w:r>
          </w:p>
          <w:p w:rsidR="00DF1BE7" w:rsidRPr="00E1034B" w:rsidRDefault="00DF1BE7" w:rsidP="00E1034B">
            <w:pPr>
              <w:contextualSpacing/>
              <w:jc w:val="center"/>
              <w:rPr>
                <w:rFonts w:cs="Arial"/>
                <w:i/>
              </w:rPr>
            </w:pPr>
            <w:r w:rsidRPr="00E1034B">
              <w:rPr>
                <w:rFonts w:cs="Arial"/>
                <w:i/>
              </w:rPr>
              <w:t>(расстояние по вертикали, измеренное от проектной отметки земли до наивысшей точки плоской крыши или до наивысшей точки конька скатной крыши)</w:t>
            </w:r>
          </w:p>
        </w:tc>
      </w:tr>
      <w:tr w:rsidR="00DF1BE7" w:rsidRPr="00E1034B" w:rsidTr="00C849B6">
        <w:trPr>
          <w:trHeight w:val="696"/>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1417" w:type="dxa"/>
            <w:shd w:val="clear" w:color="auto" w:fill="auto"/>
            <w:vAlign w:val="center"/>
          </w:tcPr>
          <w:p w:rsidR="00DF1BE7" w:rsidRPr="00E1034B" w:rsidRDefault="00DF1BE7" w:rsidP="00E1034B">
            <w:pPr>
              <w:contextualSpacing/>
              <w:jc w:val="center"/>
              <w:rPr>
                <w:rFonts w:cs="Arial"/>
              </w:rPr>
            </w:pPr>
          </w:p>
        </w:tc>
        <w:tc>
          <w:tcPr>
            <w:tcW w:w="2068" w:type="dxa"/>
            <w:gridSpan w:val="3"/>
            <w:shd w:val="clear" w:color="auto" w:fill="auto"/>
            <w:vAlign w:val="center"/>
          </w:tcPr>
          <w:p w:rsidR="00DF1BE7" w:rsidRPr="00E1034B" w:rsidRDefault="00DF1BE7" w:rsidP="00E1034B">
            <w:pPr>
              <w:contextualSpacing/>
              <w:jc w:val="center"/>
              <w:rPr>
                <w:rFonts w:cs="Arial"/>
              </w:rPr>
            </w:pPr>
          </w:p>
        </w:tc>
        <w:tc>
          <w:tcPr>
            <w:tcW w:w="1949" w:type="dxa"/>
            <w:gridSpan w:val="3"/>
            <w:shd w:val="clear" w:color="auto" w:fill="auto"/>
            <w:vAlign w:val="center"/>
          </w:tcPr>
          <w:p w:rsidR="00DF1BE7" w:rsidRPr="00E1034B" w:rsidRDefault="00DF1BE7" w:rsidP="00E1034B">
            <w:pPr>
              <w:contextualSpacing/>
              <w:jc w:val="center"/>
              <w:rPr>
                <w:rFonts w:cs="Arial"/>
              </w:rPr>
            </w:pPr>
          </w:p>
        </w:tc>
        <w:tc>
          <w:tcPr>
            <w:tcW w:w="1717" w:type="dxa"/>
            <w:shd w:val="clear" w:color="auto" w:fill="auto"/>
            <w:vAlign w:val="center"/>
          </w:tcPr>
          <w:p w:rsidR="00DF1BE7" w:rsidRPr="00E1034B" w:rsidRDefault="00DF1BE7" w:rsidP="00E1034B">
            <w:pPr>
              <w:contextualSpacing/>
              <w:jc w:val="center"/>
              <w:rPr>
                <w:rFonts w:cs="Arial"/>
              </w:rPr>
            </w:pPr>
          </w:p>
        </w:tc>
      </w:tr>
      <w:tr w:rsidR="00DF1BE7" w:rsidRPr="00E1034B" w:rsidTr="00133938">
        <w:trPr>
          <w:trHeight w:val="1961"/>
        </w:trPr>
        <w:tc>
          <w:tcPr>
            <w:tcW w:w="675" w:type="dxa"/>
            <w:shd w:val="clear" w:color="auto" w:fill="auto"/>
            <w:vAlign w:val="center"/>
          </w:tcPr>
          <w:p w:rsidR="00DF1BE7" w:rsidRPr="00E1034B" w:rsidRDefault="00DF1BE7" w:rsidP="00E1034B">
            <w:pPr>
              <w:contextualSpacing/>
              <w:jc w:val="center"/>
              <w:rPr>
                <w:rFonts w:cs="Arial"/>
              </w:rPr>
            </w:pPr>
            <w:r w:rsidRPr="00E1034B">
              <w:rPr>
                <w:rFonts w:cs="Arial"/>
              </w:rPr>
              <w:t>4.3.</w:t>
            </w:r>
          </w:p>
        </w:tc>
        <w:tc>
          <w:tcPr>
            <w:tcW w:w="2493" w:type="dxa"/>
            <w:shd w:val="clear" w:color="auto" w:fill="auto"/>
            <w:vAlign w:val="center"/>
          </w:tcPr>
          <w:p w:rsidR="00DF1BE7" w:rsidRPr="00E1034B" w:rsidRDefault="00DF1BE7" w:rsidP="00E1034B">
            <w:pPr>
              <w:contextualSpacing/>
              <w:jc w:val="center"/>
              <w:rPr>
                <w:rFonts w:cs="Arial"/>
              </w:rPr>
            </w:pPr>
            <w:r w:rsidRPr="00E1034B">
              <w:rPr>
                <w:rFonts w:cs="Arial"/>
              </w:rPr>
              <w:t>Общий вид согласованного архитектурно</w:t>
            </w:r>
            <w:r w:rsidR="00E17592" w:rsidRPr="00E1034B">
              <w:rPr>
                <w:rFonts w:cs="Arial"/>
              </w:rPr>
              <w:t xml:space="preserve"> –</w:t>
            </w:r>
            <w:r w:rsidRPr="00E1034B">
              <w:rPr>
                <w:rFonts w:cs="Arial"/>
              </w:rPr>
              <w:t>градостроительного облика объекта (фасады)</w:t>
            </w:r>
          </w:p>
        </w:tc>
        <w:tc>
          <w:tcPr>
            <w:tcW w:w="7151" w:type="dxa"/>
            <w:gridSpan w:val="8"/>
            <w:shd w:val="clear" w:color="auto" w:fill="auto"/>
            <w:vAlign w:val="center"/>
          </w:tcPr>
          <w:p w:rsidR="00DF1BE7" w:rsidRPr="00E1034B" w:rsidRDefault="00DF1BE7" w:rsidP="00E1034B">
            <w:pPr>
              <w:contextualSpacing/>
              <w:jc w:val="center"/>
              <w:rPr>
                <w:rFonts w:cs="Arial"/>
                <w:i/>
              </w:rPr>
            </w:pPr>
          </w:p>
          <w:p w:rsidR="00DF1BE7" w:rsidRPr="00E1034B" w:rsidRDefault="00DF1BE7" w:rsidP="00E1034B">
            <w:pPr>
              <w:contextualSpacing/>
              <w:jc w:val="center"/>
              <w:rPr>
                <w:rFonts w:cs="Arial"/>
                <w:i/>
              </w:rPr>
            </w:pPr>
            <w:r w:rsidRPr="00E1034B">
              <w:rPr>
                <w:rFonts w:cs="Arial"/>
                <w:i/>
              </w:rPr>
              <w:t>В данной графе размещается согласованное изображение фасадов (главного, боковых, дворового) в формате PDF или JPEG, или TIFF</w:t>
            </w:r>
          </w:p>
          <w:p w:rsidR="00DF1BE7" w:rsidRPr="00E1034B" w:rsidRDefault="00DF1BE7" w:rsidP="00E1034B">
            <w:pPr>
              <w:contextualSpacing/>
              <w:jc w:val="center"/>
              <w:rPr>
                <w:rFonts w:cs="Arial"/>
                <w:i/>
              </w:rPr>
            </w:pPr>
          </w:p>
          <w:p w:rsidR="00DF1BE7" w:rsidRPr="00E1034B" w:rsidRDefault="00DF1BE7" w:rsidP="00E1034B">
            <w:pPr>
              <w:contextualSpacing/>
              <w:jc w:val="center"/>
              <w:rPr>
                <w:rFonts w:cs="Arial"/>
                <w:i/>
              </w:rPr>
            </w:pPr>
          </w:p>
          <w:p w:rsidR="00DF1BE7" w:rsidRPr="00E1034B" w:rsidRDefault="00DF1BE7" w:rsidP="00E1034B">
            <w:pPr>
              <w:contextualSpacing/>
              <w:jc w:val="center"/>
              <w:rPr>
                <w:rFonts w:cs="Arial"/>
                <w:i/>
              </w:rPr>
            </w:pPr>
          </w:p>
          <w:p w:rsidR="00DF1BE7" w:rsidRPr="00E1034B" w:rsidRDefault="00DF1BE7" w:rsidP="00E1034B">
            <w:pPr>
              <w:contextualSpacing/>
              <w:rPr>
                <w:rFonts w:cs="Arial"/>
                <w:i/>
              </w:rPr>
            </w:pPr>
          </w:p>
        </w:tc>
      </w:tr>
      <w:tr w:rsidR="00DF1BE7" w:rsidRPr="00E1034B" w:rsidTr="00C849B6">
        <w:trPr>
          <w:trHeight w:val="266"/>
        </w:trPr>
        <w:tc>
          <w:tcPr>
            <w:tcW w:w="675"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t>4.3.</w:t>
            </w:r>
          </w:p>
        </w:tc>
        <w:tc>
          <w:tcPr>
            <w:tcW w:w="2493" w:type="dxa"/>
            <w:vMerge w:val="restart"/>
            <w:shd w:val="clear" w:color="auto" w:fill="auto"/>
            <w:vAlign w:val="center"/>
          </w:tcPr>
          <w:p w:rsidR="00DF1BE7" w:rsidRPr="00E1034B" w:rsidRDefault="00DF1BE7" w:rsidP="00E1034B">
            <w:pPr>
              <w:contextualSpacing/>
              <w:jc w:val="center"/>
              <w:rPr>
                <w:rFonts w:cs="Arial"/>
              </w:rPr>
            </w:pPr>
            <w:r w:rsidRPr="00E1034B">
              <w:rPr>
                <w:rFonts w:cs="Arial"/>
              </w:rPr>
              <w:t>Ведомость наружной отделки</w:t>
            </w: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rPr>
              <w:t>Элементы объекта</w:t>
            </w:r>
          </w:p>
        </w:tc>
        <w:tc>
          <w:tcPr>
            <w:tcW w:w="1807" w:type="dxa"/>
            <w:gridSpan w:val="2"/>
            <w:shd w:val="clear" w:color="auto" w:fill="auto"/>
            <w:vAlign w:val="center"/>
          </w:tcPr>
          <w:p w:rsidR="00DF1BE7" w:rsidRPr="00E1034B" w:rsidRDefault="00DF1BE7" w:rsidP="00E1034B">
            <w:pPr>
              <w:contextualSpacing/>
              <w:jc w:val="center"/>
              <w:rPr>
                <w:rFonts w:cs="Arial"/>
              </w:rPr>
            </w:pPr>
            <w:r w:rsidRPr="00E1034B">
              <w:rPr>
                <w:rFonts w:cs="Arial"/>
              </w:rPr>
              <w:t>Применяемые отделочные материалы</w:t>
            </w:r>
          </w:p>
        </w:tc>
        <w:tc>
          <w:tcPr>
            <w:tcW w:w="2284" w:type="dxa"/>
            <w:gridSpan w:val="3"/>
            <w:shd w:val="clear" w:color="auto" w:fill="auto"/>
            <w:vAlign w:val="center"/>
          </w:tcPr>
          <w:p w:rsidR="00DF1BE7" w:rsidRPr="00E1034B" w:rsidRDefault="00DF1BE7" w:rsidP="00E1034B">
            <w:pPr>
              <w:contextualSpacing/>
              <w:jc w:val="center"/>
              <w:rPr>
                <w:rFonts w:cs="Arial"/>
              </w:rPr>
            </w:pPr>
            <w:r w:rsidRPr="00E1034B">
              <w:rPr>
                <w:rFonts w:cs="Arial"/>
              </w:rPr>
              <w:t>Согласованное цветовое решение</w:t>
            </w:r>
          </w:p>
          <w:p w:rsidR="00DF1BE7" w:rsidRPr="00E1034B" w:rsidRDefault="00DF1BE7" w:rsidP="00E1034B">
            <w:pPr>
              <w:contextualSpacing/>
              <w:jc w:val="center"/>
              <w:rPr>
                <w:rFonts w:cs="Arial"/>
                <w:i/>
              </w:rPr>
            </w:pPr>
            <w:r w:rsidRPr="00E1034B">
              <w:rPr>
                <w:rFonts w:cs="Arial"/>
                <w:i/>
              </w:rPr>
              <w:t xml:space="preserve">(по шкале </w:t>
            </w:r>
            <w:r w:rsidRPr="00E1034B">
              <w:rPr>
                <w:rFonts w:cs="Arial"/>
                <w:i/>
                <w:lang w:val="en-US"/>
              </w:rPr>
              <w:t>RAL</w:t>
            </w:r>
            <w:r w:rsidRPr="00E1034B">
              <w:rPr>
                <w:rFonts w:cs="Arial"/>
                <w:i/>
              </w:rPr>
              <w:t>)</w:t>
            </w:r>
          </w:p>
        </w:tc>
      </w:tr>
      <w:tr w:rsidR="00DF1BE7" w:rsidRPr="00E1034B" w:rsidTr="00C849B6">
        <w:trPr>
          <w:trHeight w:val="543"/>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rPr>
              <w:t>Покрытие кровли</w:t>
            </w:r>
          </w:p>
        </w:tc>
        <w:tc>
          <w:tcPr>
            <w:tcW w:w="1807" w:type="dxa"/>
            <w:gridSpan w:val="2"/>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65"/>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rPr>
              <w:t>Основное решение плоскости стен фасадов</w:t>
            </w:r>
          </w:p>
        </w:tc>
        <w:tc>
          <w:tcPr>
            <w:tcW w:w="1807" w:type="dxa"/>
            <w:gridSpan w:val="2"/>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59"/>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rPr>
              <w:t>Цоколь</w:t>
            </w:r>
          </w:p>
        </w:tc>
        <w:tc>
          <w:tcPr>
            <w:tcW w:w="1807" w:type="dxa"/>
            <w:gridSpan w:val="2"/>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53"/>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highlight w:val="white"/>
              </w:rPr>
              <w:t>Фасадное и оконное остекление</w:t>
            </w:r>
          </w:p>
        </w:tc>
        <w:tc>
          <w:tcPr>
            <w:tcW w:w="1807" w:type="dxa"/>
            <w:gridSpan w:val="2"/>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561"/>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color w:val="000000"/>
                <w:highlight w:val="white"/>
              </w:rPr>
            </w:pPr>
            <w:r w:rsidRPr="00E1034B">
              <w:rPr>
                <w:rFonts w:cs="Arial"/>
                <w:color w:val="000000"/>
                <w:highlight w:val="white"/>
              </w:rPr>
              <w:t xml:space="preserve">Оформление оконных и дверных </w:t>
            </w:r>
            <w:r w:rsidRPr="00E1034B">
              <w:rPr>
                <w:rFonts w:cs="Arial"/>
                <w:color w:val="000000"/>
                <w:highlight w:val="white"/>
              </w:rPr>
              <w:lastRenderedPageBreak/>
              <w:t>проемов</w:t>
            </w:r>
          </w:p>
        </w:tc>
        <w:tc>
          <w:tcPr>
            <w:tcW w:w="1807" w:type="dxa"/>
            <w:gridSpan w:val="2"/>
            <w:shd w:val="clear" w:color="auto" w:fill="auto"/>
            <w:vAlign w:val="center"/>
          </w:tcPr>
          <w:p w:rsidR="00DF1BE7" w:rsidRPr="00E1034B" w:rsidRDefault="00DF1BE7" w:rsidP="00E1034B">
            <w:pPr>
              <w:contextualSpacing/>
              <w:jc w:val="center"/>
              <w:rPr>
                <w:rFonts w:cs="Arial"/>
              </w:rPr>
            </w:pPr>
          </w:p>
        </w:tc>
        <w:tc>
          <w:tcPr>
            <w:tcW w:w="2284" w:type="dxa"/>
            <w:gridSpan w:val="3"/>
            <w:shd w:val="clear" w:color="auto" w:fill="auto"/>
            <w:vAlign w:val="center"/>
          </w:tcPr>
          <w:p w:rsidR="00DF1BE7" w:rsidRPr="00E1034B" w:rsidRDefault="00DF1BE7" w:rsidP="00E1034B">
            <w:pPr>
              <w:contextualSpacing/>
              <w:jc w:val="center"/>
              <w:rPr>
                <w:rFonts w:cs="Arial"/>
              </w:rPr>
            </w:pPr>
          </w:p>
        </w:tc>
      </w:tr>
      <w:tr w:rsidR="00DF1BE7" w:rsidRPr="00E1034B" w:rsidTr="00133938">
        <w:trPr>
          <w:trHeight w:val="281"/>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7151" w:type="dxa"/>
            <w:gridSpan w:val="8"/>
            <w:shd w:val="clear" w:color="auto" w:fill="auto"/>
            <w:vAlign w:val="center"/>
          </w:tcPr>
          <w:p w:rsidR="00DF1BE7" w:rsidRPr="00E1034B" w:rsidRDefault="00DF1BE7" w:rsidP="00E1034B">
            <w:pPr>
              <w:contextualSpacing/>
              <w:jc w:val="center"/>
              <w:rPr>
                <w:rFonts w:cs="Arial"/>
              </w:rPr>
            </w:pPr>
            <w:r w:rsidRPr="00E1034B">
              <w:rPr>
                <w:rFonts w:cs="Arial"/>
              </w:rPr>
              <w:t>Иные элементы фасадов</w:t>
            </w:r>
          </w:p>
        </w:tc>
      </w:tr>
      <w:tr w:rsidR="00DF1BE7" w:rsidRPr="00E1034B" w:rsidTr="00C849B6">
        <w:trPr>
          <w:trHeight w:val="611"/>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highlight w:val="white"/>
              </w:rPr>
              <w:t>Приямки, входы в подвальные помещения</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428"/>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highlight w:val="white"/>
              </w:rPr>
              <w:t>Входные группы (двери, ступени, площадки, перила, козырьки над входом</w:t>
            </w:r>
            <w:r w:rsidRPr="00E1034B">
              <w:rPr>
                <w:rFonts w:cs="Arial"/>
                <w:color w:val="000000"/>
              </w:rPr>
              <w:t xml:space="preserve"> и др.)</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994"/>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highlight w:val="white"/>
              </w:rPr>
              <w:t>Выступающие элементы фасадов (балконы, лоджии, эркеры, карнизы и др.)</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899"/>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highlight w:val="white"/>
              </w:rPr>
              <w:t>Архитектурные детали (колонны, пилястры, розетки, капители, и др.)</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1278"/>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rPr>
              <w:t>Водосточные системы, жалюзийные решетки, системы кондиционирования воздуха</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C849B6">
        <w:trPr>
          <w:trHeight w:val="838"/>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rPr>
            </w:pPr>
            <w:r w:rsidRPr="00E1034B">
              <w:rPr>
                <w:rFonts w:cs="Arial"/>
                <w:color w:val="000000"/>
              </w:rPr>
              <w:t>Применяемые типы (виды) ограждения земельного участка, выходящего на фасадную часть</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r w:rsidR="00DF1BE7" w:rsidRPr="00E1034B" w:rsidTr="00133938">
        <w:trPr>
          <w:trHeight w:val="387"/>
        </w:trPr>
        <w:tc>
          <w:tcPr>
            <w:tcW w:w="675" w:type="dxa"/>
            <w:vMerge/>
            <w:shd w:val="clear" w:color="auto" w:fill="auto"/>
            <w:vAlign w:val="center"/>
          </w:tcPr>
          <w:p w:rsidR="00DF1BE7" w:rsidRPr="00E1034B" w:rsidRDefault="00DF1BE7" w:rsidP="00E1034B">
            <w:pPr>
              <w:contextualSpacing/>
              <w:jc w:val="center"/>
              <w:rPr>
                <w:rFonts w:cs="Arial"/>
              </w:rPr>
            </w:pPr>
          </w:p>
        </w:tc>
        <w:tc>
          <w:tcPr>
            <w:tcW w:w="2493" w:type="dxa"/>
            <w:vMerge/>
            <w:shd w:val="clear" w:color="auto" w:fill="auto"/>
            <w:vAlign w:val="center"/>
          </w:tcPr>
          <w:p w:rsidR="00DF1BE7" w:rsidRPr="00E1034B" w:rsidRDefault="00DF1BE7" w:rsidP="00E1034B">
            <w:pPr>
              <w:contextualSpacing/>
              <w:jc w:val="center"/>
              <w:rPr>
                <w:rFonts w:cs="Arial"/>
              </w:rPr>
            </w:pPr>
          </w:p>
        </w:tc>
        <w:tc>
          <w:tcPr>
            <w:tcW w:w="3060" w:type="dxa"/>
            <w:gridSpan w:val="3"/>
            <w:shd w:val="clear" w:color="auto" w:fill="auto"/>
            <w:vAlign w:val="center"/>
          </w:tcPr>
          <w:p w:rsidR="00DF1BE7" w:rsidRPr="00E1034B" w:rsidRDefault="00DF1BE7" w:rsidP="00E1034B">
            <w:pPr>
              <w:contextualSpacing/>
              <w:jc w:val="center"/>
              <w:rPr>
                <w:rFonts w:cs="Arial"/>
                <w:color w:val="000000"/>
                <w:highlight w:val="white"/>
              </w:rPr>
            </w:pPr>
            <w:r w:rsidRPr="00E1034B">
              <w:rPr>
                <w:rFonts w:cs="Arial"/>
                <w:color w:val="000000"/>
                <w:highlight w:val="white"/>
              </w:rPr>
              <w:t>Другое</w:t>
            </w:r>
          </w:p>
        </w:tc>
        <w:tc>
          <w:tcPr>
            <w:tcW w:w="1858" w:type="dxa"/>
            <w:gridSpan w:val="3"/>
            <w:shd w:val="clear" w:color="auto" w:fill="auto"/>
            <w:vAlign w:val="center"/>
          </w:tcPr>
          <w:p w:rsidR="00DF1BE7" w:rsidRPr="00E1034B" w:rsidRDefault="00DF1BE7" w:rsidP="00E1034B">
            <w:pPr>
              <w:contextualSpacing/>
              <w:jc w:val="center"/>
              <w:rPr>
                <w:rFonts w:cs="Arial"/>
              </w:rPr>
            </w:pPr>
          </w:p>
        </w:tc>
        <w:tc>
          <w:tcPr>
            <w:tcW w:w="2233" w:type="dxa"/>
            <w:gridSpan w:val="2"/>
            <w:shd w:val="clear" w:color="auto" w:fill="auto"/>
            <w:vAlign w:val="center"/>
          </w:tcPr>
          <w:p w:rsidR="00DF1BE7" w:rsidRPr="00E1034B" w:rsidRDefault="00DF1BE7" w:rsidP="00E1034B">
            <w:pPr>
              <w:contextualSpacing/>
              <w:jc w:val="center"/>
              <w:rPr>
                <w:rFonts w:cs="Arial"/>
              </w:rPr>
            </w:pPr>
          </w:p>
        </w:tc>
      </w:tr>
    </w:tbl>
    <w:p w:rsidR="00DF1BE7" w:rsidRPr="00E1034B" w:rsidRDefault="00DF1BE7" w:rsidP="00E1034B">
      <w:pPr>
        <w:contextualSpacing/>
        <w:rPr>
          <w:rFonts w:cs="Arial"/>
          <w:spacing w:val="4"/>
        </w:rPr>
      </w:pPr>
      <w:r w:rsidRPr="00E1034B">
        <w:rPr>
          <w:rFonts w:cs="Arial"/>
          <w:spacing w:val="4"/>
        </w:rPr>
        <w:t>Приложение: архитектурное решение - альбом.</w:t>
      </w:r>
    </w:p>
    <w:p w:rsidR="00133938" w:rsidRPr="00E1034B" w:rsidRDefault="00133938" w:rsidP="00E1034B">
      <w:pPr>
        <w:contextualSpacing/>
        <w:rPr>
          <w:rFonts w:cs="Arial"/>
          <w:spacing w:val="4"/>
        </w:rPr>
      </w:pPr>
    </w:p>
    <w:tbl>
      <w:tblPr>
        <w:tblW w:w="0" w:type="auto"/>
        <w:tblLook w:val="01E0" w:firstRow="1" w:lastRow="1" w:firstColumn="1" w:lastColumn="1" w:noHBand="0" w:noVBand="0"/>
      </w:tblPr>
      <w:tblGrid>
        <w:gridCol w:w="4968"/>
        <w:gridCol w:w="236"/>
        <w:gridCol w:w="1773"/>
        <w:gridCol w:w="236"/>
        <w:gridCol w:w="2795"/>
      </w:tblGrid>
      <w:tr w:rsidR="006A29D6" w:rsidRPr="00E1034B" w:rsidTr="006A29D6">
        <w:tc>
          <w:tcPr>
            <w:tcW w:w="4968" w:type="dxa"/>
            <w:tcBorders>
              <w:bottom w:val="single" w:sz="4" w:space="0" w:color="auto"/>
            </w:tcBorders>
            <w:shd w:val="clear" w:color="auto" w:fill="auto"/>
          </w:tcPr>
          <w:p w:rsidR="00133938" w:rsidRPr="00E1034B" w:rsidRDefault="00133938" w:rsidP="00E1034B">
            <w:pPr>
              <w:contextualSpacing/>
              <w:rPr>
                <w:rFonts w:cs="Arial"/>
              </w:rPr>
            </w:pPr>
          </w:p>
        </w:tc>
        <w:tc>
          <w:tcPr>
            <w:tcW w:w="236" w:type="dxa"/>
            <w:shd w:val="clear" w:color="auto" w:fill="auto"/>
          </w:tcPr>
          <w:p w:rsidR="00133938" w:rsidRPr="00E1034B" w:rsidRDefault="00133938" w:rsidP="00E1034B">
            <w:pPr>
              <w:contextualSpacing/>
              <w:rPr>
                <w:rFonts w:cs="Arial"/>
              </w:rPr>
            </w:pPr>
          </w:p>
        </w:tc>
        <w:tc>
          <w:tcPr>
            <w:tcW w:w="1773" w:type="dxa"/>
            <w:tcBorders>
              <w:bottom w:val="single" w:sz="4" w:space="0" w:color="auto"/>
            </w:tcBorders>
            <w:shd w:val="clear" w:color="auto" w:fill="auto"/>
          </w:tcPr>
          <w:p w:rsidR="00133938" w:rsidRPr="00E1034B" w:rsidRDefault="00133938" w:rsidP="00E1034B">
            <w:pPr>
              <w:contextualSpacing/>
              <w:rPr>
                <w:rFonts w:cs="Arial"/>
              </w:rPr>
            </w:pPr>
          </w:p>
        </w:tc>
        <w:tc>
          <w:tcPr>
            <w:tcW w:w="236" w:type="dxa"/>
            <w:shd w:val="clear" w:color="auto" w:fill="auto"/>
          </w:tcPr>
          <w:p w:rsidR="00133938" w:rsidRPr="00E1034B" w:rsidRDefault="00133938" w:rsidP="00E1034B">
            <w:pPr>
              <w:contextualSpacing/>
              <w:rPr>
                <w:rFonts w:cs="Arial"/>
              </w:rPr>
            </w:pPr>
          </w:p>
        </w:tc>
        <w:tc>
          <w:tcPr>
            <w:tcW w:w="2795" w:type="dxa"/>
            <w:tcBorders>
              <w:bottom w:val="single" w:sz="4" w:space="0" w:color="auto"/>
            </w:tcBorders>
            <w:shd w:val="clear" w:color="auto" w:fill="auto"/>
          </w:tcPr>
          <w:p w:rsidR="00133938" w:rsidRPr="00E1034B" w:rsidRDefault="00133938" w:rsidP="00E1034B">
            <w:pPr>
              <w:contextualSpacing/>
              <w:rPr>
                <w:rFonts w:cs="Arial"/>
              </w:rPr>
            </w:pPr>
          </w:p>
        </w:tc>
      </w:tr>
      <w:tr w:rsidR="006A29D6" w:rsidRPr="00E1034B" w:rsidTr="006A29D6">
        <w:trPr>
          <w:trHeight w:val="642"/>
        </w:trPr>
        <w:tc>
          <w:tcPr>
            <w:tcW w:w="4968" w:type="dxa"/>
            <w:tcBorders>
              <w:top w:val="single" w:sz="4" w:space="0" w:color="auto"/>
            </w:tcBorders>
            <w:shd w:val="clear" w:color="auto" w:fill="auto"/>
          </w:tcPr>
          <w:p w:rsidR="00133938" w:rsidRPr="00E1034B" w:rsidRDefault="00133938" w:rsidP="00E1034B">
            <w:pPr>
              <w:contextualSpacing/>
              <w:jc w:val="center"/>
              <w:rPr>
                <w:rFonts w:cs="Arial"/>
              </w:rPr>
            </w:pPr>
            <w:r w:rsidRPr="00E1034B">
              <w:rPr>
                <w:rFonts w:cs="Arial"/>
              </w:rPr>
              <w:t>(должность уполномоченного</w:t>
            </w:r>
            <w:r w:rsidRPr="00E1034B">
              <w:rPr>
                <w:rFonts w:cs="Arial"/>
              </w:rPr>
              <w:br/>
              <w:t>лица органа, предоставляющего решение о согласовании архитектурно-градостроительного облика объекта)</w:t>
            </w:r>
          </w:p>
        </w:tc>
        <w:tc>
          <w:tcPr>
            <w:tcW w:w="236" w:type="dxa"/>
            <w:shd w:val="clear" w:color="auto" w:fill="auto"/>
          </w:tcPr>
          <w:p w:rsidR="00133938" w:rsidRPr="00E1034B" w:rsidRDefault="00133938" w:rsidP="00E1034B">
            <w:pPr>
              <w:contextualSpacing/>
              <w:rPr>
                <w:rFonts w:cs="Arial"/>
              </w:rPr>
            </w:pPr>
          </w:p>
        </w:tc>
        <w:tc>
          <w:tcPr>
            <w:tcW w:w="1773" w:type="dxa"/>
            <w:tcBorders>
              <w:top w:val="single" w:sz="4" w:space="0" w:color="auto"/>
            </w:tcBorders>
            <w:shd w:val="clear" w:color="auto" w:fill="auto"/>
          </w:tcPr>
          <w:p w:rsidR="00133938" w:rsidRPr="00E1034B" w:rsidRDefault="00133938" w:rsidP="00E1034B">
            <w:pPr>
              <w:contextualSpacing/>
              <w:jc w:val="center"/>
              <w:rPr>
                <w:rFonts w:cs="Arial"/>
              </w:rPr>
            </w:pPr>
            <w:r w:rsidRPr="00E1034B">
              <w:rPr>
                <w:rFonts w:cs="Arial"/>
              </w:rPr>
              <w:t>(подпись)</w:t>
            </w:r>
          </w:p>
          <w:p w:rsidR="00133938" w:rsidRPr="00E1034B" w:rsidRDefault="00133938" w:rsidP="00E1034B">
            <w:pPr>
              <w:contextualSpacing/>
              <w:jc w:val="center"/>
              <w:rPr>
                <w:rFonts w:cs="Arial"/>
              </w:rPr>
            </w:pPr>
          </w:p>
        </w:tc>
        <w:tc>
          <w:tcPr>
            <w:tcW w:w="236" w:type="dxa"/>
            <w:shd w:val="clear" w:color="auto" w:fill="auto"/>
          </w:tcPr>
          <w:p w:rsidR="00133938" w:rsidRPr="00E1034B" w:rsidRDefault="00133938" w:rsidP="00E1034B">
            <w:pPr>
              <w:contextualSpacing/>
              <w:jc w:val="center"/>
              <w:rPr>
                <w:rFonts w:cs="Arial"/>
              </w:rPr>
            </w:pPr>
          </w:p>
        </w:tc>
        <w:tc>
          <w:tcPr>
            <w:tcW w:w="2795" w:type="dxa"/>
            <w:tcBorders>
              <w:top w:val="single" w:sz="4" w:space="0" w:color="auto"/>
            </w:tcBorders>
            <w:shd w:val="clear" w:color="auto" w:fill="auto"/>
          </w:tcPr>
          <w:p w:rsidR="00133938" w:rsidRPr="00E1034B" w:rsidRDefault="00133938" w:rsidP="00E1034B">
            <w:pPr>
              <w:contextualSpacing/>
              <w:jc w:val="center"/>
              <w:rPr>
                <w:rFonts w:cs="Arial"/>
              </w:rPr>
            </w:pPr>
            <w:r w:rsidRPr="00E1034B">
              <w:rPr>
                <w:rFonts w:cs="Arial"/>
              </w:rPr>
              <w:t>(расшифровка подписи)</w:t>
            </w:r>
          </w:p>
          <w:p w:rsidR="00133938" w:rsidRPr="00E1034B" w:rsidRDefault="00133938" w:rsidP="00E1034B">
            <w:pPr>
              <w:contextualSpacing/>
              <w:jc w:val="center"/>
              <w:rPr>
                <w:rFonts w:cs="Arial"/>
              </w:rPr>
            </w:pPr>
          </w:p>
        </w:tc>
      </w:tr>
      <w:tr w:rsidR="006A29D6" w:rsidRPr="00E1034B" w:rsidTr="006A29D6">
        <w:tc>
          <w:tcPr>
            <w:tcW w:w="4968" w:type="dxa"/>
            <w:shd w:val="clear" w:color="auto" w:fill="auto"/>
          </w:tcPr>
          <w:p w:rsidR="00133938" w:rsidRPr="00E1034B" w:rsidRDefault="00133938" w:rsidP="00E1034B">
            <w:pPr>
              <w:contextualSpacing/>
              <w:rPr>
                <w:rFonts w:cs="Arial"/>
              </w:rPr>
            </w:pPr>
            <w:r w:rsidRPr="00E1034B">
              <w:rPr>
                <w:rFonts w:cs="Arial"/>
              </w:rPr>
              <w:t>Исполнитель:</w:t>
            </w:r>
          </w:p>
        </w:tc>
        <w:tc>
          <w:tcPr>
            <w:tcW w:w="236" w:type="dxa"/>
            <w:shd w:val="clear" w:color="auto" w:fill="auto"/>
          </w:tcPr>
          <w:p w:rsidR="00133938" w:rsidRPr="00E1034B" w:rsidRDefault="00133938" w:rsidP="00E1034B">
            <w:pPr>
              <w:contextualSpacing/>
              <w:rPr>
                <w:rFonts w:cs="Arial"/>
              </w:rPr>
            </w:pPr>
          </w:p>
        </w:tc>
        <w:tc>
          <w:tcPr>
            <w:tcW w:w="1773" w:type="dxa"/>
            <w:shd w:val="clear" w:color="auto" w:fill="auto"/>
          </w:tcPr>
          <w:p w:rsidR="00133938" w:rsidRPr="00E1034B" w:rsidRDefault="00133938" w:rsidP="00E1034B">
            <w:pPr>
              <w:contextualSpacing/>
              <w:rPr>
                <w:rFonts w:cs="Arial"/>
              </w:rPr>
            </w:pPr>
          </w:p>
        </w:tc>
        <w:tc>
          <w:tcPr>
            <w:tcW w:w="236" w:type="dxa"/>
            <w:shd w:val="clear" w:color="auto" w:fill="auto"/>
          </w:tcPr>
          <w:p w:rsidR="00133938" w:rsidRPr="00E1034B" w:rsidRDefault="00133938" w:rsidP="00E1034B">
            <w:pPr>
              <w:contextualSpacing/>
              <w:rPr>
                <w:rFonts w:cs="Arial"/>
              </w:rPr>
            </w:pPr>
          </w:p>
        </w:tc>
        <w:tc>
          <w:tcPr>
            <w:tcW w:w="2795" w:type="dxa"/>
            <w:shd w:val="clear" w:color="auto" w:fill="auto"/>
          </w:tcPr>
          <w:p w:rsidR="00133938" w:rsidRPr="00E1034B" w:rsidRDefault="00133938" w:rsidP="00E1034B">
            <w:pPr>
              <w:contextualSpacing/>
              <w:rPr>
                <w:rFonts w:cs="Arial"/>
              </w:rPr>
            </w:pPr>
          </w:p>
        </w:tc>
      </w:tr>
      <w:tr w:rsidR="006A29D6" w:rsidRPr="00E1034B" w:rsidTr="006A29D6">
        <w:tc>
          <w:tcPr>
            <w:tcW w:w="4968" w:type="dxa"/>
            <w:tcBorders>
              <w:bottom w:val="single" w:sz="4" w:space="0" w:color="auto"/>
            </w:tcBorders>
            <w:shd w:val="clear" w:color="auto" w:fill="auto"/>
          </w:tcPr>
          <w:p w:rsidR="00133938" w:rsidRPr="00E1034B" w:rsidRDefault="00133938" w:rsidP="00E1034B">
            <w:pPr>
              <w:contextualSpacing/>
              <w:rPr>
                <w:rFonts w:cs="Arial"/>
              </w:rPr>
            </w:pPr>
          </w:p>
        </w:tc>
        <w:tc>
          <w:tcPr>
            <w:tcW w:w="236" w:type="dxa"/>
            <w:shd w:val="clear" w:color="auto" w:fill="auto"/>
          </w:tcPr>
          <w:p w:rsidR="00133938" w:rsidRPr="00E1034B" w:rsidRDefault="00133938" w:rsidP="00E1034B">
            <w:pPr>
              <w:contextualSpacing/>
              <w:rPr>
                <w:rFonts w:cs="Arial"/>
              </w:rPr>
            </w:pPr>
          </w:p>
        </w:tc>
        <w:tc>
          <w:tcPr>
            <w:tcW w:w="1773" w:type="dxa"/>
            <w:tcBorders>
              <w:bottom w:val="single" w:sz="4" w:space="0" w:color="auto"/>
            </w:tcBorders>
            <w:shd w:val="clear" w:color="auto" w:fill="auto"/>
          </w:tcPr>
          <w:p w:rsidR="00133938" w:rsidRPr="00E1034B" w:rsidRDefault="00133938" w:rsidP="00E1034B">
            <w:pPr>
              <w:contextualSpacing/>
              <w:rPr>
                <w:rFonts w:cs="Arial"/>
              </w:rPr>
            </w:pPr>
          </w:p>
        </w:tc>
        <w:tc>
          <w:tcPr>
            <w:tcW w:w="236" w:type="dxa"/>
            <w:shd w:val="clear" w:color="auto" w:fill="auto"/>
          </w:tcPr>
          <w:p w:rsidR="00133938" w:rsidRPr="00E1034B" w:rsidRDefault="00133938" w:rsidP="00E1034B">
            <w:pPr>
              <w:contextualSpacing/>
              <w:rPr>
                <w:rFonts w:cs="Arial"/>
              </w:rPr>
            </w:pPr>
          </w:p>
        </w:tc>
        <w:tc>
          <w:tcPr>
            <w:tcW w:w="2795" w:type="dxa"/>
            <w:tcBorders>
              <w:bottom w:val="single" w:sz="4" w:space="0" w:color="auto"/>
            </w:tcBorders>
            <w:shd w:val="clear" w:color="auto" w:fill="auto"/>
          </w:tcPr>
          <w:p w:rsidR="00133938" w:rsidRPr="00E1034B" w:rsidRDefault="00133938" w:rsidP="00E1034B">
            <w:pPr>
              <w:contextualSpacing/>
              <w:rPr>
                <w:rFonts w:cs="Arial"/>
              </w:rPr>
            </w:pPr>
          </w:p>
        </w:tc>
      </w:tr>
      <w:tr w:rsidR="006A29D6" w:rsidRPr="00E1034B" w:rsidTr="006A29D6">
        <w:tc>
          <w:tcPr>
            <w:tcW w:w="4968" w:type="dxa"/>
            <w:tcBorders>
              <w:top w:val="single" w:sz="4" w:space="0" w:color="auto"/>
            </w:tcBorders>
            <w:shd w:val="clear" w:color="auto" w:fill="auto"/>
          </w:tcPr>
          <w:p w:rsidR="00133938" w:rsidRPr="00E1034B" w:rsidRDefault="00133938" w:rsidP="00E1034B">
            <w:pPr>
              <w:contextualSpacing/>
              <w:rPr>
                <w:rFonts w:cs="Arial"/>
              </w:rPr>
            </w:pPr>
            <w:r w:rsidRPr="00E1034B">
              <w:rPr>
                <w:rFonts w:cs="Arial"/>
              </w:rPr>
              <w:t>(должность лица, проводившего проверку  документов на соответствие архитектурно-градостроительному облику объекта)</w:t>
            </w:r>
          </w:p>
        </w:tc>
        <w:tc>
          <w:tcPr>
            <w:tcW w:w="236" w:type="dxa"/>
            <w:shd w:val="clear" w:color="auto" w:fill="auto"/>
          </w:tcPr>
          <w:p w:rsidR="00133938" w:rsidRPr="00E1034B" w:rsidRDefault="00133938" w:rsidP="00E1034B">
            <w:pPr>
              <w:contextualSpacing/>
              <w:rPr>
                <w:rFonts w:cs="Arial"/>
              </w:rPr>
            </w:pPr>
          </w:p>
        </w:tc>
        <w:tc>
          <w:tcPr>
            <w:tcW w:w="1773" w:type="dxa"/>
            <w:tcBorders>
              <w:top w:val="single" w:sz="4" w:space="0" w:color="auto"/>
            </w:tcBorders>
            <w:shd w:val="clear" w:color="auto" w:fill="auto"/>
          </w:tcPr>
          <w:p w:rsidR="00133938" w:rsidRPr="00E1034B" w:rsidRDefault="00133938" w:rsidP="00E1034B">
            <w:pPr>
              <w:contextualSpacing/>
              <w:jc w:val="center"/>
              <w:rPr>
                <w:rFonts w:cs="Arial"/>
              </w:rPr>
            </w:pPr>
            <w:r w:rsidRPr="00E1034B">
              <w:rPr>
                <w:rFonts w:cs="Arial"/>
              </w:rPr>
              <w:t>(подпись)</w:t>
            </w:r>
          </w:p>
          <w:p w:rsidR="00133938" w:rsidRPr="00E1034B" w:rsidRDefault="00133938" w:rsidP="00E1034B">
            <w:pPr>
              <w:contextualSpacing/>
              <w:jc w:val="center"/>
              <w:rPr>
                <w:rFonts w:cs="Arial"/>
              </w:rPr>
            </w:pPr>
          </w:p>
        </w:tc>
        <w:tc>
          <w:tcPr>
            <w:tcW w:w="236" w:type="dxa"/>
            <w:shd w:val="clear" w:color="auto" w:fill="auto"/>
          </w:tcPr>
          <w:p w:rsidR="00133938" w:rsidRPr="00E1034B" w:rsidRDefault="00133938" w:rsidP="00E1034B">
            <w:pPr>
              <w:contextualSpacing/>
              <w:jc w:val="center"/>
              <w:rPr>
                <w:rFonts w:cs="Arial"/>
              </w:rPr>
            </w:pPr>
          </w:p>
        </w:tc>
        <w:tc>
          <w:tcPr>
            <w:tcW w:w="2795" w:type="dxa"/>
            <w:tcBorders>
              <w:top w:val="single" w:sz="4" w:space="0" w:color="auto"/>
            </w:tcBorders>
            <w:shd w:val="clear" w:color="auto" w:fill="auto"/>
          </w:tcPr>
          <w:p w:rsidR="00133938" w:rsidRPr="00E1034B" w:rsidRDefault="00133938" w:rsidP="00E1034B">
            <w:pPr>
              <w:contextualSpacing/>
              <w:jc w:val="center"/>
              <w:rPr>
                <w:rFonts w:cs="Arial"/>
              </w:rPr>
            </w:pPr>
            <w:r w:rsidRPr="00E1034B">
              <w:rPr>
                <w:rFonts w:cs="Arial"/>
              </w:rPr>
              <w:t>(расшифровка подписи)</w:t>
            </w:r>
          </w:p>
          <w:p w:rsidR="00133938" w:rsidRPr="00E1034B" w:rsidRDefault="00133938" w:rsidP="00E1034B">
            <w:pPr>
              <w:contextualSpacing/>
              <w:jc w:val="center"/>
              <w:rPr>
                <w:rFonts w:cs="Arial"/>
              </w:rPr>
            </w:pPr>
          </w:p>
        </w:tc>
      </w:tr>
    </w:tbl>
    <w:p w:rsidR="00E1034B" w:rsidRDefault="00E1034B" w:rsidP="00E1034B">
      <w:pPr>
        <w:adjustRightInd w:val="0"/>
        <w:jc w:val="right"/>
        <w:outlineLvl w:val="1"/>
        <w:rPr>
          <w:rFonts w:cs="Arial"/>
        </w:rPr>
      </w:pPr>
    </w:p>
    <w:p w:rsidR="00E1034B" w:rsidRDefault="00E1034B" w:rsidP="00E1034B">
      <w:pPr>
        <w:adjustRightInd w:val="0"/>
        <w:jc w:val="right"/>
        <w:outlineLvl w:val="1"/>
        <w:rPr>
          <w:rFonts w:cs="Arial"/>
        </w:rPr>
      </w:pPr>
      <w:r>
        <w:rPr>
          <w:rFonts w:cs="Arial"/>
        </w:rPr>
        <w:br w:type="page"/>
      </w:r>
    </w:p>
    <w:p w:rsidR="00133938" w:rsidRPr="00E1034B" w:rsidRDefault="00133938" w:rsidP="00E1034B">
      <w:pPr>
        <w:adjustRightInd w:val="0"/>
        <w:jc w:val="right"/>
        <w:outlineLvl w:val="1"/>
        <w:rPr>
          <w:rFonts w:cs="Arial"/>
        </w:rPr>
      </w:pPr>
      <w:r w:rsidRPr="00E1034B">
        <w:rPr>
          <w:rFonts w:cs="Arial"/>
        </w:rPr>
        <w:t>Приложение № 4</w:t>
      </w:r>
    </w:p>
    <w:p w:rsidR="00C904A2" w:rsidRPr="00E1034B" w:rsidRDefault="00C904A2" w:rsidP="00E1034B">
      <w:pPr>
        <w:adjustRightInd w:val="0"/>
        <w:jc w:val="right"/>
        <w:outlineLvl w:val="1"/>
        <w:rPr>
          <w:rFonts w:cs="Arial"/>
        </w:rPr>
      </w:pPr>
      <w:r w:rsidRPr="00E1034B">
        <w:rPr>
          <w:rFonts w:cs="Arial"/>
        </w:rPr>
        <w:t>к Административному регламенту администрации</w:t>
      </w:r>
    </w:p>
    <w:p w:rsidR="00C904A2" w:rsidRPr="00E1034B" w:rsidRDefault="00C904A2" w:rsidP="00E1034B">
      <w:pPr>
        <w:adjustRightInd w:val="0"/>
        <w:jc w:val="right"/>
        <w:rPr>
          <w:rFonts w:cs="Arial"/>
        </w:rPr>
      </w:pPr>
      <w:r w:rsidRPr="00E1034B">
        <w:rPr>
          <w:rFonts w:cs="Arial"/>
        </w:rPr>
        <w:t xml:space="preserve">Таловского муниципального района Воронежской области по </w:t>
      </w:r>
    </w:p>
    <w:p w:rsidR="00C904A2" w:rsidRPr="00E1034B" w:rsidRDefault="00C904A2" w:rsidP="00E1034B">
      <w:pPr>
        <w:autoSpaceDE w:val="0"/>
        <w:autoSpaceDN w:val="0"/>
        <w:adjustRightInd w:val="0"/>
        <w:jc w:val="right"/>
        <w:rPr>
          <w:rFonts w:cs="Arial"/>
        </w:rPr>
      </w:pPr>
      <w:r w:rsidRPr="00E1034B">
        <w:rPr>
          <w:rFonts w:cs="Arial"/>
        </w:rPr>
        <w:t xml:space="preserve">предоставлению муниципальной услуги «Предоставление решения </w:t>
      </w:r>
    </w:p>
    <w:p w:rsidR="00DF1BE7" w:rsidRPr="00E1034B" w:rsidRDefault="00C904A2" w:rsidP="00E1034B">
      <w:pPr>
        <w:contextualSpacing/>
        <w:jc w:val="right"/>
        <w:rPr>
          <w:rFonts w:cs="Arial"/>
        </w:rPr>
      </w:pPr>
      <w:r w:rsidRPr="00E1034B">
        <w:rPr>
          <w:rFonts w:cs="Arial"/>
        </w:rPr>
        <w:t>о согласовании архитектурно-градостроительного облика объекта»</w:t>
      </w:r>
    </w:p>
    <w:p w:rsidR="00DF1BE7" w:rsidRPr="00E1034B" w:rsidRDefault="00DF1BE7" w:rsidP="00E1034B">
      <w:pPr>
        <w:contextualSpacing/>
        <w:rPr>
          <w:rFonts w:cs="Arial"/>
          <w:color w:val="000000"/>
        </w:rPr>
      </w:pPr>
    </w:p>
    <w:p w:rsidR="00DF1BE7" w:rsidRPr="00E1034B" w:rsidRDefault="00DF1BE7" w:rsidP="00E1034B">
      <w:pPr>
        <w:contextualSpacing/>
        <w:jc w:val="center"/>
        <w:rPr>
          <w:rFonts w:cs="Arial"/>
          <w:color w:val="000000"/>
        </w:rPr>
      </w:pPr>
      <w:r w:rsidRPr="00E1034B">
        <w:rPr>
          <w:rFonts w:cs="Arial"/>
          <w:color w:val="000000"/>
        </w:rPr>
        <w:t>БЛОК-СХЕМА</w:t>
      </w:r>
    </w:p>
    <w:p w:rsidR="00DF1BE7" w:rsidRPr="00E1034B" w:rsidRDefault="00DF1BE7" w:rsidP="00E1034B">
      <w:pPr>
        <w:contextualSpacing/>
        <w:jc w:val="center"/>
        <w:rPr>
          <w:rFonts w:cs="Arial"/>
          <w:color w:val="000000"/>
        </w:rPr>
      </w:pPr>
      <w:r w:rsidRPr="00E1034B">
        <w:rPr>
          <w:rFonts w:cs="Arial"/>
          <w:color w:val="000000"/>
        </w:rPr>
        <w:t>последовательности действий при предоставлении муниципальной услуги</w:t>
      </w:r>
    </w:p>
    <w:p w:rsidR="00DF1BE7" w:rsidRPr="00E1034B" w:rsidRDefault="00DF1BE7" w:rsidP="00E1034B">
      <w:pPr>
        <w:contextualSpacing/>
        <w:jc w:val="center"/>
        <w:rPr>
          <w:rFonts w:cs="Arial"/>
          <w:color w:val="000000"/>
        </w:rPr>
      </w:pPr>
      <w:r w:rsidRPr="00E1034B">
        <w:rPr>
          <w:rFonts w:cs="Arial"/>
          <w:color w:val="000000"/>
        </w:rPr>
        <w:t>«</w:t>
      </w:r>
      <w:r w:rsidRPr="00E1034B">
        <w:rPr>
          <w:rFonts w:cs="Arial"/>
        </w:rPr>
        <w:t>Предоставление решения о согласовании архитектурно-градостроительного облика объекта</w:t>
      </w:r>
      <w:r w:rsidRPr="00E1034B">
        <w:rPr>
          <w:rFonts w:cs="Arial"/>
          <w:color w:val="000000"/>
        </w:rPr>
        <w:t>»</w:t>
      </w:r>
    </w:p>
    <w:p w:rsidR="00DF1BE7" w:rsidRPr="00E1034B" w:rsidRDefault="004907D7" w:rsidP="00E1034B">
      <w:pPr>
        <w:contextualSpacing/>
        <w:rPr>
          <w:rFonts w:cs="Arial"/>
          <w:color w:val="000000"/>
        </w:rPr>
      </w:pPr>
      <w:r>
        <w:rPr>
          <w:rFonts w:cs="Arial"/>
          <w:noProof/>
        </w:rPr>
        <mc:AlternateContent>
          <mc:Choice Requires="wps">
            <w:drawing>
              <wp:anchor distT="0" distB="0" distL="114300" distR="114300" simplePos="0" relativeHeight="251650560" behindDoc="0" locked="0" layoutInCell="1" allowOverlap="1">
                <wp:simplePos x="0" y="0"/>
                <wp:positionH relativeFrom="column">
                  <wp:posOffset>69215</wp:posOffset>
                </wp:positionH>
                <wp:positionV relativeFrom="paragraph">
                  <wp:posOffset>28575</wp:posOffset>
                </wp:positionV>
                <wp:extent cx="6179820" cy="792480"/>
                <wp:effectExtent l="0" t="0" r="11430" b="266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792480"/>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26" style="position:absolute;left:0;text-align:left;margin-left:5.45pt;margin-top:2.25pt;width:486.6pt;height:6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">
                <v:textbox>
                  <w:txbxContent>
                    <w:p w:rsidR="00444CC4" w:rsidRPr="00630241" w:rsidRDefault="00444CC4" w:rsidP="00DF1BE7">
                      <w:pPr>
                        <w:jc w:val="center"/>
                        <w:rPr>
                          <w:sz w:val="26"/>
                          <w:szCs w:val="26"/>
                        </w:rPr>
                      </w:pPr>
                      <w:r w:rsidRPr="00630241">
                        <w:rPr>
                          <w:sz w:val="26"/>
                          <w:szCs w:val="26"/>
                        </w:rPr>
                        <w:t>Прием заявления и прилагаемых к нему документов, проверка представленных документов на соответствие требованиям п. 2.</w:t>
                      </w:r>
                      <w:r>
                        <w:rPr>
                          <w:sz w:val="26"/>
                          <w:szCs w:val="26"/>
                        </w:rPr>
                        <w:t>7</w:t>
                      </w:r>
                      <w:r w:rsidRPr="00630241">
                        <w:rPr>
                          <w:sz w:val="26"/>
                          <w:szCs w:val="26"/>
                        </w:rPr>
                        <w:t>. настоящего Административного регламента и регистрация заявления</w:t>
                      </w:r>
                    </w:p>
                  </w:txbxContent>
                </v:textbox>
              </v:rect>
            </w:pict>
          </mc:Fallback>
        </mc:AlternateContent>
      </w: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59776" behindDoc="0" locked="0" layoutInCell="1" allowOverlap="1">
                <wp:simplePos x="0" y="0"/>
                <wp:positionH relativeFrom="column">
                  <wp:posOffset>3048000</wp:posOffset>
                </wp:positionH>
                <wp:positionV relativeFrom="paragraph">
                  <wp:posOffset>3175</wp:posOffset>
                </wp:positionV>
                <wp:extent cx="0" cy="171450"/>
                <wp:effectExtent l="53340" t="12065" r="60960" b="1651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4E9E63" id="_x0000_t32" coordsize="21600,21600" o:spt="32" o:oned="t" path="m,l21600,21600e" filled="f">
                <v:path arrowok="t" fillok="f" o:connecttype="none"/>
                <o:lock v:ext="edit" shapetype="t"/>
              </v:shapetype>
              <v:shape id="AutoShape 37" o:spid="_x0000_s1026" type="#_x0000_t32" style="position:absolute;margin-left:240pt;margin-top:.25pt;width:0;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Y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yzFS&#10;pIMZPR68jqXR3X0gqDeuAL9KbW1okZ7Ui3nS9JtDSlctUXsevV/PBoKzEJG8CwkbZ6DMrv+sGfgQ&#10;KBDZOjW2CymBB3SKQznfhsJPHtHhkMJpdp/l0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">
                <v:stroke endarrow="block"/>
              </v:shape>
            </w:pict>
          </mc:Fallback>
        </mc:AlternateContent>
      </w:r>
      <w:r>
        <w:rPr>
          <w:rFonts w:cs="Arial"/>
          <w:noProof/>
        </w:rPr>
        <mc:AlternateContent>
          <mc:Choice Requires="wps">
            <w:drawing>
              <wp:anchor distT="0" distB="0" distL="114300" distR="114300" simplePos="0" relativeHeight="251648512" behindDoc="0" locked="0" layoutInCell="1" allowOverlap="1">
                <wp:simplePos x="0" y="0"/>
                <wp:positionH relativeFrom="column">
                  <wp:posOffset>69215</wp:posOffset>
                </wp:positionH>
                <wp:positionV relativeFrom="paragraph">
                  <wp:posOffset>174625</wp:posOffset>
                </wp:positionV>
                <wp:extent cx="6179820" cy="501015"/>
                <wp:effectExtent l="0" t="0" r="11430" b="13335"/>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9820" cy="501015"/>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7" style="position:absolute;left:0;text-align:left;margin-left:5.45pt;margin-top:13.75pt;width:486.6pt;height:3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Dj0vQzTwIAAGEEAAAOAAAAAAAAAAAAAAAAAC4CAABkcnMvZTJvRG9jLnhtbFBLAQItABQABgAI&#10;AAAAIQCfVCUV3gAAAAkBAAAPAAAAAAAAAAAAAAAAAKkEAABkcnMvZG93bnJldi54bWxQSwUGAAAA&#10;AAQABADzAAAAtAUAAAAA&#10;">
                <v:textbox>
                  <w:txbxContent>
                    <w:p w:rsidR="00444CC4" w:rsidRPr="00630241" w:rsidRDefault="00444CC4" w:rsidP="00DF1BE7">
                      <w:pPr>
                        <w:jc w:val="center"/>
                        <w:rPr>
                          <w:sz w:val="26"/>
                          <w:szCs w:val="26"/>
                        </w:rPr>
                      </w:pPr>
                      <w:r w:rsidRPr="00630241">
                        <w:rPr>
                          <w:sz w:val="26"/>
                          <w:szCs w:val="26"/>
                        </w:rPr>
                        <w:t>Истребование документов (сведений), указанных в пункте 2.6.2 настоящего Административного регламента, в рамках межведомственного взаимодействия</w:t>
                      </w:r>
                    </w:p>
                  </w:txbxContent>
                </v:textbox>
              </v:rect>
            </w:pict>
          </mc:Fallback>
        </mc:AlternateContent>
      </w: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60800" behindDoc="0" locked="0" layoutInCell="1" allowOverlap="1">
                <wp:simplePos x="0" y="0"/>
                <wp:positionH relativeFrom="column">
                  <wp:posOffset>2999740</wp:posOffset>
                </wp:positionH>
                <wp:positionV relativeFrom="paragraph">
                  <wp:posOffset>62230</wp:posOffset>
                </wp:positionV>
                <wp:extent cx="0" cy="285750"/>
                <wp:effectExtent l="52705" t="5715" r="61595" b="22860"/>
                <wp:wrapNone/>
                <wp:docPr id="1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8F094" id="AutoShape 38" o:spid="_x0000_s1026" type="#_x0000_t32" style="position:absolute;margin-left:236.2pt;margin-top:4.9pt;width:0;height: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">
                <v:stroke endarrow="block"/>
              </v:shape>
            </w:pict>
          </mc:Fallback>
        </mc:AlternateContent>
      </w:r>
    </w:p>
    <w:p w:rsidR="00DF1BE7" w:rsidRPr="00E1034B" w:rsidRDefault="004907D7" w:rsidP="00E1034B">
      <w:pPr>
        <w:contextualSpacing/>
        <w:rPr>
          <w:rFonts w:cs="Arial"/>
          <w:color w:val="000000"/>
        </w:rPr>
      </w:pPr>
      <w:r>
        <w:rPr>
          <w:rFonts w:cs="Arial"/>
          <w:noProof/>
        </w:rPr>
        <mc:AlternateContent>
          <mc:Choice Requires="wps">
            <w:drawing>
              <wp:anchor distT="0" distB="0" distL="114300" distR="114300" simplePos="0" relativeHeight="251647488" behindDoc="0" locked="0" layoutInCell="1" allowOverlap="1">
                <wp:simplePos x="0" y="0"/>
                <wp:positionH relativeFrom="column">
                  <wp:posOffset>69215</wp:posOffset>
                </wp:positionH>
                <wp:positionV relativeFrom="paragraph">
                  <wp:posOffset>143510</wp:posOffset>
                </wp:positionV>
                <wp:extent cx="6144895" cy="528320"/>
                <wp:effectExtent l="0" t="0" r="27305" b="24130"/>
                <wp:wrapNone/>
                <wp:docPr id="12"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528320"/>
                        </a:xfrm>
                        <a:prstGeom prst="rect">
                          <a:avLst/>
                        </a:prstGeom>
                        <a:solidFill>
                          <a:srgbClr val="FFFFFF"/>
                        </a:solidFill>
                        <a:ln w="9525">
                          <a:solidFill>
                            <a:srgbClr val="000000"/>
                          </a:solidFill>
                          <a:miter lim="800000"/>
                          <a:headEnd/>
                          <a:tailEnd/>
                        </a:ln>
                      </wps:spPr>
                      <wps:txbx>
                        <w:txbxContent>
                          <w:p w:rsidR="00444CC4" w:rsidRPr="00630241" w:rsidRDefault="00444CC4" w:rsidP="00DF1BE7">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5.45pt;margin-top:11.3pt;width:483.85pt;height:41.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">
                <v:textbox>
                  <w:txbxContent>
                    <w:p w:rsidR="00444CC4" w:rsidRPr="00630241" w:rsidRDefault="00444CC4" w:rsidP="00DF1BE7">
                      <w:pPr>
                        <w:jc w:val="center"/>
                        <w:rPr>
                          <w:sz w:val="26"/>
                          <w:szCs w:val="26"/>
                        </w:rPr>
                      </w:pPr>
                      <w:r w:rsidRPr="00630241">
                        <w:rPr>
                          <w:sz w:val="26"/>
                          <w:szCs w:val="26"/>
                        </w:rPr>
                        <w:t>Проверка наличия или отсутствия оснований указанных в пункте 2.8. настоящего Административного регламента</w:t>
                      </w:r>
                    </w:p>
                  </w:txbxContent>
                </v:textbox>
              </v:rect>
            </w:pict>
          </mc:Fallback>
        </mc:AlternateContent>
      </w: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54656" behindDoc="0" locked="0" layoutInCell="1" allowOverlap="1">
                <wp:simplePos x="0" y="0"/>
                <wp:positionH relativeFrom="column">
                  <wp:posOffset>4078605</wp:posOffset>
                </wp:positionH>
                <wp:positionV relativeFrom="paragraph">
                  <wp:posOffset>190500</wp:posOffset>
                </wp:positionV>
                <wp:extent cx="1614805" cy="276860"/>
                <wp:effectExtent l="0" t="0" r="23495" b="27940"/>
                <wp:wrapNone/>
                <wp:docPr id="11"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44CC4" w:rsidRPr="00CD61F5" w:rsidRDefault="00444CC4" w:rsidP="00DF1BE7">
                            <w:pPr>
                              <w:jc w:val="center"/>
                              <w:rPr>
                                <w:sz w:val="22"/>
                                <w:szCs w:val="22"/>
                              </w:rPr>
                            </w:pPr>
                            <w:r>
                              <w:rPr>
                                <w:sz w:val="22"/>
                                <w:szCs w:val="22"/>
                              </w:rPr>
                              <w:t>не имеется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left:0;text-align:left;margin-left:321.15pt;margin-top:15pt;width:127.15pt;height:2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">
                <v:textbox>
                  <w:txbxContent>
                    <w:p w:rsidR="00444CC4" w:rsidRPr="00CD61F5" w:rsidRDefault="00444CC4" w:rsidP="00DF1BE7">
                      <w:pPr>
                        <w:jc w:val="center"/>
                        <w:rPr>
                          <w:sz w:val="22"/>
                          <w:szCs w:val="22"/>
                        </w:rPr>
                      </w:pPr>
                      <w:r>
                        <w:rPr>
                          <w:sz w:val="22"/>
                          <w:szCs w:val="22"/>
                        </w:rPr>
                        <w:t>не имеется оснований</w:t>
                      </w:r>
                    </w:p>
                  </w:txbxContent>
                </v:textbox>
              </v:rect>
            </w:pict>
          </mc:Fallback>
        </mc:AlternateContent>
      </w:r>
      <w:r>
        <w:rPr>
          <w:rFonts w:cs="Arial"/>
          <w:noProof/>
        </w:rPr>
        <mc:AlternateContent>
          <mc:Choice Requires="wps">
            <w:drawing>
              <wp:anchor distT="0" distB="0" distL="114300" distR="114300" simplePos="0" relativeHeight="251649536" behindDoc="0" locked="0" layoutInCell="1" allowOverlap="1">
                <wp:simplePos x="0" y="0"/>
                <wp:positionH relativeFrom="column">
                  <wp:posOffset>532765</wp:posOffset>
                </wp:positionH>
                <wp:positionV relativeFrom="paragraph">
                  <wp:posOffset>190500</wp:posOffset>
                </wp:positionV>
                <wp:extent cx="1614805" cy="276860"/>
                <wp:effectExtent l="0" t="0" r="23495" b="2794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76860"/>
                        </a:xfrm>
                        <a:prstGeom prst="rect">
                          <a:avLst/>
                        </a:prstGeom>
                        <a:solidFill>
                          <a:srgbClr val="FFFFFF"/>
                        </a:solidFill>
                        <a:ln w="9525">
                          <a:solidFill>
                            <a:srgbClr val="000000"/>
                          </a:solidFill>
                          <a:miter lim="800000"/>
                          <a:headEnd/>
                          <a:tailEnd/>
                        </a:ln>
                      </wps:spPr>
                      <wps:txbx>
                        <w:txbxContent>
                          <w:p w:rsidR="00444CC4" w:rsidRPr="00CD61F5" w:rsidRDefault="00444CC4" w:rsidP="00DF1BE7">
                            <w:pPr>
                              <w:jc w:val="center"/>
                              <w:rPr>
                                <w:sz w:val="22"/>
                                <w:szCs w:val="22"/>
                              </w:rPr>
                            </w:pPr>
                            <w:r>
                              <w:rPr>
                                <w:sz w:val="22"/>
                                <w:szCs w:val="22"/>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41.95pt;margin-top:15pt;width:127.15pt;height:2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Rb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B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AbirRbUwIAAGEEAAAOAAAAAAAAAAAAAAAAAC4CAABkcnMvZTJvRG9jLnhtbFBLAQItABQA&#10;BgAIAAAAIQAj1kmq3QAAAAgBAAAPAAAAAAAAAAAAAAAAAK0EAABkcnMvZG93bnJldi54bWxQSwUG&#10;AAAAAAQABADzAAAAtwUAAAAA&#10;">
                <v:textbox>
                  <w:txbxContent>
                    <w:p w:rsidR="00444CC4" w:rsidRPr="00CD61F5" w:rsidRDefault="00444CC4" w:rsidP="00DF1BE7">
                      <w:pPr>
                        <w:jc w:val="center"/>
                        <w:rPr>
                          <w:sz w:val="22"/>
                          <w:szCs w:val="22"/>
                        </w:rPr>
                      </w:pPr>
                      <w:r>
                        <w:rPr>
                          <w:sz w:val="22"/>
                          <w:szCs w:val="22"/>
                        </w:rPr>
                        <w:t>имеются основания</w:t>
                      </w:r>
                    </w:p>
                  </w:txbxContent>
                </v:textbox>
              </v:rect>
            </w:pict>
          </mc:Fallback>
        </mc:AlternateContent>
      </w:r>
      <w:r>
        <w:rPr>
          <w:rFonts w:cs="Arial"/>
          <w:noProof/>
          <w:color w:val="000000"/>
        </w:rPr>
        <mc:AlternateContent>
          <mc:Choice Requires="wps">
            <w:drawing>
              <wp:anchor distT="0" distB="0" distL="114300" distR="114300" simplePos="0" relativeHeight="251655680" behindDoc="0" locked="0" layoutInCell="1" allowOverlap="1">
                <wp:simplePos x="0" y="0"/>
                <wp:positionH relativeFrom="column">
                  <wp:posOffset>2147570</wp:posOffset>
                </wp:positionH>
                <wp:positionV relativeFrom="paragraph">
                  <wp:posOffset>59055</wp:posOffset>
                </wp:positionV>
                <wp:extent cx="900430" cy="274320"/>
                <wp:effectExtent l="29210" t="8255" r="13335" b="60325"/>
                <wp:wrapNone/>
                <wp:docPr id="1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0430"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1E70C" id="AutoShape 33" o:spid="_x0000_s1026" type="#_x0000_t32" style="position:absolute;margin-left:169.1pt;margin-top:4.65pt;width:70.9pt;height:21.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">
                <v:stroke endarrow="block"/>
              </v:shape>
            </w:pict>
          </mc:Fallback>
        </mc:AlternateContent>
      </w:r>
      <w:r>
        <w:rPr>
          <w:rFonts w:cs="Arial"/>
          <w:noProof/>
          <w:color w:val="000000"/>
        </w:rPr>
        <mc:AlternateContent>
          <mc:Choice Requires="wps">
            <w:drawing>
              <wp:anchor distT="0" distB="0" distL="114300" distR="114300" simplePos="0" relativeHeight="251656704" behindDoc="0" locked="0" layoutInCell="1" allowOverlap="1">
                <wp:simplePos x="0" y="0"/>
                <wp:positionH relativeFrom="column">
                  <wp:posOffset>3048000</wp:posOffset>
                </wp:positionH>
                <wp:positionV relativeFrom="paragraph">
                  <wp:posOffset>59055</wp:posOffset>
                </wp:positionV>
                <wp:extent cx="1030605" cy="274320"/>
                <wp:effectExtent l="5715" t="8255" r="30480" b="60325"/>
                <wp:wrapNone/>
                <wp:docPr id="9"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05" cy="27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37CC6" id="AutoShape 34" o:spid="_x0000_s1026" type="#_x0000_t32" style="position:absolute;margin-left:240pt;margin-top:4.65pt;width:81.15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">
                <v:stroke endarrow="block"/>
              </v:shape>
            </w:pict>
          </mc:Fallback>
        </mc:AlternateContent>
      </w:r>
    </w:p>
    <w:p w:rsidR="00DF1BE7" w:rsidRPr="00E1034B" w:rsidRDefault="00DF1BE7" w:rsidP="00E1034B">
      <w:pPr>
        <w:contextualSpacing/>
        <w:rPr>
          <w:rFonts w:cs="Arial"/>
          <w:color w:val="000000"/>
        </w:rPr>
      </w:pP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62848" behindDoc="0" locked="0" layoutInCell="1" allowOverlap="1">
                <wp:simplePos x="0" y="0"/>
                <wp:positionH relativeFrom="column">
                  <wp:posOffset>4689475</wp:posOffset>
                </wp:positionH>
                <wp:positionV relativeFrom="paragraph">
                  <wp:posOffset>58420</wp:posOffset>
                </wp:positionV>
                <wp:extent cx="635" cy="208280"/>
                <wp:effectExtent l="56515" t="5715" r="57150" b="14605"/>
                <wp:wrapNone/>
                <wp:docPr id="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F88E72" id="AutoShape 40" o:spid="_x0000_s1026" type="#_x0000_t32" style="position:absolute;margin-left:369.25pt;margin-top:4.6pt;width:.05pt;height:1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P6FNwIAAF8EAAAOAAAAZHJzL2Uyb0RvYy54bWysVNuO2yAQfa/Uf0C8Z31ZJ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">
                <v:stroke endarrow="block"/>
              </v:shape>
            </w:pict>
          </mc:Fallback>
        </mc:AlternateContent>
      </w:r>
      <w:r>
        <w:rPr>
          <w:rFonts w:cs="Arial"/>
          <w:noProof/>
          <w:color w:val="000000"/>
        </w:rPr>
        <mc:AlternateContent>
          <mc:Choice Requires="wps">
            <w:drawing>
              <wp:anchor distT="0" distB="0" distL="114300" distR="114300" simplePos="0" relativeHeight="251661824" behindDoc="0" locked="0" layoutInCell="1" allowOverlap="1">
                <wp:simplePos x="0" y="0"/>
                <wp:positionH relativeFrom="column">
                  <wp:posOffset>1358265</wp:posOffset>
                </wp:positionH>
                <wp:positionV relativeFrom="paragraph">
                  <wp:posOffset>58420</wp:posOffset>
                </wp:positionV>
                <wp:extent cx="635" cy="298450"/>
                <wp:effectExtent l="59055" t="5715" r="54610" b="19685"/>
                <wp:wrapNone/>
                <wp:docPr id="7"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8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62059" id="AutoShape 39" o:spid="_x0000_s1026" type="#_x0000_t32" style="position:absolute;margin-left:106.95pt;margin-top:4.6pt;width:.05pt;height: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mX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">
                <v:stroke endarrow="block"/>
              </v:shape>
            </w:pict>
          </mc:Fallback>
        </mc:AlternateContent>
      </w: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58752" behindDoc="0" locked="0" layoutInCell="1" allowOverlap="1">
                <wp:simplePos x="0" y="0"/>
                <wp:positionH relativeFrom="column">
                  <wp:posOffset>-594995</wp:posOffset>
                </wp:positionH>
                <wp:positionV relativeFrom="paragraph">
                  <wp:posOffset>152400</wp:posOffset>
                </wp:positionV>
                <wp:extent cx="3289935" cy="685800"/>
                <wp:effectExtent l="0" t="0" r="24765" b="19050"/>
                <wp:wrapNone/>
                <wp:docPr id="6"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685800"/>
                        </a:xfrm>
                        <a:prstGeom prst="rect">
                          <a:avLst/>
                        </a:prstGeom>
                        <a:solidFill>
                          <a:srgbClr val="FFFFFF"/>
                        </a:solidFill>
                        <a:ln w="9525">
                          <a:solidFill>
                            <a:srgbClr val="000000"/>
                          </a:solidFill>
                          <a:miter lim="800000"/>
                          <a:headEnd/>
                          <a:tailEnd/>
                        </a:ln>
                      </wps:spPr>
                      <wps:txbx>
                        <w:txbxContent>
                          <w:p w:rsidR="00444CC4" w:rsidRPr="007022FB" w:rsidRDefault="00444CC4" w:rsidP="00DF1BE7">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1" style="position:absolute;left:0;text-align:left;margin-left:-46.85pt;margin-top:12pt;width:259.0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">
                <v:textbox>
                  <w:txbxContent>
                    <w:p w:rsidR="00444CC4" w:rsidRPr="007022FB" w:rsidRDefault="00444CC4" w:rsidP="00DF1BE7">
                      <w:pPr>
                        <w:jc w:val="center"/>
                        <w:rPr>
                          <w:sz w:val="26"/>
                          <w:szCs w:val="26"/>
                        </w:rPr>
                      </w:pPr>
                      <w:r w:rsidRPr="007022FB">
                        <w:rPr>
                          <w:sz w:val="26"/>
                          <w:szCs w:val="26"/>
                        </w:rPr>
                        <w:t xml:space="preserve">Подготовка проекта </w:t>
                      </w:r>
                      <w:r>
                        <w:rPr>
                          <w:sz w:val="26"/>
                          <w:szCs w:val="26"/>
                        </w:rPr>
                        <w:t xml:space="preserve">мотивированного </w:t>
                      </w:r>
                      <w:r w:rsidRPr="007022FB">
                        <w:rPr>
                          <w:sz w:val="26"/>
                          <w:szCs w:val="26"/>
                        </w:rPr>
                        <w:t>отказ</w:t>
                      </w:r>
                      <w:r>
                        <w:rPr>
                          <w:sz w:val="26"/>
                          <w:szCs w:val="26"/>
                        </w:rPr>
                        <w:t>а</w:t>
                      </w:r>
                      <w:r w:rsidRPr="007022FB">
                        <w:rPr>
                          <w:sz w:val="26"/>
                          <w:szCs w:val="26"/>
                        </w:rPr>
                        <w:t xml:space="preserve"> в предоставлении муниципальной услуги</w:t>
                      </w:r>
                    </w:p>
                  </w:txbxContent>
                </v:textbox>
              </v:rect>
            </w:pict>
          </mc:Fallback>
        </mc:AlternateContent>
      </w:r>
      <w:r>
        <w:rPr>
          <w:rFonts w:cs="Arial"/>
          <w:noProof/>
        </w:rPr>
        <mc:AlternateContent>
          <mc:Choice Requires="wps">
            <w:drawing>
              <wp:anchor distT="0" distB="0" distL="114300" distR="114300" simplePos="0" relativeHeight="251652608" behindDoc="0" locked="0" layoutInCell="1" allowOverlap="1">
                <wp:simplePos x="0" y="0"/>
                <wp:positionH relativeFrom="column">
                  <wp:posOffset>2910205</wp:posOffset>
                </wp:positionH>
                <wp:positionV relativeFrom="paragraph">
                  <wp:posOffset>62230</wp:posOffset>
                </wp:positionV>
                <wp:extent cx="3289935" cy="921385"/>
                <wp:effectExtent l="0" t="0" r="24765" b="1206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935" cy="921385"/>
                        </a:xfrm>
                        <a:prstGeom prst="rect">
                          <a:avLst/>
                        </a:prstGeom>
                        <a:solidFill>
                          <a:srgbClr val="FFFFFF"/>
                        </a:solidFill>
                        <a:ln w="9525">
                          <a:solidFill>
                            <a:srgbClr val="000000"/>
                          </a:solidFill>
                          <a:miter lim="800000"/>
                          <a:headEnd/>
                          <a:tailEnd/>
                        </a:ln>
                      </wps:spPr>
                      <wps:txbx>
                        <w:txbxContent>
                          <w:p w:rsidR="00444CC4" w:rsidRPr="007022FB" w:rsidRDefault="00444CC4" w:rsidP="00DF1BE7">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29.15pt;margin-top:4.9pt;width:259.05pt;height:72.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">
                <v:textbox>
                  <w:txbxContent>
                    <w:p w:rsidR="00444CC4" w:rsidRPr="007022FB" w:rsidRDefault="00444CC4" w:rsidP="00DF1BE7">
                      <w:pPr>
                        <w:rPr>
                          <w:sz w:val="26"/>
                          <w:szCs w:val="26"/>
                        </w:rPr>
                      </w:pPr>
                      <w:r w:rsidRPr="007022FB">
                        <w:rPr>
                          <w:sz w:val="26"/>
                          <w:szCs w:val="26"/>
                        </w:rPr>
                        <w:t>Подготовка проекта Решения о согласовании архитектурно-градостроительного облика объекта по установленной форме</w:t>
                      </w:r>
                    </w:p>
                  </w:txbxContent>
                </v:textbox>
              </v:rect>
            </w:pict>
          </mc:Fallback>
        </mc:AlternateContent>
      </w: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4907D7" w:rsidP="00E1034B">
      <w:pPr>
        <w:contextualSpacing/>
        <w:rPr>
          <w:rFonts w:cs="Arial"/>
          <w:color w:val="000000"/>
        </w:rPr>
      </w:pPr>
      <w:r>
        <w:rPr>
          <w:rFonts w:cs="Arial"/>
          <w:noProof/>
          <w:color w:val="000000"/>
        </w:rPr>
        <mc:AlternateContent>
          <mc:Choice Requires="wps">
            <w:drawing>
              <wp:anchor distT="0" distB="0" distL="114300" distR="114300" simplePos="0" relativeHeight="251664896" behindDoc="0" locked="0" layoutInCell="1" allowOverlap="1">
                <wp:simplePos x="0" y="0"/>
                <wp:positionH relativeFrom="column">
                  <wp:posOffset>1357630</wp:posOffset>
                </wp:positionH>
                <wp:positionV relativeFrom="paragraph">
                  <wp:posOffset>20320</wp:posOffset>
                </wp:positionV>
                <wp:extent cx="635" cy="353695"/>
                <wp:effectExtent l="58420" t="5715" r="55245" b="21590"/>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79690D" id="AutoShape 42" o:spid="_x0000_s1026" type="#_x0000_t32" style="position:absolute;margin-left:106.9pt;margin-top:1.6pt;width:.05pt;height:27.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">
                <v:stroke endarrow="block"/>
              </v:shape>
            </w:pict>
          </mc:Fallback>
        </mc:AlternateContent>
      </w:r>
      <w:r>
        <w:rPr>
          <w:rFonts w:cs="Arial"/>
          <w:noProof/>
          <w:color w:val="000000"/>
        </w:rPr>
        <mc:AlternateContent>
          <mc:Choice Requires="wps">
            <w:drawing>
              <wp:anchor distT="0" distB="0" distL="114300" distR="114300" simplePos="0" relativeHeight="251663872" behindDoc="0" locked="0" layoutInCell="1" allowOverlap="1">
                <wp:simplePos x="0" y="0"/>
                <wp:positionH relativeFrom="column">
                  <wp:posOffset>4321810</wp:posOffset>
                </wp:positionH>
                <wp:positionV relativeFrom="paragraph">
                  <wp:posOffset>165735</wp:posOffset>
                </wp:positionV>
                <wp:extent cx="0" cy="208280"/>
                <wp:effectExtent l="60325" t="8255" r="53975" b="21590"/>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A8330" id="AutoShape 41" o:spid="_x0000_s1026" type="#_x0000_t32" style="position:absolute;margin-left:340.3pt;margin-top:13.05pt;width:0;height:1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9d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lzjBTp&#10;YURPB69jZpRngZ/BuALcKrWzoUN6Ui/mWdOvDilddUS1PHq/ng0Ex4jkLiRsnIEs++GjZuBDIEEk&#10;69TYPkACDegUZ3K+zYSfPKLjIYXTWbqYLeK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">
                <v:stroke endarrow="block"/>
              </v:shape>
            </w:pict>
          </mc:Fallback>
        </mc:AlternateContent>
      </w:r>
    </w:p>
    <w:p w:rsidR="00DF1BE7" w:rsidRPr="00E1034B" w:rsidRDefault="004907D7" w:rsidP="00E1034B">
      <w:pPr>
        <w:contextualSpacing/>
        <w:rPr>
          <w:rFonts w:cs="Arial"/>
          <w:color w:val="000000"/>
        </w:rPr>
      </w:pPr>
      <w:r>
        <w:rPr>
          <w:rFonts w:cs="Arial"/>
          <w:noProof/>
        </w:rPr>
        <mc:AlternateContent>
          <mc:Choice Requires="wps">
            <w:drawing>
              <wp:anchor distT="0" distB="0" distL="114300" distR="114300" simplePos="0" relativeHeight="251653632" behindDoc="0" locked="0" layoutInCell="1" allowOverlap="1">
                <wp:simplePos x="0" y="0"/>
                <wp:positionH relativeFrom="column">
                  <wp:posOffset>201930</wp:posOffset>
                </wp:positionH>
                <wp:positionV relativeFrom="paragraph">
                  <wp:posOffset>169545</wp:posOffset>
                </wp:positionV>
                <wp:extent cx="5895975" cy="907415"/>
                <wp:effectExtent l="0" t="0" r="28575" b="26035"/>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907415"/>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5" o:spid="_x0000_s1033" style="position:absolute;left:0;text-align:left;margin-left:15.9pt;margin-top:13.35pt;width:464.25pt;height:71.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">
                <v:textbox>
                  <w:txbxContent>
                    <w:p w:rsidR="00444CC4" w:rsidRPr="005D312C" w:rsidRDefault="00444CC4" w:rsidP="00DF1BE7">
                      <w:pPr>
                        <w:jc w:val="center"/>
                        <w:rPr>
                          <w:sz w:val="26"/>
                          <w:szCs w:val="26"/>
                        </w:rPr>
                      </w:pPr>
                      <w:r w:rsidRPr="005D312C">
                        <w:rPr>
                          <w:sz w:val="26"/>
                          <w:szCs w:val="26"/>
                        </w:rPr>
                        <w:t>Подписание</w:t>
                      </w:r>
                      <w:r>
                        <w:rPr>
                          <w:sz w:val="26"/>
                          <w:szCs w:val="26"/>
                        </w:rPr>
                        <w:t xml:space="preserve"> </w:t>
                      </w:r>
                      <w:r w:rsidRPr="005D312C">
                        <w:rPr>
                          <w:sz w:val="26"/>
                          <w:szCs w:val="26"/>
                        </w:rPr>
                        <w:t>уполномоченным должностным лицом Решения о согласовании архитектурно-градостроительного облика объекта либо отказе в предоставлении муниципальной услуги</w:t>
                      </w:r>
                    </w:p>
                  </w:txbxContent>
                </v:textbox>
              </v:rect>
            </w:pict>
          </mc:Fallback>
        </mc:AlternateContent>
      </w: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DF1BE7" w:rsidP="00E1034B">
      <w:pPr>
        <w:contextualSpacing/>
        <w:rPr>
          <w:rFonts w:cs="Arial"/>
          <w:color w:val="000000"/>
        </w:rPr>
      </w:pPr>
    </w:p>
    <w:p w:rsidR="00DF1BE7" w:rsidRPr="00E1034B" w:rsidRDefault="004907D7" w:rsidP="00E1034B">
      <w:pPr>
        <w:autoSpaceDE w:val="0"/>
        <w:autoSpaceDN w:val="0"/>
        <w:adjustRightInd w:val="0"/>
        <w:contextualSpacing/>
        <w:outlineLvl w:val="2"/>
        <w:rPr>
          <w:rFonts w:cs="Arial"/>
        </w:rPr>
      </w:pPr>
      <w:r>
        <w:rPr>
          <w:rFonts w:cs="Arial"/>
          <w:noProof/>
          <w:color w:val="000000"/>
        </w:rPr>
        <mc:AlternateContent>
          <mc:Choice Requires="wps">
            <w:drawing>
              <wp:anchor distT="0" distB="0" distL="114300" distR="114300" simplePos="0" relativeHeight="251665920" behindDoc="0" locked="0" layoutInCell="1" allowOverlap="1">
                <wp:simplePos x="0" y="0"/>
                <wp:positionH relativeFrom="column">
                  <wp:posOffset>3173095</wp:posOffset>
                </wp:positionH>
                <wp:positionV relativeFrom="paragraph">
                  <wp:posOffset>54610</wp:posOffset>
                </wp:positionV>
                <wp:extent cx="0" cy="208280"/>
                <wp:effectExtent l="54610" t="5715" r="59690" b="14605"/>
                <wp:wrapNone/>
                <wp:docPr id="3"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9CC1E" id="AutoShape 43" o:spid="_x0000_s1026" type="#_x0000_t32" style="position:absolute;margin-left:249.85pt;margin-top:4.3pt;width:0;height:16.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J/G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">
                <v:stroke endarrow="block"/>
              </v:shape>
            </w:pict>
          </mc:Fallback>
        </mc:AlternateContent>
      </w:r>
    </w:p>
    <w:p w:rsidR="00DF1BE7" w:rsidRPr="00E1034B" w:rsidRDefault="004907D7" w:rsidP="00E1034B">
      <w:pPr>
        <w:contextualSpacing/>
        <w:rPr>
          <w:rFonts w:cs="Arial"/>
        </w:rPr>
      </w:pPr>
      <w:r>
        <w:rPr>
          <w:rFonts w:cs="Arial"/>
          <w:noProof/>
        </w:rPr>
        <mc:AlternateContent>
          <mc:Choice Requires="wps">
            <w:drawing>
              <wp:anchor distT="0" distB="0" distL="114300" distR="114300" simplePos="0" relativeHeight="251651584" behindDoc="0" locked="0" layoutInCell="1" allowOverlap="1">
                <wp:simplePos x="0" y="0"/>
                <wp:positionH relativeFrom="column">
                  <wp:posOffset>242570</wp:posOffset>
                </wp:positionH>
                <wp:positionV relativeFrom="paragraph">
                  <wp:posOffset>83820</wp:posOffset>
                </wp:positionV>
                <wp:extent cx="5855335" cy="888365"/>
                <wp:effectExtent l="0" t="0" r="12065" b="26035"/>
                <wp:wrapNone/>
                <wp:docPr id="2"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888365"/>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9.1pt;margin-top:6.6pt;width:461.05pt;height:69.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AiUAIAAGA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">
                <v:textbox>
                  <w:txbxContent>
                    <w:p w:rsidR="00444CC4" w:rsidRPr="005D312C" w:rsidRDefault="00444CC4" w:rsidP="00DF1BE7">
                      <w:pPr>
                        <w:jc w:val="center"/>
                        <w:rPr>
                          <w:sz w:val="26"/>
                          <w:szCs w:val="26"/>
                        </w:rPr>
                      </w:pPr>
                      <w:r w:rsidRPr="005D312C">
                        <w:rPr>
                          <w:sz w:val="26"/>
                          <w:szCs w:val="26"/>
                        </w:rPr>
                        <w:t xml:space="preserve">Регистрация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 согласно правилам внутреннего делопроизводства</w:t>
                      </w:r>
                    </w:p>
                  </w:txbxContent>
                </v:textbox>
              </v:rect>
            </w:pict>
          </mc:Fallback>
        </mc:AlternateContent>
      </w:r>
    </w:p>
    <w:p w:rsidR="00DF1BE7" w:rsidRPr="00E1034B" w:rsidRDefault="00DF1BE7" w:rsidP="00E1034B">
      <w:pPr>
        <w:contextualSpacing/>
        <w:rPr>
          <w:rFonts w:cs="Arial"/>
        </w:rPr>
      </w:pPr>
    </w:p>
    <w:p w:rsidR="00DF1BE7" w:rsidRPr="00E1034B" w:rsidRDefault="00DF1BE7" w:rsidP="00E1034B">
      <w:pPr>
        <w:contextualSpacing/>
        <w:rPr>
          <w:rFonts w:cs="Arial"/>
        </w:rPr>
      </w:pPr>
    </w:p>
    <w:p w:rsidR="00DF1BE7" w:rsidRPr="00E1034B" w:rsidRDefault="00DF1BE7" w:rsidP="00E1034B">
      <w:pPr>
        <w:contextualSpacing/>
        <w:rPr>
          <w:rFonts w:cs="Arial"/>
        </w:rPr>
      </w:pPr>
    </w:p>
    <w:p w:rsidR="00DF1BE7" w:rsidRPr="00E1034B" w:rsidRDefault="004907D7" w:rsidP="00E1034B">
      <w:pPr>
        <w:contextualSpacing/>
        <w:rPr>
          <w:rFonts w:cs="Arial"/>
        </w:rPr>
      </w:pPr>
      <w:r>
        <w:rPr>
          <w:rFonts w:cs="Arial"/>
          <w:noProof/>
        </w:rPr>
        <mc:AlternateContent>
          <mc:Choice Requires="wps">
            <w:drawing>
              <wp:anchor distT="0" distB="0" distL="114300" distR="114300" simplePos="0" relativeHeight="251657728" behindDoc="0" locked="0" layoutInCell="1" allowOverlap="1">
                <wp:simplePos x="0" y="0"/>
                <wp:positionH relativeFrom="column">
                  <wp:posOffset>242570</wp:posOffset>
                </wp:positionH>
                <wp:positionV relativeFrom="paragraph">
                  <wp:posOffset>362585</wp:posOffset>
                </wp:positionV>
                <wp:extent cx="5855335" cy="742950"/>
                <wp:effectExtent l="0" t="0" r="12065" b="190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5335" cy="742950"/>
                        </a:xfrm>
                        <a:prstGeom prst="rect">
                          <a:avLst/>
                        </a:prstGeom>
                        <a:solidFill>
                          <a:srgbClr val="FFFFFF"/>
                        </a:solidFill>
                        <a:ln w="9525">
                          <a:solidFill>
                            <a:srgbClr val="000000"/>
                          </a:solidFill>
                          <a:miter lim="800000"/>
                          <a:headEnd/>
                          <a:tailEnd/>
                        </a:ln>
                      </wps:spPr>
                      <wps:txbx>
                        <w:txbxContent>
                          <w:p w:rsidR="00444CC4" w:rsidRPr="005D312C" w:rsidRDefault="00444CC4" w:rsidP="00DF1BE7">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19.1pt;margin-top:28.55pt;width:461.0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">
                <v:textbox>
                  <w:txbxContent>
                    <w:p w:rsidR="00444CC4" w:rsidRPr="005D312C" w:rsidRDefault="00444CC4" w:rsidP="00DF1BE7">
                      <w:pPr>
                        <w:jc w:val="center"/>
                        <w:rPr>
                          <w:sz w:val="26"/>
                          <w:szCs w:val="26"/>
                        </w:rPr>
                      </w:pPr>
                      <w:r w:rsidRPr="005D312C">
                        <w:rPr>
                          <w:sz w:val="26"/>
                          <w:szCs w:val="26"/>
                        </w:rPr>
                        <w:t xml:space="preserve">Направление (выдача) заявителю Решения о согласовании архитектурно-градостроительного облика объекта либо </w:t>
                      </w:r>
                      <w:r>
                        <w:rPr>
                          <w:sz w:val="26"/>
                          <w:szCs w:val="26"/>
                        </w:rPr>
                        <w:t xml:space="preserve">мотивированного </w:t>
                      </w:r>
                      <w:r w:rsidRPr="005D312C">
                        <w:rPr>
                          <w:sz w:val="26"/>
                          <w:szCs w:val="26"/>
                        </w:rPr>
                        <w:t>отказ</w:t>
                      </w:r>
                      <w:r>
                        <w:rPr>
                          <w:sz w:val="26"/>
                          <w:szCs w:val="26"/>
                        </w:rPr>
                        <w:t>а</w:t>
                      </w:r>
                      <w:r w:rsidRPr="005D312C">
                        <w:rPr>
                          <w:sz w:val="26"/>
                          <w:szCs w:val="26"/>
                        </w:rPr>
                        <w:t xml:space="preserve"> в предоставлении муниципальной услуги</w:t>
                      </w:r>
                    </w:p>
                  </w:txbxContent>
                </v:textbox>
              </v:rect>
            </w:pict>
          </mc:Fallback>
        </mc:AlternateContent>
      </w:r>
      <w:r>
        <w:rPr>
          <w:rFonts w:cs="Arial"/>
          <w:noProof/>
          <w:color w:val="000000"/>
        </w:rPr>
        <mc:AlternateContent>
          <mc:Choice Requires="wps">
            <w:drawing>
              <wp:anchor distT="0" distB="0" distL="114300" distR="114300" simplePos="0" relativeHeight="251666944" behindDoc="0" locked="0" layoutInCell="1" allowOverlap="1">
                <wp:simplePos x="0" y="0"/>
                <wp:positionH relativeFrom="column">
                  <wp:posOffset>3173095</wp:posOffset>
                </wp:positionH>
                <wp:positionV relativeFrom="paragraph">
                  <wp:posOffset>154305</wp:posOffset>
                </wp:positionV>
                <wp:extent cx="0" cy="208280"/>
                <wp:effectExtent l="54610" t="10160" r="59690" b="19685"/>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8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FCA784" id="AutoShape 44" o:spid="_x0000_s1026" type="#_x0000_t32" style="position:absolute;margin-left:249.85pt;margin-top:12.15pt;width:0;height:1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3g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">
                <v:stroke endarrow="block"/>
              </v:shape>
            </w:pict>
          </mc:Fallback>
        </mc:AlternateContent>
      </w:r>
    </w:p>
    <w:p w:rsidR="00DF1BE7" w:rsidRPr="00E1034B" w:rsidRDefault="00DF1BE7" w:rsidP="00E1034B">
      <w:pPr>
        <w:rPr>
          <w:rFonts w:cs="Arial"/>
        </w:rPr>
      </w:pPr>
    </w:p>
    <w:p w:rsidR="00DF1BE7" w:rsidRPr="00E1034B" w:rsidRDefault="00DF1BE7" w:rsidP="00E1034B">
      <w:pPr>
        <w:rPr>
          <w:rFonts w:cs="Arial"/>
        </w:rPr>
      </w:pPr>
    </w:p>
    <w:p w:rsidR="00DF1BE7" w:rsidRPr="00E1034B" w:rsidRDefault="00DF1BE7" w:rsidP="00E1034B">
      <w:pPr>
        <w:rPr>
          <w:rFonts w:cs="Arial"/>
        </w:rPr>
      </w:pPr>
    </w:p>
    <w:p w:rsidR="00DF1BE7" w:rsidRPr="00E1034B" w:rsidRDefault="00DF1BE7" w:rsidP="00E1034B">
      <w:pPr>
        <w:rPr>
          <w:rFonts w:cs="Arial"/>
        </w:rPr>
      </w:pPr>
    </w:p>
    <w:p w:rsidR="00133938" w:rsidRPr="00E1034B" w:rsidRDefault="00133938" w:rsidP="00E1034B">
      <w:pPr>
        <w:widowControl w:val="0"/>
        <w:autoSpaceDE w:val="0"/>
        <w:autoSpaceDN w:val="0"/>
        <w:adjustRightInd w:val="0"/>
        <w:jc w:val="right"/>
        <w:outlineLvl w:val="1"/>
        <w:rPr>
          <w:rFonts w:cs="Arial"/>
          <w:b/>
        </w:rPr>
      </w:pPr>
    </w:p>
    <w:p w:rsidR="00133938" w:rsidRPr="00E1034B" w:rsidRDefault="00133938" w:rsidP="00E1034B">
      <w:pPr>
        <w:widowControl w:val="0"/>
        <w:autoSpaceDE w:val="0"/>
        <w:autoSpaceDN w:val="0"/>
        <w:adjustRightInd w:val="0"/>
        <w:jc w:val="right"/>
        <w:outlineLvl w:val="1"/>
        <w:rPr>
          <w:rFonts w:cs="Arial"/>
          <w:b/>
        </w:rPr>
      </w:pPr>
    </w:p>
    <w:p w:rsidR="00133938" w:rsidRPr="00E1034B" w:rsidRDefault="00133938" w:rsidP="00E1034B">
      <w:pPr>
        <w:widowControl w:val="0"/>
        <w:autoSpaceDE w:val="0"/>
        <w:autoSpaceDN w:val="0"/>
        <w:adjustRightInd w:val="0"/>
        <w:jc w:val="right"/>
        <w:outlineLvl w:val="1"/>
        <w:rPr>
          <w:rFonts w:cs="Arial"/>
          <w:b/>
        </w:rPr>
      </w:pPr>
    </w:p>
    <w:p w:rsidR="00D61715" w:rsidRPr="00E1034B" w:rsidRDefault="00D61715" w:rsidP="00E1034B">
      <w:pPr>
        <w:widowControl w:val="0"/>
        <w:autoSpaceDE w:val="0"/>
        <w:autoSpaceDN w:val="0"/>
        <w:adjustRightInd w:val="0"/>
        <w:jc w:val="right"/>
        <w:outlineLvl w:val="1"/>
        <w:rPr>
          <w:rFonts w:cs="Arial"/>
          <w:b/>
        </w:rPr>
      </w:pPr>
    </w:p>
    <w:p w:rsidR="00133938" w:rsidRPr="00E1034B" w:rsidRDefault="00E1034B" w:rsidP="00E1034B">
      <w:pPr>
        <w:widowControl w:val="0"/>
        <w:autoSpaceDE w:val="0"/>
        <w:autoSpaceDN w:val="0"/>
        <w:adjustRightInd w:val="0"/>
        <w:jc w:val="right"/>
        <w:outlineLvl w:val="1"/>
        <w:rPr>
          <w:rFonts w:cs="Arial"/>
          <w:b/>
        </w:rPr>
      </w:pPr>
      <w:r>
        <w:rPr>
          <w:rFonts w:cs="Arial"/>
          <w:b/>
        </w:rPr>
        <w:br w:type="page"/>
      </w:r>
    </w:p>
    <w:p w:rsidR="00EA4234" w:rsidRPr="00E1034B" w:rsidRDefault="00EA4234" w:rsidP="00E1034B">
      <w:pPr>
        <w:adjustRightInd w:val="0"/>
        <w:jc w:val="right"/>
        <w:outlineLvl w:val="1"/>
        <w:rPr>
          <w:rFonts w:cs="Arial"/>
        </w:rPr>
      </w:pPr>
      <w:r w:rsidRPr="00E1034B">
        <w:rPr>
          <w:rFonts w:cs="Arial"/>
        </w:rPr>
        <w:t>Приложение № 5</w:t>
      </w:r>
    </w:p>
    <w:p w:rsidR="00C904A2" w:rsidRPr="00E1034B" w:rsidRDefault="00C904A2" w:rsidP="00E1034B">
      <w:pPr>
        <w:adjustRightInd w:val="0"/>
        <w:jc w:val="right"/>
        <w:outlineLvl w:val="1"/>
        <w:rPr>
          <w:rFonts w:cs="Arial"/>
        </w:rPr>
      </w:pPr>
      <w:r w:rsidRPr="00E1034B">
        <w:rPr>
          <w:rFonts w:cs="Arial"/>
        </w:rPr>
        <w:t>к Административному регламенту администрации</w:t>
      </w:r>
    </w:p>
    <w:p w:rsidR="00C904A2" w:rsidRPr="00E1034B" w:rsidRDefault="00C904A2" w:rsidP="00E1034B">
      <w:pPr>
        <w:adjustRightInd w:val="0"/>
        <w:jc w:val="right"/>
        <w:rPr>
          <w:rFonts w:cs="Arial"/>
        </w:rPr>
      </w:pPr>
      <w:r w:rsidRPr="00E1034B">
        <w:rPr>
          <w:rFonts w:cs="Arial"/>
        </w:rPr>
        <w:t xml:space="preserve">Таловского муниципального района Воронежской области по </w:t>
      </w:r>
    </w:p>
    <w:p w:rsidR="00C904A2" w:rsidRPr="00E1034B" w:rsidRDefault="00C904A2" w:rsidP="00E1034B">
      <w:pPr>
        <w:autoSpaceDE w:val="0"/>
        <w:autoSpaceDN w:val="0"/>
        <w:adjustRightInd w:val="0"/>
        <w:jc w:val="right"/>
        <w:rPr>
          <w:rFonts w:cs="Arial"/>
        </w:rPr>
      </w:pPr>
      <w:r w:rsidRPr="00E1034B">
        <w:rPr>
          <w:rFonts w:cs="Arial"/>
        </w:rPr>
        <w:t xml:space="preserve">предоставлению муниципальной услуги «Предоставление решения </w:t>
      </w:r>
    </w:p>
    <w:p w:rsidR="00EA4234" w:rsidRPr="00E1034B" w:rsidRDefault="00C904A2" w:rsidP="00E1034B">
      <w:pPr>
        <w:contextualSpacing/>
        <w:jc w:val="right"/>
        <w:rPr>
          <w:rFonts w:cs="Arial"/>
        </w:rPr>
      </w:pPr>
      <w:r w:rsidRPr="00E1034B">
        <w:rPr>
          <w:rFonts w:cs="Arial"/>
        </w:rPr>
        <w:t>о согласовании архитектурно-градостроительного облика объекта»</w:t>
      </w:r>
    </w:p>
    <w:p w:rsidR="00DF1BE7" w:rsidRPr="00E1034B" w:rsidRDefault="00DF1BE7" w:rsidP="00E1034B">
      <w:pPr>
        <w:widowControl w:val="0"/>
        <w:autoSpaceDE w:val="0"/>
        <w:autoSpaceDN w:val="0"/>
        <w:adjustRightInd w:val="0"/>
        <w:jc w:val="center"/>
        <w:rPr>
          <w:rFonts w:cs="Arial"/>
        </w:rPr>
      </w:pPr>
    </w:p>
    <w:p w:rsidR="00DF1BE7" w:rsidRPr="00E1034B" w:rsidRDefault="00DF1BE7" w:rsidP="00E1034B">
      <w:pPr>
        <w:widowControl w:val="0"/>
        <w:autoSpaceDE w:val="0"/>
        <w:autoSpaceDN w:val="0"/>
        <w:adjustRightInd w:val="0"/>
        <w:rPr>
          <w:rFonts w:cs="Arial"/>
        </w:rPr>
      </w:pPr>
    </w:p>
    <w:p w:rsidR="00DF1BE7" w:rsidRPr="00E1034B" w:rsidRDefault="00DF1BE7" w:rsidP="00E1034B">
      <w:pPr>
        <w:widowControl w:val="0"/>
        <w:autoSpaceDE w:val="0"/>
        <w:autoSpaceDN w:val="0"/>
        <w:adjustRightInd w:val="0"/>
        <w:jc w:val="center"/>
        <w:rPr>
          <w:rFonts w:cs="Arial"/>
          <w:b/>
        </w:rPr>
      </w:pPr>
      <w:bookmarkStart w:id="1" w:name="Par628"/>
      <w:bookmarkEnd w:id="1"/>
      <w:r w:rsidRPr="00E1034B">
        <w:rPr>
          <w:rFonts w:cs="Arial"/>
          <w:b/>
        </w:rPr>
        <w:t>РАСПИСКА</w:t>
      </w:r>
    </w:p>
    <w:p w:rsidR="00DF1BE7" w:rsidRPr="00E1034B" w:rsidRDefault="00DF1BE7" w:rsidP="00E1034B">
      <w:pPr>
        <w:widowControl w:val="0"/>
        <w:autoSpaceDE w:val="0"/>
        <w:autoSpaceDN w:val="0"/>
        <w:adjustRightInd w:val="0"/>
        <w:jc w:val="center"/>
        <w:rPr>
          <w:rFonts w:cs="Arial"/>
        </w:rPr>
      </w:pPr>
      <w:r w:rsidRPr="00E1034B">
        <w:rPr>
          <w:rFonts w:cs="Arial"/>
        </w:rPr>
        <w:t>в получении документов, представленных для предоставления Решения о согласовании архитектурно-градостроительного облика объекта</w:t>
      </w:r>
    </w:p>
    <w:p w:rsidR="00DF1BE7" w:rsidRPr="00E1034B" w:rsidRDefault="00DF1BE7" w:rsidP="00E1034B">
      <w:pPr>
        <w:widowControl w:val="0"/>
        <w:autoSpaceDE w:val="0"/>
        <w:autoSpaceDN w:val="0"/>
        <w:adjustRightInd w:val="0"/>
        <w:rPr>
          <w:rFonts w:cs="Arial"/>
        </w:rPr>
      </w:pPr>
    </w:p>
    <w:p w:rsidR="00DF1BE7" w:rsidRPr="00E1034B" w:rsidRDefault="00DF1BE7" w:rsidP="00E1034B">
      <w:pPr>
        <w:widowControl w:val="0"/>
        <w:autoSpaceDE w:val="0"/>
        <w:autoSpaceDN w:val="0"/>
        <w:adjustRightInd w:val="0"/>
        <w:rPr>
          <w:rFonts w:cs="Arial"/>
        </w:rPr>
      </w:pPr>
      <w:r w:rsidRPr="00E1034B">
        <w:rPr>
          <w:rFonts w:cs="Arial"/>
        </w:rPr>
        <w:t>Настоящим удостоверяется, что заявитель</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 xml:space="preserve">                         </w:t>
      </w:r>
      <w:r w:rsidR="00E17592" w:rsidRPr="00E1034B">
        <w:rPr>
          <w:rFonts w:cs="Arial"/>
        </w:rPr>
        <w:t xml:space="preserve">                                   </w:t>
      </w:r>
      <w:r w:rsidRPr="00E1034B">
        <w:rPr>
          <w:rFonts w:cs="Arial"/>
        </w:rPr>
        <w:t>(фамилия, имя, отчество)</w:t>
      </w:r>
    </w:p>
    <w:p w:rsidR="00DF1BE7" w:rsidRPr="00E1034B" w:rsidRDefault="00DF1BE7" w:rsidP="00E1034B">
      <w:pPr>
        <w:widowControl w:val="0"/>
        <w:autoSpaceDE w:val="0"/>
        <w:autoSpaceDN w:val="0"/>
        <w:adjustRightInd w:val="0"/>
        <w:rPr>
          <w:rFonts w:cs="Arial"/>
        </w:rPr>
      </w:pPr>
      <w:r w:rsidRPr="00E1034B">
        <w:rPr>
          <w:rFonts w:cs="Arial"/>
        </w:rPr>
        <w:t>представил, а сотрудник __________________________________________________________________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получил «_____» ________________ _________ документы</w:t>
      </w:r>
    </w:p>
    <w:p w:rsidR="00DF1BE7" w:rsidRPr="00E1034B" w:rsidRDefault="00E17592" w:rsidP="00E1034B">
      <w:pPr>
        <w:widowControl w:val="0"/>
        <w:autoSpaceDE w:val="0"/>
        <w:autoSpaceDN w:val="0"/>
        <w:adjustRightInd w:val="0"/>
        <w:rPr>
          <w:rFonts w:cs="Arial"/>
        </w:rPr>
      </w:pPr>
      <w:r w:rsidRPr="00E1034B">
        <w:rPr>
          <w:rFonts w:cs="Arial"/>
        </w:rPr>
        <w:t xml:space="preserve">  </w:t>
      </w:r>
      <w:r w:rsidR="00DF1BE7" w:rsidRPr="00E1034B">
        <w:rPr>
          <w:rFonts w:cs="Arial"/>
        </w:rPr>
        <w:t>(число)</w:t>
      </w:r>
      <w:r w:rsidRPr="00E1034B">
        <w:rPr>
          <w:rFonts w:cs="Arial"/>
        </w:rPr>
        <w:t xml:space="preserve">        </w:t>
      </w:r>
      <w:r w:rsidR="00DF1BE7" w:rsidRPr="00E1034B">
        <w:rPr>
          <w:rFonts w:cs="Arial"/>
        </w:rPr>
        <w:t xml:space="preserve"> (месяц прописью)   </w:t>
      </w:r>
      <w:r w:rsidRPr="00E1034B">
        <w:rPr>
          <w:rFonts w:cs="Arial"/>
        </w:rPr>
        <w:t xml:space="preserve">           </w:t>
      </w:r>
      <w:r w:rsidR="00DF1BE7" w:rsidRPr="00E1034B">
        <w:rPr>
          <w:rFonts w:cs="Arial"/>
        </w:rPr>
        <w:t>(год)</w:t>
      </w:r>
    </w:p>
    <w:p w:rsidR="00DF1BE7" w:rsidRPr="00E1034B" w:rsidRDefault="00DF1BE7" w:rsidP="00E1034B">
      <w:pPr>
        <w:widowControl w:val="0"/>
        <w:autoSpaceDE w:val="0"/>
        <w:autoSpaceDN w:val="0"/>
        <w:adjustRightInd w:val="0"/>
        <w:rPr>
          <w:rFonts w:cs="Arial"/>
        </w:rPr>
      </w:pPr>
      <w:r w:rsidRPr="00E1034B">
        <w:rPr>
          <w:rFonts w:cs="Arial"/>
        </w:rPr>
        <w:t>в количестве _______________________________ экземпляров</w:t>
      </w:r>
    </w:p>
    <w:p w:rsidR="00DF1BE7" w:rsidRPr="00E1034B" w:rsidRDefault="00DF1BE7" w:rsidP="00E1034B">
      <w:pPr>
        <w:widowControl w:val="0"/>
        <w:autoSpaceDE w:val="0"/>
        <w:autoSpaceDN w:val="0"/>
        <w:adjustRightInd w:val="0"/>
        <w:rPr>
          <w:rFonts w:cs="Arial"/>
        </w:rPr>
      </w:pPr>
      <w:r w:rsidRPr="00E1034B">
        <w:rPr>
          <w:rFonts w:cs="Arial"/>
        </w:rPr>
        <w:t xml:space="preserve">                 </w:t>
      </w:r>
      <w:r w:rsidR="00F6736C" w:rsidRPr="00E1034B">
        <w:rPr>
          <w:rFonts w:cs="Arial"/>
        </w:rPr>
        <w:t xml:space="preserve">                                   </w:t>
      </w:r>
      <w:r w:rsidRPr="00E1034B">
        <w:rPr>
          <w:rFonts w:cs="Arial"/>
        </w:rPr>
        <w:t xml:space="preserve">    (прописью)</w:t>
      </w:r>
    </w:p>
    <w:p w:rsidR="00DF1BE7" w:rsidRPr="00E1034B" w:rsidRDefault="00DF1BE7" w:rsidP="00E1034B">
      <w:pPr>
        <w:widowControl w:val="0"/>
        <w:autoSpaceDE w:val="0"/>
        <w:autoSpaceDN w:val="0"/>
        <w:adjustRightInd w:val="0"/>
        <w:rPr>
          <w:rFonts w:cs="Arial"/>
        </w:rPr>
      </w:pPr>
      <w:r w:rsidRPr="00E1034B">
        <w:rPr>
          <w:rFonts w:cs="Arial"/>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__________________________________________________________________</w:t>
      </w:r>
    </w:p>
    <w:p w:rsidR="00DF1BE7" w:rsidRPr="00E1034B" w:rsidRDefault="00DF1BE7" w:rsidP="00E1034B">
      <w:pPr>
        <w:widowControl w:val="0"/>
        <w:autoSpaceDE w:val="0"/>
        <w:autoSpaceDN w:val="0"/>
        <w:adjustRightInd w:val="0"/>
        <w:rPr>
          <w:rFonts w:cs="Arial"/>
        </w:rPr>
      </w:pPr>
    </w:p>
    <w:p w:rsidR="00DF1BE7" w:rsidRPr="00E1034B" w:rsidRDefault="00DF1BE7" w:rsidP="00E1034B">
      <w:pPr>
        <w:widowControl w:val="0"/>
        <w:autoSpaceDE w:val="0"/>
        <w:autoSpaceDN w:val="0"/>
        <w:adjustRightInd w:val="0"/>
        <w:rPr>
          <w:rFonts w:cs="Arial"/>
        </w:rPr>
      </w:pPr>
      <w:r w:rsidRPr="00E1034B">
        <w:rPr>
          <w:rFonts w:cs="Arial"/>
        </w:rPr>
        <w:t>Перечень документов, которые будут получены по межведомственным запросам: _________________________________________________________________</w:t>
      </w:r>
    </w:p>
    <w:p w:rsidR="00DF1BE7" w:rsidRPr="00E1034B" w:rsidRDefault="00DF1BE7" w:rsidP="00E1034B">
      <w:pPr>
        <w:widowControl w:val="0"/>
        <w:autoSpaceDE w:val="0"/>
        <w:autoSpaceDN w:val="0"/>
        <w:adjustRightInd w:val="0"/>
        <w:rPr>
          <w:rFonts w:cs="Arial"/>
        </w:rPr>
      </w:pPr>
      <w:r w:rsidRPr="00E1034B">
        <w:rPr>
          <w:rFonts w:cs="Arial"/>
        </w:rPr>
        <w:t>_________________________________________________________________</w:t>
      </w:r>
    </w:p>
    <w:p w:rsidR="00DF1BE7" w:rsidRPr="00E1034B" w:rsidRDefault="00DF1BE7" w:rsidP="00E1034B">
      <w:pPr>
        <w:widowControl w:val="0"/>
        <w:autoSpaceDE w:val="0"/>
        <w:autoSpaceDN w:val="0"/>
        <w:adjustRightInd w:val="0"/>
        <w:rPr>
          <w:rFonts w:cs="Arial"/>
        </w:rPr>
      </w:pPr>
    </w:p>
    <w:p w:rsidR="00DF1BE7" w:rsidRPr="00E1034B" w:rsidRDefault="00DF1BE7" w:rsidP="00E1034B">
      <w:pPr>
        <w:widowControl w:val="0"/>
        <w:autoSpaceDE w:val="0"/>
        <w:autoSpaceDN w:val="0"/>
        <w:adjustRightInd w:val="0"/>
        <w:rPr>
          <w:rFonts w:cs="Arial"/>
        </w:rPr>
      </w:pPr>
      <w:r w:rsidRPr="00E1034B">
        <w:rPr>
          <w:rFonts w:cs="Arial"/>
        </w:rPr>
        <w:t>___________________________________  _____________  _____________________</w:t>
      </w:r>
    </w:p>
    <w:p w:rsidR="00DF1BE7" w:rsidRPr="00E1034B" w:rsidRDefault="00DF1BE7" w:rsidP="00E1034B">
      <w:pPr>
        <w:widowControl w:val="0"/>
        <w:autoSpaceDE w:val="0"/>
        <w:autoSpaceDN w:val="0"/>
        <w:adjustRightInd w:val="0"/>
        <w:rPr>
          <w:rFonts w:cs="Arial"/>
        </w:rPr>
      </w:pPr>
      <w:r w:rsidRPr="00E1034B">
        <w:rPr>
          <w:rFonts w:cs="Arial"/>
        </w:rPr>
        <w:t>(должность специалиста,</w:t>
      </w:r>
      <w:r w:rsidR="00E17592" w:rsidRPr="00E1034B">
        <w:rPr>
          <w:rFonts w:cs="Arial"/>
        </w:rPr>
        <w:t xml:space="preserve"> ответственного</w:t>
      </w:r>
      <w:r w:rsidRPr="00E1034B">
        <w:rPr>
          <w:rFonts w:cs="Arial"/>
        </w:rPr>
        <w:t xml:space="preserve">                  </w:t>
      </w:r>
      <w:r w:rsidR="00F6736C" w:rsidRPr="00E1034B">
        <w:rPr>
          <w:rFonts w:cs="Arial"/>
        </w:rPr>
        <w:t xml:space="preserve">          </w:t>
      </w:r>
      <w:r w:rsidRPr="00E1034B">
        <w:rPr>
          <w:rFonts w:cs="Arial"/>
        </w:rPr>
        <w:t xml:space="preserve">    (подпись)   </w:t>
      </w:r>
      <w:r w:rsidR="00E17592" w:rsidRPr="00E1034B">
        <w:rPr>
          <w:rFonts w:cs="Arial"/>
        </w:rPr>
        <w:t xml:space="preserve">          </w:t>
      </w:r>
      <w:r w:rsidR="00F6736C" w:rsidRPr="00E1034B">
        <w:rPr>
          <w:rFonts w:cs="Arial"/>
        </w:rPr>
        <w:t xml:space="preserve">    </w:t>
      </w:r>
      <w:r w:rsidRPr="00E1034B">
        <w:rPr>
          <w:rFonts w:cs="Arial"/>
        </w:rPr>
        <w:t xml:space="preserve"> (расшифровка подписи)</w:t>
      </w:r>
    </w:p>
    <w:p w:rsidR="00DF1BE7" w:rsidRPr="00E1034B" w:rsidRDefault="00E17592" w:rsidP="00E1034B">
      <w:pPr>
        <w:widowControl w:val="0"/>
        <w:autoSpaceDE w:val="0"/>
        <w:autoSpaceDN w:val="0"/>
        <w:adjustRightInd w:val="0"/>
        <w:rPr>
          <w:rFonts w:cs="Arial"/>
        </w:rPr>
      </w:pPr>
      <w:r w:rsidRPr="00E1034B">
        <w:rPr>
          <w:rFonts w:cs="Arial"/>
        </w:rPr>
        <w:t xml:space="preserve">             </w:t>
      </w:r>
      <w:r w:rsidR="00DF1BE7" w:rsidRPr="00E1034B">
        <w:rPr>
          <w:rFonts w:cs="Arial"/>
        </w:rPr>
        <w:t>за прием документов)</w:t>
      </w:r>
    </w:p>
    <w:p w:rsidR="00DF1BE7" w:rsidRPr="00E1034B" w:rsidRDefault="00DF1BE7" w:rsidP="00E1034B">
      <w:pPr>
        <w:rPr>
          <w:rFonts w:cs="Arial"/>
        </w:rPr>
      </w:pPr>
    </w:p>
    <w:p w:rsidR="00DF1BE7" w:rsidRPr="00E1034B" w:rsidRDefault="00DF1BE7" w:rsidP="00E1034B">
      <w:pPr>
        <w:rPr>
          <w:rFonts w:cs="Arial"/>
        </w:rPr>
      </w:pPr>
    </w:p>
    <w:p w:rsidR="003530FF" w:rsidRPr="00E1034B" w:rsidRDefault="003530FF" w:rsidP="00E1034B">
      <w:pPr>
        <w:autoSpaceDE w:val="0"/>
        <w:autoSpaceDN w:val="0"/>
        <w:adjustRightInd w:val="0"/>
        <w:jc w:val="center"/>
        <w:rPr>
          <w:rFonts w:cs="Arial"/>
          <w:color w:val="333333"/>
          <w:highlight w:val="white"/>
        </w:rPr>
      </w:pPr>
    </w:p>
    <w:p w:rsidR="003530FF" w:rsidRPr="00E1034B" w:rsidRDefault="003530FF" w:rsidP="00E1034B">
      <w:pPr>
        <w:autoSpaceDE w:val="0"/>
        <w:autoSpaceDN w:val="0"/>
        <w:adjustRightInd w:val="0"/>
        <w:jc w:val="center"/>
        <w:rPr>
          <w:rFonts w:cs="Arial"/>
          <w:color w:val="333333"/>
          <w:highlight w:val="white"/>
        </w:rPr>
      </w:pPr>
    </w:p>
    <w:p w:rsidR="00DF1BE7" w:rsidRPr="00E1034B" w:rsidRDefault="00DF1BE7" w:rsidP="00E1034B">
      <w:pPr>
        <w:autoSpaceDE w:val="0"/>
        <w:autoSpaceDN w:val="0"/>
        <w:adjustRightInd w:val="0"/>
        <w:jc w:val="center"/>
        <w:rPr>
          <w:rFonts w:cs="Arial"/>
          <w:color w:val="333333"/>
          <w:highlight w:val="white"/>
        </w:rPr>
      </w:pPr>
    </w:p>
    <w:p w:rsidR="00DF1BE7" w:rsidRPr="00E1034B" w:rsidRDefault="00DF1BE7" w:rsidP="00E1034B">
      <w:pPr>
        <w:autoSpaceDE w:val="0"/>
        <w:autoSpaceDN w:val="0"/>
        <w:adjustRightInd w:val="0"/>
        <w:jc w:val="center"/>
        <w:rPr>
          <w:rFonts w:cs="Arial"/>
          <w:color w:val="333333"/>
          <w:highlight w:val="white"/>
        </w:rPr>
      </w:pPr>
    </w:p>
    <w:p w:rsidR="00DF1BE7" w:rsidRPr="00E1034B" w:rsidRDefault="00DF1BE7" w:rsidP="00E1034B">
      <w:pPr>
        <w:autoSpaceDE w:val="0"/>
        <w:autoSpaceDN w:val="0"/>
        <w:adjustRightInd w:val="0"/>
        <w:jc w:val="center"/>
        <w:rPr>
          <w:rFonts w:cs="Arial"/>
          <w:color w:val="333333"/>
          <w:highlight w:val="white"/>
        </w:rPr>
      </w:pPr>
    </w:p>
    <w:p w:rsidR="00DF1BE7" w:rsidRPr="00E1034B" w:rsidRDefault="00DF1BE7" w:rsidP="00E1034B">
      <w:pPr>
        <w:autoSpaceDE w:val="0"/>
        <w:autoSpaceDN w:val="0"/>
        <w:adjustRightInd w:val="0"/>
        <w:jc w:val="center"/>
        <w:rPr>
          <w:rFonts w:cs="Arial"/>
          <w:color w:val="333333"/>
          <w:highlight w:val="white"/>
        </w:rPr>
      </w:pPr>
    </w:p>
    <w:p w:rsidR="00E446F2" w:rsidRPr="00E1034B" w:rsidRDefault="00E446F2" w:rsidP="00E1034B">
      <w:pPr>
        <w:autoSpaceDE w:val="0"/>
        <w:autoSpaceDN w:val="0"/>
        <w:adjustRightInd w:val="0"/>
        <w:rPr>
          <w:rFonts w:cs="Arial"/>
        </w:rPr>
      </w:pPr>
    </w:p>
    <w:sectPr w:rsidR="00E446F2" w:rsidRPr="00E1034B" w:rsidSect="00E1034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C2D" w:rsidRDefault="002E0C2D" w:rsidP="00C86A82">
      <w:r>
        <w:separator/>
      </w:r>
    </w:p>
  </w:endnote>
  <w:endnote w:type="continuationSeparator" w:id="0">
    <w:p w:rsidR="002E0C2D" w:rsidRDefault="002E0C2D" w:rsidP="00C8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4B" w:rsidRDefault="00E1034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4B" w:rsidRDefault="00E1034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4B" w:rsidRDefault="00E1034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C2D" w:rsidRDefault="002E0C2D" w:rsidP="00C86A82">
      <w:r>
        <w:separator/>
      </w:r>
    </w:p>
  </w:footnote>
  <w:footnote w:type="continuationSeparator" w:id="0">
    <w:p w:rsidR="002E0C2D" w:rsidRDefault="002E0C2D" w:rsidP="00C86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4B" w:rsidRDefault="00E1034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A8D" w:rsidRDefault="008D6A8D">
    <w:pPr>
      <w:pStyle w:val="ad"/>
      <w:rPr>
        <w:color w:val="800000"/>
      </w:rPr>
    </w:pPr>
    <w:r>
      <w:rPr>
        <w:color w:val="800000"/>
      </w:rPr>
      <w:t>Документ подписан электронно-цифровой подписью:</w:t>
    </w:r>
  </w:p>
  <w:p w:rsidR="008D6A8D" w:rsidRDefault="008D6A8D">
    <w:pPr>
      <w:pStyle w:val="ad"/>
      <w:rPr>
        <w:color w:val="800000"/>
      </w:rPr>
    </w:pPr>
    <w:r>
      <w:rPr>
        <w:color w:val="800000"/>
      </w:rPr>
      <w:t>Владелец: Администрация Таловского муниципального района Воронежской области</w:t>
    </w:r>
  </w:p>
  <w:p w:rsidR="008D6A8D" w:rsidRDefault="008D6A8D">
    <w:pPr>
      <w:pStyle w:val="ad"/>
      <w:rPr>
        <w:color w:val="800000"/>
      </w:rPr>
    </w:pPr>
    <w:r>
      <w:rPr>
        <w:color w:val="800000"/>
      </w:rPr>
      <w:t>Должность: Глава администрации Таловского муниципального района"397480</w:t>
    </w:r>
  </w:p>
  <w:p w:rsidR="008D6A8D" w:rsidRDefault="008D6A8D">
    <w:pPr>
      <w:pStyle w:val="ad"/>
      <w:rPr>
        <w:color w:val="800000"/>
      </w:rPr>
    </w:pPr>
    <w:r>
      <w:rPr>
        <w:color w:val="800000"/>
      </w:rPr>
      <w:t>Дата подписи: 04.04.2016 13:46:07</w:t>
    </w:r>
  </w:p>
  <w:p w:rsidR="00E1034B" w:rsidRPr="008D6A8D" w:rsidRDefault="00E1034B">
    <w:pPr>
      <w:pStyle w:val="ad"/>
      <w:rPr>
        <w:color w:val="8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34B" w:rsidRDefault="00E1034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FEAC4E"/>
    <w:lvl w:ilvl="0">
      <w:numFmt w:val="decimal"/>
      <w:lvlText w:val="*"/>
      <w:lvlJc w:val="left"/>
    </w:lvl>
  </w:abstractNum>
  <w:abstractNum w:abstractNumId="1" w15:restartNumberingAfterBreak="0">
    <w:nsid w:val="0088192B"/>
    <w:multiLevelType w:val="hybridMultilevel"/>
    <w:tmpl w:val="00F62354"/>
    <w:lvl w:ilvl="0" w:tplc="25C6A50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00EB7195"/>
    <w:multiLevelType w:val="multilevel"/>
    <w:tmpl w:val="CEBA58F6"/>
    <w:lvl w:ilvl="0">
      <w:start w:val="1"/>
      <w:numFmt w:val="decimal"/>
      <w:lvlText w:val="%1."/>
      <w:lvlJc w:val="left"/>
      <w:pPr>
        <w:tabs>
          <w:tab w:val="num" w:pos="540"/>
        </w:tabs>
        <w:ind w:left="54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15:restartNumberingAfterBreak="0">
    <w:nsid w:val="079801A7"/>
    <w:multiLevelType w:val="hybridMultilevel"/>
    <w:tmpl w:val="176AB96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112F5BF3"/>
    <w:multiLevelType w:val="hybridMultilevel"/>
    <w:tmpl w:val="91D8B294"/>
    <w:lvl w:ilvl="0" w:tplc="25C6A502">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13E441B2"/>
    <w:multiLevelType w:val="hybridMultilevel"/>
    <w:tmpl w:val="72746EE6"/>
    <w:lvl w:ilvl="0" w:tplc="5928D19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241E75"/>
    <w:multiLevelType w:val="hybridMultilevel"/>
    <w:tmpl w:val="8EE6A5CE"/>
    <w:lvl w:ilvl="0" w:tplc="6C86CF6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FD14DF"/>
    <w:multiLevelType w:val="multilevel"/>
    <w:tmpl w:val="B4023040"/>
    <w:lvl w:ilvl="0">
      <w:start w:val="1"/>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10" w15:restartNumberingAfterBreak="0">
    <w:nsid w:val="245D46D1"/>
    <w:multiLevelType w:val="multilevel"/>
    <w:tmpl w:val="F3F82636"/>
    <w:lvl w:ilvl="0">
      <w:start w:val="3"/>
      <w:numFmt w:val="decimal"/>
      <w:lvlText w:val="%1."/>
      <w:lvlJc w:val="left"/>
      <w:pPr>
        <w:ind w:left="900" w:hanging="900"/>
      </w:pPr>
      <w:rPr>
        <w:rFonts w:hint="default"/>
      </w:rPr>
    </w:lvl>
    <w:lvl w:ilvl="1">
      <w:start w:val="3"/>
      <w:numFmt w:val="decimal"/>
      <w:lvlText w:val="%1.%2."/>
      <w:lvlJc w:val="left"/>
      <w:pPr>
        <w:ind w:left="1260" w:hanging="900"/>
      </w:pPr>
      <w:rPr>
        <w:rFonts w:hint="default"/>
      </w:rPr>
    </w:lvl>
    <w:lvl w:ilvl="2">
      <w:start w:val="6"/>
      <w:numFmt w:val="decimal"/>
      <w:lvlText w:val="%1.%2.%3."/>
      <w:lvlJc w:val="left"/>
      <w:pPr>
        <w:ind w:left="1620" w:hanging="90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15:restartNumberingAfterBreak="0">
    <w:nsid w:val="2B6E5818"/>
    <w:multiLevelType w:val="hybridMultilevel"/>
    <w:tmpl w:val="B63E1566"/>
    <w:lvl w:ilvl="0" w:tplc="9CDAC4F6">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6953C2A"/>
    <w:multiLevelType w:val="hybridMultilevel"/>
    <w:tmpl w:val="543AA042"/>
    <w:lvl w:ilvl="0" w:tplc="25C6A502">
      <w:start w:val="1"/>
      <w:numFmt w:val="bullet"/>
      <w:lvlText w:val=""/>
      <w:lvlJc w:val="left"/>
      <w:pPr>
        <w:ind w:left="1723" w:hanging="1155"/>
      </w:pPr>
      <w:rPr>
        <w:rFonts w:ascii="Symbol" w:hAnsi="Symbol" w:hint="default"/>
        <w:color w:val="000000"/>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92565C"/>
    <w:multiLevelType w:val="hybridMultilevel"/>
    <w:tmpl w:val="59B02226"/>
    <w:lvl w:ilvl="0" w:tplc="6D26BBFC">
      <w:start w:val="1"/>
      <w:numFmt w:val="decimal"/>
      <w:lvlText w:val="%1."/>
      <w:lvlJc w:val="left"/>
      <w:pPr>
        <w:ind w:left="107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3A865ADE"/>
    <w:multiLevelType w:val="hybridMultilevel"/>
    <w:tmpl w:val="858A8F0A"/>
    <w:lvl w:ilvl="0" w:tplc="27F66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19" w15:restartNumberingAfterBreak="0">
    <w:nsid w:val="41F52799"/>
    <w:multiLevelType w:val="hybridMultilevel"/>
    <w:tmpl w:val="AD507604"/>
    <w:lvl w:ilvl="0" w:tplc="0419000F">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20" w15:restartNumberingAfterBreak="0">
    <w:nsid w:val="449B1FB1"/>
    <w:multiLevelType w:val="hybridMultilevel"/>
    <w:tmpl w:val="1756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19535C"/>
    <w:multiLevelType w:val="multilevel"/>
    <w:tmpl w:val="5BDA3FD8"/>
    <w:lvl w:ilvl="0">
      <w:start w:val="3"/>
      <w:numFmt w:val="decimal"/>
      <w:lvlText w:val="%1."/>
      <w:lvlJc w:val="left"/>
      <w:pPr>
        <w:ind w:left="885" w:hanging="885"/>
      </w:pPr>
      <w:rPr>
        <w:rFonts w:hint="default"/>
      </w:rPr>
    </w:lvl>
    <w:lvl w:ilvl="1">
      <w:start w:val="5"/>
      <w:numFmt w:val="decimal"/>
      <w:lvlText w:val="%1.%2."/>
      <w:lvlJc w:val="left"/>
      <w:pPr>
        <w:ind w:left="1155" w:hanging="885"/>
      </w:pPr>
      <w:rPr>
        <w:rFonts w:hint="default"/>
      </w:rPr>
    </w:lvl>
    <w:lvl w:ilvl="2">
      <w:start w:val="1"/>
      <w:numFmt w:val="decimal"/>
      <w:lvlText w:val="%1.%2.%3."/>
      <w:lvlJc w:val="left"/>
      <w:pPr>
        <w:ind w:left="2145" w:hanging="885"/>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3" w15:restartNumberingAfterBreak="0">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24" w15:restartNumberingAfterBreak="0">
    <w:nsid w:val="54A2235C"/>
    <w:multiLevelType w:val="hybridMultilevel"/>
    <w:tmpl w:val="554A5BB2"/>
    <w:lvl w:ilvl="0" w:tplc="25C6A50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5085D78"/>
    <w:multiLevelType w:val="hybridMultilevel"/>
    <w:tmpl w:val="4E686D54"/>
    <w:lvl w:ilvl="0" w:tplc="4542688C">
      <w:start w:val="1"/>
      <w:numFmt w:val="decimal"/>
      <w:lvlText w:val="%1."/>
      <w:lvlJc w:val="left"/>
      <w:pPr>
        <w:ind w:left="786"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2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195"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28" w15:restartNumberingAfterBreak="0">
    <w:nsid w:val="57CC7862"/>
    <w:multiLevelType w:val="hybridMultilevel"/>
    <w:tmpl w:val="BE36B292"/>
    <w:lvl w:ilvl="0" w:tplc="25C6A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15:restartNumberingAfterBreak="0">
    <w:nsid w:val="60527B87"/>
    <w:multiLevelType w:val="hybridMultilevel"/>
    <w:tmpl w:val="FF506CF0"/>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2" w15:restartNumberingAfterBreak="0">
    <w:nsid w:val="61025DEA"/>
    <w:multiLevelType w:val="hybridMultilevel"/>
    <w:tmpl w:val="FAF29B5A"/>
    <w:lvl w:ilvl="0" w:tplc="25C6A50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1F408AE"/>
    <w:multiLevelType w:val="hybridMultilevel"/>
    <w:tmpl w:val="5224AF48"/>
    <w:lvl w:ilvl="0" w:tplc="6D26BBFC">
      <w:start w:val="1"/>
      <w:numFmt w:val="decimal"/>
      <w:lvlText w:val="%1."/>
      <w:lvlJc w:val="left"/>
      <w:pPr>
        <w:ind w:left="435"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34" w15:restartNumberingAfterBreak="0">
    <w:nsid w:val="623D02C0"/>
    <w:multiLevelType w:val="hybridMultilevel"/>
    <w:tmpl w:val="56E4D2F0"/>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35" w15:restartNumberingAfterBreak="0">
    <w:nsid w:val="68A1256C"/>
    <w:multiLevelType w:val="hybridMultilevel"/>
    <w:tmpl w:val="7CF8D9FA"/>
    <w:lvl w:ilvl="0" w:tplc="13DC4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8A5415A"/>
    <w:multiLevelType w:val="hybridMultilevel"/>
    <w:tmpl w:val="C940507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8"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15:restartNumberingAfterBreak="0">
    <w:nsid w:val="711D32F9"/>
    <w:multiLevelType w:val="hybridMultilevel"/>
    <w:tmpl w:val="1250D73C"/>
    <w:lvl w:ilvl="0" w:tplc="018E1C9C">
      <w:start w:val="1"/>
      <w:numFmt w:val="decimal"/>
      <w:lvlText w:val="%1."/>
      <w:lvlJc w:val="left"/>
      <w:pPr>
        <w:tabs>
          <w:tab w:val="num" w:pos="1744"/>
        </w:tabs>
        <w:ind w:left="1744" w:hanging="103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0" w15:restartNumberingAfterBreak="0">
    <w:nsid w:val="71D96F6A"/>
    <w:multiLevelType w:val="hybridMultilevel"/>
    <w:tmpl w:val="1820E2A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1"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79A50951"/>
    <w:multiLevelType w:val="hybridMultilevel"/>
    <w:tmpl w:val="FC12F056"/>
    <w:lvl w:ilvl="0" w:tplc="4542688C">
      <w:start w:val="1"/>
      <w:numFmt w:val="decimal"/>
      <w:lvlText w:val="%1."/>
      <w:lvlJc w:val="left"/>
      <w:pPr>
        <w:ind w:left="928" w:hanging="360"/>
      </w:pPr>
      <w:rPr>
        <w:rFonts w:ascii="Times New Roman CYR" w:eastAsia="SimSun" w:hAnsi="Times New Roman CYR" w:cs="Times New Roman CYR" w:hint="default"/>
        <w:color w:val="000000"/>
        <w:sz w:val="28"/>
      </w:rPr>
    </w:lvl>
    <w:lvl w:ilvl="1" w:tplc="04190019" w:tentative="1">
      <w:start w:val="1"/>
      <w:numFmt w:val="lowerLetter"/>
      <w:lvlText w:val="%2."/>
      <w:lvlJc w:val="left"/>
      <w:pPr>
        <w:ind w:left="1779" w:hanging="360"/>
      </w:pPr>
    </w:lvl>
    <w:lvl w:ilvl="2" w:tplc="0419001B" w:tentative="1">
      <w:start w:val="1"/>
      <w:numFmt w:val="lowerRoman"/>
      <w:lvlText w:val="%3."/>
      <w:lvlJc w:val="right"/>
      <w:pPr>
        <w:ind w:left="2499" w:hanging="180"/>
      </w:pPr>
    </w:lvl>
    <w:lvl w:ilvl="3" w:tplc="0419000F" w:tentative="1">
      <w:start w:val="1"/>
      <w:numFmt w:val="decimal"/>
      <w:lvlText w:val="%4."/>
      <w:lvlJc w:val="left"/>
      <w:pPr>
        <w:ind w:left="3219" w:hanging="360"/>
      </w:pPr>
    </w:lvl>
    <w:lvl w:ilvl="4" w:tplc="04190019" w:tentative="1">
      <w:start w:val="1"/>
      <w:numFmt w:val="lowerLetter"/>
      <w:lvlText w:val="%5."/>
      <w:lvlJc w:val="left"/>
      <w:pPr>
        <w:ind w:left="3939" w:hanging="360"/>
      </w:pPr>
    </w:lvl>
    <w:lvl w:ilvl="5" w:tplc="0419001B" w:tentative="1">
      <w:start w:val="1"/>
      <w:numFmt w:val="lowerRoman"/>
      <w:lvlText w:val="%6."/>
      <w:lvlJc w:val="right"/>
      <w:pPr>
        <w:ind w:left="4659" w:hanging="180"/>
      </w:pPr>
    </w:lvl>
    <w:lvl w:ilvl="6" w:tplc="0419000F" w:tentative="1">
      <w:start w:val="1"/>
      <w:numFmt w:val="decimal"/>
      <w:lvlText w:val="%7."/>
      <w:lvlJc w:val="left"/>
      <w:pPr>
        <w:ind w:left="5379" w:hanging="360"/>
      </w:pPr>
    </w:lvl>
    <w:lvl w:ilvl="7" w:tplc="04190019" w:tentative="1">
      <w:start w:val="1"/>
      <w:numFmt w:val="lowerLetter"/>
      <w:lvlText w:val="%8."/>
      <w:lvlJc w:val="left"/>
      <w:pPr>
        <w:ind w:left="6099" w:hanging="360"/>
      </w:pPr>
    </w:lvl>
    <w:lvl w:ilvl="8" w:tplc="0419001B" w:tentative="1">
      <w:start w:val="1"/>
      <w:numFmt w:val="lowerRoman"/>
      <w:lvlText w:val="%9."/>
      <w:lvlJc w:val="right"/>
      <w:pPr>
        <w:ind w:left="6819" w:hanging="180"/>
      </w:pPr>
    </w:lvl>
  </w:abstractNum>
  <w:abstractNum w:abstractNumId="43" w15:restartNumberingAfterBreak="0">
    <w:nsid w:val="7BEA0589"/>
    <w:multiLevelType w:val="hybridMultilevel"/>
    <w:tmpl w:val="EDDCC3B6"/>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44"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40"/>
  </w:num>
  <w:num w:numId="4">
    <w:abstractNumId w:val="17"/>
  </w:num>
  <w:num w:numId="5">
    <w:abstractNumId w:val="15"/>
  </w:num>
  <w:num w:numId="6">
    <w:abstractNumId w:val="43"/>
  </w:num>
  <w:num w:numId="7">
    <w:abstractNumId w:val="43"/>
  </w:num>
  <w:num w:numId="8">
    <w:abstractNumId w:val="1"/>
  </w:num>
  <w:num w:numId="9">
    <w:abstractNumId w:val="16"/>
  </w:num>
  <w:num w:numId="10">
    <w:abstractNumId w:val="24"/>
  </w:num>
  <w:num w:numId="11">
    <w:abstractNumId w:val="33"/>
  </w:num>
  <w:num w:numId="12">
    <w:abstractNumId w:val="31"/>
  </w:num>
  <w:num w:numId="13">
    <w:abstractNumId w:val="32"/>
  </w:num>
  <w:num w:numId="14">
    <w:abstractNumId w:val="5"/>
  </w:num>
  <w:num w:numId="15">
    <w:abstractNumId w:val="28"/>
  </w:num>
  <w:num w:numId="16">
    <w:abstractNumId w:val="4"/>
  </w:num>
  <w:num w:numId="17">
    <w:abstractNumId w:val="25"/>
  </w:num>
  <w:num w:numId="18">
    <w:abstractNumId w:val="42"/>
  </w:num>
  <w:num w:numId="19">
    <w:abstractNumId w:val="34"/>
  </w:num>
  <w:num w:numId="20">
    <w:abstractNumId w:val="19"/>
  </w:num>
  <w:num w:numId="21">
    <w:abstractNumId w:val="39"/>
  </w:num>
  <w:num w:numId="22">
    <w:abstractNumId w:val="8"/>
  </w:num>
  <w:num w:numId="23">
    <w:abstractNumId w:val="13"/>
  </w:num>
  <w:num w:numId="24">
    <w:abstractNumId w:val="12"/>
  </w:num>
  <w:num w:numId="25">
    <w:abstractNumId w:val="35"/>
  </w:num>
  <w:num w:numId="26">
    <w:abstractNumId w:val="20"/>
  </w:num>
  <w:num w:numId="27">
    <w:abstractNumId w:val="36"/>
  </w:num>
  <w:num w:numId="28">
    <w:abstractNumId w:val="27"/>
  </w:num>
  <w:num w:numId="29">
    <w:abstractNumId w:val="37"/>
  </w:num>
  <w:num w:numId="30">
    <w:abstractNumId w:val="6"/>
  </w:num>
  <w:num w:numId="31">
    <w:abstractNumId w:val="10"/>
  </w:num>
  <w:num w:numId="32">
    <w:abstractNumId w:val="22"/>
  </w:num>
  <w:num w:numId="33">
    <w:abstractNumId w:val="7"/>
  </w:num>
  <w:num w:numId="34">
    <w:abstractNumId w:val="41"/>
  </w:num>
  <w:num w:numId="35">
    <w:abstractNumId w:val="11"/>
  </w:num>
  <w:num w:numId="36">
    <w:abstractNumId w:val="26"/>
  </w:num>
  <w:num w:numId="37">
    <w:abstractNumId w:val="21"/>
  </w:num>
  <w:num w:numId="38">
    <w:abstractNumId w:val="29"/>
  </w:num>
  <w:num w:numId="39">
    <w:abstractNumId w:val="18"/>
  </w:num>
  <w:num w:numId="40">
    <w:abstractNumId w:val="30"/>
  </w:num>
  <w:num w:numId="41">
    <w:abstractNumId w:val="3"/>
  </w:num>
  <w:num w:numId="42">
    <w:abstractNumId w:val="23"/>
  </w:num>
  <w:num w:numId="43">
    <w:abstractNumId w:val="9"/>
  </w:num>
  <w:num w:numId="4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23"/>
    <w:rsid w:val="0001101C"/>
    <w:rsid w:val="00022EFE"/>
    <w:rsid w:val="00025EC8"/>
    <w:rsid w:val="00032CFE"/>
    <w:rsid w:val="00053FB3"/>
    <w:rsid w:val="000734B6"/>
    <w:rsid w:val="00096117"/>
    <w:rsid w:val="00097A9E"/>
    <w:rsid w:val="000C3B23"/>
    <w:rsid w:val="000C4EBB"/>
    <w:rsid w:val="000C6153"/>
    <w:rsid w:val="000D4D77"/>
    <w:rsid w:val="000D7292"/>
    <w:rsid w:val="000F1DA4"/>
    <w:rsid w:val="000F59D8"/>
    <w:rsid w:val="0011485B"/>
    <w:rsid w:val="00133441"/>
    <w:rsid w:val="00133938"/>
    <w:rsid w:val="00142622"/>
    <w:rsid w:val="00142B4D"/>
    <w:rsid w:val="0014408A"/>
    <w:rsid w:val="00160068"/>
    <w:rsid w:val="00162485"/>
    <w:rsid w:val="00166F67"/>
    <w:rsid w:val="001A0555"/>
    <w:rsid w:val="001A43C5"/>
    <w:rsid w:val="001C040B"/>
    <w:rsid w:val="001C7A4E"/>
    <w:rsid w:val="001E13C0"/>
    <w:rsid w:val="001E481D"/>
    <w:rsid w:val="0022707A"/>
    <w:rsid w:val="00240D95"/>
    <w:rsid w:val="0024207F"/>
    <w:rsid w:val="00265BBF"/>
    <w:rsid w:val="00270A1A"/>
    <w:rsid w:val="002C082D"/>
    <w:rsid w:val="002C3C52"/>
    <w:rsid w:val="002C68C0"/>
    <w:rsid w:val="002E0C2D"/>
    <w:rsid w:val="002E3A64"/>
    <w:rsid w:val="002E45BE"/>
    <w:rsid w:val="002F5996"/>
    <w:rsid w:val="003171BB"/>
    <w:rsid w:val="00332DC1"/>
    <w:rsid w:val="003530FF"/>
    <w:rsid w:val="0035443A"/>
    <w:rsid w:val="003626A1"/>
    <w:rsid w:val="00362A0B"/>
    <w:rsid w:val="00370A4E"/>
    <w:rsid w:val="00382E2A"/>
    <w:rsid w:val="003A0033"/>
    <w:rsid w:val="003A1473"/>
    <w:rsid w:val="003B0183"/>
    <w:rsid w:val="003B662F"/>
    <w:rsid w:val="003D1158"/>
    <w:rsid w:val="00402578"/>
    <w:rsid w:val="004427F7"/>
    <w:rsid w:val="00444653"/>
    <w:rsid w:val="00444CC4"/>
    <w:rsid w:val="00445440"/>
    <w:rsid w:val="004475FC"/>
    <w:rsid w:val="00451A92"/>
    <w:rsid w:val="00481170"/>
    <w:rsid w:val="004867C1"/>
    <w:rsid w:val="004907D7"/>
    <w:rsid w:val="004E31F4"/>
    <w:rsid w:val="004E69EA"/>
    <w:rsid w:val="004F3A78"/>
    <w:rsid w:val="00502208"/>
    <w:rsid w:val="005026DE"/>
    <w:rsid w:val="005135C0"/>
    <w:rsid w:val="00523217"/>
    <w:rsid w:val="005246E6"/>
    <w:rsid w:val="00524A90"/>
    <w:rsid w:val="00545898"/>
    <w:rsid w:val="005463D7"/>
    <w:rsid w:val="00547DA0"/>
    <w:rsid w:val="00550383"/>
    <w:rsid w:val="005A2823"/>
    <w:rsid w:val="005B4E06"/>
    <w:rsid w:val="005D69A0"/>
    <w:rsid w:val="005E352E"/>
    <w:rsid w:val="005F1470"/>
    <w:rsid w:val="00604996"/>
    <w:rsid w:val="00605A56"/>
    <w:rsid w:val="00616AAA"/>
    <w:rsid w:val="00643A08"/>
    <w:rsid w:val="00644054"/>
    <w:rsid w:val="00646185"/>
    <w:rsid w:val="0067401D"/>
    <w:rsid w:val="006776BC"/>
    <w:rsid w:val="00684AF5"/>
    <w:rsid w:val="006A29D6"/>
    <w:rsid w:val="006A5ABB"/>
    <w:rsid w:val="006B2D7E"/>
    <w:rsid w:val="006E11EF"/>
    <w:rsid w:val="006E5C0D"/>
    <w:rsid w:val="00704388"/>
    <w:rsid w:val="00736224"/>
    <w:rsid w:val="00740829"/>
    <w:rsid w:val="00750A01"/>
    <w:rsid w:val="00786052"/>
    <w:rsid w:val="00790E54"/>
    <w:rsid w:val="007950B7"/>
    <w:rsid w:val="00797C7A"/>
    <w:rsid w:val="007B07D1"/>
    <w:rsid w:val="007B2C07"/>
    <w:rsid w:val="007B6B55"/>
    <w:rsid w:val="007E05D3"/>
    <w:rsid w:val="007F0997"/>
    <w:rsid w:val="007F2BD3"/>
    <w:rsid w:val="00800586"/>
    <w:rsid w:val="00801D4E"/>
    <w:rsid w:val="00811E27"/>
    <w:rsid w:val="008536A1"/>
    <w:rsid w:val="008549FF"/>
    <w:rsid w:val="00856727"/>
    <w:rsid w:val="00880785"/>
    <w:rsid w:val="008960BB"/>
    <w:rsid w:val="008B5065"/>
    <w:rsid w:val="008B7E7C"/>
    <w:rsid w:val="008D37C7"/>
    <w:rsid w:val="008D6A8D"/>
    <w:rsid w:val="008E22B9"/>
    <w:rsid w:val="008E44CF"/>
    <w:rsid w:val="00900D92"/>
    <w:rsid w:val="00903D01"/>
    <w:rsid w:val="00916308"/>
    <w:rsid w:val="00977B10"/>
    <w:rsid w:val="00982611"/>
    <w:rsid w:val="00984624"/>
    <w:rsid w:val="009A633E"/>
    <w:rsid w:val="009C6CDE"/>
    <w:rsid w:val="009D08F9"/>
    <w:rsid w:val="009D59F9"/>
    <w:rsid w:val="009E3994"/>
    <w:rsid w:val="00A00A20"/>
    <w:rsid w:val="00A111D0"/>
    <w:rsid w:val="00A268B1"/>
    <w:rsid w:val="00A541B1"/>
    <w:rsid w:val="00A55A5D"/>
    <w:rsid w:val="00A74983"/>
    <w:rsid w:val="00A97F30"/>
    <w:rsid w:val="00AC3FE3"/>
    <w:rsid w:val="00AD012A"/>
    <w:rsid w:val="00AD5BA6"/>
    <w:rsid w:val="00AD6F58"/>
    <w:rsid w:val="00B5434A"/>
    <w:rsid w:val="00B61D03"/>
    <w:rsid w:val="00B964AD"/>
    <w:rsid w:val="00BA078B"/>
    <w:rsid w:val="00BB2023"/>
    <w:rsid w:val="00BD2055"/>
    <w:rsid w:val="00BF6A7F"/>
    <w:rsid w:val="00C01948"/>
    <w:rsid w:val="00C07DA2"/>
    <w:rsid w:val="00C12093"/>
    <w:rsid w:val="00C22470"/>
    <w:rsid w:val="00C40523"/>
    <w:rsid w:val="00C747F5"/>
    <w:rsid w:val="00C81760"/>
    <w:rsid w:val="00C849B6"/>
    <w:rsid w:val="00C86A82"/>
    <w:rsid w:val="00C904A2"/>
    <w:rsid w:val="00CD2C79"/>
    <w:rsid w:val="00CD7F39"/>
    <w:rsid w:val="00CE4BD7"/>
    <w:rsid w:val="00CF2F67"/>
    <w:rsid w:val="00CF3296"/>
    <w:rsid w:val="00D1232F"/>
    <w:rsid w:val="00D13883"/>
    <w:rsid w:val="00D146DE"/>
    <w:rsid w:val="00D342F0"/>
    <w:rsid w:val="00D5143E"/>
    <w:rsid w:val="00D6097E"/>
    <w:rsid w:val="00D61715"/>
    <w:rsid w:val="00D66733"/>
    <w:rsid w:val="00D67C6A"/>
    <w:rsid w:val="00D87730"/>
    <w:rsid w:val="00D941EE"/>
    <w:rsid w:val="00DA6D73"/>
    <w:rsid w:val="00DC3343"/>
    <w:rsid w:val="00DE4824"/>
    <w:rsid w:val="00DF1BE7"/>
    <w:rsid w:val="00DF6FC0"/>
    <w:rsid w:val="00E01D8F"/>
    <w:rsid w:val="00E1034B"/>
    <w:rsid w:val="00E14913"/>
    <w:rsid w:val="00E17592"/>
    <w:rsid w:val="00E22FBB"/>
    <w:rsid w:val="00E267F0"/>
    <w:rsid w:val="00E30A77"/>
    <w:rsid w:val="00E446F2"/>
    <w:rsid w:val="00E474F1"/>
    <w:rsid w:val="00E74A78"/>
    <w:rsid w:val="00E9576A"/>
    <w:rsid w:val="00EA4234"/>
    <w:rsid w:val="00EA6154"/>
    <w:rsid w:val="00EB4BE6"/>
    <w:rsid w:val="00EC230F"/>
    <w:rsid w:val="00ED410B"/>
    <w:rsid w:val="00F104E7"/>
    <w:rsid w:val="00F2004D"/>
    <w:rsid w:val="00F43C8A"/>
    <w:rsid w:val="00F55C0F"/>
    <w:rsid w:val="00F6736C"/>
    <w:rsid w:val="00F91083"/>
    <w:rsid w:val="00FD766E"/>
    <w:rsid w:val="00FE4460"/>
    <w:rsid w:val="00FF0C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728BACF-DC7C-43CD-8573-F86E90A1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907D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907D7"/>
    <w:pPr>
      <w:jc w:val="center"/>
      <w:outlineLvl w:val="0"/>
    </w:pPr>
    <w:rPr>
      <w:rFonts w:cs="Arial"/>
      <w:b/>
      <w:bCs/>
      <w:kern w:val="32"/>
      <w:sz w:val="32"/>
      <w:szCs w:val="32"/>
    </w:rPr>
  </w:style>
  <w:style w:type="paragraph" w:styleId="2">
    <w:name w:val="heading 2"/>
    <w:aliases w:val="!Разделы документа"/>
    <w:basedOn w:val="a"/>
    <w:link w:val="20"/>
    <w:qFormat/>
    <w:rsid w:val="004907D7"/>
    <w:pPr>
      <w:jc w:val="center"/>
      <w:outlineLvl w:val="1"/>
    </w:pPr>
    <w:rPr>
      <w:rFonts w:cs="Arial"/>
      <w:b/>
      <w:bCs/>
      <w:iCs/>
      <w:sz w:val="30"/>
      <w:szCs w:val="28"/>
    </w:rPr>
  </w:style>
  <w:style w:type="paragraph" w:styleId="3">
    <w:name w:val="heading 3"/>
    <w:aliases w:val="!Главы документа"/>
    <w:basedOn w:val="a"/>
    <w:link w:val="30"/>
    <w:qFormat/>
    <w:rsid w:val="004907D7"/>
    <w:pPr>
      <w:outlineLvl w:val="2"/>
    </w:pPr>
    <w:rPr>
      <w:rFonts w:cs="Arial"/>
      <w:b/>
      <w:bCs/>
      <w:sz w:val="28"/>
      <w:szCs w:val="26"/>
    </w:rPr>
  </w:style>
  <w:style w:type="paragraph" w:styleId="4">
    <w:name w:val="heading 4"/>
    <w:aliases w:val="!Параграфы/Статьи документа"/>
    <w:basedOn w:val="a"/>
    <w:link w:val="40"/>
    <w:qFormat/>
    <w:rsid w:val="004907D7"/>
    <w:pPr>
      <w:outlineLvl w:val="3"/>
    </w:pPr>
    <w:rPr>
      <w:b/>
      <w:bCs/>
      <w:sz w:val="26"/>
      <w:szCs w:val="28"/>
    </w:rPr>
  </w:style>
  <w:style w:type="character" w:default="1" w:styleId="a0">
    <w:name w:val="Default Paragraph Font"/>
    <w:semiHidden/>
    <w:rsid w:val="004907D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907D7"/>
  </w:style>
  <w:style w:type="character" w:customStyle="1" w:styleId="apple-converted-space">
    <w:name w:val="apple-converted-space"/>
    <w:rsid w:val="007F0997"/>
  </w:style>
  <w:style w:type="character" w:styleId="a3">
    <w:name w:val="Hyperlink"/>
    <w:rsid w:val="004907D7"/>
    <w:rPr>
      <w:color w:val="0000FF"/>
      <w:u w:val="none"/>
    </w:rPr>
  </w:style>
  <w:style w:type="paragraph" w:styleId="a4">
    <w:name w:val="Normal (Web)"/>
    <w:basedOn w:val="a"/>
    <w:uiPriority w:val="99"/>
    <w:unhideWhenUsed/>
    <w:rsid w:val="008E44CF"/>
    <w:pPr>
      <w:spacing w:before="100" w:beforeAutospacing="1" w:after="100" w:afterAutospacing="1"/>
    </w:pPr>
  </w:style>
  <w:style w:type="paragraph" w:styleId="a5">
    <w:name w:val="Balloon Text"/>
    <w:basedOn w:val="a"/>
    <w:link w:val="a6"/>
    <w:uiPriority w:val="99"/>
    <w:semiHidden/>
    <w:unhideWhenUsed/>
    <w:rsid w:val="00DE4824"/>
    <w:rPr>
      <w:rFonts w:cs="Arial"/>
      <w:sz w:val="16"/>
      <w:szCs w:val="16"/>
    </w:rPr>
  </w:style>
  <w:style w:type="character" w:customStyle="1" w:styleId="a6">
    <w:name w:val="Текст выноски Знак"/>
    <w:link w:val="a5"/>
    <w:uiPriority w:val="99"/>
    <w:semiHidden/>
    <w:rsid w:val="00DE4824"/>
    <w:rPr>
      <w:rFonts w:ascii="Arial" w:hAnsi="Arial" w:cs="Arial"/>
      <w:sz w:val="16"/>
      <w:szCs w:val="16"/>
      <w:lang w:eastAsia="zh-CN"/>
    </w:rPr>
  </w:style>
  <w:style w:type="paragraph" w:styleId="a7">
    <w:name w:val="No Spacing"/>
    <w:uiPriority w:val="99"/>
    <w:qFormat/>
    <w:rsid w:val="00797C7A"/>
    <w:rPr>
      <w:sz w:val="24"/>
      <w:szCs w:val="24"/>
      <w:lang w:eastAsia="zh-CN"/>
    </w:rPr>
  </w:style>
  <w:style w:type="paragraph" w:styleId="a8">
    <w:name w:val="List Paragraph"/>
    <w:basedOn w:val="a"/>
    <w:uiPriority w:val="34"/>
    <w:qFormat/>
    <w:rsid w:val="000F59D8"/>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2E3A64"/>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2E3A64"/>
    <w:rPr>
      <w:rFonts w:ascii="Arial" w:eastAsia="Times New Roman" w:hAnsi="Arial" w:cs="Arial"/>
      <w:b/>
      <w:bCs/>
      <w:iCs/>
      <w:sz w:val="30"/>
      <w:szCs w:val="28"/>
    </w:rPr>
  </w:style>
  <w:style w:type="numbering" w:customStyle="1" w:styleId="11">
    <w:name w:val="Нет списка1"/>
    <w:next w:val="a2"/>
    <w:uiPriority w:val="99"/>
    <w:semiHidden/>
    <w:unhideWhenUsed/>
    <w:rsid w:val="002E3A64"/>
  </w:style>
  <w:style w:type="table" w:styleId="a9">
    <w:name w:val="Table Grid"/>
    <w:basedOn w:val="a1"/>
    <w:uiPriority w:val="59"/>
    <w:rsid w:val="002E3A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Стиль"/>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2E3A64"/>
    <w:pPr>
      <w:widowControl w:val="0"/>
      <w:autoSpaceDE w:val="0"/>
      <w:autoSpaceDN w:val="0"/>
      <w:adjustRightInd w:val="0"/>
      <w:ind w:right="19772" w:firstLine="720"/>
    </w:pPr>
    <w:rPr>
      <w:rFonts w:ascii="Arial" w:eastAsia="Times New Roman" w:hAnsi="Arial" w:cs="Arial"/>
    </w:rPr>
  </w:style>
  <w:style w:type="paragraph" w:customStyle="1" w:styleId="ConsNonformat">
    <w:name w:val="ConsNonformat"/>
    <w:uiPriority w:val="99"/>
    <w:rsid w:val="002E3A64"/>
    <w:pPr>
      <w:widowControl w:val="0"/>
      <w:autoSpaceDE w:val="0"/>
      <w:autoSpaceDN w:val="0"/>
      <w:adjustRightInd w:val="0"/>
      <w:ind w:right="19772"/>
    </w:pPr>
    <w:rPr>
      <w:rFonts w:ascii="Courier New" w:eastAsia="Times New Roman" w:hAnsi="Courier New" w:cs="Courier New"/>
    </w:rPr>
  </w:style>
  <w:style w:type="paragraph" w:customStyle="1" w:styleId="ab">
    <w:name w:val="Прижатый влево"/>
    <w:basedOn w:val="a"/>
    <w:next w:val="a"/>
    <w:uiPriority w:val="99"/>
    <w:rsid w:val="002E3A64"/>
    <w:pPr>
      <w:autoSpaceDE w:val="0"/>
      <w:autoSpaceDN w:val="0"/>
      <w:adjustRightInd w:val="0"/>
    </w:pPr>
    <w:rPr>
      <w:rFonts w:cs="Arial"/>
    </w:rPr>
  </w:style>
  <w:style w:type="paragraph" w:customStyle="1" w:styleId="ac">
    <w:name w:val="Знак Знак Знак Знак Знак Знак Знак"/>
    <w:basedOn w:val="a"/>
    <w:uiPriority w:val="99"/>
    <w:rsid w:val="002E3A6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2E3A64"/>
    <w:pPr>
      <w:widowControl w:val="0"/>
      <w:autoSpaceDE w:val="0"/>
      <w:autoSpaceDN w:val="0"/>
      <w:adjustRightInd w:val="0"/>
    </w:pPr>
    <w:rPr>
      <w:rFonts w:ascii="Courier New" w:eastAsia="Times New Roman" w:hAnsi="Courier New" w:cs="Courier New"/>
    </w:rPr>
  </w:style>
  <w:style w:type="paragraph" w:customStyle="1" w:styleId="CharChar">
    <w:name w:val="Char Char"/>
    <w:basedOn w:val="a"/>
    <w:rsid w:val="002E3A64"/>
    <w:pPr>
      <w:spacing w:after="160" w:line="240" w:lineRule="exact"/>
    </w:pPr>
    <w:rPr>
      <w:rFonts w:ascii="Verdana" w:hAnsi="Verdana"/>
      <w:sz w:val="20"/>
      <w:szCs w:val="20"/>
      <w:lang w:val="en-US" w:eastAsia="en-US"/>
    </w:rPr>
  </w:style>
  <w:style w:type="paragraph" w:customStyle="1" w:styleId="formattext">
    <w:name w:val="formattext"/>
    <w:basedOn w:val="a"/>
    <w:rsid w:val="002E3A64"/>
    <w:pPr>
      <w:spacing w:before="100" w:beforeAutospacing="1" w:after="100" w:afterAutospacing="1"/>
    </w:pPr>
  </w:style>
  <w:style w:type="paragraph" w:customStyle="1" w:styleId="ConsPlusNormal">
    <w:name w:val="ConsPlusNormal"/>
    <w:link w:val="ConsPlusNormal0"/>
    <w:rsid w:val="002E3A64"/>
    <w:pPr>
      <w:widowControl w:val="0"/>
      <w:autoSpaceDE w:val="0"/>
      <w:autoSpaceDN w:val="0"/>
    </w:pPr>
    <w:rPr>
      <w:rFonts w:ascii="Calibri" w:eastAsia="Times New Roman" w:hAnsi="Calibri" w:cs="Calibri"/>
      <w:sz w:val="22"/>
    </w:rPr>
  </w:style>
  <w:style w:type="paragraph" w:styleId="ad">
    <w:name w:val="header"/>
    <w:basedOn w:val="a"/>
    <w:link w:val="ae"/>
    <w:uiPriority w:val="99"/>
    <w:unhideWhenUsed/>
    <w:rsid w:val="002E3A64"/>
    <w:pPr>
      <w:tabs>
        <w:tab w:val="center" w:pos="4677"/>
        <w:tab w:val="right" w:pos="9355"/>
      </w:tabs>
    </w:pPr>
    <w:rPr>
      <w:sz w:val="20"/>
      <w:szCs w:val="20"/>
    </w:rPr>
  </w:style>
  <w:style w:type="character" w:customStyle="1" w:styleId="ae">
    <w:name w:val="Верхний колонтитул Знак"/>
    <w:link w:val="ad"/>
    <w:uiPriority w:val="99"/>
    <w:rsid w:val="002E3A64"/>
    <w:rPr>
      <w:rFonts w:eastAsia="Times New Roman"/>
    </w:rPr>
  </w:style>
  <w:style w:type="paragraph" w:styleId="af">
    <w:name w:val="footer"/>
    <w:basedOn w:val="a"/>
    <w:link w:val="af0"/>
    <w:uiPriority w:val="99"/>
    <w:unhideWhenUsed/>
    <w:rsid w:val="002E3A64"/>
    <w:pPr>
      <w:tabs>
        <w:tab w:val="center" w:pos="4677"/>
        <w:tab w:val="right" w:pos="9355"/>
      </w:tabs>
    </w:pPr>
    <w:rPr>
      <w:sz w:val="20"/>
      <w:szCs w:val="20"/>
    </w:rPr>
  </w:style>
  <w:style w:type="character" w:customStyle="1" w:styleId="af0">
    <w:name w:val="Нижний колонтитул Знак"/>
    <w:link w:val="af"/>
    <w:uiPriority w:val="99"/>
    <w:rsid w:val="002E3A64"/>
    <w:rPr>
      <w:rFonts w:eastAsia="Times New Roman"/>
    </w:rPr>
  </w:style>
  <w:style w:type="paragraph" w:styleId="af1">
    <w:name w:val="footnote text"/>
    <w:basedOn w:val="a"/>
    <w:link w:val="af2"/>
    <w:unhideWhenUsed/>
    <w:rsid w:val="002E3A64"/>
    <w:rPr>
      <w:sz w:val="20"/>
      <w:szCs w:val="20"/>
    </w:rPr>
  </w:style>
  <w:style w:type="character" w:customStyle="1" w:styleId="af2">
    <w:name w:val="Текст сноски Знак"/>
    <w:link w:val="af1"/>
    <w:rsid w:val="002E3A64"/>
    <w:rPr>
      <w:rFonts w:eastAsia="Times New Roman"/>
    </w:rPr>
  </w:style>
  <w:style w:type="character" w:styleId="af3">
    <w:name w:val="footnote reference"/>
    <w:unhideWhenUsed/>
    <w:rsid w:val="002E3A64"/>
    <w:rPr>
      <w:vertAlign w:val="superscript"/>
    </w:rPr>
  </w:style>
  <w:style w:type="character" w:customStyle="1" w:styleId="40">
    <w:name w:val="Заголовок 4 Знак"/>
    <w:aliases w:val="!Параграфы/Статьи документа Знак"/>
    <w:link w:val="4"/>
    <w:rsid w:val="00A541B1"/>
    <w:rPr>
      <w:rFonts w:ascii="Arial" w:eastAsia="Times New Roman" w:hAnsi="Arial"/>
      <w:b/>
      <w:bCs/>
      <w:sz w:val="26"/>
      <w:szCs w:val="28"/>
    </w:rPr>
  </w:style>
  <w:style w:type="paragraph" w:customStyle="1" w:styleId="af4">
    <w:name w:val="Обычный.Название подразделения"/>
    <w:rsid w:val="00A541B1"/>
    <w:rPr>
      <w:rFonts w:ascii="SchoolBook" w:eastAsia="Times New Roman" w:hAnsi="SchoolBook"/>
      <w:sz w:val="28"/>
    </w:rPr>
  </w:style>
  <w:style w:type="character" w:styleId="af5">
    <w:name w:val="annotation reference"/>
    <w:uiPriority w:val="99"/>
    <w:semiHidden/>
    <w:unhideWhenUsed/>
    <w:rsid w:val="00DF1BE7"/>
    <w:rPr>
      <w:sz w:val="16"/>
      <w:szCs w:val="16"/>
    </w:rPr>
  </w:style>
  <w:style w:type="paragraph" w:styleId="af6">
    <w:name w:val="annotation text"/>
    <w:aliases w:val="!Равноширинный текст документа"/>
    <w:basedOn w:val="a"/>
    <w:link w:val="af7"/>
    <w:semiHidden/>
    <w:rsid w:val="004907D7"/>
    <w:rPr>
      <w:rFonts w:ascii="Courier" w:hAnsi="Courier"/>
      <w:sz w:val="22"/>
      <w:szCs w:val="20"/>
    </w:rPr>
  </w:style>
  <w:style w:type="character" w:customStyle="1" w:styleId="af7">
    <w:name w:val="Текст примечания Знак"/>
    <w:aliases w:val="!Равноширинный текст документа Знак"/>
    <w:link w:val="af6"/>
    <w:semiHidden/>
    <w:rsid w:val="00DF1BE7"/>
    <w:rPr>
      <w:rFonts w:ascii="Courier" w:eastAsia="Times New Roman" w:hAnsi="Courier"/>
      <w:sz w:val="22"/>
    </w:rPr>
  </w:style>
  <w:style w:type="paragraph" w:styleId="af8">
    <w:name w:val="annotation subject"/>
    <w:basedOn w:val="af6"/>
    <w:next w:val="af6"/>
    <w:link w:val="af9"/>
    <w:uiPriority w:val="99"/>
    <w:semiHidden/>
    <w:unhideWhenUsed/>
    <w:rsid w:val="00DF1BE7"/>
    <w:rPr>
      <w:b/>
      <w:bCs/>
    </w:rPr>
  </w:style>
  <w:style w:type="character" w:customStyle="1" w:styleId="af9">
    <w:name w:val="Тема примечания Знак"/>
    <w:link w:val="af8"/>
    <w:uiPriority w:val="99"/>
    <w:semiHidden/>
    <w:rsid w:val="00DF1BE7"/>
    <w:rPr>
      <w:b/>
      <w:bCs/>
      <w:lang w:eastAsia="zh-CN"/>
    </w:rPr>
  </w:style>
  <w:style w:type="character" w:customStyle="1" w:styleId="ConsPlusNormal0">
    <w:name w:val="ConsPlusNormal Знак"/>
    <w:link w:val="ConsPlusNormal"/>
    <w:locked/>
    <w:rsid w:val="00DF1BE7"/>
    <w:rPr>
      <w:rFonts w:ascii="Calibri" w:eastAsia="Times New Roman" w:hAnsi="Calibri" w:cs="Calibri"/>
      <w:sz w:val="22"/>
    </w:rPr>
  </w:style>
  <w:style w:type="paragraph" w:customStyle="1" w:styleId="ConsPlusTitle">
    <w:name w:val="ConsPlusTitle"/>
    <w:rsid w:val="00DF1BE7"/>
    <w:pPr>
      <w:widowControl w:val="0"/>
      <w:autoSpaceDE w:val="0"/>
      <w:autoSpaceDN w:val="0"/>
      <w:adjustRightInd w:val="0"/>
    </w:pPr>
    <w:rPr>
      <w:rFonts w:ascii="Arial" w:eastAsia="Times New Roman" w:hAnsi="Arial" w:cs="Arial"/>
      <w:b/>
      <w:bCs/>
    </w:rPr>
  </w:style>
  <w:style w:type="character" w:customStyle="1" w:styleId="30">
    <w:name w:val="Заголовок 3 Знак"/>
    <w:aliases w:val="!Главы документа Знак"/>
    <w:link w:val="3"/>
    <w:rsid w:val="00E1034B"/>
    <w:rPr>
      <w:rFonts w:ascii="Arial" w:eastAsia="Times New Roman" w:hAnsi="Arial" w:cs="Arial"/>
      <w:b/>
      <w:bCs/>
      <w:sz w:val="28"/>
      <w:szCs w:val="26"/>
    </w:rPr>
  </w:style>
  <w:style w:type="character" w:styleId="HTML">
    <w:name w:val="HTML Variable"/>
    <w:aliases w:val="!Ссылки в документе"/>
    <w:rsid w:val="004907D7"/>
    <w:rPr>
      <w:rFonts w:ascii="Arial" w:hAnsi="Arial"/>
      <w:b w:val="0"/>
      <w:i w:val="0"/>
      <w:iCs/>
      <w:color w:val="0000FF"/>
      <w:sz w:val="24"/>
      <w:u w:val="none"/>
    </w:rPr>
  </w:style>
  <w:style w:type="paragraph" w:customStyle="1" w:styleId="Title">
    <w:name w:val="Title!Название НПА"/>
    <w:basedOn w:val="a"/>
    <w:rsid w:val="004907D7"/>
    <w:pPr>
      <w:spacing w:before="240" w:after="60"/>
      <w:jc w:val="center"/>
      <w:outlineLvl w:val="0"/>
    </w:pPr>
    <w:rPr>
      <w:rFonts w:cs="Arial"/>
      <w:b/>
      <w:bCs/>
      <w:kern w:val="28"/>
      <w:sz w:val="32"/>
      <w:szCs w:val="32"/>
    </w:rPr>
  </w:style>
  <w:style w:type="paragraph" w:customStyle="1" w:styleId="Application">
    <w:name w:val="Application!Приложение"/>
    <w:rsid w:val="004907D7"/>
    <w:pPr>
      <w:spacing w:before="120" w:after="120"/>
      <w:jc w:val="right"/>
    </w:pPr>
    <w:rPr>
      <w:rFonts w:ascii="Arial" w:eastAsia="Times New Roman" w:hAnsi="Arial" w:cs="Arial"/>
      <w:b/>
      <w:bCs/>
      <w:kern w:val="28"/>
      <w:sz w:val="32"/>
      <w:szCs w:val="32"/>
    </w:rPr>
  </w:style>
  <w:style w:type="paragraph" w:customStyle="1" w:styleId="Table">
    <w:name w:val="Table!Таблица"/>
    <w:rsid w:val="004907D7"/>
    <w:rPr>
      <w:rFonts w:ascii="Arial" w:eastAsia="Times New Roman" w:hAnsi="Arial" w:cs="Arial"/>
      <w:bCs/>
      <w:kern w:val="28"/>
      <w:sz w:val="24"/>
      <w:szCs w:val="32"/>
    </w:rPr>
  </w:style>
  <w:style w:type="paragraph" w:customStyle="1" w:styleId="Table0">
    <w:name w:val="Table!"/>
    <w:next w:val="Table"/>
    <w:rsid w:val="004907D7"/>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5E352E"/>
    <w:pPr>
      <w:jc w:val="center"/>
    </w:pPr>
    <w:rPr>
      <w:rFonts w:ascii="Arial" w:eastAsia="Times New Roman" w:hAnsi="Arial" w:cs="Arial"/>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4969">
      <w:bodyDiv w:val="1"/>
      <w:marLeft w:val="0"/>
      <w:marRight w:val="0"/>
      <w:marTop w:val="0"/>
      <w:marBottom w:val="0"/>
      <w:divBdr>
        <w:top w:val="none" w:sz="0" w:space="0" w:color="auto"/>
        <w:left w:val="none" w:sz="0" w:space="0" w:color="auto"/>
        <w:bottom w:val="none" w:sz="0" w:space="0" w:color="auto"/>
        <w:right w:val="none" w:sz="0" w:space="0" w:color="auto"/>
      </w:divBdr>
    </w:div>
    <w:div w:id="1207987202">
      <w:bodyDiv w:val="1"/>
      <w:marLeft w:val="0"/>
      <w:marRight w:val="0"/>
      <w:marTop w:val="0"/>
      <w:marBottom w:val="0"/>
      <w:divBdr>
        <w:top w:val="none" w:sz="0" w:space="0" w:color="auto"/>
        <w:left w:val="none" w:sz="0" w:space="0" w:color="auto"/>
        <w:bottom w:val="none" w:sz="0" w:space="0" w:color="auto"/>
        <w:right w:val="none" w:sz="0" w:space="0" w:color="auto"/>
      </w:divBdr>
    </w:div>
    <w:div w:id="1327051556">
      <w:bodyDiv w:val="1"/>
      <w:marLeft w:val="0"/>
      <w:marRight w:val="0"/>
      <w:marTop w:val="0"/>
      <w:marBottom w:val="0"/>
      <w:divBdr>
        <w:top w:val="none" w:sz="0" w:space="0" w:color="auto"/>
        <w:left w:val="none" w:sz="0" w:space="0" w:color="auto"/>
        <w:bottom w:val="none" w:sz="0" w:space="0" w:color="auto"/>
        <w:right w:val="none" w:sz="0" w:space="0" w:color="auto"/>
      </w:divBdr>
    </w:div>
    <w:div w:id="1736706029">
      <w:bodyDiv w:val="1"/>
      <w:marLeft w:val="0"/>
      <w:marRight w:val="0"/>
      <w:marTop w:val="0"/>
      <w:marBottom w:val="0"/>
      <w:divBdr>
        <w:top w:val="none" w:sz="0" w:space="0" w:color="auto"/>
        <w:left w:val="none" w:sz="0" w:space="0" w:color="auto"/>
        <w:bottom w:val="none" w:sz="0" w:space="0" w:color="auto"/>
        <w:right w:val="none" w:sz="0" w:space="0" w:color="auto"/>
      </w:divBdr>
    </w:div>
    <w:div w:id="1743916832">
      <w:bodyDiv w:val="1"/>
      <w:marLeft w:val="0"/>
      <w:marRight w:val="0"/>
      <w:marTop w:val="0"/>
      <w:marBottom w:val="0"/>
      <w:divBdr>
        <w:top w:val="none" w:sz="0" w:space="0" w:color="auto"/>
        <w:left w:val="none" w:sz="0" w:space="0" w:color="auto"/>
        <w:bottom w:val="none" w:sz="0" w:space="0" w:color="auto"/>
        <w:right w:val="none" w:sz="0" w:space="0" w:color="auto"/>
      </w:divBdr>
    </w:div>
    <w:div w:id="1783307278">
      <w:bodyDiv w:val="1"/>
      <w:marLeft w:val="0"/>
      <w:marRight w:val="0"/>
      <w:marTop w:val="0"/>
      <w:marBottom w:val="0"/>
      <w:divBdr>
        <w:top w:val="none" w:sz="0" w:space="0" w:color="auto"/>
        <w:left w:val="none" w:sz="0" w:space="0" w:color="auto"/>
        <w:bottom w:val="none" w:sz="0" w:space="0" w:color="auto"/>
        <w:right w:val="none" w:sz="0" w:space="0" w:color="auto"/>
      </w:divBdr>
    </w:div>
    <w:div w:id="2064399353">
      <w:bodyDiv w:val="1"/>
      <w:marLeft w:val="0"/>
      <w:marRight w:val="0"/>
      <w:marTop w:val="0"/>
      <w:marBottom w:val="0"/>
      <w:divBdr>
        <w:top w:val="none" w:sz="0" w:space="0" w:color="auto"/>
        <w:left w:val="none" w:sz="0" w:space="0" w:color="auto"/>
        <w:bottom w:val="none" w:sz="0" w:space="0" w:color="auto"/>
        <w:right w:val="none" w:sz="0" w:space="0" w:color="auto"/>
      </w:divBdr>
    </w:div>
    <w:div w:id="210013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26</Pages>
  <Words>9296</Words>
  <Characters>52993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Утверждены приказом управления архитектуры и градостроительства Воронежской области от________№___________________</vt:lpstr>
    </vt:vector>
  </TitlesOfParts>
  <Company>-</Company>
  <LinksUpToDate>false</LinksUpToDate>
  <CharactersWithSpaces>62165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приказом управления архитектуры и градостроительства Воронежской области от________№___________________</dc:title>
  <dc:subject/>
  <dc:creator>Паринова Евгения Сергеевна</dc:creator>
  <cp:keywords/>
  <cp:lastModifiedBy>Паринова Евгения Сергеевна</cp:lastModifiedBy>
  <cp:revision>1</cp:revision>
  <cp:lastPrinted>2016-03-21T10:28:00Z</cp:lastPrinted>
  <dcterms:created xsi:type="dcterms:W3CDTF">2025-02-05T07:38:00Z</dcterms:created>
  <dcterms:modified xsi:type="dcterms:W3CDTF">2025-02-05T07:38:00Z</dcterms:modified>
</cp:coreProperties>
</file>