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17" w:rsidRDefault="00947B2C" w:rsidP="00947B2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967562" cy="1205244"/>
            <wp:effectExtent l="0" t="0" r="4445" b="0"/>
            <wp:docPr id="1" name="Рисунок 1" descr="C:\Users\Priemnaya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mnaya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558" cy="120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B2C" w:rsidRPr="00A352B6" w:rsidRDefault="00947B2C" w:rsidP="00947B2C">
      <w:pPr>
        <w:pStyle w:val="a5"/>
        <w:shd w:val="clear" w:color="auto" w:fill="FFFFFF"/>
        <w:spacing w:before="0" w:beforeAutospacing="0" w:after="210" w:afterAutospacing="0"/>
        <w:jc w:val="center"/>
        <w:rPr>
          <w:sz w:val="28"/>
          <w:szCs w:val="28"/>
        </w:rPr>
      </w:pPr>
      <w:r w:rsidRPr="00A352B6">
        <w:rPr>
          <w:sz w:val="28"/>
          <w:szCs w:val="28"/>
        </w:rPr>
        <w:t xml:space="preserve">Административная комиссия </w:t>
      </w:r>
      <w:r w:rsidRPr="00A352B6">
        <w:rPr>
          <w:sz w:val="28"/>
          <w:szCs w:val="28"/>
        </w:rPr>
        <w:t>Таловского муниципального</w:t>
      </w:r>
      <w:r w:rsidRPr="00A352B6">
        <w:rPr>
          <w:sz w:val="28"/>
          <w:szCs w:val="28"/>
        </w:rPr>
        <w:t xml:space="preserve"> района </w:t>
      </w:r>
      <w:r w:rsidRPr="00A352B6">
        <w:rPr>
          <w:sz w:val="28"/>
          <w:szCs w:val="28"/>
        </w:rPr>
        <w:t>информирует</w:t>
      </w:r>
      <w:r w:rsidRPr="00A352B6">
        <w:rPr>
          <w:sz w:val="28"/>
          <w:szCs w:val="28"/>
        </w:rPr>
        <w:t>!</w:t>
      </w:r>
    </w:p>
    <w:p w:rsidR="00947B2C" w:rsidRPr="00A352B6" w:rsidRDefault="00947B2C" w:rsidP="00A352B6">
      <w:pPr>
        <w:pStyle w:val="a5"/>
        <w:shd w:val="clear" w:color="auto" w:fill="FFFFFF"/>
        <w:spacing w:before="0" w:beforeAutospacing="0" w:after="210" w:afterAutospacing="0"/>
        <w:jc w:val="both"/>
      </w:pPr>
    </w:p>
    <w:p w:rsidR="00947B2C" w:rsidRPr="00A352B6" w:rsidRDefault="00947B2C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Нарушение тишины и покоя граждан в случаях, установленных Законом</w:t>
      </w:r>
      <w:r w:rsidR="00A352B6" w:rsidRPr="00A352B6">
        <w:rPr>
          <w:rFonts w:ascii="Times New Roman" w:hAnsi="Times New Roman" w:cs="Times New Roman"/>
          <w:sz w:val="24"/>
          <w:szCs w:val="24"/>
        </w:rPr>
        <w:t xml:space="preserve"> №124-ОЗ</w:t>
      </w:r>
      <w:r w:rsidRPr="00A352B6">
        <w:rPr>
          <w:rFonts w:ascii="Times New Roman" w:hAnsi="Times New Roman" w:cs="Times New Roman"/>
          <w:sz w:val="24"/>
          <w:szCs w:val="24"/>
        </w:rPr>
        <w:t xml:space="preserve"> Воронежской области "Об обеспечении тишины и покоя граждан на территории Воронежской области"</w:t>
      </w:r>
      <w:r w:rsidR="00A352B6" w:rsidRPr="00A352B6">
        <w:rPr>
          <w:rFonts w:ascii="Times New Roman" w:hAnsi="Times New Roman" w:cs="Times New Roman"/>
          <w:sz w:val="24"/>
          <w:szCs w:val="24"/>
        </w:rPr>
        <w:t xml:space="preserve"> </w:t>
      </w:r>
      <w:r w:rsidRPr="00A352B6">
        <w:rPr>
          <w:rFonts w:ascii="Times New Roman" w:hAnsi="Times New Roman" w:cs="Times New Roman"/>
          <w:sz w:val="24"/>
          <w:szCs w:val="24"/>
        </w:rPr>
        <w:t>носит распространенный характер.</w:t>
      </w:r>
    </w:p>
    <w:p w:rsidR="00A352B6" w:rsidRPr="00A352B6" w:rsidRDefault="00A352B6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C" w:rsidRDefault="00947B2C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Ст. 20 Закона Воронежской области от 31.12.2003г. №74 – ОЗ «Об административных правонарушениях на территории Воронежской области» говорит о том, что за нарушение тишины и покоя граждан предусмотрена административная ответственность.</w:t>
      </w:r>
    </w:p>
    <w:p w:rsidR="00A352B6" w:rsidRPr="00A352B6" w:rsidRDefault="00A352B6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7B2C" w:rsidRPr="00A352B6" w:rsidRDefault="00947B2C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Периоды времени, в которые не допускается нарушение тишины и покоя граждан.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1) в ночное время в период с 22 часов 00 минут до 7 часов 00 минут;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2) в дневное время в период с 13 часов 00 минут до 15 часов 00 минут;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3) в воскресенье и нерабочие праздничные дни.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C" w:rsidRPr="00A352B6" w:rsidRDefault="00947B2C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Нарушение влечет предупреждение или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пятнадцати тысяч до тридцати тысяч рублей.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C" w:rsidRPr="00A352B6" w:rsidRDefault="00947B2C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К действиям, нарушающим тишину и покой граждан, относятся: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2B6">
        <w:rPr>
          <w:rFonts w:ascii="Times New Roman" w:hAnsi="Times New Roman" w:cs="Times New Roman"/>
          <w:sz w:val="24"/>
          <w:szCs w:val="24"/>
        </w:rPr>
        <w:t xml:space="preserve">1) использование звуковоспроизводящих и (или) звукоусиливающих устройств, в том числе установленных на транспортных средствах, в организациях общественного питания, размещенных в пределах территории защищаемых объектов, а также на объектах, не относящихся в соответствии со статьей 3 Закона </w:t>
      </w:r>
      <w:r w:rsidR="00A352B6" w:rsidRPr="00A352B6">
        <w:rPr>
          <w:rFonts w:ascii="Times New Roman" w:hAnsi="Times New Roman" w:cs="Times New Roman"/>
          <w:sz w:val="24"/>
          <w:szCs w:val="24"/>
        </w:rPr>
        <w:t xml:space="preserve">№124-ОЗ Воронежской области "Об обеспечении тишины и покоя граждан на территории Воронежской области" </w:t>
      </w:r>
      <w:r w:rsidRPr="00A352B6">
        <w:rPr>
          <w:rFonts w:ascii="Times New Roman" w:hAnsi="Times New Roman" w:cs="Times New Roman"/>
          <w:sz w:val="24"/>
          <w:szCs w:val="24"/>
        </w:rPr>
        <w:t>к защищаемым объектам, повлекшее нарушение тишины и покоя граждан;</w:t>
      </w:r>
      <w:proofErr w:type="gramEnd"/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2) использование звуковых сигналов транспортных средств, в том числе охранной сигнализации, или создание иного шумового эффекта с использованием транспортного средства, повлекшее нарушение тишины и покоя граждан;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3) непринятие мер по отключению звуковых сигналов неоднократно срабатывающей охранной сигнализации либо использование неисправной охранной сигнализации, повлекшее нарушение тишины и покоя граждан;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4) использование пиротехнических средств (петард, ракетниц и других), повлекшее нарушение тишины и покоя граждан;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5) производство земляных, ремонтных, строительных, погрузочно-разгрузочных и иных видов работ, если такие работы нарушают тишину и покой граждан;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 xml:space="preserve">6) игра на музыкальных инструментах, громкая речь, крик, свист, пение, а также совершение иных подобных действий, сопровождающихся звуками, </w:t>
      </w:r>
      <w:proofErr w:type="gramStart"/>
      <w:r w:rsidRPr="00A352B6">
        <w:rPr>
          <w:rFonts w:ascii="Times New Roman" w:hAnsi="Times New Roman" w:cs="Times New Roman"/>
          <w:sz w:val="24"/>
          <w:szCs w:val="24"/>
        </w:rPr>
        <w:t>повлекшие</w:t>
      </w:r>
      <w:proofErr w:type="gramEnd"/>
      <w:r w:rsidRPr="00A352B6">
        <w:rPr>
          <w:rFonts w:ascii="Times New Roman" w:hAnsi="Times New Roman" w:cs="Times New Roman"/>
          <w:sz w:val="24"/>
          <w:szCs w:val="24"/>
        </w:rPr>
        <w:t xml:space="preserve"> нарушение тишины и покоя граждан;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7) непринятие владельцем животного мер по прекращению лая, воя и другого шума, исходящего от животного, повлекшее нарушение тишины и покоя граждан.</w:t>
      </w:r>
    </w:p>
    <w:p w:rsidR="00947B2C" w:rsidRPr="00A352B6" w:rsidRDefault="00947B2C" w:rsidP="00A35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7B2C" w:rsidRPr="00A352B6" w:rsidRDefault="00A352B6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52B6">
        <w:rPr>
          <w:rFonts w:ascii="Times New Roman" w:hAnsi="Times New Roman" w:cs="Times New Roman"/>
          <w:sz w:val="24"/>
          <w:szCs w:val="24"/>
        </w:rPr>
        <w:t>И</w:t>
      </w:r>
      <w:r w:rsidR="00947B2C" w:rsidRPr="00A352B6">
        <w:rPr>
          <w:rFonts w:ascii="Times New Roman" w:hAnsi="Times New Roman" w:cs="Times New Roman"/>
          <w:sz w:val="24"/>
          <w:szCs w:val="24"/>
        </w:rPr>
        <w:t>сключение</w:t>
      </w:r>
      <w:r w:rsidRPr="00A352B6">
        <w:rPr>
          <w:rFonts w:ascii="Times New Roman" w:hAnsi="Times New Roman" w:cs="Times New Roman"/>
          <w:sz w:val="24"/>
          <w:szCs w:val="24"/>
        </w:rPr>
        <w:t xml:space="preserve">: </w:t>
      </w:r>
      <w:r w:rsidR="00947B2C" w:rsidRPr="00A352B6">
        <w:rPr>
          <w:rFonts w:ascii="Times New Roman" w:hAnsi="Times New Roman" w:cs="Times New Roman"/>
          <w:sz w:val="24"/>
          <w:szCs w:val="24"/>
        </w:rPr>
        <w:t>проведени</w:t>
      </w:r>
      <w:r w:rsidRPr="00A352B6">
        <w:rPr>
          <w:rFonts w:ascii="Times New Roman" w:hAnsi="Times New Roman" w:cs="Times New Roman"/>
          <w:sz w:val="24"/>
          <w:szCs w:val="24"/>
        </w:rPr>
        <w:t>е</w:t>
      </w:r>
      <w:r w:rsidR="00947B2C" w:rsidRPr="00A352B6">
        <w:rPr>
          <w:rFonts w:ascii="Times New Roman" w:hAnsi="Times New Roman" w:cs="Times New Roman"/>
          <w:sz w:val="24"/>
          <w:szCs w:val="24"/>
        </w:rPr>
        <w:t xml:space="preserve"> аварийных и спасательных работ, а также других неотложных работ, необходимых для обеспечения безопасности граждан либо функционирования объектов жизнеобеспечения населения.</w:t>
      </w:r>
    </w:p>
    <w:p w:rsidR="00947B2C" w:rsidRPr="00A352B6" w:rsidRDefault="00947B2C" w:rsidP="00A35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352B6">
        <w:rPr>
          <w:rFonts w:ascii="Times New Roman" w:hAnsi="Times New Roman" w:cs="Times New Roman"/>
          <w:sz w:val="24"/>
          <w:szCs w:val="24"/>
        </w:rPr>
        <w:t>Убедительно просим всех граждан в целях соблюдения общественного порядка не нарушать требования, установленные законодательством!</w:t>
      </w:r>
    </w:p>
    <w:p w:rsidR="00947B2C" w:rsidRPr="00A352B6" w:rsidRDefault="00947B2C" w:rsidP="00A352B6"/>
    <w:sectPr w:rsidR="00947B2C" w:rsidRPr="00A352B6" w:rsidSect="00A352B6">
      <w:pgSz w:w="11906" w:h="16838"/>
      <w:pgMar w:top="709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0D"/>
    <w:rsid w:val="000E2D15"/>
    <w:rsid w:val="00947B2C"/>
    <w:rsid w:val="00A352B6"/>
    <w:rsid w:val="00C8270D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52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B2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7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352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Молчанова</dc:creator>
  <cp:keywords/>
  <dc:description/>
  <cp:lastModifiedBy>Анна Молчанова</cp:lastModifiedBy>
  <cp:revision>2</cp:revision>
  <dcterms:created xsi:type="dcterms:W3CDTF">2025-03-11T13:16:00Z</dcterms:created>
  <dcterms:modified xsi:type="dcterms:W3CDTF">2025-03-11T13:33:00Z</dcterms:modified>
</cp:coreProperties>
</file>