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A6" w:rsidRDefault="001F6BA6" w:rsidP="001F6BA6">
      <w:pPr>
        <w:pStyle w:val="a4"/>
        <w:tabs>
          <w:tab w:val="left" w:pos="708"/>
        </w:tabs>
        <w:jc w:val="center"/>
        <w:rPr>
          <w:rFonts w:ascii="Times New Roman" w:hAnsi="Times New Roman"/>
          <w:b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2498090</wp:posOffset>
            </wp:positionH>
            <wp:positionV relativeFrom="paragraph">
              <wp:posOffset>-455295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4000" contrast="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BA6" w:rsidRDefault="001F6BA6" w:rsidP="001F6BA6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hAnsi="Times New Roman"/>
          <w:b/>
        </w:rPr>
      </w:pPr>
    </w:p>
    <w:p w:rsidR="001F6BA6" w:rsidRDefault="001F6BA6" w:rsidP="001F6BA6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Arial"/>
          <w:b/>
        </w:rPr>
        <w:t xml:space="preserve"> </w:t>
      </w:r>
    </w:p>
    <w:p w:rsidR="001F6BA6" w:rsidRDefault="001F6BA6" w:rsidP="001F6BA6">
      <w:pPr>
        <w:tabs>
          <w:tab w:val="left" w:pos="708"/>
          <w:tab w:val="center" w:pos="4536"/>
          <w:tab w:val="right" w:pos="9072"/>
        </w:tabs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ТАЛОВСКИЙ МУНИЦИПАЛЬНЫЙ РАЙОН</w:t>
      </w:r>
    </w:p>
    <w:p w:rsidR="001F6BA6" w:rsidRDefault="001F6BA6" w:rsidP="001F6BA6">
      <w:pPr>
        <w:tabs>
          <w:tab w:val="left" w:pos="708"/>
          <w:tab w:val="center" w:pos="4536"/>
          <w:tab w:val="right" w:pos="9072"/>
        </w:tabs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1F6BA6" w:rsidRDefault="001F6BA6" w:rsidP="001F6BA6">
      <w:pPr>
        <w:tabs>
          <w:tab w:val="left" w:pos="708"/>
          <w:tab w:val="center" w:pos="4536"/>
          <w:tab w:val="right" w:pos="9072"/>
        </w:tabs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АДМИНИСТРАТИВНАЯ КОМИССИЯ ТАЛОВСКОГО МУНИЦИПАЛЬНОГО РАЙОНА</w:t>
      </w:r>
    </w:p>
    <w:p w:rsidR="001F6BA6" w:rsidRDefault="001F6BA6" w:rsidP="001F6BA6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F6BA6" w:rsidRDefault="001F6BA6" w:rsidP="001F6BA6">
      <w:pPr>
        <w:tabs>
          <w:tab w:val="left" w:pos="708"/>
          <w:tab w:val="center" w:pos="4536"/>
          <w:tab w:val="right" w:pos="9072"/>
        </w:tabs>
        <w:ind w:firstLine="0"/>
        <w:jc w:val="center"/>
        <w:outlineLvl w:val="0"/>
        <w:rPr>
          <w:rFonts w:ascii="Times New Roman" w:hAnsi="Times New Roman"/>
          <w:b/>
          <w:spacing w:val="20"/>
          <w:sz w:val="36"/>
          <w:szCs w:val="36"/>
        </w:rPr>
      </w:pPr>
      <w:proofErr w:type="gramStart"/>
      <w:r>
        <w:rPr>
          <w:rFonts w:ascii="Times New Roman" w:hAnsi="Times New Roman"/>
          <w:b/>
          <w:spacing w:val="20"/>
          <w:sz w:val="36"/>
          <w:szCs w:val="36"/>
        </w:rPr>
        <w:t>Р</w:t>
      </w:r>
      <w:proofErr w:type="gramEnd"/>
      <w:r>
        <w:rPr>
          <w:rFonts w:ascii="Times New Roman" w:hAnsi="Times New Roman"/>
          <w:b/>
          <w:spacing w:val="20"/>
          <w:sz w:val="36"/>
          <w:szCs w:val="36"/>
        </w:rPr>
        <w:t xml:space="preserve"> Е Ш Е Н И Е</w:t>
      </w:r>
    </w:p>
    <w:p w:rsidR="001F6BA6" w:rsidRDefault="001F6BA6" w:rsidP="001F6BA6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F6BA6" w:rsidRDefault="001F6BA6" w:rsidP="001F6BA6">
      <w:pPr>
        <w:shd w:val="clear" w:color="auto" w:fill="FFFFFF"/>
        <w:tabs>
          <w:tab w:val="left" w:pos="5760"/>
        </w:tabs>
        <w:suppressAutoHyphens/>
        <w:ind w:right="578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от_________________№____                         </w:t>
      </w:r>
    </w:p>
    <w:p w:rsidR="001F6BA6" w:rsidRDefault="001F6BA6" w:rsidP="001F6BA6">
      <w:pPr>
        <w:tabs>
          <w:tab w:val="left" w:pos="708"/>
          <w:tab w:val="center" w:pos="1890"/>
          <w:tab w:val="center" w:pos="4536"/>
          <w:tab w:val="center" w:pos="7200"/>
          <w:tab w:val="right" w:pos="9072"/>
        </w:tabs>
        <w:ind w:right="5574" w:firstLine="0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р.п</w:t>
      </w:r>
      <w:proofErr w:type="spellEnd"/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. Таловая</w:t>
      </w:r>
    </w:p>
    <w:p w:rsidR="001F6BA6" w:rsidRDefault="001F6BA6" w:rsidP="001F6BA6">
      <w:pPr>
        <w:tabs>
          <w:tab w:val="left" w:pos="708"/>
          <w:tab w:val="center" w:pos="1890"/>
          <w:tab w:val="center" w:pos="4536"/>
          <w:tab w:val="center" w:pos="7200"/>
          <w:tab w:val="right" w:pos="9072"/>
        </w:tabs>
        <w:ind w:right="5574" w:firstLine="0"/>
        <w:jc w:val="left"/>
        <w:rPr>
          <w:rFonts w:ascii="Times New Roman" w:hAnsi="Times New Roman"/>
          <w:b/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142240</wp:posOffset>
                </wp:positionV>
                <wp:extent cx="114300" cy="0"/>
                <wp:effectExtent l="9525" t="8890" r="9525" b="101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1.2pt" to="23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142240</wp:posOffset>
                </wp:positionV>
                <wp:extent cx="2540" cy="102870"/>
                <wp:effectExtent l="9525" t="8890" r="6985" b="1206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102870"/>
                        </a:xfrm>
                        <a:custGeom>
                          <a:avLst/>
                          <a:gdLst>
                            <a:gd name="T0" fmla="*/ 0 w 4"/>
                            <a:gd name="T1" fmla="*/ 0 h 162"/>
                            <a:gd name="T2" fmla="*/ 4 w 4"/>
                            <a:gd name="T3" fmla="*/ 162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" h="162">
                              <a:moveTo>
                                <a:pt x="0" y="0"/>
                              </a:moveTo>
                              <a:lnTo>
                                <a:pt x="4" y="16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4pt,11.2pt,234.2pt,19.3pt" coordsize="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" filled="f">
                <v:path arrowok="t" o:connecttype="custom" o:connectlocs="0,0;2540,10287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140335</wp:posOffset>
                </wp:positionV>
                <wp:extent cx="0" cy="116205"/>
                <wp:effectExtent l="10160" t="6985" r="8890" b="1016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16205"/>
                        </a:xfrm>
                        <a:custGeom>
                          <a:avLst/>
                          <a:gdLst>
                            <a:gd name="T0" fmla="*/ 0 w 1"/>
                            <a:gd name="T1" fmla="*/ 0 h 183"/>
                            <a:gd name="T2" fmla="*/ 0 w 1"/>
                            <a:gd name="T3" fmla="*/ 18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83">
                              <a:moveTo>
                                <a:pt x="0" y="0"/>
                              </a:moveTo>
                              <a:lnTo>
                                <a:pt x="0" y="18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.05pt;margin-top:11.05pt;width:0;height:9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" path="m,l,183e" filled="f">
                <v:path arrowok="t" o:connecttype="custom" o:connectlocs="0,0;0,11620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114300" cy="0"/>
                <wp:effectExtent l="9525" t="8890" r="9525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"/>
            </w:pict>
          </mc:Fallback>
        </mc:AlternateContent>
      </w:r>
    </w:p>
    <w:p w:rsidR="001F6BA6" w:rsidRDefault="001F6BA6" w:rsidP="001F6BA6">
      <w:pPr>
        <w:suppressAutoHyphens/>
        <w:ind w:left="142" w:right="4818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О наделении собственных членов административной комиссии правом составления протоколов об административных правонарушениях.</w:t>
      </w:r>
    </w:p>
    <w:p w:rsidR="001F6BA6" w:rsidRDefault="001F6BA6" w:rsidP="001F6BA6">
      <w:pPr>
        <w:suppressAutoHyphens/>
        <w:ind w:left="142" w:right="5385" w:firstLine="0"/>
        <w:rPr>
          <w:rFonts w:ascii="Times New Roman" w:hAnsi="Times New Roman"/>
          <w:b/>
        </w:rPr>
      </w:pPr>
    </w:p>
    <w:p w:rsidR="001F6BA6" w:rsidRDefault="001F6BA6" w:rsidP="001F6BA6">
      <w:pPr>
        <w:suppressAutoHyphens/>
        <w:ind w:firstLine="0"/>
        <w:jc w:val="left"/>
        <w:rPr>
          <w:rFonts w:ascii="Times New Roman" w:hAnsi="Times New Roman"/>
        </w:rPr>
      </w:pPr>
    </w:p>
    <w:p w:rsidR="001F6BA6" w:rsidRDefault="001F6BA6" w:rsidP="001F6BA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протоколом заседания административной комиссии Таловского муниципального района Воронежской области (далее по тексту – административная комиссия) от 25.02.2019 г., и руководствуясь п. 2.1 ч. 2 ст. 8, ч. 2 ст. 14.4 Закона Воронежской области от 31.12.2003 № 74-ОЗ «Об административных правонарушениях на территории Воронежской области» административная комиссия </w:t>
      </w:r>
      <w:r>
        <w:rPr>
          <w:rFonts w:ascii="Times New Roman" w:hAnsi="Times New Roman"/>
          <w:b/>
          <w:spacing w:val="20"/>
          <w:sz w:val="28"/>
          <w:szCs w:val="28"/>
        </w:rPr>
        <w:t>решила</w:t>
      </w:r>
      <w:r>
        <w:rPr>
          <w:rFonts w:ascii="Times New Roman" w:hAnsi="Times New Roman"/>
          <w:sz w:val="28"/>
          <w:szCs w:val="28"/>
        </w:rPr>
        <w:t>:</w:t>
      </w:r>
    </w:p>
    <w:p w:rsidR="001F6BA6" w:rsidRDefault="001F6BA6" w:rsidP="001F6BA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Наделить члена административной комиссии:</w:t>
      </w:r>
    </w:p>
    <w:p w:rsidR="001F6BA6" w:rsidRDefault="001F6BA6" w:rsidP="001F6BA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Р.В. Мельника – </w:t>
      </w:r>
      <w:r>
        <w:rPr>
          <w:rFonts w:ascii="Times New Roman" w:hAnsi="Times New Roman"/>
          <w:sz w:val="28"/>
          <w:szCs w:val="28"/>
        </w:rPr>
        <w:t>заместителя главы администрации – начальника отдела ЖКХ, имущества и земельных отношений Таловского городского поселения Таловского муниципального района</w:t>
      </w:r>
    </w:p>
    <w:p w:rsidR="001F6BA6" w:rsidRDefault="001F6BA6" w:rsidP="001F6BA6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полномочиями по составлению протоколов об административных правонарушениях, отнесённых к её подведомственности п. 4. ч. 2 ст. 1 Закона Воронежской области от 29.12.2009 №190-ОЗ «О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по созданию и организации деятельности административных комиссий».</w:t>
      </w:r>
    </w:p>
    <w:p w:rsidR="001F6BA6" w:rsidRDefault="001F6BA6" w:rsidP="001F6BA6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Настоящее решение вступает в силу по </w:t>
      </w:r>
      <w:proofErr w:type="gramStart"/>
      <w:r>
        <w:rPr>
          <w:rFonts w:ascii="Times New Roman" w:hAnsi="Times New Roman"/>
          <w:sz w:val="28"/>
          <w:szCs w:val="28"/>
        </w:rPr>
        <w:t>истечении</w:t>
      </w:r>
      <w:proofErr w:type="gramEnd"/>
      <w:r>
        <w:rPr>
          <w:rFonts w:ascii="Times New Roman" w:hAnsi="Times New Roman"/>
          <w:sz w:val="28"/>
          <w:szCs w:val="28"/>
        </w:rPr>
        <w:t xml:space="preserve"> 10 дней со дня его официального опубликования.</w:t>
      </w:r>
    </w:p>
    <w:p w:rsidR="001F6BA6" w:rsidRDefault="001F6BA6" w:rsidP="001F6BA6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1F6BA6" w:rsidRDefault="001F6BA6" w:rsidP="001F6BA6">
      <w:pPr>
        <w:rPr>
          <w:rFonts w:ascii="Times New Roman" w:hAnsi="Times New Roman"/>
          <w:sz w:val="28"/>
          <w:szCs w:val="28"/>
        </w:rPr>
      </w:pPr>
    </w:p>
    <w:p w:rsidR="001F6BA6" w:rsidRDefault="001F6BA6" w:rsidP="001F6BA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1F6BA6" w:rsidRDefault="001F6BA6" w:rsidP="001F6BA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административной комиссии                                                 Ю.В. </w:t>
      </w:r>
      <w:proofErr w:type="spellStart"/>
      <w:r>
        <w:rPr>
          <w:rFonts w:ascii="Times New Roman" w:hAnsi="Times New Roman"/>
          <w:sz w:val="28"/>
          <w:szCs w:val="28"/>
        </w:rPr>
        <w:t>Бородаенко</w:t>
      </w:r>
      <w:proofErr w:type="spellEnd"/>
    </w:p>
    <w:p w:rsidR="001F6BA6" w:rsidRDefault="001F6BA6" w:rsidP="001F6BA6">
      <w:pPr>
        <w:ind w:firstLine="0"/>
        <w:rPr>
          <w:rFonts w:ascii="Times New Roman" w:hAnsi="Times New Roman"/>
          <w:sz w:val="28"/>
          <w:szCs w:val="28"/>
        </w:rPr>
      </w:pPr>
    </w:p>
    <w:p w:rsidR="001F6BA6" w:rsidRDefault="001F6BA6" w:rsidP="001F6BA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секретарь</w:t>
      </w:r>
    </w:p>
    <w:p w:rsidR="001F6BA6" w:rsidRDefault="001F6BA6" w:rsidP="001F6BA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административной комиссии                                                 А.С. Молчанова</w:t>
      </w:r>
    </w:p>
    <w:p w:rsidR="00E91E8D" w:rsidRDefault="00E91E8D"/>
    <w:sectPr w:rsidR="00E91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D7"/>
    <w:rsid w:val="001F6BA6"/>
    <w:rsid w:val="008C12D7"/>
    <w:rsid w:val="00E9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F6BA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 Знак"/>
    <w:basedOn w:val="a0"/>
    <w:link w:val="a4"/>
    <w:uiPriority w:val="99"/>
    <w:semiHidden/>
    <w:locked/>
    <w:rsid w:val="001F6BA6"/>
    <w:rPr>
      <w:rFonts w:ascii="Arial" w:hAnsi="Arial" w:cs="Arial"/>
      <w:sz w:val="28"/>
      <w:lang w:eastAsia="ar-SA"/>
    </w:rPr>
  </w:style>
  <w:style w:type="paragraph" w:styleId="a4">
    <w:name w:val="header"/>
    <w:aliases w:val="Знак Знак"/>
    <w:basedOn w:val="a"/>
    <w:link w:val="a3"/>
    <w:uiPriority w:val="99"/>
    <w:semiHidden/>
    <w:unhideWhenUsed/>
    <w:rsid w:val="001F6BA6"/>
    <w:pPr>
      <w:tabs>
        <w:tab w:val="center" w:pos="4536"/>
        <w:tab w:val="right" w:pos="9072"/>
      </w:tabs>
      <w:suppressAutoHyphens/>
    </w:pPr>
    <w:rPr>
      <w:rFonts w:eastAsiaTheme="minorHAnsi" w:cs="Arial"/>
      <w:sz w:val="28"/>
      <w:szCs w:val="22"/>
      <w:lang w:eastAsia="ar-SA"/>
    </w:rPr>
  </w:style>
  <w:style w:type="character" w:customStyle="1" w:styleId="1">
    <w:name w:val="Верхний колонтитул Знак1"/>
    <w:basedOn w:val="a0"/>
    <w:uiPriority w:val="99"/>
    <w:semiHidden/>
    <w:rsid w:val="001F6BA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1F6B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1F6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F6BA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 Знак"/>
    <w:basedOn w:val="a0"/>
    <w:link w:val="a4"/>
    <w:uiPriority w:val="99"/>
    <w:semiHidden/>
    <w:locked/>
    <w:rsid w:val="001F6BA6"/>
    <w:rPr>
      <w:rFonts w:ascii="Arial" w:hAnsi="Arial" w:cs="Arial"/>
      <w:sz w:val="28"/>
      <w:lang w:eastAsia="ar-SA"/>
    </w:rPr>
  </w:style>
  <w:style w:type="paragraph" w:styleId="a4">
    <w:name w:val="header"/>
    <w:aliases w:val="Знак Знак"/>
    <w:basedOn w:val="a"/>
    <w:link w:val="a3"/>
    <w:uiPriority w:val="99"/>
    <w:semiHidden/>
    <w:unhideWhenUsed/>
    <w:rsid w:val="001F6BA6"/>
    <w:pPr>
      <w:tabs>
        <w:tab w:val="center" w:pos="4536"/>
        <w:tab w:val="right" w:pos="9072"/>
      </w:tabs>
      <w:suppressAutoHyphens/>
    </w:pPr>
    <w:rPr>
      <w:rFonts w:eastAsiaTheme="minorHAnsi" w:cs="Arial"/>
      <w:sz w:val="28"/>
      <w:szCs w:val="22"/>
      <w:lang w:eastAsia="ar-SA"/>
    </w:rPr>
  </w:style>
  <w:style w:type="character" w:customStyle="1" w:styleId="1">
    <w:name w:val="Верхний колонтитул Знак1"/>
    <w:basedOn w:val="a0"/>
    <w:uiPriority w:val="99"/>
    <w:semiHidden/>
    <w:rsid w:val="001F6BA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1F6B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1F6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1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Недосекина Екатерина Александровна</dc:creator>
  <cp:keywords/>
  <dc:description/>
  <cp:lastModifiedBy>Недосекина Екатерина Александровна</cp:lastModifiedBy>
  <cp:revision>3</cp:revision>
  <dcterms:created xsi:type="dcterms:W3CDTF">2022-01-18T11:04:00Z</dcterms:created>
  <dcterms:modified xsi:type="dcterms:W3CDTF">2022-01-18T11:04:00Z</dcterms:modified>
</cp:coreProperties>
</file>