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61" w:rsidRPr="00B1216E" w:rsidRDefault="00F36D61" w:rsidP="00F36D61">
      <w:pPr>
        <w:tabs>
          <w:tab w:val="left" w:pos="709"/>
        </w:tabs>
        <w:jc w:val="center"/>
        <w:rPr>
          <w:b/>
          <w:bCs/>
        </w:rPr>
      </w:pPr>
      <w:r w:rsidRPr="00F36D61">
        <w:rPr>
          <w:b/>
          <w:bCs/>
        </w:rPr>
        <w:t xml:space="preserve">Информация об исполнении </w:t>
      </w:r>
      <w:r w:rsidR="00472181">
        <w:rPr>
          <w:b/>
          <w:bCs/>
        </w:rPr>
        <w:t>в</w:t>
      </w:r>
      <w:r w:rsidR="00EB3658">
        <w:rPr>
          <w:b/>
          <w:bCs/>
        </w:rPr>
        <w:t xml:space="preserve"> </w:t>
      </w:r>
      <w:r w:rsidR="00B1216E">
        <w:rPr>
          <w:b/>
          <w:bCs/>
        </w:rPr>
        <w:t>2024 год</w:t>
      </w:r>
      <w:r w:rsidR="00472181">
        <w:rPr>
          <w:b/>
          <w:bCs/>
        </w:rPr>
        <w:t>у</w:t>
      </w:r>
      <w:r w:rsidR="00B1216E">
        <w:rPr>
          <w:b/>
          <w:bCs/>
        </w:rPr>
        <w:t xml:space="preserve"> </w:t>
      </w:r>
    </w:p>
    <w:p w:rsidR="00F36D61" w:rsidRDefault="00F36D61" w:rsidP="00F36D61">
      <w:pPr>
        <w:tabs>
          <w:tab w:val="left" w:pos="709"/>
        </w:tabs>
        <w:jc w:val="center"/>
        <w:rPr>
          <w:b/>
          <w:bCs/>
        </w:rPr>
      </w:pPr>
      <w:r w:rsidRPr="00F36D61">
        <w:rPr>
          <w:b/>
          <w:bCs/>
        </w:rPr>
        <w:t>Плана мероприятий «Противодействие коррупции в Таловском муниципальном районе на 2021-2024</w:t>
      </w:r>
      <w:r>
        <w:rPr>
          <w:b/>
          <w:bCs/>
        </w:rPr>
        <w:t xml:space="preserve"> годы»</w:t>
      </w:r>
    </w:p>
    <w:p w:rsidR="00F36D61" w:rsidRPr="00F36D61" w:rsidRDefault="00F36D61" w:rsidP="00F36D61">
      <w:pPr>
        <w:tabs>
          <w:tab w:val="left" w:pos="709"/>
        </w:tabs>
        <w:jc w:val="center"/>
        <w:rPr>
          <w:b/>
          <w:bCs/>
        </w:rPr>
      </w:pPr>
    </w:p>
    <w:p w:rsidR="00F36D61" w:rsidRPr="00F36D61" w:rsidRDefault="00F36D61" w:rsidP="00F36D61">
      <w:pPr>
        <w:tabs>
          <w:tab w:val="left" w:pos="709"/>
        </w:tabs>
        <w:jc w:val="center"/>
        <w:rPr>
          <w:b/>
          <w:bCs/>
        </w:rPr>
      </w:pPr>
      <w:r w:rsidRPr="00F36D61">
        <w:rPr>
          <w:b/>
          <w:bCs/>
        </w:rPr>
        <w:t xml:space="preserve">Направление 1. Организация работы  по противодействию коррупции в органах местного самоуправления </w:t>
      </w:r>
    </w:p>
    <w:p w:rsidR="00F36D61" w:rsidRPr="00F36D61" w:rsidRDefault="00F36D61" w:rsidP="00F36D61">
      <w:pPr>
        <w:tabs>
          <w:tab w:val="left" w:pos="709"/>
        </w:tabs>
        <w:jc w:val="center"/>
        <w:rPr>
          <w:b/>
          <w:bCs/>
        </w:rPr>
      </w:pPr>
    </w:p>
    <w:p w:rsidR="006B5D50" w:rsidRDefault="00F36D61" w:rsidP="00F36D61">
      <w:pPr>
        <w:tabs>
          <w:tab w:val="left" w:pos="709"/>
        </w:tabs>
        <w:ind w:firstLine="709"/>
        <w:jc w:val="both"/>
        <w:rPr>
          <w:bCs/>
        </w:rPr>
      </w:pPr>
      <w:r w:rsidRPr="00F36D61">
        <w:rPr>
          <w:b/>
          <w:bCs/>
          <w:i/>
        </w:rPr>
        <w:t xml:space="preserve">- по пункту 1.1. </w:t>
      </w:r>
      <w:r w:rsidR="006B5D50">
        <w:rPr>
          <w:b/>
          <w:bCs/>
          <w:i/>
        </w:rPr>
        <w:t>–</w:t>
      </w:r>
      <w:r w:rsidR="006B5D50" w:rsidRPr="006B5D50">
        <w:rPr>
          <w:b/>
          <w:bCs/>
          <w:i/>
        </w:rPr>
        <w:t xml:space="preserve"> </w:t>
      </w:r>
      <w:r w:rsidR="006B5D50" w:rsidRPr="006B5D50">
        <w:rPr>
          <w:bCs/>
        </w:rPr>
        <w:t>за 2024 год своевременно проводились заседания</w:t>
      </w:r>
      <w:r w:rsidR="006B5D50">
        <w:rPr>
          <w:b/>
          <w:bCs/>
          <w:i/>
        </w:rPr>
        <w:t xml:space="preserve"> </w:t>
      </w:r>
      <w:r w:rsidRPr="00F36D61">
        <w:rPr>
          <w:b/>
          <w:bCs/>
          <w:i/>
        </w:rPr>
        <w:t xml:space="preserve"> </w:t>
      </w:r>
      <w:r w:rsidRPr="00F36D61">
        <w:rPr>
          <w:bCs/>
        </w:rPr>
        <w:t>Совета по противодействию коррупции</w:t>
      </w:r>
      <w:r w:rsidR="006B5D50">
        <w:rPr>
          <w:bCs/>
        </w:rPr>
        <w:t xml:space="preserve">. </w:t>
      </w:r>
      <w:r w:rsidRPr="00F36D61">
        <w:rPr>
          <w:bCs/>
        </w:rPr>
        <w:t xml:space="preserve"> </w:t>
      </w:r>
    </w:p>
    <w:p w:rsidR="009C4260" w:rsidRDefault="00F36D61" w:rsidP="009C4260">
      <w:pPr>
        <w:tabs>
          <w:tab w:val="left" w:pos="709"/>
        </w:tabs>
        <w:ind w:firstLine="709"/>
        <w:jc w:val="both"/>
      </w:pPr>
      <w:r w:rsidRPr="00F36D61">
        <w:rPr>
          <w:b/>
          <w:bCs/>
          <w:i/>
        </w:rPr>
        <w:t xml:space="preserve">-   по пункту 1.2. - </w:t>
      </w:r>
      <w:r w:rsidRPr="00F36D61">
        <w:rPr>
          <w:bCs/>
        </w:rPr>
        <w:t>к</w:t>
      </w:r>
      <w:r w:rsidRPr="00F36D61">
        <w:t xml:space="preserve">омиссией по соблюдению требований к служебному поведению муниципальных служащих администрации Таловского муниципального района Воронежской области и урегулированию конфликта интересов регулярно рассматривались вопросы о мерах по предотвращению и урегулированию конфликта интересов, принятых лицами, замещающими должности муниципальной службы Таловского района, муниципальные должности. </w:t>
      </w:r>
      <w:r w:rsidR="00E94ADB">
        <w:t>В</w:t>
      </w:r>
      <w:r w:rsidR="00C16E11">
        <w:t xml:space="preserve"> </w:t>
      </w:r>
      <w:r w:rsidR="00CB2F6C">
        <w:t>2024 год</w:t>
      </w:r>
      <w:r w:rsidR="00866E42">
        <w:t>у</w:t>
      </w:r>
      <w:r w:rsidR="00CB2F6C">
        <w:t xml:space="preserve"> </w:t>
      </w:r>
      <w:r w:rsidRPr="00F36D61">
        <w:t>уведомлени</w:t>
      </w:r>
      <w:r w:rsidR="004A32C3">
        <w:t>й</w:t>
      </w:r>
      <w:r w:rsidRPr="00F36D61">
        <w:t xml:space="preserve">  о возникновении личной заинтересованности, которая </w:t>
      </w:r>
      <w:proofErr w:type="gramStart"/>
      <w:r w:rsidRPr="00F36D61">
        <w:t>приводит или может привести к конфликту интересов</w:t>
      </w:r>
      <w:r w:rsidR="004A32C3">
        <w:t xml:space="preserve"> не поступало</w:t>
      </w:r>
      <w:proofErr w:type="gramEnd"/>
      <w:r w:rsidR="004A32C3">
        <w:t xml:space="preserve">. </w:t>
      </w:r>
      <w:r w:rsidRPr="00F36D61">
        <w:t xml:space="preserve"> </w:t>
      </w:r>
      <w:r w:rsidR="009C4260">
        <w:t>П</w:t>
      </w:r>
      <w:r w:rsidR="009C4260" w:rsidRPr="00F36D61">
        <w:t>роведено</w:t>
      </w:r>
      <w:r w:rsidR="009C4260">
        <w:t xml:space="preserve"> </w:t>
      </w:r>
      <w:r w:rsidR="00866E42">
        <w:t>4</w:t>
      </w:r>
      <w:r w:rsidR="009C4260" w:rsidRPr="00F36D61">
        <w:t xml:space="preserve">  заседани</w:t>
      </w:r>
      <w:r w:rsidR="009C4260">
        <w:t>я</w:t>
      </w:r>
      <w:r w:rsidR="009C4260" w:rsidRPr="00F36D61">
        <w:t xml:space="preserve">  комисси</w:t>
      </w:r>
      <w:r w:rsidR="009C4260">
        <w:t>и</w:t>
      </w:r>
      <w:r w:rsidR="009C4260" w:rsidRPr="00F36D61">
        <w:t xml:space="preserve">  по соблюдению требований  к служебному поведению муниципальных служащих администрации Таловского муниципального района Воронежской области  и урег</w:t>
      </w:r>
      <w:r w:rsidR="009C4260">
        <w:t>улированию конфликта интересов.</w:t>
      </w:r>
    </w:p>
    <w:p w:rsidR="00707413" w:rsidRDefault="009C4260" w:rsidP="009C4260">
      <w:pPr>
        <w:tabs>
          <w:tab w:val="left" w:pos="709"/>
        </w:tabs>
        <w:ind w:firstLine="709"/>
        <w:jc w:val="both"/>
      </w:pPr>
      <w:r>
        <w:t>Комиссией по соблюдению требований к служебному поведению руководителями муниципальных учреждений Таловского муниципального района Воронежской области, подведомственных администрации Таловского муниципального района Воронежской области, и урегулированию конфликта интересов</w:t>
      </w:r>
      <w:r w:rsidRPr="009C4260">
        <w:t xml:space="preserve"> рассматривались вопросы о мерах по предотвращению и урегулированию конфликта интересов, принятых </w:t>
      </w:r>
      <w:r w:rsidR="00707413" w:rsidRPr="00707413">
        <w:t>руководителями муниципальных учреждений муниципального района Воронежской области, подведомственных администрации муниципального района Воронежской области</w:t>
      </w:r>
      <w:r w:rsidR="00707413">
        <w:t>.  В 2024 год</w:t>
      </w:r>
      <w:r w:rsidR="00866E42">
        <w:t>у</w:t>
      </w:r>
      <w:r w:rsidR="00707413">
        <w:t xml:space="preserve">  </w:t>
      </w:r>
      <w:r w:rsidR="00936F5A">
        <w:t>п</w:t>
      </w:r>
      <w:r w:rsidR="00707413">
        <w:t xml:space="preserve">роведено </w:t>
      </w:r>
      <w:r w:rsidR="00866E42">
        <w:t>4</w:t>
      </w:r>
      <w:r w:rsidR="00707413">
        <w:t xml:space="preserve"> заседания комиссии </w:t>
      </w:r>
      <w:r w:rsidR="00707413" w:rsidRPr="00707413">
        <w:t xml:space="preserve">по соблюдению требований к служебному поведению руководителями муниципальных учреждений Таловского муниципального района Воронежской области, подведомственных администрации Таловского </w:t>
      </w:r>
      <w:r w:rsidR="00707413" w:rsidRPr="003A209C">
        <w:t>муниципального района Воронежской области, и урегулированию конфликта интересов.</w:t>
      </w:r>
      <w:r w:rsidR="00936F5A" w:rsidRPr="003A209C">
        <w:t xml:space="preserve"> Поступило  </w:t>
      </w:r>
      <w:r w:rsidR="003A209C" w:rsidRPr="003A209C">
        <w:t>5</w:t>
      </w:r>
      <w:r w:rsidR="00936F5A" w:rsidRPr="003A209C">
        <w:t xml:space="preserve"> уведомлени</w:t>
      </w:r>
      <w:r w:rsidR="003A209C" w:rsidRPr="003A209C">
        <w:t>й</w:t>
      </w:r>
      <w:r w:rsidR="00936F5A" w:rsidRPr="003A209C">
        <w:t xml:space="preserve"> о возникновении личной заинтересованности, которая приводит или может привести к конфликту интересов, которые были рассмотрены</w:t>
      </w:r>
      <w:r w:rsidR="00936F5A">
        <w:t xml:space="preserve"> на заседании комиссии.  </w:t>
      </w:r>
    </w:p>
    <w:p w:rsidR="00F36D61" w:rsidRPr="00F36D61" w:rsidRDefault="00F36D61" w:rsidP="00F36D61">
      <w:pPr>
        <w:ind w:firstLine="709"/>
        <w:jc w:val="both"/>
      </w:pPr>
      <w:proofErr w:type="gramStart"/>
      <w:r w:rsidRPr="00F36D61">
        <w:t>До лиц, замещающих должности муниципальной службы, муниципальные должности</w:t>
      </w:r>
      <w:r w:rsidR="00720ADE">
        <w:t xml:space="preserve"> </w:t>
      </w:r>
      <w:r w:rsidRPr="00F36D61">
        <w:t xml:space="preserve"> в Таловском муниципальном районе</w:t>
      </w:r>
      <w:r w:rsidR="00936F5A">
        <w:t xml:space="preserve">, а также до руководителей  муниципальных учреждений муниципального района Воронежской области, подведомственных администрации муниципального района </w:t>
      </w:r>
      <w:r w:rsidRPr="00F36D61">
        <w:t xml:space="preserve">доводятся положения </w:t>
      </w:r>
      <w:hyperlink r:id="rId7" w:history="1">
        <w:r w:rsidRPr="00F36D61">
          <w:t>законодательства</w:t>
        </w:r>
      </w:hyperlink>
      <w:r w:rsidRPr="00F36D61">
        <w:t xml:space="preserve"> Российской Федерации о противодействии коррупции, разъясняется необходимость соблюдения запретов, ограничений и требований, установленных в целях противодействия коррупции, под роспись в журнале ознакомления.</w:t>
      </w:r>
      <w:proofErr w:type="gramEnd"/>
    </w:p>
    <w:p w:rsidR="004A32C3" w:rsidRDefault="00F36D61" w:rsidP="00F36D61">
      <w:pPr>
        <w:ind w:firstLine="709"/>
        <w:jc w:val="both"/>
      </w:pPr>
      <w:proofErr w:type="gramStart"/>
      <w:r w:rsidRPr="00F36D61">
        <w:rPr>
          <w:b/>
          <w:i/>
        </w:rPr>
        <w:lastRenderedPageBreak/>
        <w:t>- по пункту 1.3.</w:t>
      </w:r>
      <w:r w:rsidRPr="00F36D61">
        <w:t xml:space="preserve"> - мероприятия по совершенствованию </w:t>
      </w:r>
      <w:r w:rsidR="004A32C3" w:rsidRPr="00F36D61">
        <w:t>учёта</w:t>
      </w:r>
      <w:r w:rsidRPr="00F36D61">
        <w:t xml:space="preserve"> муниципального имущества </w:t>
      </w:r>
      <w:r w:rsidR="004A32C3">
        <w:t>Таловского муниципального района  и повышения эффективности его использования проводятся по необходимости, с учётом внесённых изменений в действующее законодательство РФ постановлением Правите</w:t>
      </w:r>
      <w:r w:rsidR="00866E42">
        <w:t>льства РФ от 03.11.2021 № 1916 «О внесении изменений в некоторые законодательные акты Правительства Российской Федерации по вопросам приватизации государственного и муниципального имущества».</w:t>
      </w:r>
      <w:proofErr w:type="gramEnd"/>
    </w:p>
    <w:p w:rsidR="004A32C3" w:rsidRDefault="00F36D61" w:rsidP="00F36D61">
      <w:pPr>
        <w:ind w:firstLine="709"/>
        <w:jc w:val="both"/>
      </w:pPr>
      <w:r w:rsidRPr="00F36D61">
        <w:rPr>
          <w:b/>
          <w:i/>
        </w:rPr>
        <w:t xml:space="preserve">- по пунктам 1.4-1.5. - </w:t>
      </w:r>
      <w:r w:rsidRPr="00F36D61">
        <w:t xml:space="preserve">лица, ответственные за работу по профилактике коррупционных и иных правонарушений в органах местного самоуправления района, заслушивались на заседаниях Совета по противодействию коррупции (по отдельному плану). 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 xml:space="preserve">- по пункту 1.6. - </w:t>
      </w:r>
      <w:r w:rsidRPr="00F36D61">
        <w:t xml:space="preserve">в Таловском муниципальном районе налажено взаимодействие органов местного самоуправления с правоохранительными органами в вопросах профилактики и выявления фактов коррупции в органах местного самоуправления. Представители ОМВД входят в состав Совета по противодействию коррупции. </w:t>
      </w:r>
    </w:p>
    <w:p w:rsidR="00F36D61" w:rsidRPr="00F36D61" w:rsidRDefault="00F36D61" w:rsidP="00F36D61">
      <w:pPr>
        <w:autoSpaceDE w:val="0"/>
        <w:autoSpaceDN w:val="0"/>
        <w:adjustRightInd w:val="0"/>
        <w:ind w:firstLine="709"/>
        <w:contextualSpacing/>
        <w:jc w:val="both"/>
      </w:pPr>
      <w:r w:rsidRPr="00F36D61">
        <w:rPr>
          <w:b/>
        </w:rPr>
        <w:t xml:space="preserve">- </w:t>
      </w:r>
      <w:r w:rsidRPr="00F36D61">
        <w:rPr>
          <w:b/>
          <w:i/>
        </w:rPr>
        <w:t xml:space="preserve">по пункту 1.7. - </w:t>
      </w:r>
      <w:r w:rsidRPr="00F36D61">
        <w:t xml:space="preserve">конкурсы на замещение вакантных должностей </w:t>
      </w:r>
      <w:r w:rsidR="00E94ADB">
        <w:t>в</w:t>
      </w:r>
      <w:r w:rsidR="00C16E11">
        <w:t xml:space="preserve"> </w:t>
      </w:r>
      <w:r w:rsidR="004A32C3">
        <w:t xml:space="preserve">  2024 год</w:t>
      </w:r>
      <w:r w:rsidR="00DA4BE6">
        <w:t xml:space="preserve">у </w:t>
      </w:r>
      <w:r w:rsidRPr="00F36D61">
        <w:t>не проводились.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>- по пункту 1.8. -</w:t>
      </w:r>
      <w:r w:rsidRPr="00F36D61">
        <w:t xml:space="preserve"> </w:t>
      </w:r>
      <w:r w:rsidR="00D06E87" w:rsidRPr="00D06E87">
        <w:t>в 2024 году  муниципальных служащих  проходили повышение квалификации по  образовательной программе «Вопросы противодействия коррупции в органах государственной власти и местного самоуправления».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>- по пункту 1.9</w:t>
      </w:r>
      <w:r w:rsidRPr="00F36D61">
        <w:rPr>
          <w:i/>
        </w:rPr>
        <w:t xml:space="preserve">. - </w:t>
      </w:r>
      <w:r w:rsidRPr="00F36D61">
        <w:t>проведена оценка коррупционных рисков, возникающих при реализации функций, замещение которых с</w:t>
      </w:r>
      <w:r w:rsidR="004A32C3">
        <w:t>вязано с коррупционными рисками</w:t>
      </w:r>
      <w:r w:rsidR="00D06E87">
        <w:t>.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 xml:space="preserve">- по </w:t>
      </w:r>
      <w:r w:rsidRPr="00D06E87">
        <w:rPr>
          <w:b/>
          <w:i/>
        </w:rPr>
        <w:t>пункту 1.10. -</w:t>
      </w:r>
      <w:r w:rsidRPr="00D06E87">
        <w:t xml:space="preserve"> доклад о реализации Плана </w:t>
      </w:r>
      <w:proofErr w:type="gramStart"/>
      <w:r w:rsidRPr="00D06E87">
        <w:t>подготовлен и направлен</w:t>
      </w:r>
      <w:proofErr w:type="gramEnd"/>
      <w:r w:rsidRPr="00D06E87">
        <w:t xml:space="preserve"> в</w:t>
      </w:r>
      <w:r w:rsidR="00DA4BE6" w:rsidRPr="00D06E87">
        <w:t xml:space="preserve"> у</w:t>
      </w:r>
      <w:r w:rsidRPr="00D06E87">
        <w:t>правление по контролю и профилактике коррупционных правонарушений Пр</w:t>
      </w:r>
      <w:r w:rsidR="00C16E11" w:rsidRPr="00D06E87">
        <w:t>авительства Воронежской области своевременно.</w:t>
      </w:r>
      <w:r w:rsidR="00C16E11">
        <w:t xml:space="preserve"> </w:t>
      </w:r>
    </w:p>
    <w:p w:rsidR="00F36D61" w:rsidRPr="00F36D61" w:rsidRDefault="00F36D61" w:rsidP="00F36D61">
      <w:pPr>
        <w:ind w:firstLine="709"/>
        <w:jc w:val="both"/>
      </w:pPr>
      <w:proofErr w:type="gramStart"/>
      <w:r w:rsidRPr="00F36D61">
        <w:rPr>
          <w:b/>
          <w:i/>
        </w:rPr>
        <w:t xml:space="preserve">- по пункту  1.11. </w:t>
      </w:r>
      <w:r w:rsidRPr="00F36D61">
        <w:t xml:space="preserve">- администрация муниципального района </w:t>
      </w:r>
      <w:r w:rsidR="00E94ADB">
        <w:t>в</w:t>
      </w:r>
      <w:r w:rsidR="00C16E11">
        <w:t xml:space="preserve"> 2024 год</w:t>
      </w:r>
      <w:r w:rsidR="00DA4BE6">
        <w:t xml:space="preserve">у </w:t>
      </w:r>
      <w:r w:rsidRPr="00F36D61">
        <w:t>ежеквартально анализировала информацию о поступивших актах прокурорского реагирования</w:t>
      </w:r>
      <w:r w:rsidR="00DA4BE6">
        <w:t xml:space="preserve"> </w:t>
      </w:r>
      <w:r w:rsidRPr="00F36D61">
        <w:t xml:space="preserve"> (представления, требования, заявления в суд) по выявленным нарушениям законодательс</w:t>
      </w:r>
      <w:r w:rsidR="00C16E11">
        <w:t xml:space="preserve">тва о противодействии коррупции, направляла </w:t>
      </w:r>
      <w:r w:rsidR="00DA4BE6">
        <w:t xml:space="preserve">ежеквартально </w:t>
      </w:r>
      <w:r w:rsidR="00C16E11">
        <w:t xml:space="preserve">информацию в </w:t>
      </w:r>
      <w:r w:rsidR="00DA4BE6">
        <w:t>у</w:t>
      </w:r>
      <w:r w:rsidR="00C16E11" w:rsidRPr="00C16E11">
        <w:t>правление по контролю и профилактике коррупционных правонарушений Пр</w:t>
      </w:r>
      <w:r w:rsidR="00C16E11">
        <w:t xml:space="preserve">авительства Воронежской области, а также информировала о принятых мерах по устранению данных нарушений. </w:t>
      </w:r>
      <w:proofErr w:type="gramEnd"/>
    </w:p>
    <w:p w:rsidR="00F36D61" w:rsidRPr="00F36D61" w:rsidRDefault="00F36D61" w:rsidP="00F36D61">
      <w:pPr>
        <w:ind w:firstLine="709"/>
        <w:jc w:val="both"/>
      </w:pPr>
    </w:p>
    <w:p w:rsidR="00F36D61" w:rsidRPr="00F36D61" w:rsidRDefault="00F36D61" w:rsidP="00F36D61">
      <w:pPr>
        <w:tabs>
          <w:tab w:val="left" w:pos="630"/>
        </w:tabs>
        <w:autoSpaceDE w:val="0"/>
        <w:autoSpaceDN w:val="0"/>
        <w:adjustRightInd w:val="0"/>
        <w:contextualSpacing/>
        <w:jc w:val="center"/>
        <w:rPr>
          <w:b/>
        </w:rPr>
      </w:pPr>
      <w:r w:rsidRPr="00F36D61">
        <w:rPr>
          <w:b/>
        </w:rPr>
        <w:t>Направление 2. Совершенствование правовых основ противодействия коррупции в Таловском муниципальном районе и проведение антикоррупционной экспертизы</w:t>
      </w:r>
    </w:p>
    <w:p w:rsidR="00F36D61" w:rsidRPr="00F36D61" w:rsidRDefault="00F36D61" w:rsidP="00F36D61">
      <w:pPr>
        <w:tabs>
          <w:tab w:val="left" w:pos="630"/>
        </w:tabs>
        <w:autoSpaceDE w:val="0"/>
        <w:autoSpaceDN w:val="0"/>
        <w:adjustRightInd w:val="0"/>
        <w:ind w:firstLine="709"/>
        <w:contextualSpacing/>
        <w:jc w:val="both"/>
      </w:pPr>
    </w:p>
    <w:p w:rsidR="00F36D61" w:rsidRPr="00F36D61" w:rsidRDefault="00F36D61" w:rsidP="00CE75ED">
      <w:pPr>
        <w:tabs>
          <w:tab w:val="left" w:pos="630"/>
        </w:tabs>
        <w:autoSpaceDE w:val="0"/>
        <w:autoSpaceDN w:val="0"/>
        <w:adjustRightInd w:val="0"/>
        <w:ind w:firstLine="709"/>
        <w:contextualSpacing/>
        <w:jc w:val="both"/>
      </w:pPr>
      <w:r w:rsidRPr="00F36D61">
        <w:t xml:space="preserve"> Лицами, ответственными  за проведение антикоррупционной экспертизы  в администрации района, а также в поселениях района, проводилась антикоррупционная экспертиза проектов нормативных </w:t>
      </w:r>
      <w:r w:rsidRPr="00F36D61">
        <w:lastRenderedPageBreak/>
        <w:t>правовых актов и нормативных правовых актов представительных и исполнительных органов местного самоуправления.</w:t>
      </w:r>
    </w:p>
    <w:p w:rsidR="00F36D61" w:rsidRPr="00F36D61" w:rsidRDefault="00F36D61" w:rsidP="00CE75ED">
      <w:pPr>
        <w:tabs>
          <w:tab w:val="left" w:pos="630"/>
        </w:tabs>
        <w:autoSpaceDE w:val="0"/>
        <w:autoSpaceDN w:val="0"/>
        <w:adjustRightInd w:val="0"/>
        <w:ind w:firstLine="709"/>
        <w:contextualSpacing/>
        <w:jc w:val="both"/>
      </w:pPr>
      <w:r w:rsidRPr="00F36D61">
        <w:t xml:space="preserve">  </w:t>
      </w:r>
      <w:r w:rsidR="00C16E11" w:rsidRPr="00CE75ED">
        <w:t xml:space="preserve">За 2024 </w:t>
      </w:r>
      <w:r w:rsidRPr="00CE75ED">
        <w:t>год</w:t>
      </w:r>
      <w:r w:rsidR="00C16E11" w:rsidRPr="00CE75ED">
        <w:t>а</w:t>
      </w:r>
      <w:r w:rsidRPr="00CE75ED">
        <w:t xml:space="preserve"> антикоррупционная экспертиза была проведена в </w:t>
      </w:r>
      <w:proofErr w:type="gramStart"/>
      <w:r w:rsidRPr="00CE75ED">
        <w:t>отношении</w:t>
      </w:r>
      <w:proofErr w:type="gramEnd"/>
      <w:r w:rsidRPr="00CE75ED">
        <w:t xml:space="preserve"> </w:t>
      </w:r>
      <w:r w:rsidR="00CE75ED" w:rsidRPr="00CE75ED">
        <w:t>1174</w:t>
      </w:r>
      <w:r w:rsidRPr="00CE75ED">
        <w:t xml:space="preserve"> проектов нормативных правовых актов органов местного самоуправления.</w:t>
      </w:r>
    </w:p>
    <w:p w:rsidR="00F36D61" w:rsidRPr="00F36D61" w:rsidRDefault="00F36D61" w:rsidP="00CE75ED">
      <w:pPr>
        <w:tabs>
          <w:tab w:val="left" w:pos="630"/>
        </w:tabs>
        <w:autoSpaceDE w:val="0"/>
        <w:autoSpaceDN w:val="0"/>
        <w:adjustRightInd w:val="0"/>
        <w:ind w:firstLine="709"/>
        <w:contextualSpacing/>
        <w:jc w:val="both"/>
      </w:pPr>
      <w:r w:rsidRPr="00F36D61">
        <w:t>Специалистам администраций</w:t>
      </w:r>
      <w:r w:rsidR="00DA4BE6">
        <w:t xml:space="preserve"> </w:t>
      </w:r>
      <w:proofErr w:type="gramStart"/>
      <w:r w:rsidR="00DA4BE6">
        <w:t>городского</w:t>
      </w:r>
      <w:proofErr w:type="gramEnd"/>
      <w:r w:rsidR="00DA4BE6">
        <w:t xml:space="preserve"> и сельских </w:t>
      </w:r>
      <w:r w:rsidRPr="00F36D61">
        <w:t>поселений оказывалась правовая и методическая помощь при проведении ими антикоррупционной экспертизы (консультации).</w:t>
      </w:r>
    </w:p>
    <w:p w:rsidR="00F36D61" w:rsidRPr="00F36D61" w:rsidRDefault="00F36D61" w:rsidP="00CE75ED">
      <w:pPr>
        <w:tabs>
          <w:tab w:val="left" w:pos="630"/>
        </w:tabs>
        <w:autoSpaceDE w:val="0"/>
        <w:autoSpaceDN w:val="0"/>
        <w:adjustRightInd w:val="0"/>
        <w:ind w:firstLine="709"/>
        <w:contextualSpacing/>
        <w:jc w:val="both"/>
      </w:pPr>
      <w:r w:rsidRPr="00F36D61">
        <w:t>Проекты нормативных правовых актов размещались на сайтах органов местного самоуправления района с целью проведения независимой экспертизы.</w:t>
      </w:r>
    </w:p>
    <w:p w:rsidR="00F36D61" w:rsidRPr="00F36D61" w:rsidRDefault="00F36D61" w:rsidP="00CE75ED">
      <w:pPr>
        <w:tabs>
          <w:tab w:val="left" w:pos="630"/>
        </w:tabs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:rsidR="00F36D61" w:rsidRPr="00F36D61" w:rsidRDefault="00F36D61" w:rsidP="00F36D61">
      <w:pPr>
        <w:autoSpaceDE w:val="0"/>
        <w:autoSpaceDN w:val="0"/>
        <w:adjustRightInd w:val="0"/>
        <w:contextualSpacing/>
        <w:jc w:val="center"/>
        <w:rPr>
          <w:b/>
        </w:rPr>
      </w:pPr>
      <w:r w:rsidRPr="00F36D61">
        <w:rPr>
          <w:b/>
        </w:rPr>
        <w:t>Направление 3. Соблюдение антикоррупционных стандартов при замещении муниципальных должностей и прохождении муниципальной службы</w:t>
      </w:r>
    </w:p>
    <w:p w:rsidR="00F36D61" w:rsidRPr="00F36D61" w:rsidRDefault="00F36D61" w:rsidP="00F36D61">
      <w:pPr>
        <w:autoSpaceDE w:val="0"/>
        <w:autoSpaceDN w:val="0"/>
        <w:adjustRightInd w:val="0"/>
        <w:ind w:firstLine="709"/>
        <w:contextualSpacing/>
        <w:jc w:val="center"/>
        <w:rPr>
          <w:b/>
        </w:rPr>
      </w:pP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 xml:space="preserve">- по пункту 3.1. - </w:t>
      </w:r>
      <w:r w:rsidRPr="00F36D61">
        <w:t xml:space="preserve">осуществляется </w:t>
      </w:r>
      <w:proofErr w:type="gramStart"/>
      <w:r w:rsidRPr="00F36D61">
        <w:t>контроль за</w:t>
      </w:r>
      <w:proofErr w:type="gramEnd"/>
      <w:r w:rsidRPr="00F36D61">
        <w:t xml:space="preserve"> применением предусмотренных законодательством  мер ответственности. Случаев несоблюдения запретов, ограничений</w:t>
      </w:r>
      <w:r w:rsidR="00936F5A">
        <w:t>,</w:t>
      </w:r>
      <w:r w:rsidRPr="00F36D61">
        <w:t xml:space="preserve">  требований, установленных в целях противодействия коррупции, в том числе мер по предотвращению и урегулированию конфликта интересов </w:t>
      </w:r>
      <w:r w:rsidR="00A449FA">
        <w:t>в</w:t>
      </w:r>
      <w:r w:rsidR="00C16E11">
        <w:t xml:space="preserve"> 2024 год</w:t>
      </w:r>
      <w:r w:rsidR="00DA4BE6">
        <w:t>у</w:t>
      </w:r>
      <w:r w:rsidR="00C16E11">
        <w:t xml:space="preserve"> </w:t>
      </w:r>
      <w:r w:rsidRPr="00F36D61">
        <w:t xml:space="preserve"> не выявлено.</w:t>
      </w:r>
    </w:p>
    <w:p w:rsidR="0074759A" w:rsidRDefault="00F36D61" w:rsidP="00F36D61">
      <w:pPr>
        <w:autoSpaceDE w:val="0"/>
        <w:autoSpaceDN w:val="0"/>
        <w:adjustRightInd w:val="0"/>
        <w:ind w:firstLine="709"/>
        <w:contextualSpacing/>
        <w:jc w:val="both"/>
      </w:pPr>
      <w:r w:rsidRPr="00F36D61">
        <w:rPr>
          <w:b/>
          <w:i/>
        </w:rPr>
        <w:t xml:space="preserve">- по пункту 3.2. -  </w:t>
      </w:r>
      <w:r w:rsidRPr="00F36D61">
        <w:t>в  мае 202</w:t>
      </w:r>
      <w:r w:rsidR="0074759A">
        <w:t>4</w:t>
      </w:r>
      <w:r w:rsidRPr="00F36D61">
        <w:t xml:space="preserve"> года при проведении ретроспективного  анализ</w:t>
      </w:r>
      <w:r w:rsidR="00936F5A">
        <w:t>а</w:t>
      </w:r>
      <w:r w:rsidRPr="00F36D61">
        <w:t xml:space="preserve"> сведений о доходах, расходах, об имуществе и обязательствах имущественного </w:t>
      </w:r>
      <w:r w:rsidRPr="00D06E87">
        <w:t xml:space="preserve">характера, представляемых муниципальными служащими Таловского муниципального района, предоставлены недостоверные сведения в отношении  </w:t>
      </w:r>
      <w:r w:rsidR="0074759A" w:rsidRPr="00D06E87">
        <w:t>2</w:t>
      </w:r>
      <w:r w:rsidRPr="00D06E87">
        <w:t xml:space="preserve"> муниципальных служащих. </w:t>
      </w:r>
      <w:r w:rsidR="00DA4BE6" w:rsidRPr="00D06E87">
        <w:t xml:space="preserve">Рассмотренные на заседании комиссии указанные </w:t>
      </w:r>
      <w:r w:rsidR="00D06E87" w:rsidRPr="00D06E87">
        <w:t>нарушения в  справках  муниципальных служащих  расцениваются как несущественные проступки, не влекущие за собой применением мер юридической ответственности</w:t>
      </w:r>
      <w:r w:rsidR="00DA4BE6">
        <w:t xml:space="preserve"> </w:t>
      </w:r>
      <w:r w:rsidR="0074759A">
        <w:t>(протокол от 21.05.2024 № 2).</w:t>
      </w:r>
    </w:p>
    <w:p w:rsidR="00F36D61" w:rsidRPr="00F36D61" w:rsidRDefault="00F36D61" w:rsidP="00F36D61">
      <w:pPr>
        <w:autoSpaceDE w:val="0"/>
        <w:autoSpaceDN w:val="0"/>
        <w:adjustRightInd w:val="0"/>
        <w:ind w:firstLine="709"/>
        <w:contextualSpacing/>
        <w:jc w:val="both"/>
      </w:pPr>
      <w:r w:rsidRPr="00F36D61">
        <w:rPr>
          <w:b/>
          <w:i/>
        </w:rPr>
        <w:t xml:space="preserve">- по пункту 3.3. - </w:t>
      </w:r>
      <w:proofErr w:type="gramStart"/>
      <w:r w:rsidRPr="00F36D61">
        <w:t>контроль  за</w:t>
      </w:r>
      <w:proofErr w:type="gramEnd"/>
      <w:r w:rsidRPr="00F36D61">
        <w:t xml:space="preserve"> соблюдением муниципальными служащими Кодекса этики и служебного поведения администрации Таловского муниципального района осуществляется постоянно, </w:t>
      </w:r>
      <w:r w:rsidR="00A449FA">
        <w:t>в</w:t>
      </w:r>
      <w:r w:rsidR="0074759A">
        <w:t xml:space="preserve"> 2024 год</w:t>
      </w:r>
      <w:r w:rsidR="00DA4BE6">
        <w:t>у</w:t>
      </w:r>
      <w:r w:rsidR="0074759A">
        <w:t xml:space="preserve"> </w:t>
      </w:r>
      <w:r w:rsidRPr="00F36D61">
        <w:t>нарушений не выявлено.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 xml:space="preserve">- по пункту 3.4. </w:t>
      </w:r>
      <w:r w:rsidR="0074759A">
        <w:rPr>
          <w:b/>
          <w:i/>
        </w:rPr>
        <w:t>–</w:t>
      </w:r>
      <w:r w:rsidRPr="00F36D61">
        <w:rPr>
          <w:b/>
          <w:i/>
        </w:rPr>
        <w:t xml:space="preserve"> </w:t>
      </w:r>
      <w:r w:rsidR="00A449FA">
        <w:t>в</w:t>
      </w:r>
      <w:r w:rsidR="0074759A" w:rsidRPr="0074759A">
        <w:t xml:space="preserve"> 2024 год</w:t>
      </w:r>
      <w:r w:rsidR="00DA4BE6">
        <w:t>у</w:t>
      </w:r>
      <w:r w:rsidR="0074759A">
        <w:rPr>
          <w:b/>
          <w:i/>
        </w:rPr>
        <w:t xml:space="preserve"> </w:t>
      </w:r>
      <w:r w:rsidRPr="00F36D61">
        <w:t xml:space="preserve"> </w:t>
      </w:r>
      <w:r w:rsidRPr="00661AB8">
        <w:t>поступило 1 уведомление  о заключении</w:t>
      </w:r>
      <w:r w:rsidRPr="00F36D61">
        <w:t xml:space="preserve"> трудового договора  с бывшим муниципальным служащим. Рассмотрено на заседании комиссии по соблюдению требований к служебному поведению муниципальных служащих администрации Таловского муниципального района Воронежской области и урегулированию конфликта интересо</w:t>
      </w:r>
      <w:r w:rsidR="0074759A">
        <w:t>в (протокол от 25.06.2024 № 3).</w:t>
      </w:r>
    </w:p>
    <w:p w:rsidR="00F36D61" w:rsidRPr="00F36D61" w:rsidRDefault="00F36D61" w:rsidP="00F36D61">
      <w:pPr>
        <w:ind w:firstLine="709"/>
        <w:jc w:val="both"/>
      </w:pPr>
      <w:proofErr w:type="gramStart"/>
      <w:r w:rsidRPr="00F36D61">
        <w:rPr>
          <w:b/>
          <w:i/>
        </w:rPr>
        <w:t xml:space="preserve">- по пункту 3.5. - </w:t>
      </w:r>
      <w:r w:rsidRPr="00F36D61">
        <w:t xml:space="preserve">комиссиями по соблюдению требований к служебному поведению и урегулированию конфликта интересов </w:t>
      </w:r>
      <w:r w:rsidR="0074759A" w:rsidRPr="00F36D61">
        <w:t>проведён</w:t>
      </w:r>
      <w:r w:rsidRPr="00F36D61">
        <w:t xml:space="preserve"> мониторинг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</w:t>
      </w:r>
      <w:r w:rsidRPr="00F36D61">
        <w:lastRenderedPageBreak/>
        <w:t>подарка, реализации (выкупе) и зачислении в доход соответствующего бюджета средств, вырученных от его реализации.</w:t>
      </w:r>
      <w:proofErr w:type="gramEnd"/>
      <w:r w:rsidRPr="00F36D61">
        <w:t xml:space="preserve"> </w:t>
      </w:r>
      <w:r w:rsidR="00A449FA">
        <w:t>В</w:t>
      </w:r>
      <w:r w:rsidR="0074759A">
        <w:t xml:space="preserve"> 2024 год</w:t>
      </w:r>
      <w:r w:rsidR="00DA4BE6">
        <w:t xml:space="preserve">у </w:t>
      </w:r>
      <w:r w:rsidR="0074759A">
        <w:t xml:space="preserve"> </w:t>
      </w:r>
      <w:r w:rsidRPr="00F36D61">
        <w:t>сообщений от муниципальных служащих не поступало.</w:t>
      </w:r>
    </w:p>
    <w:p w:rsidR="00F36D61" w:rsidRPr="00F36D61" w:rsidRDefault="00F36D61" w:rsidP="00F36D61">
      <w:pPr>
        <w:autoSpaceDE w:val="0"/>
        <w:autoSpaceDN w:val="0"/>
        <w:adjustRightInd w:val="0"/>
        <w:ind w:firstLine="709"/>
        <w:contextualSpacing/>
        <w:jc w:val="both"/>
      </w:pPr>
      <w:r w:rsidRPr="00F36D61">
        <w:rPr>
          <w:b/>
          <w:i/>
        </w:rPr>
        <w:t xml:space="preserve">- по пункту 3.6. - </w:t>
      </w:r>
      <w:r w:rsidRPr="00F36D61">
        <w:t xml:space="preserve">в целях формирования у муниципальных служащих Таловского района отрицательного отношения к коррупции с ними проводится разъяснительная работа. Регулярно проводятся совещания по данному вопросу. С нормативными актами в сфере противодействия коррупции, памятками, разъяснениями, служащие знакомятся под роспись. Уведомления и напоминания о необходимости соблюдения законодательства, ограничений и запретов размещаются на официальном сайте администрации Таловского муниципального района в сети </w:t>
      </w:r>
      <w:r w:rsidR="00DA4BE6">
        <w:t>«</w:t>
      </w:r>
      <w:r w:rsidRPr="00F36D61">
        <w:t>Интернет</w:t>
      </w:r>
      <w:r w:rsidR="00DA4BE6">
        <w:t>»</w:t>
      </w:r>
      <w:r w:rsidRPr="00F36D61">
        <w:t xml:space="preserve"> в разделе</w:t>
      </w:r>
      <w:r w:rsidR="00DA4BE6">
        <w:t xml:space="preserve"> «Противодействие коррупции»</w:t>
      </w:r>
      <w:r w:rsidRPr="00F36D61">
        <w:t>.</w:t>
      </w:r>
    </w:p>
    <w:p w:rsidR="00F36D61" w:rsidRPr="00F36D61" w:rsidRDefault="00F36D61" w:rsidP="00F36D61">
      <w:pPr>
        <w:autoSpaceDE w:val="0"/>
        <w:autoSpaceDN w:val="0"/>
        <w:adjustRightInd w:val="0"/>
        <w:ind w:firstLine="709"/>
        <w:contextualSpacing/>
        <w:jc w:val="both"/>
      </w:pPr>
      <w:r w:rsidRPr="00F36D61">
        <w:rPr>
          <w:b/>
        </w:rPr>
        <w:t>- по пункту 3.7</w:t>
      </w:r>
      <w:r w:rsidRPr="00F36D61">
        <w:t xml:space="preserve">. – </w:t>
      </w:r>
      <w:r w:rsidR="00A449FA">
        <w:t>в</w:t>
      </w:r>
      <w:r w:rsidR="0074759A">
        <w:t xml:space="preserve"> 2024 год</w:t>
      </w:r>
      <w:r w:rsidR="00DA4BE6">
        <w:t>у</w:t>
      </w:r>
      <w:r w:rsidR="0074759A">
        <w:t xml:space="preserve"> на курсы </w:t>
      </w:r>
      <w:r w:rsidRPr="00F36D61">
        <w:t>повышени</w:t>
      </w:r>
      <w:r w:rsidR="0074759A">
        <w:t>я</w:t>
      </w:r>
      <w:r w:rsidRPr="00F36D61">
        <w:t xml:space="preserve"> квалификации по вопросам противодействия коррупции </w:t>
      </w:r>
      <w:r w:rsidR="0074759A">
        <w:t xml:space="preserve">муниципальные служащие не направлялись.  </w:t>
      </w:r>
      <w:r w:rsidRPr="00F36D61">
        <w:t xml:space="preserve"> </w:t>
      </w:r>
    </w:p>
    <w:p w:rsidR="00F36D61" w:rsidRPr="00F36D61" w:rsidRDefault="00F36D61" w:rsidP="00F36D61">
      <w:pPr>
        <w:autoSpaceDE w:val="0"/>
        <w:autoSpaceDN w:val="0"/>
        <w:adjustRightInd w:val="0"/>
        <w:ind w:firstLine="709"/>
        <w:contextualSpacing/>
        <w:jc w:val="both"/>
      </w:pPr>
      <w:r w:rsidRPr="00F36D61">
        <w:rPr>
          <w:b/>
        </w:rPr>
        <w:t>- по пункту 3.8.</w:t>
      </w:r>
      <w:r w:rsidRPr="00F36D61">
        <w:t xml:space="preserve"> – </w:t>
      </w:r>
      <w:r w:rsidR="00A449FA">
        <w:t>в</w:t>
      </w:r>
      <w:r w:rsidR="0074759A">
        <w:t xml:space="preserve"> 2024 год</w:t>
      </w:r>
      <w:r w:rsidR="00DA4BE6">
        <w:t>у</w:t>
      </w:r>
      <w:r w:rsidR="0074759A">
        <w:t xml:space="preserve"> </w:t>
      </w:r>
      <w:r w:rsidRPr="00F36D61">
        <w:t xml:space="preserve"> обучени</w:t>
      </w:r>
      <w:r w:rsidR="0074759A">
        <w:t xml:space="preserve">е муниципальных служащих </w:t>
      </w:r>
      <w:r w:rsidRPr="00F36D61">
        <w:t xml:space="preserve"> не проводилось.  </w:t>
      </w:r>
    </w:p>
    <w:p w:rsidR="00F36D61" w:rsidRPr="00F36D61" w:rsidRDefault="00F36D61" w:rsidP="00F36D61">
      <w:pPr>
        <w:autoSpaceDE w:val="0"/>
        <w:autoSpaceDN w:val="0"/>
        <w:adjustRightInd w:val="0"/>
        <w:ind w:firstLine="709"/>
        <w:contextualSpacing/>
        <w:jc w:val="both"/>
      </w:pPr>
    </w:p>
    <w:p w:rsidR="00F36D61" w:rsidRPr="00F36D61" w:rsidRDefault="00F36D61" w:rsidP="00F36D61">
      <w:pPr>
        <w:ind w:firstLine="709"/>
        <w:jc w:val="center"/>
        <w:rPr>
          <w:b/>
        </w:rPr>
      </w:pPr>
    </w:p>
    <w:p w:rsidR="00F36D61" w:rsidRPr="00F36D61" w:rsidRDefault="00F36D61" w:rsidP="00F36D61">
      <w:pPr>
        <w:jc w:val="center"/>
        <w:rPr>
          <w:b/>
        </w:rPr>
      </w:pPr>
      <w:r w:rsidRPr="00F36D61">
        <w:rPr>
          <w:b/>
        </w:rPr>
        <w:t xml:space="preserve">Направление 4. Развитие институтов общественного </w:t>
      </w:r>
      <w:proofErr w:type="gramStart"/>
      <w:r w:rsidRPr="00F36D61">
        <w:rPr>
          <w:b/>
        </w:rPr>
        <w:t>контроля за</w:t>
      </w:r>
      <w:proofErr w:type="gramEnd"/>
      <w:r w:rsidRPr="00F36D61">
        <w:rPr>
          <w:b/>
        </w:rPr>
        <w:t xml:space="preserve"> соблюдением законодательства Российской Федерации о противодействии коррупции</w:t>
      </w:r>
    </w:p>
    <w:p w:rsidR="00F36D61" w:rsidRPr="00F36D61" w:rsidRDefault="00F36D61" w:rsidP="00F36D61">
      <w:pPr>
        <w:jc w:val="center"/>
        <w:rPr>
          <w:b/>
        </w:rPr>
      </w:pP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 xml:space="preserve"> - по пункту 4.1. - </w:t>
      </w:r>
      <w:r w:rsidRPr="00F36D61">
        <w:t>администрация Таловского муниципального района взаимодействует с Общественной палатой и институтами гражданского общества по вопросам антикоррупционной работы и общественного контроля. Так, проекты НПА направлялись в Общественную палату. Председатель Общественной  палаты является членом Совета по противодействию коррупции.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 xml:space="preserve">- по пункту 4.2. - </w:t>
      </w:r>
      <w:r w:rsidRPr="00F36D61">
        <w:t xml:space="preserve">в состав комиссии по соблюдению требований к служебному поведению муниципальных служащих администрации Таловского муниципального района Воронежской области и урегулированию конфликта интересов включены представители </w:t>
      </w:r>
      <w:r w:rsidRPr="00661AB8">
        <w:t xml:space="preserve">Общественной палаты,  представители </w:t>
      </w:r>
      <w:r w:rsidR="0074759A" w:rsidRPr="00661AB8">
        <w:t xml:space="preserve">Таловского местного отделения ООГО «Союз женщин России» </w:t>
      </w:r>
      <w:r w:rsidRPr="00661AB8">
        <w:t>и представители научных и образовательных учреждений.</w:t>
      </w:r>
      <w:r w:rsidRPr="00F36D61">
        <w:t xml:space="preserve"> </w:t>
      </w:r>
    </w:p>
    <w:p w:rsidR="00F36D61" w:rsidRPr="00F36D61" w:rsidRDefault="00F36D61" w:rsidP="00F36D61">
      <w:pPr>
        <w:ind w:firstLine="709"/>
        <w:jc w:val="both"/>
      </w:pPr>
      <w:r w:rsidRPr="00683C34">
        <w:rPr>
          <w:b/>
          <w:i/>
        </w:rPr>
        <w:t xml:space="preserve">- по пункту 4.3. - </w:t>
      </w:r>
      <w:r w:rsidRPr="00683C34">
        <w:t xml:space="preserve">отделом по экономике организовано участие хозяйствующих субъектов, осуществляющих предпринимательскую деятельность на территории Таловского муниципального района, в социологическом опросе </w:t>
      </w:r>
      <w:r w:rsidR="0074759A" w:rsidRPr="00683C34">
        <w:t>путём</w:t>
      </w:r>
      <w:r w:rsidRPr="00683C34">
        <w:t xml:space="preserve"> заполнения анкеты для представителей </w:t>
      </w:r>
      <w:proofErr w:type="gramStart"/>
      <w:r w:rsidRPr="00683C34">
        <w:t>бизнес-сообщества</w:t>
      </w:r>
      <w:proofErr w:type="gramEnd"/>
      <w:r w:rsidRPr="00683C34">
        <w:t xml:space="preserve"> </w:t>
      </w:r>
      <w:r w:rsidR="00683C34" w:rsidRPr="00683C34">
        <w:t xml:space="preserve">Воронежской </w:t>
      </w:r>
      <w:r w:rsidRPr="00683C34">
        <w:t xml:space="preserve">области, </w:t>
      </w:r>
      <w:r w:rsidR="0074759A" w:rsidRPr="00683C34">
        <w:t>размещённой</w:t>
      </w:r>
      <w:r w:rsidRPr="00683C34">
        <w:t xml:space="preserve"> на официальном портале «Портал Воронежской области в сети Интернет» в разделе «</w:t>
      </w:r>
      <w:r w:rsidR="00837F39" w:rsidRPr="00683C34">
        <w:t>П</w:t>
      </w:r>
      <w:r w:rsidRPr="00683C34">
        <w:t>ротиводействие коррупции» - «Опрос для оценки уровня коррупции».</w:t>
      </w:r>
    </w:p>
    <w:p w:rsidR="00F36D61" w:rsidRPr="00F36D61" w:rsidRDefault="00F36D61" w:rsidP="00F36D61">
      <w:pPr>
        <w:ind w:firstLine="709"/>
        <w:jc w:val="both"/>
        <w:rPr>
          <w:b/>
          <w:i/>
        </w:rPr>
      </w:pPr>
    </w:p>
    <w:p w:rsidR="00F36D61" w:rsidRPr="00F36D61" w:rsidRDefault="00F36D61" w:rsidP="00F36D61">
      <w:pPr>
        <w:jc w:val="center"/>
        <w:rPr>
          <w:b/>
        </w:rPr>
      </w:pPr>
      <w:r w:rsidRPr="00F36D61">
        <w:rPr>
          <w:b/>
        </w:rPr>
        <w:t>Направление 5. Регламентация предоставления муниципальных услуг</w:t>
      </w:r>
    </w:p>
    <w:p w:rsidR="00F36D61" w:rsidRPr="00F36D61" w:rsidRDefault="00F36D61" w:rsidP="00F36D61">
      <w:pPr>
        <w:jc w:val="center"/>
        <w:rPr>
          <w:b/>
        </w:rPr>
      </w:pP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lastRenderedPageBreak/>
        <w:t xml:space="preserve">- по пункту 5.1. - </w:t>
      </w:r>
      <w:r w:rsidRPr="00F36D61">
        <w:t>в администрации Таловского</w:t>
      </w:r>
      <w:r w:rsidRPr="00F36D61">
        <w:rPr>
          <w:b/>
          <w:i/>
        </w:rPr>
        <w:t xml:space="preserve"> </w:t>
      </w:r>
      <w:r w:rsidRPr="00F36D61">
        <w:t>муниципального района и в администрациях поселений НПА утверждены перечни муниципальных услуг, которые актуализируются в случае необходимости.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>-  по пункту 5.2</w:t>
      </w:r>
      <w:r w:rsidRPr="00F36D61">
        <w:rPr>
          <w:sz w:val="24"/>
          <w:szCs w:val="24"/>
        </w:rPr>
        <w:t xml:space="preserve">. - </w:t>
      </w:r>
      <w:r w:rsidRPr="00F36D61">
        <w:rPr>
          <w:szCs w:val="24"/>
        </w:rPr>
        <w:t>н</w:t>
      </w:r>
      <w:r w:rsidRPr="00F36D61">
        <w:t>а территории муниципального района функционирует филиал автономного учреждения Воронежской области «Многофункциональный центр предоставления государственных и муниципальных услуг».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 xml:space="preserve">- по пункту 5.3. - </w:t>
      </w:r>
      <w:r w:rsidRPr="00F36D61">
        <w:t xml:space="preserve">обеспечено межведомственное электронное взаимодействие при предоставлении государственных и муниципальных услуг. Все 12 поселений  обеспечены программным комплексом, позволяющим использовать электронное взаимодействие (СГИО). Исключена подача запросов на бумажных носителях в организации, </w:t>
      </w:r>
      <w:r w:rsidR="0074759A" w:rsidRPr="00F36D61">
        <w:t>подключённые</w:t>
      </w:r>
      <w:r w:rsidRPr="00F36D61">
        <w:t xml:space="preserve"> к системе межведомственного взаимодействия.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 xml:space="preserve">- по пункту 5.4. - </w:t>
      </w:r>
      <w:r w:rsidRPr="00F36D61">
        <w:t>информация о государственных и муниципальных услугах, предоставляемых ОМСУ Таловского муниципального района, размещена и актуализирована в Реестре государственных услуг для размещения на Портале.</w:t>
      </w:r>
    </w:p>
    <w:p w:rsidR="00F36D61" w:rsidRPr="00F36D61" w:rsidRDefault="00F36D61" w:rsidP="00F36D61">
      <w:pPr>
        <w:ind w:firstLine="709"/>
        <w:jc w:val="both"/>
      </w:pPr>
      <w:proofErr w:type="gramStart"/>
      <w:r w:rsidRPr="00F36D61">
        <w:rPr>
          <w:b/>
          <w:i/>
        </w:rPr>
        <w:t xml:space="preserve">- по пункту 5.5. - </w:t>
      </w:r>
      <w:r w:rsidRPr="00F36D61">
        <w:t>памятки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самоуправления, а также контактных данных органов  прокуратуры, органов внутренних дел Таловского муниципального района Воронежской области размещены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</w:t>
      </w:r>
      <w:proofErr w:type="gramEnd"/>
      <w:r w:rsidRPr="00F36D61">
        <w:t xml:space="preserve"> с гражданами и организациями. </w:t>
      </w:r>
    </w:p>
    <w:p w:rsidR="00F36D61" w:rsidRPr="00F36D61" w:rsidRDefault="00F36D61" w:rsidP="00F36D61">
      <w:pPr>
        <w:ind w:firstLine="709"/>
        <w:contextualSpacing/>
        <w:jc w:val="center"/>
        <w:rPr>
          <w:b/>
        </w:rPr>
      </w:pPr>
    </w:p>
    <w:p w:rsidR="00F36D61" w:rsidRPr="00F36D61" w:rsidRDefault="00F36D61" w:rsidP="00F36D61">
      <w:pPr>
        <w:contextualSpacing/>
        <w:jc w:val="center"/>
        <w:rPr>
          <w:b/>
        </w:rPr>
      </w:pPr>
      <w:r w:rsidRPr="00F36D61">
        <w:rPr>
          <w:b/>
        </w:rPr>
        <w:t>Направление 6. Проведение антикоррупционного мониторинга</w:t>
      </w:r>
    </w:p>
    <w:p w:rsidR="00F36D61" w:rsidRPr="00F36D61" w:rsidRDefault="00F36D61" w:rsidP="00F36D61">
      <w:pPr>
        <w:ind w:firstLine="709"/>
        <w:jc w:val="both"/>
        <w:rPr>
          <w:b/>
          <w:i/>
        </w:rPr>
      </w:pPr>
    </w:p>
    <w:p w:rsidR="0074759A" w:rsidRDefault="00F36D61" w:rsidP="00F36D61">
      <w:pPr>
        <w:ind w:firstLine="709"/>
        <w:jc w:val="both"/>
      </w:pPr>
      <w:proofErr w:type="gramStart"/>
      <w:r w:rsidRPr="00F36D61">
        <w:rPr>
          <w:b/>
          <w:i/>
        </w:rPr>
        <w:t xml:space="preserve">- по пункту 6.1. </w:t>
      </w:r>
      <w:r w:rsidR="0074759A">
        <w:rPr>
          <w:b/>
          <w:i/>
        </w:rPr>
        <w:t>–</w:t>
      </w:r>
      <w:r w:rsidRPr="00F36D61">
        <w:rPr>
          <w:b/>
          <w:i/>
        </w:rPr>
        <w:t xml:space="preserve"> </w:t>
      </w:r>
      <w:r w:rsidR="00A449FA">
        <w:t>в</w:t>
      </w:r>
      <w:r w:rsidR="0074759A" w:rsidRPr="0074759A">
        <w:t xml:space="preserve"> </w:t>
      </w:r>
      <w:r w:rsidR="00837F39">
        <w:t xml:space="preserve">2024  </w:t>
      </w:r>
      <w:r w:rsidR="0074759A" w:rsidRPr="0074759A">
        <w:t>год</w:t>
      </w:r>
      <w:r w:rsidR="00837F39">
        <w:t>у</w:t>
      </w:r>
      <w:r w:rsidR="0074759A">
        <w:rPr>
          <w:b/>
          <w:i/>
        </w:rPr>
        <w:t xml:space="preserve"> </w:t>
      </w:r>
      <w:r w:rsidRPr="00F36D61">
        <w:t xml:space="preserve"> </w:t>
      </w:r>
      <w:r w:rsidR="00A449FA" w:rsidRPr="00F36D61">
        <w:t>проведён</w:t>
      </w:r>
      <w:r w:rsidRPr="00F36D61">
        <w:t xml:space="preserve"> анализ работы комисси</w:t>
      </w:r>
      <w:r w:rsidR="00837F39">
        <w:t>й</w:t>
      </w:r>
      <w:r w:rsidRPr="00F36D61">
        <w:t xml:space="preserve"> по соблюдению требований к служебному поведению и урегулирования  конфликта интересов органов местного самоуправления Таловского муниципального района и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 </w:t>
      </w:r>
      <w:proofErr w:type="gramEnd"/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 xml:space="preserve">-по пункту 6.2. - </w:t>
      </w:r>
      <w:r w:rsidRPr="00F36D61">
        <w:t>постоянно проводится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 в Таловском муниципальном районе.</w:t>
      </w:r>
    </w:p>
    <w:p w:rsidR="00F36D61" w:rsidRPr="00F36D61" w:rsidRDefault="00F36D61" w:rsidP="00F36D61">
      <w:pPr>
        <w:ind w:firstLine="709"/>
        <w:jc w:val="both"/>
      </w:pPr>
      <w:r w:rsidRPr="00F36D61">
        <w:rPr>
          <w:b/>
          <w:i/>
        </w:rPr>
        <w:t xml:space="preserve">- по пункту 6.3. </w:t>
      </w:r>
      <w:r w:rsidR="00F42CC4">
        <w:rPr>
          <w:b/>
          <w:i/>
        </w:rPr>
        <w:t>–</w:t>
      </w:r>
      <w:r w:rsidRPr="00F36D61">
        <w:rPr>
          <w:b/>
          <w:i/>
        </w:rPr>
        <w:t xml:space="preserve"> </w:t>
      </w:r>
      <w:r w:rsidR="00A449FA">
        <w:t>в</w:t>
      </w:r>
      <w:r w:rsidR="00F42CC4" w:rsidRPr="00F42CC4">
        <w:t xml:space="preserve"> 2024 год</w:t>
      </w:r>
      <w:r w:rsidR="00B507F5">
        <w:t>у</w:t>
      </w:r>
      <w:r w:rsidR="00F42CC4" w:rsidRPr="00F42CC4">
        <w:t xml:space="preserve"> </w:t>
      </w:r>
      <w:r w:rsidRPr="00F42CC4">
        <w:t xml:space="preserve"> </w:t>
      </w:r>
      <w:r w:rsidRPr="00F36D61">
        <w:t xml:space="preserve">фактов несоблюдения лицами, замещающими должности муниципальной службы, требований </w:t>
      </w:r>
      <w:r w:rsidRPr="00F36D61">
        <w:lastRenderedPageBreak/>
        <w:t>законодательства РФ о противодействии коррупции, касающихся предотвращения и урегулирования конфликта интересов, не выявлено.</w:t>
      </w:r>
    </w:p>
    <w:p w:rsidR="00F36D61" w:rsidRPr="00F36D61" w:rsidRDefault="00F36D61" w:rsidP="00F36D61">
      <w:pPr>
        <w:ind w:firstLine="709"/>
        <w:jc w:val="center"/>
        <w:rPr>
          <w:b/>
        </w:rPr>
      </w:pPr>
    </w:p>
    <w:p w:rsidR="00F36D61" w:rsidRDefault="00F36D61" w:rsidP="00F36D61">
      <w:pPr>
        <w:jc w:val="center"/>
        <w:rPr>
          <w:b/>
        </w:rPr>
      </w:pPr>
      <w:r w:rsidRPr="00F36D61">
        <w:rPr>
          <w:b/>
        </w:rPr>
        <w:t>Направление 7. Обеспечение доступа граждан к информации о деятельности администрации Таловского муниципального района и органов местного самоуправления городского и сельских поселений</w:t>
      </w:r>
    </w:p>
    <w:p w:rsidR="00B507F5" w:rsidRPr="00F36D61" w:rsidRDefault="00B507F5" w:rsidP="00F36D61">
      <w:pPr>
        <w:jc w:val="center"/>
        <w:rPr>
          <w:b/>
        </w:rPr>
      </w:pPr>
    </w:p>
    <w:p w:rsidR="00CE75ED" w:rsidRDefault="00F36D61" w:rsidP="0024093E">
      <w:pPr>
        <w:autoSpaceDE w:val="0"/>
        <w:autoSpaceDN w:val="0"/>
        <w:adjustRightInd w:val="0"/>
        <w:ind w:firstLine="709"/>
        <w:jc w:val="both"/>
      </w:pPr>
      <w:r w:rsidRPr="00F36D61">
        <w:t xml:space="preserve"> </w:t>
      </w:r>
      <w:r w:rsidRPr="00F36D61">
        <w:rPr>
          <w:b/>
          <w:i/>
        </w:rPr>
        <w:t xml:space="preserve">- по пунктам 7.1- 7.2. - </w:t>
      </w:r>
      <w:r w:rsidRPr="00F36D61">
        <w:t xml:space="preserve">официальные сайты ОМСУ регулярно наполняются актуальной информацией. Данный вопрос ежеквартально анализируется, заслушивался на заседании Совета по коррупции Таловского района. Показатель наполняемости сайтов </w:t>
      </w:r>
      <w:r w:rsidR="00F42CC4" w:rsidRPr="00F36D61">
        <w:t>включён</w:t>
      </w:r>
      <w:r w:rsidRPr="00F36D61">
        <w:t xml:space="preserve"> в перечень показателей эффективно</w:t>
      </w:r>
      <w:r w:rsidR="00B507F5">
        <w:t>сти деятельности ОМСУ района.</w:t>
      </w:r>
    </w:p>
    <w:p w:rsidR="00B507F5" w:rsidRDefault="00F36D61" w:rsidP="0024093E">
      <w:pPr>
        <w:autoSpaceDE w:val="0"/>
        <w:autoSpaceDN w:val="0"/>
        <w:adjustRightInd w:val="0"/>
        <w:ind w:firstLine="709"/>
        <w:jc w:val="both"/>
      </w:pPr>
      <w:proofErr w:type="gramStart"/>
      <w:r w:rsidRPr="00F36D61">
        <w:rPr>
          <w:b/>
          <w:i/>
        </w:rPr>
        <w:t xml:space="preserve">- по пунктам 7.3- 7.4. – </w:t>
      </w:r>
      <w:r w:rsidRPr="00F36D61">
        <w:t>с</w:t>
      </w:r>
      <w:r w:rsidRPr="00F36D61">
        <w:rPr>
          <w:b/>
          <w:i/>
        </w:rPr>
        <w:t xml:space="preserve"> </w:t>
      </w:r>
      <w:r w:rsidRPr="00F36D61">
        <w:t xml:space="preserve"> целью улучшения обратной связи с гражданами и организациями, а также получения сигналов о фактах коррупции на официальном сайте администрации района </w:t>
      </w:r>
      <w:r w:rsidR="00F42CC4" w:rsidRPr="00F36D61">
        <w:t>размещён</w:t>
      </w:r>
      <w:r w:rsidRPr="00F36D61">
        <w:t xml:space="preserve"> баннер с формой сообщения о фактах коррупции, в районной газете публиковались телефоны, по которым можно сообщить о фактах коррупции в органах местного самоуправления, номера телефонов, по которым можно сообщить о фактах коррупции, размещены на</w:t>
      </w:r>
      <w:proofErr w:type="gramEnd"/>
      <w:r w:rsidRPr="00F36D61">
        <w:t xml:space="preserve"> информационном антикоррупционном </w:t>
      </w:r>
      <w:proofErr w:type="gramStart"/>
      <w:r w:rsidRPr="00F36D61">
        <w:t>стенд</w:t>
      </w:r>
      <w:r w:rsidR="00B507F5">
        <w:t>е</w:t>
      </w:r>
      <w:proofErr w:type="gramEnd"/>
      <w:r w:rsidR="00B507F5">
        <w:t xml:space="preserve"> в здании администрации района.</w:t>
      </w:r>
    </w:p>
    <w:p w:rsidR="00CE75ED" w:rsidRDefault="00720ADE" w:rsidP="00CE75ED">
      <w:pPr>
        <w:autoSpaceDE w:val="0"/>
        <w:autoSpaceDN w:val="0"/>
        <w:adjustRightInd w:val="0"/>
        <w:ind w:firstLine="709"/>
        <w:jc w:val="both"/>
      </w:pPr>
      <w:r>
        <w:t xml:space="preserve">При организации «прямых линий», </w:t>
      </w:r>
      <w:r w:rsidR="00F36D61" w:rsidRPr="00F36D61">
        <w:t xml:space="preserve">заявлений и обращений по вопросам антикоррупционного просвещения в администрацию района </w:t>
      </w:r>
      <w:r w:rsidR="00A449FA">
        <w:t>в</w:t>
      </w:r>
      <w:r w:rsidR="00F42CC4">
        <w:t xml:space="preserve"> 2024 год</w:t>
      </w:r>
      <w:r w:rsidR="00AF7DEF">
        <w:t>у</w:t>
      </w:r>
      <w:r w:rsidR="00F42CC4">
        <w:t xml:space="preserve"> </w:t>
      </w:r>
      <w:r w:rsidR="00F36D61" w:rsidRPr="00F36D61">
        <w:t>не поступало.</w:t>
      </w:r>
    </w:p>
    <w:p w:rsidR="00CE75ED" w:rsidRDefault="00F36D61" w:rsidP="00CE75ED">
      <w:pPr>
        <w:autoSpaceDE w:val="0"/>
        <w:autoSpaceDN w:val="0"/>
        <w:adjustRightInd w:val="0"/>
        <w:ind w:firstLine="709"/>
        <w:jc w:val="both"/>
      </w:pPr>
      <w:r w:rsidRPr="00F36D61">
        <w:t xml:space="preserve"> </w:t>
      </w:r>
      <w:r w:rsidRPr="00F36D61">
        <w:rPr>
          <w:b/>
          <w:i/>
        </w:rPr>
        <w:t xml:space="preserve">- по пункту  7.5. - </w:t>
      </w:r>
      <w:r w:rsidRPr="00F36D61">
        <w:t>оказывается методическая помощь по вопросам размещения информации на сайтах ОМСУ района</w:t>
      </w:r>
      <w:r w:rsidR="00720ADE">
        <w:t xml:space="preserve">, процент наполнения данных разделов </w:t>
      </w:r>
      <w:r w:rsidRPr="00F36D61">
        <w:t xml:space="preserve"> ежеквартально анализируется. </w:t>
      </w:r>
    </w:p>
    <w:p w:rsidR="00F36D61" w:rsidRPr="00F36D61" w:rsidRDefault="00F36D61" w:rsidP="00CE75ED">
      <w:pPr>
        <w:autoSpaceDE w:val="0"/>
        <w:autoSpaceDN w:val="0"/>
        <w:adjustRightInd w:val="0"/>
        <w:ind w:firstLine="709"/>
        <w:jc w:val="both"/>
      </w:pPr>
      <w:proofErr w:type="gramStart"/>
      <w:r w:rsidRPr="00F36D61">
        <w:rPr>
          <w:b/>
          <w:i/>
        </w:rPr>
        <w:t xml:space="preserve">- по пункту  7.6.  - </w:t>
      </w:r>
      <w:r w:rsidRPr="00F36D61">
        <w:t>в соответствии  с подпунктом «ж» п. 1 Указа Президента РФ от 29.12.2022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 операции»</w:t>
      </w:r>
      <w:r w:rsidR="00720ADE">
        <w:t xml:space="preserve">, </w:t>
      </w:r>
      <w:r w:rsidRPr="00F36D61">
        <w:t xml:space="preserve"> в период СВО и впредь</w:t>
      </w:r>
      <w:r w:rsidR="00720ADE">
        <w:t xml:space="preserve">, </w:t>
      </w:r>
      <w:r w:rsidRPr="00F36D61">
        <w:t xml:space="preserve"> до издания соответствующих нормативных правовых актов Российской Федерации</w:t>
      </w:r>
      <w:r w:rsidR="00720ADE">
        <w:t xml:space="preserve">, </w:t>
      </w:r>
      <w:r w:rsidRPr="00F36D61">
        <w:t xml:space="preserve"> размещение сведений  на официальных сайтах  в сети «Интернет»  и</w:t>
      </w:r>
      <w:proofErr w:type="gramEnd"/>
      <w:r w:rsidRPr="00F36D61">
        <w:t xml:space="preserve"> их представление общероссийским СМИ для опубликования не осуществляется, в </w:t>
      </w:r>
      <w:proofErr w:type="gramStart"/>
      <w:r w:rsidRPr="00F36D61">
        <w:t>связи</w:t>
      </w:r>
      <w:proofErr w:type="gramEnd"/>
      <w:r w:rsidRPr="00F36D61">
        <w:t xml:space="preserve"> с чем соответствующая  информация размещена на официальных сайтах ОМСУ Таловского муниципального района.</w:t>
      </w:r>
    </w:p>
    <w:p w:rsidR="00F36D61" w:rsidRPr="00F36D61" w:rsidRDefault="00F36D61" w:rsidP="00F36D61">
      <w:pPr>
        <w:ind w:firstLine="709"/>
        <w:jc w:val="center"/>
        <w:rPr>
          <w:b/>
        </w:rPr>
      </w:pPr>
    </w:p>
    <w:p w:rsidR="00F36D61" w:rsidRPr="00F36D61" w:rsidRDefault="00F36D61" w:rsidP="00F36D61">
      <w:pPr>
        <w:jc w:val="center"/>
        <w:rPr>
          <w:b/>
        </w:rPr>
      </w:pPr>
      <w:r w:rsidRPr="00F36D61">
        <w:rPr>
          <w:b/>
        </w:rPr>
        <w:t>Направление 8. Реализация требований законодательства Российской Федерации об осуществлении антикоррупционной работы в организациях</w:t>
      </w:r>
    </w:p>
    <w:p w:rsidR="00F36D61" w:rsidRPr="00F36D61" w:rsidRDefault="00F36D61" w:rsidP="00F36D61">
      <w:pPr>
        <w:ind w:firstLine="709"/>
        <w:jc w:val="both"/>
      </w:pPr>
    </w:p>
    <w:p w:rsidR="00F36D61" w:rsidRPr="00F36D61" w:rsidRDefault="00F36D61" w:rsidP="00F36D61">
      <w:pPr>
        <w:ind w:firstLine="709"/>
        <w:jc w:val="both"/>
      </w:pPr>
      <w:r w:rsidRPr="00F36D61">
        <w:t xml:space="preserve">Администрацией муниципального района  осуществлялся </w:t>
      </w:r>
      <w:proofErr w:type="gramStart"/>
      <w:r w:rsidRPr="00F36D61">
        <w:t>контроль за</w:t>
      </w:r>
      <w:proofErr w:type="gramEnd"/>
      <w:r w:rsidRPr="00F36D61">
        <w:t xml:space="preserve"> подготовкой и реализацией планов по противодействию коррупции в МКУ района. Информация о данной работе заслушивалась на заседаниях Совета по противодействи</w:t>
      </w:r>
      <w:r w:rsidR="00720ADE">
        <w:t>и</w:t>
      </w:r>
      <w:r w:rsidRPr="00F36D61">
        <w:t xml:space="preserve"> коррупции. </w:t>
      </w:r>
    </w:p>
    <w:p w:rsidR="00F36D61" w:rsidRPr="00F36D61" w:rsidRDefault="00F36D61" w:rsidP="00F36D61">
      <w:pPr>
        <w:ind w:firstLine="709"/>
        <w:jc w:val="both"/>
      </w:pPr>
      <w:r w:rsidRPr="00F36D61">
        <w:lastRenderedPageBreak/>
        <w:t>Вопрос организации работы по противодействию коррупции включался в план проведения отраслевых семинаров-совещаний для руководителей муниципальных учреждений.</w:t>
      </w:r>
    </w:p>
    <w:p w:rsidR="00F36D61" w:rsidRPr="00F36D61" w:rsidRDefault="00F36D61" w:rsidP="00F36D61">
      <w:pPr>
        <w:ind w:firstLine="709"/>
        <w:jc w:val="both"/>
      </w:pPr>
      <w:r w:rsidRPr="00F36D61">
        <w:t xml:space="preserve">В установленные сроки производится </w:t>
      </w:r>
      <w:r w:rsidR="00F42CC4" w:rsidRPr="00F36D61">
        <w:t>приём</w:t>
      </w:r>
      <w:r w:rsidRPr="00F36D61">
        <w:t>, анализ и проверка сведений о доходах, расходах об имуществе и обязательствах имущественного характера представляемых лицами, претендующими на замещение должностей руководителей муниципальных учреждений, и занимающими указанные должности.</w:t>
      </w:r>
    </w:p>
    <w:p w:rsidR="00F36D61" w:rsidRPr="00F36D61" w:rsidRDefault="00F36D61" w:rsidP="00F36D61">
      <w:pPr>
        <w:ind w:firstLine="709"/>
        <w:jc w:val="center"/>
        <w:rPr>
          <w:b/>
        </w:rPr>
      </w:pPr>
    </w:p>
    <w:p w:rsidR="00CE75ED" w:rsidRDefault="00F36D61" w:rsidP="00CE75ED">
      <w:pPr>
        <w:jc w:val="both"/>
        <w:rPr>
          <w:b/>
        </w:rPr>
      </w:pPr>
      <w:r w:rsidRPr="00F36D61">
        <w:rPr>
          <w:b/>
        </w:rPr>
        <w:t xml:space="preserve">           </w:t>
      </w:r>
      <w:r w:rsidRPr="00683C34">
        <w:rPr>
          <w:b/>
        </w:rPr>
        <w:t>Направление 9. Осуществление мер по противодействию коррупции в сфере закупок товаров, работ, услуг для обеспечения государственных и муниципальных нужд</w:t>
      </w:r>
    </w:p>
    <w:p w:rsidR="00CE75ED" w:rsidRDefault="00CE75ED" w:rsidP="00CE75ED">
      <w:pPr>
        <w:jc w:val="both"/>
        <w:rPr>
          <w:b/>
        </w:rPr>
      </w:pPr>
    </w:p>
    <w:p w:rsidR="00F36D61" w:rsidRPr="00683C34" w:rsidRDefault="00F36D61" w:rsidP="00CE75ED">
      <w:pPr>
        <w:ind w:firstLine="709"/>
        <w:jc w:val="both"/>
      </w:pPr>
      <w:r w:rsidRPr="00683C34">
        <w:rPr>
          <w:b/>
          <w:i/>
        </w:rPr>
        <w:t xml:space="preserve"> - по пункту 9.1. - </w:t>
      </w:r>
      <w:r w:rsidRPr="00683C34">
        <w:t xml:space="preserve">реализуемые в муниципальном </w:t>
      </w:r>
      <w:proofErr w:type="gramStart"/>
      <w:r w:rsidRPr="00683C34">
        <w:t>районе</w:t>
      </w:r>
      <w:proofErr w:type="gramEnd"/>
      <w:r w:rsidRPr="00683C34">
        <w:t xml:space="preserve"> мероприятия по профилактике коррупционных проявлений:</w:t>
      </w:r>
    </w:p>
    <w:p w:rsidR="00F36D61" w:rsidRPr="00683C34" w:rsidRDefault="00F36D61" w:rsidP="0024093E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both"/>
      </w:pPr>
      <w:r w:rsidRPr="00683C34">
        <w:t xml:space="preserve"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</w:t>
      </w:r>
      <w:proofErr w:type="spellStart"/>
      <w:r w:rsidRPr="00683C34">
        <w:t>аффилированности</w:t>
      </w:r>
      <w:proofErr w:type="spellEnd"/>
      <w:r w:rsidRPr="00683C34">
        <w:t>;</w:t>
      </w:r>
    </w:p>
    <w:p w:rsidR="00F36D61" w:rsidRPr="00C91B93" w:rsidRDefault="00F36D61" w:rsidP="0024093E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both"/>
      </w:pPr>
      <w:r w:rsidRPr="00C91B93">
        <w:rPr>
          <w:rFonts w:eastAsia="Arial Unicode MS"/>
          <w:color w:val="000000"/>
          <w:lang w:bidi="ru-RU"/>
        </w:rPr>
        <w:t xml:space="preserve">Проведение мониторинга цен на товары, работы и услуги в целях недопущения завышения </w:t>
      </w:r>
      <w:r w:rsidRPr="00C91B93">
        <w:t>начальных (максимальных) цен контрактов при осуществлении закупки;</w:t>
      </w:r>
    </w:p>
    <w:p w:rsidR="00F36D61" w:rsidRPr="00C91B93" w:rsidRDefault="00F36D61" w:rsidP="0024093E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both"/>
      </w:pPr>
      <w:r w:rsidRPr="00C91B93">
        <w:t xml:space="preserve">Проверка наличия возможной </w:t>
      </w:r>
      <w:proofErr w:type="spellStart"/>
      <w:r w:rsidRPr="00C91B93">
        <w:t>аффилированности</w:t>
      </w:r>
      <w:proofErr w:type="spellEnd"/>
      <w:r w:rsidRPr="00C91B93">
        <w:t xml:space="preserve"> между участником закупки и должностным лицом заказчика;</w:t>
      </w:r>
    </w:p>
    <w:p w:rsidR="00F36D61" w:rsidRPr="00C91B93" w:rsidRDefault="00F36D61" w:rsidP="0024093E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both"/>
      </w:pPr>
      <w:r w:rsidRPr="00C91B93">
        <w:t xml:space="preserve">Осуществление взаимодействия с общественными объединениями и (или) объединениями юридических лиц, осуществляющими общественный </w:t>
      </w:r>
      <w:proofErr w:type="gramStart"/>
      <w:r w:rsidRPr="00C91B93">
        <w:t>контроль за</w:t>
      </w:r>
      <w:proofErr w:type="gramEnd"/>
      <w:r w:rsidRPr="00C91B93">
        <w:t xml:space="preserve"> соблюдением требований законодательства Российской Федерации и иных нормативных правовых актов о контрактной системе в сфере закупок;</w:t>
      </w:r>
    </w:p>
    <w:p w:rsidR="00F36D61" w:rsidRPr="00C91B93" w:rsidRDefault="00F36D61" w:rsidP="0024093E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both"/>
      </w:pPr>
      <w:r w:rsidRPr="00C91B93">
        <w:t>Запрет на умышленное, неправомерное включение в документацию о закупках условий, ограничивающих конкуренцию,  соблюдение правил описания закупки, закрепленных в Федеральном законе от 5 апреля 2013 года № 44-ФЗ «О контрактной системе в сфере закупок товаров, работ, услуг для обеспечения государственных и муниципальных нужд». Повышение  уровня знаний и навыков служащих (работников), участвующих в осуществлении закупок;</w:t>
      </w:r>
    </w:p>
    <w:p w:rsidR="00F36D61" w:rsidRPr="00C91B93" w:rsidRDefault="00F36D61" w:rsidP="0024093E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both"/>
      </w:pPr>
      <w:r w:rsidRPr="00C91B93">
        <w:t xml:space="preserve">Проведение проверки </w:t>
      </w:r>
      <w:proofErr w:type="spellStart"/>
      <w:r w:rsidRPr="00C91B93">
        <w:t>аффилированности</w:t>
      </w:r>
      <w:proofErr w:type="spellEnd"/>
      <w:r w:rsidRPr="00C91B93">
        <w:t xml:space="preserve"> участников закупок с должностными лицами заказчика и членами единой комиссии;</w:t>
      </w:r>
    </w:p>
    <w:p w:rsidR="00F36D61" w:rsidRPr="00C91B93" w:rsidRDefault="00F36D61" w:rsidP="0024093E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both"/>
      </w:pPr>
      <w:r w:rsidRPr="00C91B93">
        <w:t>Не допускать освобождения от ответственности поставщика (подрядчика, исполнителя) за неисполнение или ненадлежащее исполнение им обязательств, предусмотренных контрактом;</w:t>
      </w:r>
    </w:p>
    <w:p w:rsidR="00F36D61" w:rsidRPr="00C91B93" w:rsidRDefault="00F36D61" w:rsidP="0024093E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/>
        <w:jc w:val="both"/>
      </w:pPr>
      <w:r w:rsidRPr="00C91B93">
        <w:t>Организация внутреннего контроля  по оценке исполнения контрактов</w:t>
      </w:r>
      <w:r w:rsidR="00F42CC4" w:rsidRPr="00C91B93">
        <w:t xml:space="preserve">, </w:t>
      </w:r>
      <w:proofErr w:type="gramStart"/>
      <w:r w:rsidR="00F42CC4" w:rsidRPr="00C91B93">
        <w:t>п</w:t>
      </w:r>
      <w:r w:rsidRPr="00C91B93">
        <w:t>риоритет на разделение</w:t>
      </w:r>
      <w:proofErr w:type="gramEnd"/>
      <w:r w:rsidRPr="00C91B93">
        <w:t xml:space="preserve"> обязанностей по проведению </w:t>
      </w:r>
      <w:r w:rsidRPr="00C91B93">
        <w:lastRenderedPageBreak/>
        <w:t>закупочных процедур и приёмке объектов закупки между различными сотрудниками.</w:t>
      </w:r>
    </w:p>
    <w:p w:rsidR="00F36D61" w:rsidRPr="00C91B93" w:rsidRDefault="00F36D61" w:rsidP="0024093E">
      <w:pPr>
        <w:ind w:firstLine="709"/>
        <w:jc w:val="both"/>
        <w:rPr>
          <w:color w:val="1A1A1A"/>
        </w:rPr>
      </w:pPr>
      <w:r w:rsidRPr="00C91B93">
        <w:rPr>
          <w:b/>
          <w:i/>
        </w:rPr>
        <w:t xml:space="preserve">- по пункту  9.2. - </w:t>
      </w:r>
      <w:r w:rsidRPr="00C91B93">
        <w:t>в</w:t>
      </w:r>
      <w:r w:rsidRPr="00C91B93">
        <w:rPr>
          <w:color w:val="1A1A1A"/>
        </w:rPr>
        <w:t xml:space="preserve"> целях оптимизации бюджетных расходов и реализации мер по антикоррупционной политике Уполномоченным органом администрации Таловского муниципального района осуществляется мониторинг закупок заказчиков Таловского муниципального района.</w:t>
      </w:r>
    </w:p>
    <w:p w:rsidR="00F36D61" w:rsidRPr="00C91B93" w:rsidRDefault="00F36D61" w:rsidP="0024093E">
      <w:pPr>
        <w:shd w:val="clear" w:color="auto" w:fill="FFFFFF"/>
        <w:ind w:firstLine="709"/>
        <w:jc w:val="both"/>
        <w:rPr>
          <w:color w:val="1A1A1A"/>
        </w:rPr>
      </w:pPr>
      <w:r w:rsidRPr="00C91B93">
        <w:rPr>
          <w:color w:val="1A1A1A"/>
        </w:rPr>
        <w:t>Мониторинг закупок представляет собой систему наблюдений в указанной сфере, осуществляемых на постоянной основе посредством сбора, обобщения, систематизации и оценки информации об осуществлении закупок товаров, работ, услуг для обеспечения нужд муниципального образования.</w:t>
      </w:r>
    </w:p>
    <w:p w:rsidR="00F36D61" w:rsidRPr="00C91B93" w:rsidRDefault="00F36D61" w:rsidP="0024093E">
      <w:pPr>
        <w:shd w:val="clear" w:color="auto" w:fill="FFFFFF"/>
        <w:ind w:firstLine="709"/>
        <w:jc w:val="both"/>
        <w:rPr>
          <w:color w:val="1A1A1A"/>
        </w:rPr>
      </w:pPr>
      <w:r w:rsidRPr="00C91B93">
        <w:rPr>
          <w:color w:val="1A1A1A"/>
        </w:rPr>
        <w:t>Уполномоченный орган при осуществлении мониторинга закупок:</w:t>
      </w:r>
    </w:p>
    <w:p w:rsidR="00F36D61" w:rsidRPr="00C91B93" w:rsidRDefault="00F36D61" w:rsidP="0024093E">
      <w:pPr>
        <w:shd w:val="clear" w:color="auto" w:fill="FFFFFF"/>
        <w:ind w:firstLine="709"/>
        <w:jc w:val="both"/>
        <w:rPr>
          <w:color w:val="1A1A1A"/>
        </w:rPr>
      </w:pPr>
      <w:r w:rsidRPr="00C91B93">
        <w:rPr>
          <w:color w:val="1A1A1A"/>
        </w:rPr>
        <w:t>1) обеспечивает сбор, обобщение и систематизацию информации об осуществлении закупок товаров, работ, услуг для обеспечения муниципальных нужд, а также проведение оценки эффективности и результативности закупочной деятельности;</w:t>
      </w:r>
    </w:p>
    <w:p w:rsidR="00F36D61" w:rsidRPr="00C91B93" w:rsidRDefault="00F36D61" w:rsidP="0024093E">
      <w:pPr>
        <w:ind w:firstLine="709"/>
        <w:jc w:val="both"/>
        <w:rPr>
          <w:rFonts w:eastAsia="Calibri"/>
          <w:color w:val="1A1A1A"/>
          <w:shd w:val="clear" w:color="auto" w:fill="FFFFFF"/>
          <w:lang w:eastAsia="en-US"/>
        </w:rPr>
      </w:pPr>
      <w:r w:rsidRPr="00C91B93">
        <w:rPr>
          <w:rFonts w:eastAsia="Calibri"/>
          <w:color w:val="1A1A1A"/>
          <w:shd w:val="clear" w:color="auto" w:fill="FFFFFF"/>
          <w:lang w:eastAsia="en-US"/>
        </w:rPr>
        <w:t>2) ежеквартально составляет отчёты о результатах мониторинга закупок.</w:t>
      </w:r>
    </w:p>
    <w:p w:rsidR="00F36D61" w:rsidRPr="00C91B93" w:rsidRDefault="00F42CC4" w:rsidP="0024093E">
      <w:pPr>
        <w:ind w:firstLine="709"/>
        <w:jc w:val="both"/>
        <w:rPr>
          <w:color w:val="1A1A1A"/>
        </w:rPr>
      </w:pPr>
      <w:proofErr w:type="gramStart"/>
      <w:r w:rsidRPr="00C91B93">
        <w:rPr>
          <w:color w:val="1A1A1A"/>
        </w:rPr>
        <w:t>В 2024 год</w:t>
      </w:r>
      <w:r w:rsidR="00C91B93" w:rsidRPr="00C91B93">
        <w:rPr>
          <w:color w:val="1A1A1A"/>
        </w:rPr>
        <w:t>у</w:t>
      </w:r>
      <w:r w:rsidRPr="00C91B93">
        <w:rPr>
          <w:color w:val="1A1A1A"/>
        </w:rPr>
        <w:t xml:space="preserve"> </w:t>
      </w:r>
      <w:r w:rsidR="00F36D61" w:rsidRPr="00C91B93">
        <w:rPr>
          <w:color w:val="1A1A1A"/>
        </w:rPr>
        <w:t>случаев участия на стороне поставщиков (подрядчиков, исполнителей) продукции для муниципальных нужд Таловского муниципального района близких родственников, а также лиц, которые могут оказать прямое влияние на процесс формирования, размещения и контроля за проведением закупок для муниципальных нужд - не выявлено, фактов обращения недобросовестных участников рынка с предложением за вознаграждение не направлять жалобу в антимонопольный орган или отозвать уже поступившую</w:t>
      </w:r>
      <w:proofErr w:type="gramEnd"/>
      <w:r w:rsidR="00F36D61" w:rsidRPr="00C91B93">
        <w:rPr>
          <w:color w:val="1A1A1A"/>
        </w:rPr>
        <w:t xml:space="preserve"> – не выявлено.</w:t>
      </w:r>
    </w:p>
    <w:p w:rsidR="00F36D61" w:rsidRPr="00C91B93" w:rsidRDefault="00C91B93" w:rsidP="0024093E">
      <w:pPr>
        <w:ind w:firstLine="709"/>
        <w:jc w:val="both"/>
        <w:rPr>
          <w:rFonts w:eastAsia="Calibri"/>
          <w:lang w:eastAsia="en-US"/>
        </w:rPr>
      </w:pPr>
      <w:r w:rsidRPr="00C91B93">
        <w:rPr>
          <w:rFonts w:eastAsia="Calibri"/>
          <w:lang w:eastAsia="en-US"/>
        </w:rPr>
        <w:t>В течени</w:t>
      </w:r>
      <w:proofErr w:type="gramStart"/>
      <w:r w:rsidRPr="00C91B93">
        <w:rPr>
          <w:rFonts w:eastAsia="Calibri"/>
          <w:lang w:eastAsia="en-US"/>
        </w:rPr>
        <w:t>и</w:t>
      </w:r>
      <w:proofErr w:type="gramEnd"/>
      <w:r w:rsidRPr="00C91B93">
        <w:rPr>
          <w:rFonts w:eastAsia="Calibri"/>
          <w:lang w:eastAsia="en-US"/>
        </w:rPr>
        <w:t xml:space="preserve"> 2024 года </w:t>
      </w:r>
      <w:r w:rsidR="00F36D61" w:rsidRPr="00C91B93">
        <w:rPr>
          <w:rFonts w:eastAsia="Calibri"/>
          <w:lang w:eastAsia="en-US"/>
        </w:rPr>
        <w:t xml:space="preserve">было размещено </w:t>
      </w:r>
      <w:r w:rsidRPr="00C91B93">
        <w:rPr>
          <w:rFonts w:eastAsia="Calibri"/>
          <w:lang w:eastAsia="en-US"/>
        </w:rPr>
        <w:t>137</w:t>
      </w:r>
      <w:r w:rsidR="00F42CC4" w:rsidRPr="00C91B93">
        <w:rPr>
          <w:rFonts w:eastAsia="Calibri"/>
          <w:lang w:eastAsia="en-US"/>
        </w:rPr>
        <w:t xml:space="preserve"> </w:t>
      </w:r>
      <w:r w:rsidR="00F36D61" w:rsidRPr="00C91B93">
        <w:rPr>
          <w:rFonts w:eastAsia="Calibri"/>
          <w:lang w:eastAsia="en-US"/>
        </w:rPr>
        <w:t xml:space="preserve"> конкурентных способов определения поставщиков (подрядчиков, исполнителей). Основным способом определения поставщика (исполнителя, подрядчика) на сегодняшний день остаётся открытый аукцион в электронной форме (</w:t>
      </w:r>
      <w:r w:rsidRPr="00C91B93">
        <w:rPr>
          <w:rFonts w:eastAsia="Calibri"/>
          <w:lang w:eastAsia="en-US"/>
        </w:rPr>
        <w:t>Электронных аукционов – 127 (92,7%), запросов котировок  - 10 (7,3%); конкурсов – 0).</w:t>
      </w:r>
    </w:p>
    <w:p w:rsidR="00F36D61" w:rsidRPr="00C91B93" w:rsidRDefault="00F36D61" w:rsidP="0024093E">
      <w:pPr>
        <w:ind w:firstLine="709"/>
        <w:jc w:val="both"/>
        <w:rPr>
          <w:rFonts w:eastAsia="Calibri"/>
          <w:lang w:eastAsia="en-US"/>
        </w:rPr>
      </w:pPr>
      <w:r w:rsidRPr="00C91B93">
        <w:rPr>
          <w:rFonts w:eastAsia="Calibri"/>
          <w:lang w:eastAsia="en-US"/>
        </w:rPr>
        <w:t xml:space="preserve">По результатам торгов заключено </w:t>
      </w:r>
      <w:r w:rsidR="00C91B93" w:rsidRPr="00C91B93">
        <w:rPr>
          <w:rFonts w:eastAsia="Calibri"/>
          <w:lang w:eastAsia="en-US"/>
        </w:rPr>
        <w:t>125</w:t>
      </w:r>
      <w:r w:rsidR="00F42CC4" w:rsidRPr="00C91B93">
        <w:rPr>
          <w:rFonts w:eastAsia="Calibri"/>
          <w:lang w:eastAsia="en-US"/>
        </w:rPr>
        <w:t xml:space="preserve"> </w:t>
      </w:r>
      <w:r w:rsidRPr="00C91B93">
        <w:rPr>
          <w:rFonts w:eastAsia="Calibri"/>
          <w:lang w:eastAsia="en-US"/>
        </w:rPr>
        <w:t xml:space="preserve"> муниципальных контракта на сумму </w:t>
      </w:r>
      <w:r w:rsidR="00F42CC4" w:rsidRPr="00C91B93">
        <w:rPr>
          <w:rFonts w:eastAsia="Calibri"/>
          <w:lang w:eastAsia="en-US"/>
        </w:rPr>
        <w:t xml:space="preserve"> </w:t>
      </w:r>
      <w:r w:rsidR="00C91B93" w:rsidRPr="00C91B93">
        <w:rPr>
          <w:rFonts w:eastAsia="Calibri"/>
          <w:lang w:eastAsia="en-US"/>
        </w:rPr>
        <w:t xml:space="preserve">361,1 </w:t>
      </w:r>
      <w:r w:rsidR="00F42CC4" w:rsidRPr="00C91B93">
        <w:rPr>
          <w:rFonts w:eastAsia="Calibri"/>
          <w:lang w:eastAsia="en-US"/>
        </w:rPr>
        <w:t xml:space="preserve"> </w:t>
      </w:r>
      <w:r w:rsidR="00C91B93" w:rsidRPr="00C91B93">
        <w:rPr>
          <w:rFonts w:eastAsia="Calibri"/>
          <w:lang w:eastAsia="en-US"/>
        </w:rPr>
        <w:t>млн. руб., в том числе: по итогам аукционов на сумму – 358,3 млн. руб., по итогам проведения котировок на сумму – 2,8 млн. руб.</w:t>
      </w:r>
      <w:r w:rsidR="00F42CC4" w:rsidRPr="00C91B93">
        <w:rPr>
          <w:rFonts w:eastAsia="Calibri"/>
          <w:lang w:eastAsia="en-US"/>
        </w:rPr>
        <w:t xml:space="preserve"> </w:t>
      </w:r>
      <w:r w:rsidRPr="00C91B93">
        <w:rPr>
          <w:rFonts w:eastAsia="Calibri"/>
          <w:lang w:eastAsia="en-US"/>
        </w:rPr>
        <w:t>По отраслям значительную долю закупок составляют строительные и ремонтные работы.</w:t>
      </w:r>
    </w:p>
    <w:p w:rsidR="00F36D61" w:rsidRDefault="00F36D61" w:rsidP="0024093E">
      <w:pPr>
        <w:ind w:firstLine="709"/>
        <w:jc w:val="both"/>
        <w:rPr>
          <w:rFonts w:eastAsia="Calibri"/>
          <w:lang w:eastAsia="en-US"/>
        </w:rPr>
      </w:pPr>
      <w:r w:rsidRPr="00C91B93">
        <w:rPr>
          <w:rFonts w:eastAsia="Calibri"/>
          <w:lang w:eastAsia="en-US"/>
        </w:rPr>
        <w:t xml:space="preserve">Принято и рассмотрено </w:t>
      </w:r>
      <w:r w:rsidR="00C91B93" w:rsidRPr="00C91B93">
        <w:rPr>
          <w:rFonts w:eastAsia="Calibri"/>
          <w:lang w:eastAsia="en-US"/>
        </w:rPr>
        <w:t>300</w:t>
      </w:r>
      <w:r w:rsidR="00F42CC4" w:rsidRPr="00C91B93">
        <w:rPr>
          <w:rFonts w:eastAsia="Calibri"/>
          <w:lang w:eastAsia="en-US"/>
        </w:rPr>
        <w:t xml:space="preserve"> </w:t>
      </w:r>
      <w:r w:rsidRPr="00C91B93">
        <w:rPr>
          <w:rFonts w:eastAsia="Calibri"/>
          <w:lang w:eastAsia="en-US"/>
        </w:rPr>
        <w:t>заяв</w:t>
      </w:r>
      <w:r w:rsidR="00C91B93" w:rsidRPr="00C91B93">
        <w:rPr>
          <w:rFonts w:eastAsia="Calibri"/>
          <w:lang w:eastAsia="en-US"/>
        </w:rPr>
        <w:t xml:space="preserve">ок </w:t>
      </w:r>
      <w:r w:rsidRPr="00C91B93">
        <w:rPr>
          <w:rFonts w:eastAsia="Calibri"/>
          <w:lang w:eastAsia="en-US"/>
        </w:rPr>
        <w:t xml:space="preserve">на участие в </w:t>
      </w:r>
      <w:proofErr w:type="gramStart"/>
      <w:r w:rsidRPr="00C91B93">
        <w:rPr>
          <w:rFonts w:eastAsia="Calibri"/>
          <w:lang w:eastAsia="en-US"/>
        </w:rPr>
        <w:t>торгах</w:t>
      </w:r>
      <w:proofErr w:type="gramEnd"/>
      <w:r w:rsidRPr="00C91B93">
        <w:rPr>
          <w:rFonts w:eastAsia="Calibri"/>
          <w:lang w:eastAsia="en-US"/>
        </w:rPr>
        <w:t xml:space="preserve">.  Сумма экономии размещения муниципального заказа в абсолютном выражении за </w:t>
      </w:r>
      <w:r w:rsidR="00C91B93" w:rsidRPr="00C91B93">
        <w:rPr>
          <w:rFonts w:eastAsia="Calibri"/>
          <w:lang w:eastAsia="en-US"/>
        </w:rPr>
        <w:t>2024 год</w:t>
      </w:r>
      <w:r w:rsidR="00F42CC4" w:rsidRPr="00C91B93">
        <w:rPr>
          <w:rFonts w:eastAsia="Calibri"/>
          <w:lang w:eastAsia="en-US"/>
        </w:rPr>
        <w:t xml:space="preserve"> </w:t>
      </w:r>
      <w:r w:rsidRPr="00C91B93">
        <w:rPr>
          <w:rFonts w:eastAsia="Calibri"/>
          <w:lang w:eastAsia="en-US"/>
        </w:rPr>
        <w:t xml:space="preserve"> составила </w:t>
      </w:r>
      <w:r w:rsidR="00C91B93" w:rsidRPr="00C91B93">
        <w:rPr>
          <w:rFonts w:eastAsia="Calibri"/>
          <w:lang w:eastAsia="en-US"/>
        </w:rPr>
        <w:t>24,7</w:t>
      </w:r>
      <w:r w:rsidR="00F42CC4" w:rsidRPr="00C91B93">
        <w:rPr>
          <w:rFonts w:eastAsia="Calibri"/>
          <w:lang w:eastAsia="en-US"/>
        </w:rPr>
        <w:t xml:space="preserve"> м</w:t>
      </w:r>
      <w:r w:rsidRPr="00C91B93">
        <w:rPr>
          <w:rFonts w:eastAsia="Calibri"/>
          <w:lang w:eastAsia="en-US"/>
        </w:rPr>
        <w:t>лн. руб</w:t>
      </w:r>
      <w:r w:rsidR="00C91B93" w:rsidRPr="00C91B93">
        <w:rPr>
          <w:rFonts w:eastAsia="Calibri"/>
          <w:lang w:eastAsia="en-US"/>
        </w:rPr>
        <w:t>.</w:t>
      </w:r>
    </w:p>
    <w:p w:rsidR="00C91B93" w:rsidRPr="00C91B93" w:rsidRDefault="00C91B93" w:rsidP="0024093E">
      <w:pPr>
        <w:ind w:firstLine="709"/>
        <w:jc w:val="both"/>
        <w:rPr>
          <w:rFonts w:eastAsia="Calibri"/>
          <w:b/>
          <w:i/>
          <w:lang w:eastAsia="en-US"/>
        </w:rPr>
      </w:pPr>
      <w:r w:rsidRPr="00C91B93">
        <w:rPr>
          <w:rFonts w:eastAsia="Calibri"/>
          <w:b/>
          <w:i/>
          <w:lang w:eastAsia="en-US"/>
        </w:rPr>
        <w:t xml:space="preserve">- по пункту 9.3. </w:t>
      </w:r>
      <w:r>
        <w:rPr>
          <w:rFonts w:eastAsia="Calibri"/>
          <w:b/>
          <w:i/>
          <w:lang w:eastAsia="en-US"/>
        </w:rPr>
        <w:t>–</w:t>
      </w:r>
      <w:r w:rsidRPr="00C91B93">
        <w:rPr>
          <w:rFonts w:eastAsia="Calibri"/>
          <w:b/>
          <w:i/>
          <w:lang w:eastAsia="en-US"/>
        </w:rPr>
        <w:t xml:space="preserve"> </w:t>
      </w:r>
      <w:r w:rsidRPr="00C91B93">
        <w:rPr>
          <w:rFonts w:eastAsia="Calibri"/>
          <w:lang w:eastAsia="en-US"/>
        </w:rPr>
        <w:t>в 2024 году проведено добровольное анкетирование муниципальных служащих (работников), принимающих участие в осуществлении закупок, о возможной личной заинтересованности.</w:t>
      </w:r>
      <w:r>
        <w:rPr>
          <w:rFonts w:eastAsia="Calibri"/>
          <w:b/>
          <w:i/>
          <w:lang w:eastAsia="en-US"/>
        </w:rPr>
        <w:t xml:space="preserve"> </w:t>
      </w:r>
    </w:p>
    <w:p w:rsidR="00F36D61" w:rsidRPr="00DB263D" w:rsidRDefault="00F36D61" w:rsidP="0024093E">
      <w:pPr>
        <w:ind w:firstLine="709"/>
        <w:jc w:val="both"/>
        <w:rPr>
          <w:szCs w:val="24"/>
          <w:lang w:eastAsia="en-US"/>
        </w:rPr>
      </w:pPr>
      <w:proofErr w:type="gramStart"/>
      <w:r w:rsidRPr="00DB263D">
        <w:rPr>
          <w:b/>
          <w:i/>
        </w:rPr>
        <w:t xml:space="preserve">- по пункту  9.4. - </w:t>
      </w:r>
      <w:r w:rsidRPr="00DB263D">
        <w:t>в</w:t>
      </w:r>
      <w:r w:rsidRPr="00DB263D">
        <w:rPr>
          <w:szCs w:val="24"/>
        </w:rPr>
        <w:t xml:space="preserve"> целях соблюдения требований антикоррупционного законодательства и во исполнение пункта 6.3. вопроса </w:t>
      </w:r>
      <w:r w:rsidRPr="00DB263D">
        <w:rPr>
          <w:szCs w:val="24"/>
          <w:lang w:val="en-US"/>
        </w:rPr>
        <w:lastRenderedPageBreak/>
        <w:t>II</w:t>
      </w:r>
      <w:r w:rsidRPr="00DB263D">
        <w:rPr>
          <w:szCs w:val="24"/>
        </w:rPr>
        <w:t xml:space="preserve"> протокола №</w:t>
      </w:r>
      <w:r w:rsidR="00F42CC4" w:rsidRPr="00DB263D">
        <w:rPr>
          <w:szCs w:val="24"/>
        </w:rPr>
        <w:t xml:space="preserve"> </w:t>
      </w:r>
      <w:r w:rsidRPr="00DB263D">
        <w:rPr>
          <w:szCs w:val="24"/>
        </w:rPr>
        <w:t>2 заседания комиссии по координации работы по противодействию коррупции в Воронежской области от 22 сентября 2020 года было принято распоряжение администрации Таловского муниципального района от 09 октября 2023 г. № 625 «О внесении изменений в распоряжение администрации Таловского муниципального района от 21.12.2020г. № 421</w:t>
      </w:r>
      <w:proofErr w:type="gramEnd"/>
      <w:r w:rsidRPr="00DB263D">
        <w:rPr>
          <w:szCs w:val="24"/>
        </w:rPr>
        <w:t xml:space="preserve"> «Об утверждении реестра коррупционных рисков и плана мер </w:t>
      </w:r>
      <w:r w:rsidRPr="00DB263D">
        <w:rPr>
          <w:szCs w:val="24"/>
          <w:lang w:eastAsia="en-US"/>
        </w:rPr>
        <w:t>по их минимизации».</w:t>
      </w:r>
      <w:r w:rsidR="00F42CC4" w:rsidRPr="00DB263D">
        <w:rPr>
          <w:szCs w:val="24"/>
          <w:lang w:eastAsia="en-US"/>
        </w:rPr>
        <w:t xml:space="preserve"> </w:t>
      </w:r>
    </w:p>
    <w:p w:rsidR="00F36D61" w:rsidRPr="00F36D61" w:rsidRDefault="00F36D61" w:rsidP="0024093E">
      <w:pPr>
        <w:tabs>
          <w:tab w:val="center" w:pos="4677"/>
          <w:tab w:val="right" w:pos="9355"/>
        </w:tabs>
        <w:ind w:firstLine="709"/>
        <w:jc w:val="both"/>
        <w:rPr>
          <w:b/>
          <w:i/>
          <w:sz w:val="32"/>
          <w:szCs w:val="24"/>
          <w:lang w:eastAsia="en-US"/>
        </w:rPr>
      </w:pPr>
      <w:proofErr w:type="gramStart"/>
      <w:r w:rsidRPr="00DB263D">
        <w:rPr>
          <w:b/>
          <w:i/>
          <w:szCs w:val="24"/>
          <w:lang w:eastAsia="en-US"/>
        </w:rPr>
        <w:t xml:space="preserve">- по пункту  9.5. </w:t>
      </w:r>
      <w:r w:rsidR="00F42CC4" w:rsidRPr="00DB263D">
        <w:rPr>
          <w:b/>
          <w:i/>
          <w:szCs w:val="24"/>
          <w:lang w:eastAsia="en-US"/>
        </w:rPr>
        <w:t>–</w:t>
      </w:r>
      <w:r w:rsidRPr="00DB263D">
        <w:rPr>
          <w:b/>
          <w:i/>
          <w:szCs w:val="24"/>
          <w:lang w:eastAsia="en-US"/>
        </w:rPr>
        <w:t xml:space="preserve"> </w:t>
      </w:r>
      <w:r w:rsidR="00F42CC4" w:rsidRPr="00DB263D">
        <w:rPr>
          <w:szCs w:val="24"/>
          <w:lang w:eastAsia="en-US"/>
        </w:rPr>
        <w:t>в 2024 год</w:t>
      </w:r>
      <w:r w:rsidR="00DB263D" w:rsidRPr="00DB263D">
        <w:rPr>
          <w:szCs w:val="24"/>
          <w:lang w:eastAsia="en-US"/>
        </w:rPr>
        <w:t>у</w:t>
      </w:r>
      <w:r w:rsidR="00F42CC4" w:rsidRPr="00DB263D">
        <w:rPr>
          <w:b/>
          <w:i/>
          <w:szCs w:val="24"/>
          <w:lang w:eastAsia="en-US"/>
        </w:rPr>
        <w:t xml:space="preserve"> </w:t>
      </w:r>
      <w:r w:rsidRPr="00DB263D">
        <w:rPr>
          <w:color w:val="1A1A1A"/>
          <w:szCs w:val="24"/>
          <w:lang w:eastAsia="en-US"/>
        </w:rPr>
        <w:t xml:space="preserve"> случаев участия на стороне поставщиков (подрядчиков, исполнителей) продукции для муниципальных нужд Таловского муниципального района близких родственников, а также лиц, которые могут оказать прямое влияние на процесс формирования, размещения и контроля за проведением закупок для муниципальных нужд - не выявлено, фактов обращения недобросовестных участников рынка с предложением за вознаграждение не направлять жалобу в антимонопольный орган или</w:t>
      </w:r>
      <w:proofErr w:type="gramEnd"/>
      <w:r w:rsidRPr="00DB263D">
        <w:rPr>
          <w:color w:val="1A1A1A"/>
          <w:szCs w:val="24"/>
          <w:lang w:eastAsia="en-US"/>
        </w:rPr>
        <w:t xml:space="preserve"> отозвать уже поступившую – не выявлено.</w:t>
      </w:r>
    </w:p>
    <w:p w:rsidR="00F36D61" w:rsidRPr="00F36D61" w:rsidRDefault="00F36D61" w:rsidP="00F36D61">
      <w:pPr>
        <w:tabs>
          <w:tab w:val="center" w:pos="4677"/>
          <w:tab w:val="right" w:pos="9355"/>
        </w:tabs>
        <w:spacing w:line="276" w:lineRule="auto"/>
        <w:ind w:firstLine="709"/>
        <w:jc w:val="both"/>
        <w:rPr>
          <w:b/>
          <w:i/>
          <w:sz w:val="32"/>
        </w:rPr>
      </w:pPr>
    </w:p>
    <w:p w:rsidR="00F36D61" w:rsidRPr="00F36D61" w:rsidRDefault="00F36D61" w:rsidP="0024093E">
      <w:pPr>
        <w:jc w:val="center"/>
        <w:rPr>
          <w:b/>
        </w:rPr>
      </w:pPr>
      <w:r w:rsidRPr="00F36D61">
        <w:rPr>
          <w:b/>
        </w:rPr>
        <w:t xml:space="preserve">Направление 10. </w:t>
      </w:r>
      <w:proofErr w:type="gramStart"/>
      <w:r w:rsidRPr="00F36D61">
        <w:rPr>
          <w:b/>
        </w:rPr>
        <w:t>Контроль за</w:t>
      </w:r>
      <w:proofErr w:type="gramEnd"/>
      <w:r w:rsidRPr="00F36D61">
        <w:rPr>
          <w:b/>
        </w:rPr>
        <w:t xml:space="preserve"> выполнением мероприятий, предусмотренных настоящим Планом</w:t>
      </w:r>
    </w:p>
    <w:p w:rsidR="00F36D61" w:rsidRPr="00F36D61" w:rsidRDefault="00F36D61" w:rsidP="00F36D61">
      <w:pPr>
        <w:jc w:val="both"/>
        <w:rPr>
          <w:b/>
        </w:rPr>
      </w:pPr>
    </w:p>
    <w:p w:rsidR="00F36D61" w:rsidRDefault="00F36D61" w:rsidP="0024093E">
      <w:pPr>
        <w:ind w:firstLine="709"/>
        <w:jc w:val="both"/>
      </w:pPr>
      <w:r w:rsidRPr="00F36D61">
        <w:t xml:space="preserve">Реализация настоящего плана рассматривалась на заседании Совета по противодействию коррупции по итогам </w:t>
      </w:r>
      <w:r w:rsidR="0024093E">
        <w:t>2024 года</w:t>
      </w:r>
      <w:r w:rsidRPr="00F36D61">
        <w:t>. Аналитическая информация представлялась главе Таловского муниципального района.</w:t>
      </w:r>
    </w:p>
    <w:p w:rsidR="00E16D97" w:rsidRDefault="00E16D97" w:rsidP="00F36D61">
      <w:pPr>
        <w:jc w:val="both"/>
      </w:pPr>
    </w:p>
    <w:p w:rsidR="0024093E" w:rsidRDefault="0024093E" w:rsidP="00F36D61">
      <w:pPr>
        <w:jc w:val="both"/>
      </w:pPr>
    </w:p>
    <w:p w:rsidR="0024093E" w:rsidRDefault="0024093E" w:rsidP="00F36D61">
      <w:pPr>
        <w:jc w:val="both"/>
      </w:pPr>
    </w:p>
    <w:p w:rsidR="00F36D61" w:rsidRPr="00F36D61" w:rsidRDefault="00F36D61" w:rsidP="00F36D61">
      <w:pPr>
        <w:jc w:val="both"/>
      </w:pPr>
      <w:bookmarkStart w:id="0" w:name="_GoBack"/>
      <w:bookmarkEnd w:id="0"/>
    </w:p>
    <w:p w:rsidR="00F36D61" w:rsidRPr="00F36D61" w:rsidRDefault="00F36D61" w:rsidP="00F36D61">
      <w:pPr>
        <w:jc w:val="both"/>
      </w:pPr>
    </w:p>
    <w:p w:rsidR="00F36D61" w:rsidRPr="00F36D61" w:rsidRDefault="00F36D61" w:rsidP="00F36D61">
      <w:pPr>
        <w:jc w:val="both"/>
      </w:pPr>
    </w:p>
    <w:p w:rsidR="00F36D61" w:rsidRPr="00F36D61" w:rsidRDefault="00F36D61" w:rsidP="00F36D61">
      <w:pPr>
        <w:jc w:val="both"/>
        <w:rPr>
          <w:sz w:val="24"/>
          <w:szCs w:val="24"/>
        </w:rPr>
      </w:pPr>
    </w:p>
    <w:p w:rsidR="00EB2DD1" w:rsidRDefault="00EB2DD1" w:rsidP="00EB2DD1">
      <w:pPr>
        <w:jc w:val="right"/>
      </w:pPr>
    </w:p>
    <w:p w:rsidR="00EB2DD1" w:rsidRDefault="00EB2DD1" w:rsidP="00FB1B52">
      <w:pPr>
        <w:jc w:val="both"/>
      </w:pPr>
    </w:p>
    <w:p w:rsidR="00EB2DD1" w:rsidRPr="00FB1B52" w:rsidRDefault="00EB2DD1" w:rsidP="00FB1B52">
      <w:pPr>
        <w:jc w:val="both"/>
      </w:pPr>
    </w:p>
    <w:p w:rsidR="00FB1B52" w:rsidRPr="00FB1B52" w:rsidRDefault="00FB1B52" w:rsidP="00FB1B52">
      <w:pPr>
        <w:jc w:val="both"/>
      </w:pPr>
    </w:p>
    <w:p w:rsidR="00362C97" w:rsidRPr="00EB1FE3" w:rsidRDefault="00362C97" w:rsidP="00DD1081">
      <w:pPr>
        <w:tabs>
          <w:tab w:val="left" w:pos="6825"/>
        </w:tabs>
        <w:spacing w:line="360" w:lineRule="auto"/>
        <w:jc w:val="both"/>
        <w:rPr>
          <w:sz w:val="22"/>
          <w:szCs w:val="22"/>
        </w:rPr>
      </w:pPr>
    </w:p>
    <w:sectPr w:rsidR="00362C97" w:rsidRPr="00EB1FE3" w:rsidSect="0024093E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3335"/>
    <w:multiLevelType w:val="hybridMultilevel"/>
    <w:tmpl w:val="312E3C5C"/>
    <w:lvl w:ilvl="0" w:tplc="1E38C5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C330B"/>
    <w:multiLevelType w:val="hybridMultilevel"/>
    <w:tmpl w:val="0852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4376"/>
    <w:multiLevelType w:val="hybridMultilevel"/>
    <w:tmpl w:val="C8B8F842"/>
    <w:lvl w:ilvl="0" w:tplc="29FC3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5576DA"/>
    <w:multiLevelType w:val="hybridMultilevel"/>
    <w:tmpl w:val="A00A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241B7"/>
    <w:multiLevelType w:val="hybridMultilevel"/>
    <w:tmpl w:val="13CCD70C"/>
    <w:lvl w:ilvl="0" w:tplc="F53E1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487AC9"/>
    <w:multiLevelType w:val="hybridMultilevel"/>
    <w:tmpl w:val="77EE78A4"/>
    <w:lvl w:ilvl="0" w:tplc="973EB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7412F4"/>
    <w:multiLevelType w:val="hybridMultilevel"/>
    <w:tmpl w:val="7D520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798"/>
    <w:multiLevelType w:val="hybridMultilevel"/>
    <w:tmpl w:val="38EA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A1"/>
    <w:rsid w:val="00006D22"/>
    <w:rsid w:val="00017559"/>
    <w:rsid w:val="00042611"/>
    <w:rsid w:val="00052F8D"/>
    <w:rsid w:val="0005524C"/>
    <w:rsid w:val="00055AD7"/>
    <w:rsid w:val="0009542B"/>
    <w:rsid w:val="000B0161"/>
    <w:rsid w:val="000B3996"/>
    <w:rsid w:val="000B451D"/>
    <w:rsid w:val="000C33E9"/>
    <w:rsid w:val="000C6172"/>
    <w:rsid w:val="000D0BAC"/>
    <w:rsid w:val="000D6904"/>
    <w:rsid w:val="000E0588"/>
    <w:rsid w:val="00104747"/>
    <w:rsid w:val="00116D44"/>
    <w:rsid w:val="001255FD"/>
    <w:rsid w:val="001301AD"/>
    <w:rsid w:val="00133318"/>
    <w:rsid w:val="0014625E"/>
    <w:rsid w:val="00175622"/>
    <w:rsid w:val="0019097A"/>
    <w:rsid w:val="0020128A"/>
    <w:rsid w:val="002234A2"/>
    <w:rsid w:val="002238F9"/>
    <w:rsid w:val="00236EF0"/>
    <w:rsid w:val="0024093E"/>
    <w:rsid w:val="0025510C"/>
    <w:rsid w:val="00257CF6"/>
    <w:rsid w:val="00265DA6"/>
    <w:rsid w:val="0027442A"/>
    <w:rsid w:val="002A5FCA"/>
    <w:rsid w:val="002C7E20"/>
    <w:rsid w:val="002D110F"/>
    <w:rsid w:val="002D2A8E"/>
    <w:rsid w:val="002E62FB"/>
    <w:rsid w:val="002F44BC"/>
    <w:rsid w:val="00310B28"/>
    <w:rsid w:val="003420EA"/>
    <w:rsid w:val="00362C97"/>
    <w:rsid w:val="00364D21"/>
    <w:rsid w:val="003667B3"/>
    <w:rsid w:val="0037188B"/>
    <w:rsid w:val="00377000"/>
    <w:rsid w:val="00377644"/>
    <w:rsid w:val="00383D43"/>
    <w:rsid w:val="003A209C"/>
    <w:rsid w:val="003C026A"/>
    <w:rsid w:val="003D5D10"/>
    <w:rsid w:val="003E2773"/>
    <w:rsid w:val="003E52C7"/>
    <w:rsid w:val="00423D9F"/>
    <w:rsid w:val="0044352C"/>
    <w:rsid w:val="0045046D"/>
    <w:rsid w:val="00451F2C"/>
    <w:rsid w:val="00454CA4"/>
    <w:rsid w:val="0046180B"/>
    <w:rsid w:val="0046379D"/>
    <w:rsid w:val="00471C7E"/>
    <w:rsid w:val="00472181"/>
    <w:rsid w:val="004728D6"/>
    <w:rsid w:val="00476264"/>
    <w:rsid w:val="00485422"/>
    <w:rsid w:val="00485539"/>
    <w:rsid w:val="0049617A"/>
    <w:rsid w:val="004A32C3"/>
    <w:rsid w:val="004C2B69"/>
    <w:rsid w:val="004D0308"/>
    <w:rsid w:val="004D6C2C"/>
    <w:rsid w:val="004E27BA"/>
    <w:rsid w:val="004E3D1A"/>
    <w:rsid w:val="004F32E5"/>
    <w:rsid w:val="004F53CA"/>
    <w:rsid w:val="00500F01"/>
    <w:rsid w:val="0050134D"/>
    <w:rsid w:val="005144B0"/>
    <w:rsid w:val="00515515"/>
    <w:rsid w:val="005361CB"/>
    <w:rsid w:val="0054050E"/>
    <w:rsid w:val="00545798"/>
    <w:rsid w:val="00557E8C"/>
    <w:rsid w:val="00565BDA"/>
    <w:rsid w:val="00572CEE"/>
    <w:rsid w:val="00577B70"/>
    <w:rsid w:val="00583752"/>
    <w:rsid w:val="005947C6"/>
    <w:rsid w:val="005A2A4F"/>
    <w:rsid w:val="005A3F37"/>
    <w:rsid w:val="00607072"/>
    <w:rsid w:val="00607E5F"/>
    <w:rsid w:val="0061255D"/>
    <w:rsid w:val="00620DD9"/>
    <w:rsid w:val="0063071A"/>
    <w:rsid w:val="00632097"/>
    <w:rsid w:val="00661AB8"/>
    <w:rsid w:val="006758D9"/>
    <w:rsid w:val="006769EB"/>
    <w:rsid w:val="0068125D"/>
    <w:rsid w:val="00683C34"/>
    <w:rsid w:val="0069633A"/>
    <w:rsid w:val="006A61FD"/>
    <w:rsid w:val="006A7DDD"/>
    <w:rsid w:val="006B5D50"/>
    <w:rsid w:val="006C46EC"/>
    <w:rsid w:val="006D10E3"/>
    <w:rsid w:val="00704847"/>
    <w:rsid w:val="00707413"/>
    <w:rsid w:val="00720ADE"/>
    <w:rsid w:val="0074759A"/>
    <w:rsid w:val="007651F9"/>
    <w:rsid w:val="00771844"/>
    <w:rsid w:val="007937CF"/>
    <w:rsid w:val="007B37D3"/>
    <w:rsid w:val="007B4FC6"/>
    <w:rsid w:val="007D1178"/>
    <w:rsid w:val="007E0494"/>
    <w:rsid w:val="007E2130"/>
    <w:rsid w:val="007E5A74"/>
    <w:rsid w:val="007F4935"/>
    <w:rsid w:val="008128CE"/>
    <w:rsid w:val="00813999"/>
    <w:rsid w:val="008332DD"/>
    <w:rsid w:val="00837F39"/>
    <w:rsid w:val="0084162B"/>
    <w:rsid w:val="008609D1"/>
    <w:rsid w:val="00866E42"/>
    <w:rsid w:val="00881086"/>
    <w:rsid w:val="00882B52"/>
    <w:rsid w:val="008C72B4"/>
    <w:rsid w:val="008D364E"/>
    <w:rsid w:val="008F182E"/>
    <w:rsid w:val="00911C35"/>
    <w:rsid w:val="00914725"/>
    <w:rsid w:val="00923F00"/>
    <w:rsid w:val="00936F5A"/>
    <w:rsid w:val="00943F51"/>
    <w:rsid w:val="00966568"/>
    <w:rsid w:val="00977FBA"/>
    <w:rsid w:val="00983436"/>
    <w:rsid w:val="00987AE2"/>
    <w:rsid w:val="009A67DE"/>
    <w:rsid w:val="009B202A"/>
    <w:rsid w:val="009C3612"/>
    <w:rsid w:val="009C4260"/>
    <w:rsid w:val="009C44A9"/>
    <w:rsid w:val="009C63B4"/>
    <w:rsid w:val="009F0301"/>
    <w:rsid w:val="009F146F"/>
    <w:rsid w:val="009F6306"/>
    <w:rsid w:val="00A06AE4"/>
    <w:rsid w:val="00A111A1"/>
    <w:rsid w:val="00A449FA"/>
    <w:rsid w:val="00A555BE"/>
    <w:rsid w:val="00A60709"/>
    <w:rsid w:val="00A676EE"/>
    <w:rsid w:val="00A7740E"/>
    <w:rsid w:val="00AB207D"/>
    <w:rsid w:val="00AD1A68"/>
    <w:rsid w:val="00AE1EE9"/>
    <w:rsid w:val="00AE759D"/>
    <w:rsid w:val="00AF7DEF"/>
    <w:rsid w:val="00B1216E"/>
    <w:rsid w:val="00B137B0"/>
    <w:rsid w:val="00B2412A"/>
    <w:rsid w:val="00B24DF4"/>
    <w:rsid w:val="00B507F5"/>
    <w:rsid w:val="00B55AA7"/>
    <w:rsid w:val="00B7142C"/>
    <w:rsid w:val="00B90C8A"/>
    <w:rsid w:val="00BB06E8"/>
    <w:rsid w:val="00BC329A"/>
    <w:rsid w:val="00BC79F2"/>
    <w:rsid w:val="00BD164C"/>
    <w:rsid w:val="00BE1F64"/>
    <w:rsid w:val="00BE4BD6"/>
    <w:rsid w:val="00BE78C3"/>
    <w:rsid w:val="00C03414"/>
    <w:rsid w:val="00C1038E"/>
    <w:rsid w:val="00C163D8"/>
    <w:rsid w:val="00C16E11"/>
    <w:rsid w:val="00C23444"/>
    <w:rsid w:val="00C2548C"/>
    <w:rsid w:val="00C30D95"/>
    <w:rsid w:val="00C37987"/>
    <w:rsid w:val="00C40B56"/>
    <w:rsid w:val="00C500E2"/>
    <w:rsid w:val="00C572A7"/>
    <w:rsid w:val="00C81C7D"/>
    <w:rsid w:val="00C82590"/>
    <w:rsid w:val="00C83AB6"/>
    <w:rsid w:val="00C91B93"/>
    <w:rsid w:val="00C92FBA"/>
    <w:rsid w:val="00CB2F6C"/>
    <w:rsid w:val="00CC3756"/>
    <w:rsid w:val="00CC6F07"/>
    <w:rsid w:val="00CD0D33"/>
    <w:rsid w:val="00CE75ED"/>
    <w:rsid w:val="00CF0DFA"/>
    <w:rsid w:val="00D06E87"/>
    <w:rsid w:val="00D120B4"/>
    <w:rsid w:val="00D66116"/>
    <w:rsid w:val="00D86F1C"/>
    <w:rsid w:val="00DA35D4"/>
    <w:rsid w:val="00DA4BE6"/>
    <w:rsid w:val="00DB263D"/>
    <w:rsid w:val="00DC7FD5"/>
    <w:rsid w:val="00DD0074"/>
    <w:rsid w:val="00DD1081"/>
    <w:rsid w:val="00DF5589"/>
    <w:rsid w:val="00E01E6E"/>
    <w:rsid w:val="00E14FF1"/>
    <w:rsid w:val="00E16D97"/>
    <w:rsid w:val="00E17DC6"/>
    <w:rsid w:val="00E235E9"/>
    <w:rsid w:val="00E45414"/>
    <w:rsid w:val="00E94ADB"/>
    <w:rsid w:val="00EA371A"/>
    <w:rsid w:val="00EB0970"/>
    <w:rsid w:val="00EB1FE3"/>
    <w:rsid w:val="00EB2DD1"/>
    <w:rsid w:val="00EB3658"/>
    <w:rsid w:val="00EE3DEC"/>
    <w:rsid w:val="00F105B3"/>
    <w:rsid w:val="00F15936"/>
    <w:rsid w:val="00F20C14"/>
    <w:rsid w:val="00F36D61"/>
    <w:rsid w:val="00F40D15"/>
    <w:rsid w:val="00F42CC4"/>
    <w:rsid w:val="00F44B96"/>
    <w:rsid w:val="00F45678"/>
    <w:rsid w:val="00F45F08"/>
    <w:rsid w:val="00F52E0F"/>
    <w:rsid w:val="00F531F5"/>
    <w:rsid w:val="00F67164"/>
    <w:rsid w:val="00F7491D"/>
    <w:rsid w:val="00FA7F7D"/>
    <w:rsid w:val="00FB1B21"/>
    <w:rsid w:val="00FB1B52"/>
    <w:rsid w:val="00FC3E62"/>
    <w:rsid w:val="00FD1446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11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1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aliases w:val=" Знак,Знак"/>
    <w:basedOn w:val="a"/>
    <w:link w:val="a4"/>
    <w:rsid w:val="00A111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basedOn w:val="a0"/>
    <w:link w:val="a3"/>
    <w:rsid w:val="00A111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D108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B3996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2F44BC"/>
    <w:pPr>
      <w:ind w:firstLine="851"/>
      <w:jc w:val="both"/>
    </w:pPr>
  </w:style>
  <w:style w:type="character" w:customStyle="1" w:styleId="a8">
    <w:name w:val="Основной текст с отступом Знак"/>
    <w:basedOn w:val="a0"/>
    <w:link w:val="a7"/>
    <w:rsid w:val="002F44B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basedOn w:val="a0"/>
    <w:rsid w:val="00BC3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C3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Малые прописные"/>
    <w:basedOn w:val="20"/>
    <w:rsid w:val="00BC329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4D6C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6C2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A3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11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1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aliases w:val=" Знак,Знак"/>
    <w:basedOn w:val="a"/>
    <w:link w:val="a4"/>
    <w:rsid w:val="00A111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basedOn w:val="a0"/>
    <w:link w:val="a3"/>
    <w:rsid w:val="00A111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D108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B3996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2F44BC"/>
    <w:pPr>
      <w:ind w:firstLine="851"/>
      <w:jc w:val="both"/>
    </w:pPr>
  </w:style>
  <w:style w:type="character" w:customStyle="1" w:styleId="a8">
    <w:name w:val="Основной текст с отступом Знак"/>
    <w:basedOn w:val="a0"/>
    <w:link w:val="a7"/>
    <w:rsid w:val="002F44B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basedOn w:val="a0"/>
    <w:rsid w:val="00BC3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C3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Малые прописные"/>
    <w:basedOn w:val="20"/>
    <w:rsid w:val="00BC329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4D6C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6C2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A3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D15B02A57E1F5D96E8CDA99F91A5A7EF4FC9CCB8CB9A656713522CFD73S0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ADAA-A085-474C-BE24-0E3054BC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9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Таловский муниципальный район</dc:creator>
  <cp:lastModifiedBy>tal-yurist2</cp:lastModifiedBy>
  <cp:revision>139</cp:revision>
  <cp:lastPrinted>2025-01-22T08:25:00Z</cp:lastPrinted>
  <dcterms:created xsi:type="dcterms:W3CDTF">2022-12-06T13:25:00Z</dcterms:created>
  <dcterms:modified xsi:type="dcterms:W3CDTF">2025-01-23T05:12:00Z</dcterms:modified>
</cp:coreProperties>
</file>