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60" w:rsidRDefault="00062760" w:rsidP="00051DB3"/>
    <w:p w:rsidR="00062760" w:rsidRPr="0062411E" w:rsidRDefault="00062760" w:rsidP="00062760">
      <w:pPr>
        <w:jc w:val="center"/>
        <w:rPr>
          <w:b/>
          <w:sz w:val="28"/>
          <w:szCs w:val="28"/>
        </w:rPr>
      </w:pPr>
      <w:bookmarkStart w:id="0" w:name="_GoBack"/>
      <w:r w:rsidRPr="0062411E">
        <w:rPr>
          <w:b/>
          <w:sz w:val="28"/>
          <w:szCs w:val="28"/>
        </w:rPr>
        <w:t>Служба по устройству детей в семью</w:t>
      </w:r>
      <w:bookmarkEnd w:id="0"/>
    </w:p>
    <w:p w:rsidR="00062760" w:rsidRDefault="00062760" w:rsidP="00062760">
      <w:pPr>
        <w:jc w:val="both"/>
        <w:rPr>
          <w:sz w:val="28"/>
          <w:szCs w:val="28"/>
        </w:rPr>
      </w:pPr>
    </w:p>
    <w:p w:rsidR="00062760" w:rsidRDefault="00062760" w:rsidP="000627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содействия семейному устройству в семью детей, оставшихся без попечения родителей, приказом министерства социальной защиты Воронежской области от 15.12.2023 года № 4634 создано 11 служб по устройству детей в семью на базе: КУВО «Центр поддержки семьи и детства Бобровского района», КУВО «Борисоглебский зональный реабилитационный центр для детей и подростков с ограниченными возможностями «Журавлик», БУ ВО «Бутурлиновский детский дом-интернат для умственно отсталых детей», КУВО «Новохоперский социально-реабилитационный центр для несовершеннолетних», КУВО «</w:t>
      </w:r>
      <w:proofErr w:type="spellStart"/>
      <w:r>
        <w:rPr>
          <w:sz w:val="28"/>
          <w:szCs w:val="28"/>
        </w:rPr>
        <w:t>Россошанский</w:t>
      </w:r>
      <w:proofErr w:type="spellEnd"/>
      <w:r>
        <w:rPr>
          <w:sz w:val="28"/>
          <w:szCs w:val="28"/>
        </w:rPr>
        <w:t xml:space="preserve"> социально-реабилитационный центр для несовершеннолетних», КУВО «Острогожский социально-реабилитационный центр для несовершеннолетних», КУВО «Павловский социально-реабилитационный центр для несовершеннолетних», </w:t>
      </w:r>
      <w:r w:rsidR="00E929B1">
        <w:rPr>
          <w:sz w:val="28"/>
          <w:szCs w:val="28"/>
        </w:rPr>
        <w:t>КУВО «Семилукский социально-реабилитационный центр для несовершеннолетних», КУВО «Социальный приют для детей и подростков г. Воронежа», КУВО «Новоусманский социально-реабилитационный центр для несовершеннолетних», КУВО «Детский дом г. Воронежа».</w:t>
      </w:r>
    </w:p>
    <w:p w:rsidR="00E929B1" w:rsidRDefault="00E929B1" w:rsidP="000627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созданных служб является подготовка граждан, выразивших желание стать опекунами или попечителями несовершеннолетних граждан, либо принять в семью ребенка, оставшегося без попечения родителей, в иных установленных семейным законодательством Российской Федерации формах.</w:t>
      </w:r>
    </w:p>
    <w:p w:rsidR="00E929B1" w:rsidRDefault="00E929B1" w:rsidP="000627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в полномочия служб по устройству детей в семью входит организация комплексного сопровождения замещающей семьи.</w:t>
      </w:r>
    </w:p>
    <w:p w:rsidR="00E929B1" w:rsidRDefault="00E929B1" w:rsidP="000627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сохранение кровной семьи направлена работа созданных на территории области служб «Дети в семье», в компетенцию которых также входит предоставление консультативной адресной психолого-педагогической и правовой помощи лицам, усыновившим (удочерившим) или принявшим под опеку ребенка, сопровождение социально неблагополучных семей.</w:t>
      </w:r>
    </w:p>
    <w:p w:rsidR="00073969" w:rsidRDefault="00073969" w:rsidP="000627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24.04.2008 года № 48-ФЗ «Об опеке и попечительстве», постановлением Правительства Российской Федерации от 18.05.2009 года № 423 «Об отдельных вопросах осуществления опеки и попечительства в отношении несовершеннолетних граждан», постановлением администрации Таловского муниципального района Воронежской области от 03.09.2024 года № 377 «О проведении отбора организаций для осуществления отдельных полномочий органа опеки и попечительства», на основании протокола от 14.10.2024 года № 1 комиссии по отбору организаций для осуществления отдельного полномочия органа опеки и попечительства, отдельное государственное полномочие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5A5576">
        <w:rPr>
          <w:sz w:val="28"/>
          <w:szCs w:val="28"/>
        </w:rPr>
        <w:t xml:space="preserve"> </w:t>
      </w:r>
      <w:r w:rsidR="005A5576">
        <w:rPr>
          <w:sz w:val="28"/>
          <w:szCs w:val="28"/>
        </w:rPr>
        <w:lastRenderedPageBreak/>
        <w:t>передано БУ ВО «Бутурлиновский детский дом-интернат для умственно отсталых детей».</w:t>
      </w:r>
      <w:r>
        <w:rPr>
          <w:sz w:val="28"/>
          <w:szCs w:val="28"/>
        </w:rPr>
        <w:t xml:space="preserve"> </w:t>
      </w:r>
    </w:p>
    <w:p w:rsidR="0062411E" w:rsidRDefault="0062411E" w:rsidP="000627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Юридический адрес учреждения: 397502, Воронежская область, г. Бутурлиновка, ул. Красная, д. 218. Телефон/факс: 8-473-61-2-18-02.</w:t>
      </w:r>
    </w:p>
    <w:p w:rsidR="0076726E" w:rsidRDefault="0076726E" w:rsidP="00062760">
      <w:pPr>
        <w:jc w:val="both"/>
        <w:rPr>
          <w:sz w:val="28"/>
          <w:szCs w:val="28"/>
        </w:rPr>
      </w:pPr>
    </w:p>
    <w:p w:rsidR="0076726E" w:rsidRDefault="0076726E" w:rsidP="00062760">
      <w:pPr>
        <w:jc w:val="both"/>
        <w:rPr>
          <w:sz w:val="28"/>
          <w:szCs w:val="28"/>
        </w:rPr>
      </w:pPr>
    </w:p>
    <w:p w:rsidR="0076726E" w:rsidRDefault="0076726E" w:rsidP="00062760">
      <w:pPr>
        <w:jc w:val="both"/>
        <w:rPr>
          <w:sz w:val="28"/>
          <w:szCs w:val="28"/>
        </w:rPr>
      </w:pPr>
    </w:p>
    <w:p w:rsidR="0076726E" w:rsidRPr="0076726E" w:rsidRDefault="0076726E" w:rsidP="00062760">
      <w:pPr>
        <w:jc w:val="both"/>
      </w:pPr>
      <w:r w:rsidRPr="0076726E">
        <w:t>Исполнитель:</w:t>
      </w:r>
    </w:p>
    <w:p w:rsidR="0076726E" w:rsidRPr="0076726E" w:rsidRDefault="0076726E" w:rsidP="00062760">
      <w:pPr>
        <w:jc w:val="both"/>
      </w:pPr>
      <w:r w:rsidRPr="0076726E">
        <w:t>Грачева С.Н.</w:t>
      </w:r>
    </w:p>
    <w:p w:rsidR="0076726E" w:rsidRPr="0076726E" w:rsidRDefault="0076726E" w:rsidP="00062760">
      <w:pPr>
        <w:jc w:val="both"/>
      </w:pPr>
      <w:r w:rsidRPr="0076726E">
        <w:t>84735222451</w:t>
      </w:r>
    </w:p>
    <w:sectPr w:rsidR="0076726E" w:rsidRPr="0076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0B"/>
    <w:rsid w:val="0003161D"/>
    <w:rsid w:val="00051DB3"/>
    <w:rsid w:val="00062760"/>
    <w:rsid w:val="00073969"/>
    <w:rsid w:val="000E7F5E"/>
    <w:rsid w:val="00247A0B"/>
    <w:rsid w:val="002664A4"/>
    <w:rsid w:val="002739CB"/>
    <w:rsid w:val="00276380"/>
    <w:rsid w:val="002E2DC8"/>
    <w:rsid w:val="002E31D9"/>
    <w:rsid w:val="0034299E"/>
    <w:rsid w:val="003D56F9"/>
    <w:rsid w:val="003F514B"/>
    <w:rsid w:val="004979B6"/>
    <w:rsid w:val="004C1531"/>
    <w:rsid w:val="00537387"/>
    <w:rsid w:val="00587E70"/>
    <w:rsid w:val="005A5576"/>
    <w:rsid w:val="0062411E"/>
    <w:rsid w:val="0066341D"/>
    <w:rsid w:val="006B7443"/>
    <w:rsid w:val="00736792"/>
    <w:rsid w:val="0076726E"/>
    <w:rsid w:val="00790D1D"/>
    <w:rsid w:val="008202E3"/>
    <w:rsid w:val="008A3D87"/>
    <w:rsid w:val="008C1DFE"/>
    <w:rsid w:val="008D14CA"/>
    <w:rsid w:val="00901DB2"/>
    <w:rsid w:val="009A5873"/>
    <w:rsid w:val="009B3952"/>
    <w:rsid w:val="009D375F"/>
    <w:rsid w:val="00A832F9"/>
    <w:rsid w:val="00B14320"/>
    <w:rsid w:val="00B851CF"/>
    <w:rsid w:val="00BB5431"/>
    <w:rsid w:val="00BC076D"/>
    <w:rsid w:val="00C1650E"/>
    <w:rsid w:val="00CD689C"/>
    <w:rsid w:val="00CF5D31"/>
    <w:rsid w:val="00DD45B4"/>
    <w:rsid w:val="00E22A27"/>
    <w:rsid w:val="00E545AE"/>
    <w:rsid w:val="00E57CB5"/>
    <w:rsid w:val="00E87B0E"/>
    <w:rsid w:val="00E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EB6514-1A22-4098-9E16-89180CD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161D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C1650E"/>
    <w:pPr>
      <w:spacing w:before="100" w:beforeAutospacing="1" w:after="100" w:afterAutospacing="1"/>
    </w:pPr>
  </w:style>
  <w:style w:type="character" w:customStyle="1" w:styleId="color2">
    <w:name w:val="color_2"/>
    <w:basedOn w:val="a0"/>
    <w:rsid w:val="00C1650E"/>
  </w:style>
  <w:style w:type="paragraph" w:customStyle="1" w:styleId="font7">
    <w:name w:val="font_7"/>
    <w:basedOn w:val="a"/>
    <w:rsid w:val="00C1650E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C1650E"/>
  </w:style>
  <w:style w:type="paragraph" w:styleId="a4">
    <w:name w:val="Normal (Web)"/>
    <w:basedOn w:val="a"/>
    <w:uiPriority w:val="99"/>
    <w:unhideWhenUsed/>
    <w:rsid w:val="00C165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1650E"/>
    <w:rPr>
      <w:b/>
      <w:bCs/>
    </w:rPr>
  </w:style>
  <w:style w:type="character" w:styleId="a6">
    <w:name w:val="Hyperlink"/>
    <w:basedOn w:val="a0"/>
    <w:unhideWhenUsed/>
    <w:rsid w:val="00E57CB5"/>
    <w:rPr>
      <w:color w:val="0000FF" w:themeColor="hyperlink"/>
      <w:u w:val="single"/>
    </w:rPr>
  </w:style>
  <w:style w:type="table" w:styleId="a7">
    <w:name w:val="Table Grid"/>
    <w:basedOn w:val="a1"/>
    <w:rsid w:val="008D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603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543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90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ADF3-E570-41E4-8CA1-A737D14C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Организация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Admin</dc:creator>
  <cp:keywords/>
  <dc:description/>
  <cp:lastModifiedBy>Влад Юнченко</cp:lastModifiedBy>
  <cp:revision>7</cp:revision>
  <cp:lastPrinted>2025-02-28T13:26:00Z</cp:lastPrinted>
  <dcterms:created xsi:type="dcterms:W3CDTF">2025-02-18T06:14:00Z</dcterms:created>
  <dcterms:modified xsi:type="dcterms:W3CDTF">2025-03-05T13:40:00Z</dcterms:modified>
</cp:coreProperties>
</file>