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3326" w:rsidRPr="00EC3326" w:rsidRDefault="00EC3326" w:rsidP="005B0442">
      <w:pPr>
        <w:tabs>
          <w:tab w:val="left" w:pos="708"/>
          <w:tab w:val="center" w:pos="4536"/>
          <w:tab w:val="right" w:pos="9072"/>
        </w:tabs>
        <w:suppressAutoHyphens/>
        <w:ind w:firstLine="0"/>
        <w:jc w:val="center"/>
        <w:rPr>
          <w:rFonts w:ascii="Times New Roman" w:hAnsi="Times New Roman"/>
          <w:b/>
          <w:sz w:val="26"/>
          <w:szCs w:val="26"/>
          <w:lang w:eastAsia="x-none"/>
        </w:rPr>
      </w:pPr>
      <w:r w:rsidRPr="00EC3326">
        <w:rPr>
          <w:rFonts w:ascii="Times New Roman" w:hAnsi="Times New Roman"/>
          <w:b/>
          <w:noProof/>
          <w:sz w:val="26"/>
          <w:szCs w:val="26"/>
        </w:rPr>
        <w:drawing>
          <wp:inline distT="0" distB="0" distL="0" distR="0" wp14:anchorId="2FA26AF8" wp14:editId="04EE7348">
            <wp:extent cx="685800" cy="8096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096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B0442" w:rsidRPr="005B0442" w:rsidRDefault="005B0442" w:rsidP="005B0442">
      <w:pPr>
        <w:tabs>
          <w:tab w:val="center" w:pos="4677"/>
          <w:tab w:val="right" w:pos="9355"/>
        </w:tabs>
        <w:ind w:firstLine="0"/>
        <w:jc w:val="center"/>
        <w:rPr>
          <w:rFonts w:ascii="Times New Roman" w:hAnsi="Times New Roman"/>
          <w:b/>
          <w:sz w:val="28"/>
        </w:rPr>
      </w:pPr>
      <w:r w:rsidRPr="005B0442">
        <w:rPr>
          <w:rFonts w:ascii="Times New Roman" w:hAnsi="Times New Roman"/>
          <w:b/>
          <w:sz w:val="28"/>
        </w:rPr>
        <w:t xml:space="preserve">СОВЕТ НАРОДНЫХ ДЕПУТАТОВ </w:t>
      </w:r>
    </w:p>
    <w:p w:rsidR="005B0442" w:rsidRPr="005B0442" w:rsidRDefault="005B0442" w:rsidP="005B0442">
      <w:pPr>
        <w:tabs>
          <w:tab w:val="center" w:pos="4677"/>
          <w:tab w:val="right" w:pos="9355"/>
        </w:tabs>
        <w:ind w:firstLine="0"/>
        <w:jc w:val="center"/>
        <w:rPr>
          <w:rFonts w:ascii="Times New Roman" w:hAnsi="Times New Roman"/>
          <w:b/>
          <w:sz w:val="28"/>
        </w:rPr>
      </w:pPr>
      <w:r w:rsidRPr="005B0442">
        <w:rPr>
          <w:rFonts w:ascii="Times New Roman" w:hAnsi="Times New Roman"/>
          <w:b/>
          <w:sz w:val="28"/>
        </w:rPr>
        <w:t>ТАЛОВСКОГО МУНИЦИПАЛЬНОГО РАЙОНА</w:t>
      </w:r>
    </w:p>
    <w:p w:rsidR="005B0442" w:rsidRPr="005B0442" w:rsidRDefault="005B0442" w:rsidP="005B0442">
      <w:pPr>
        <w:tabs>
          <w:tab w:val="center" w:pos="4677"/>
          <w:tab w:val="right" w:pos="9355"/>
        </w:tabs>
        <w:ind w:firstLine="0"/>
        <w:jc w:val="center"/>
        <w:rPr>
          <w:rFonts w:ascii="Times New Roman" w:hAnsi="Times New Roman"/>
          <w:b/>
          <w:sz w:val="28"/>
        </w:rPr>
      </w:pPr>
      <w:r w:rsidRPr="005B0442">
        <w:rPr>
          <w:rFonts w:ascii="Times New Roman" w:hAnsi="Times New Roman"/>
          <w:b/>
          <w:sz w:val="28"/>
        </w:rPr>
        <w:t>ВОРОНЕЖСКОЙ ОБЛАСТИ</w:t>
      </w:r>
    </w:p>
    <w:p w:rsidR="005B0442" w:rsidRPr="005B0442" w:rsidRDefault="005B0442" w:rsidP="005B0442">
      <w:pPr>
        <w:tabs>
          <w:tab w:val="center" w:pos="4677"/>
          <w:tab w:val="right" w:pos="9355"/>
        </w:tabs>
        <w:ind w:firstLineChars="253" w:firstLine="610"/>
        <w:jc w:val="center"/>
        <w:rPr>
          <w:rFonts w:ascii="Times New Roman" w:hAnsi="Times New Roman"/>
          <w:b/>
        </w:rPr>
      </w:pPr>
    </w:p>
    <w:p w:rsidR="005B0442" w:rsidRPr="005B0442" w:rsidRDefault="005B0442" w:rsidP="005B0442">
      <w:pPr>
        <w:tabs>
          <w:tab w:val="center" w:pos="4677"/>
          <w:tab w:val="right" w:pos="9355"/>
        </w:tabs>
        <w:ind w:firstLine="0"/>
        <w:jc w:val="center"/>
        <w:rPr>
          <w:rFonts w:ascii="Times New Roman" w:hAnsi="Times New Roman"/>
          <w:b/>
          <w:sz w:val="36"/>
        </w:rPr>
      </w:pPr>
      <w:proofErr w:type="gramStart"/>
      <w:r w:rsidRPr="005B0442">
        <w:rPr>
          <w:rFonts w:ascii="Times New Roman" w:hAnsi="Times New Roman"/>
          <w:b/>
          <w:sz w:val="36"/>
        </w:rPr>
        <w:t>Р</w:t>
      </w:r>
      <w:proofErr w:type="gramEnd"/>
      <w:r w:rsidRPr="005B0442">
        <w:rPr>
          <w:rFonts w:ascii="Times New Roman" w:hAnsi="Times New Roman"/>
          <w:b/>
          <w:sz w:val="36"/>
        </w:rPr>
        <w:t xml:space="preserve"> Е Ш Е Н И Е</w:t>
      </w:r>
    </w:p>
    <w:p w:rsidR="005B0442" w:rsidRPr="005B0442" w:rsidRDefault="005B0442" w:rsidP="005B0442">
      <w:pPr>
        <w:pBdr>
          <w:bottom w:val="single" w:sz="4" w:space="1" w:color="auto"/>
        </w:pBdr>
        <w:tabs>
          <w:tab w:val="left" w:pos="708"/>
          <w:tab w:val="center" w:pos="4677"/>
          <w:tab w:val="center" w:pos="7200"/>
          <w:tab w:val="right" w:pos="9355"/>
        </w:tabs>
        <w:ind w:right="5574" w:firstLine="0"/>
        <w:jc w:val="left"/>
        <w:rPr>
          <w:rFonts w:ascii="Times New Roman" w:hAnsi="Times New Roman"/>
        </w:rPr>
      </w:pPr>
    </w:p>
    <w:p w:rsidR="005B0442" w:rsidRPr="005B0442" w:rsidRDefault="0082465A" w:rsidP="005B0442">
      <w:pPr>
        <w:pBdr>
          <w:bottom w:val="single" w:sz="4" w:space="1" w:color="auto"/>
        </w:pBdr>
        <w:tabs>
          <w:tab w:val="left" w:pos="708"/>
          <w:tab w:val="center" w:pos="4677"/>
          <w:tab w:val="center" w:pos="7200"/>
          <w:tab w:val="right" w:pos="9355"/>
        </w:tabs>
        <w:ind w:right="5574" w:firstLine="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20 февраля 2025 года </w:t>
      </w:r>
      <w:r w:rsidR="005B0442" w:rsidRPr="005B0442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</w:rPr>
        <w:t>147</w:t>
      </w:r>
    </w:p>
    <w:p w:rsidR="005B0442" w:rsidRPr="005B0442" w:rsidRDefault="005B0442" w:rsidP="005B0442">
      <w:pPr>
        <w:tabs>
          <w:tab w:val="left" w:pos="708"/>
          <w:tab w:val="center" w:pos="4677"/>
          <w:tab w:val="center" w:pos="7200"/>
          <w:tab w:val="right" w:pos="9355"/>
        </w:tabs>
        <w:ind w:right="5574" w:firstLine="0"/>
        <w:jc w:val="center"/>
        <w:rPr>
          <w:rFonts w:ascii="Times New Roman" w:hAnsi="Times New Roman"/>
          <w:sz w:val="28"/>
          <w:szCs w:val="28"/>
        </w:rPr>
      </w:pPr>
      <w:r w:rsidRPr="005B0442">
        <w:rPr>
          <w:rFonts w:ascii="Times New Roman" w:hAnsi="Times New Roman"/>
          <w:sz w:val="28"/>
          <w:szCs w:val="28"/>
        </w:rPr>
        <w:t>р. п. Таловая</w:t>
      </w:r>
    </w:p>
    <w:p w:rsidR="005B0442" w:rsidRPr="005B0442" w:rsidRDefault="005B0442" w:rsidP="005B0442">
      <w:pPr>
        <w:tabs>
          <w:tab w:val="left" w:pos="708"/>
          <w:tab w:val="center" w:pos="1890"/>
          <w:tab w:val="center" w:pos="4677"/>
          <w:tab w:val="center" w:pos="7200"/>
          <w:tab w:val="right" w:pos="9355"/>
        </w:tabs>
        <w:ind w:right="5574" w:firstLine="0"/>
        <w:jc w:val="lef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>
                <wp:simplePos x="0" y="0"/>
                <wp:positionH relativeFrom="column">
                  <wp:posOffset>2857500</wp:posOffset>
                </wp:positionH>
                <wp:positionV relativeFrom="paragraph">
                  <wp:posOffset>142240</wp:posOffset>
                </wp:positionV>
                <wp:extent cx="114300" cy="0"/>
                <wp:effectExtent l="9525" t="8890" r="9525" b="10160"/>
                <wp:wrapNone/>
                <wp:docPr id="6" name="Прямая соединительная лини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6" o:spid="_x0000_s1026" style="position:absolute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5pt,11.2pt" to="234pt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"/>
            </w:pict>
          </mc:Fallback>
        </mc:AlternateContent>
      </w:r>
      <w:r>
        <w:rPr>
          <w:rFonts w:ascii="Times New Roman" w:hAnsi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>
                <wp:simplePos x="0" y="0"/>
                <wp:positionH relativeFrom="column">
                  <wp:posOffset>2971800</wp:posOffset>
                </wp:positionH>
                <wp:positionV relativeFrom="paragraph">
                  <wp:posOffset>142240</wp:posOffset>
                </wp:positionV>
                <wp:extent cx="2540" cy="102870"/>
                <wp:effectExtent l="9525" t="8890" r="6985" b="12065"/>
                <wp:wrapNone/>
                <wp:docPr id="5" name="Полилиния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540" cy="102870"/>
                        </a:xfrm>
                        <a:custGeom>
                          <a:avLst/>
                          <a:gdLst>
                            <a:gd name="T0" fmla="*/ 0 w 4"/>
                            <a:gd name="T1" fmla="*/ 0 h 162"/>
                            <a:gd name="T2" fmla="*/ 4 w 4"/>
                            <a:gd name="T3" fmla="*/ 162 h 16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4" h="162">
                              <a:moveTo>
                                <a:pt x="0" y="0"/>
                              </a:moveTo>
                              <a:lnTo>
                                <a:pt x="4" y="162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Полилиния 5" o:spid="_x0000_s1026" style="position:absolute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234pt,11.2pt,234.2pt,19.3pt" coordsize="4,1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" filled="f">
                <v:path arrowok="t" o:connecttype="custom" o:connectlocs="0,0;2540,102870" o:connectangles="0,0"/>
              </v:polyline>
            </w:pict>
          </mc:Fallback>
        </mc:AlternateContent>
      </w:r>
      <w:r>
        <w:rPr>
          <w:rFonts w:ascii="Times New Roman" w:hAnsi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635</wp:posOffset>
                </wp:positionH>
                <wp:positionV relativeFrom="paragraph">
                  <wp:posOffset>140335</wp:posOffset>
                </wp:positionV>
                <wp:extent cx="635" cy="116205"/>
                <wp:effectExtent l="10160" t="6985" r="8255" b="10160"/>
                <wp:wrapNone/>
                <wp:docPr id="4" name="Поли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" cy="116205"/>
                        </a:xfrm>
                        <a:custGeom>
                          <a:avLst/>
                          <a:gdLst>
                            <a:gd name="T0" fmla="*/ 0 w 1"/>
                            <a:gd name="T1" fmla="*/ 0 h 183"/>
                            <a:gd name="T2" fmla="*/ 0 w 1"/>
                            <a:gd name="T3" fmla="*/ 183 h 18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1" h="183">
                              <a:moveTo>
                                <a:pt x="0" y="0"/>
                              </a:moveTo>
                              <a:lnTo>
                                <a:pt x="0" y="183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Полилиния 4" o:spid="_x0000_s1026" style="position:absolute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.05pt,11.05pt,.05pt,20.2pt" coordsize="1,1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" filled="f">
                <v:path arrowok="t" o:connecttype="custom" o:connectlocs="0,0;0,116205" o:connectangles="0,0"/>
              </v:polyline>
            </w:pict>
          </mc:Fallback>
        </mc:AlternateContent>
      </w:r>
      <w:r>
        <w:rPr>
          <w:rFonts w:ascii="Times New Roman" w:hAnsi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142240</wp:posOffset>
                </wp:positionV>
                <wp:extent cx="114300" cy="0"/>
                <wp:effectExtent l="9525" t="8890" r="9525" b="10160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" o:spid="_x0000_s1026" style="position:absolute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1.2pt" to="9pt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"/>
            </w:pict>
          </mc:Fallback>
        </mc:AlternateContent>
      </w:r>
    </w:p>
    <w:p w:rsidR="00FF0CC2" w:rsidRPr="005B0442" w:rsidRDefault="005D2B56" w:rsidP="005B0442">
      <w:pPr>
        <w:pStyle w:val="Title"/>
        <w:tabs>
          <w:tab w:val="left" w:pos="4678"/>
        </w:tabs>
        <w:spacing w:before="0" w:after="0"/>
        <w:ind w:right="4678" w:firstLine="0"/>
        <w:jc w:val="both"/>
        <w:rPr>
          <w:rFonts w:ascii="Times New Roman" w:hAnsi="Times New Roman" w:cs="Times New Roman"/>
          <w:sz w:val="28"/>
          <w:szCs w:val="26"/>
        </w:rPr>
      </w:pPr>
      <w:r w:rsidRPr="005B0442">
        <w:rPr>
          <w:rFonts w:ascii="Times New Roman" w:hAnsi="Times New Roman" w:cs="Times New Roman"/>
          <w:sz w:val="28"/>
          <w:szCs w:val="26"/>
        </w:rPr>
        <w:t xml:space="preserve">О внесении изменений в решение Совета народных депутатов Таловского муниципального района Воронежской области </w:t>
      </w:r>
      <w:r w:rsidR="00AC0975" w:rsidRPr="005B0442">
        <w:rPr>
          <w:rFonts w:ascii="Times New Roman" w:hAnsi="Times New Roman" w:cs="Times New Roman"/>
          <w:sz w:val="28"/>
          <w:szCs w:val="26"/>
        </w:rPr>
        <w:t xml:space="preserve">от 20.09.2023 №65 </w:t>
      </w:r>
      <w:r w:rsidRPr="005B0442">
        <w:rPr>
          <w:rFonts w:ascii="Times New Roman" w:hAnsi="Times New Roman" w:cs="Times New Roman"/>
          <w:sz w:val="28"/>
          <w:szCs w:val="26"/>
        </w:rPr>
        <w:t>«</w:t>
      </w:r>
      <w:r w:rsidR="00FF0CC2" w:rsidRPr="005B0442">
        <w:rPr>
          <w:rFonts w:ascii="Times New Roman" w:hAnsi="Times New Roman" w:cs="Times New Roman"/>
          <w:sz w:val="28"/>
          <w:szCs w:val="26"/>
        </w:rPr>
        <w:t xml:space="preserve">Об утверждении </w:t>
      </w:r>
      <w:r w:rsidR="00504BD8" w:rsidRPr="005B0442">
        <w:rPr>
          <w:rFonts w:ascii="Times New Roman" w:hAnsi="Times New Roman" w:cs="Times New Roman"/>
          <w:sz w:val="28"/>
          <w:szCs w:val="26"/>
        </w:rPr>
        <w:t xml:space="preserve">Положения о муниципальном контроле </w:t>
      </w:r>
      <w:r w:rsidR="009200D7" w:rsidRPr="005B0442">
        <w:rPr>
          <w:rFonts w:ascii="Times New Roman" w:hAnsi="Times New Roman" w:cs="Times New Roman"/>
          <w:sz w:val="28"/>
          <w:szCs w:val="26"/>
        </w:rPr>
        <w:t>на автомобильном транспорте и в дорожном хозяйстве на территории</w:t>
      </w:r>
      <w:r w:rsidR="00FF0CC2" w:rsidRPr="005B0442">
        <w:rPr>
          <w:rFonts w:ascii="Times New Roman" w:hAnsi="Times New Roman" w:cs="Times New Roman"/>
          <w:sz w:val="28"/>
          <w:szCs w:val="26"/>
        </w:rPr>
        <w:t xml:space="preserve"> </w:t>
      </w:r>
      <w:r w:rsidR="00504BD8" w:rsidRPr="005B0442">
        <w:rPr>
          <w:rFonts w:ascii="Times New Roman" w:hAnsi="Times New Roman" w:cs="Times New Roman"/>
          <w:sz w:val="28"/>
          <w:szCs w:val="26"/>
        </w:rPr>
        <w:t>Таловского муниципального района</w:t>
      </w:r>
      <w:r w:rsidRPr="005B0442">
        <w:rPr>
          <w:rFonts w:ascii="Times New Roman" w:hAnsi="Times New Roman" w:cs="Times New Roman"/>
          <w:sz w:val="28"/>
          <w:szCs w:val="26"/>
        </w:rPr>
        <w:t>»</w:t>
      </w:r>
    </w:p>
    <w:p w:rsidR="00FF0CC2" w:rsidRPr="009D29F7" w:rsidRDefault="00FF0CC2" w:rsidP="00EE3D7B">
      <w:pPr>
        <w:shd w:val="clear" w:color="auto" w:fill="FFFFFF"/>
        <w:ind w:firstLine="709"/>
        <w:contextualSpacing/>
        <w:rPr>
          <w:rFonts w:ascii="Times New Roman" w:hAnsi="Times New Roman"/>
          <w:color w:val="000000"/>
          <w:sz w:val="26"/>
          <w:szCs w:val="26"/>
        </w:rPr>
      </w:pPr>
    </w:p>
    <w:p w:rsidR="00FF0CC2" w:rsidRPr="009D29F7" w:rsidRDefault="001A2721" w:rsidP="0082465A">
      <w:pPr>
        <w:shd w:val="clear" w:color="auto" w:fill="FFFFFF"/>
        <w:spacing w:line="336" w:lineRule="auto"/>
        <w:ind w:firstLine="709"/>
        <w:contextualSpacing/>
        <w:rPr>
          <w:rFonts w:ascii="Times New Roman" w:hAnsi="Times New Roman"/>
          <w:color w:val="000000"/>
          <w:sz w:val="28"/>
          <w:szCs w:val="28"/>
        </w:rPr>
      </w:pPr>
      <w:r w:rsidRPr="009D29F7">
        <w:rPr>
          <w:rFonts w:ascii="Times New Roman" w:hAnsi="Times New Roman"/>
          <w:color w:val="000000"/>
          <w:sz w:val="28"/>
          <w:szCs w:val="28"/>
        </w:rPr>
        <w:t xml:space="preserve">В </w:t>
      </w:r>
      <w:r w:rsidR="00DD0683" w:rsidRPr="009D29F7">
        <w:rPr>
          <w:rFonts w:ascii="Times New Roman" w:hAnsi="Times New Roman"/>
          <w:color w:val="000000"/>
          <w:sz w:val="28"/>
          <w:szCs w:val="28"/>
        </w:rPr>
        <w:t>соответствии с</w:t>
      </w:r>
      <w:r w:rsidRPr="009D29F7">
        <w:rPr>
          <w:rFonts w:ascii="Times New Roman" w:hAnsi="Times New Roman"/>
          <w:color w:val="000000"/>
          <w:sz w:val="28"/>
          <w:szCs w:val="28"/>
        </w:rPr>
        <w:t xml:space="preserve"> постановление</w:t>
      </w:r>
      <w:r w:rsidR="00DD0683" w:rsidRPr="009D29F7">
        <w:rPr>
          <w:rFonts w:ascii="Times New Roman" w:hAnsi="Times New Roman"/>
          <w:color w:val="000000"/>
          <w:sz w:val="28"/>
          <w:szCs w:val="28"/>
        </w:rPr>
        <w:t>м</w:t>
      </w:r>
      <w:r w:rsidRPr="009D29F7">
        <w:rPr>
          <w:rFonts w:ascii="Times New Roman" w:hAnsi="Times New Roman"/>
          <w:color w:val="000000"/>
          <w:sz w:val="28"/>
          <w:szCs w:val="28"/>
        </w:rPr>
        <w:t xml:space="preserve"> Правительства РФ от 10.03.2022 N 336 </w:t>
      </w:r>
      <w:r w:rsidR="009200D7" w:rsidRPr="009D29F7">
        <w:rPr>
          <w:rFonts w:ascii="Times New Roman" w:hAnsi="Times New Roman"/>
          <w:color w:val="000000"/>
          <w:sz w:val="28"/>
          <w:szCs w:val="28"/>
        </w:rPr>
        <w:t>«</w:t>
      </w:r>
      <w:r w:rsidRPr="009D29F7">
        <w:rPr>
          <w:rFonts w:ascii="Times New Roman" w:hAnsi="Times New Roman"/>
          <w:color w:val="000000"/>
          <w:sz w:val="28"/>
          <w:szCs w:val="28"/>
        </w:rPr>
        <w:t>Об особенностях организации и осуществления государственного контроля (надзора), муниципального контроля</w:t>
      </w:r>
      <w:r w:rsidR="009200D7" w:rsidRPr="009D29F7">
        <w:rPr>
          <w:rFonts w:ascii="Times New Roman" w:hAnsi="Times New Roman"/>
          <w:color w:val="000000"/>
          <w:sz w:val="28"/>
          <w:szCs w:val="28"/>
        </w:rPr>
        <w:t>»</w:t>
      </w:r>
      <w:r w:rsidRPr="009D29F7">
        <w:rPr>
          <w:rFonts w:ascii="Times New Roman" w:hAnsi="Times New Roman"/>
          <w:sz w:val="28"/>
          <w:szCs w:val="28"/>
        </w:rPr>
        <w:t xml:space="preserve">, </w:t>
      </w:r>
      <w:r w:rsidR="00EC3326" w:rsidRPr="009D29F7">
        <w:rPr>
          <w:rFonts w:ascii="Times New Roman" w:hAnsi="Times New Roman"/>
          <w:color w:val="000000"/>
          <w:sz w:val="28"/>
          <w:szCs w:val="28"/>
        </w:rPr>
        <w:t>Федеральным законом от 31.07.</w:t>
      </w:r>
      <w:r w:rsidR="00FF0CC2" w:rsidRPr="009D29F7">
        <w:rPr>
          <w:rFonts w:ascii="Times New Roman" w:hAnsi="Times New Roman"/>
          <w:color w:val="000000"/>
          <w:sz w:val="28"/>
          <w:szCs w:val="28"/>
        </w:rPr>
        <w:t>2020 № 248-ФЗ «О государственном контроле (надзоре) и муниципальном контроле в Российской Федерации</w:t>
      </w:r>
      <w:r w:rsidR="00E57989" w:rsidRPr="009D29F7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D57FE5" w:rsidRPr="009D29F7">
        <w:rPr>
          <w:rFonts w:ascii="Times New Roman" w:hAnsi="Times New Roman"/>
          <w:color w:val="000000"/>
          <w:sz w:val="28"/>
          <w:szCs w:val="28"/>
        </w:rPr>
        <w:t>Совет народных</w:t>
      </w:r>
      <w:r w:rsidR="00FF0CC2" w:rsidRPr="009D29F7">
        <w:rPr>
          <w:rFonts w:ascii="Times New Roman" w:hAnsi="Times New Roman"/>
          <w:color w:val="000000"/>
          <w:sz w:val="28"/>
          <w:szCs w:val="28"/>
        </w:rPr>
        <w:t xml:space="preserve"> депутатов </w:t>
      </w:r>
      <w:r w:rsidR="00EC3326" w:rsidRPr="009D29F7">
        <w:rPr>
          <w:rFonts w:ascii="Times New Roman" w:hAnsi="Times New Roman"/>
          <w:color w:val="000000"/>
          <w:sz w:val="28"/>
          <w:szCs w:val="28"/>
        </w:rPr>
        <w:t>Таловского</w:t>
      </w:r>
      <w:r w:rsidR="00FF0CC2" w:rsidRPr="009D29F7">
        <w:rPr>
          <w:rFonts w:ascii="Times New Roman" w:hAnsi="Times New Roman"/>
          <w:color w:val="000000"/>
          <w:sz w:val="28"/>
          <w:szCs w:val="28"/>
        </w:rPr>
        <w:t xml:space="preserve"> муниципального района Воронежской </w:t>
      </w:r>
      <w:r w:rsidR="00D57FE5" w:rsidRPr="009D29F7">
        <w:rPr>
          <w:rFonts w:ascii="Times New Roman" w:hAnsi="Times New Roman"/>
          <w:color w:val="000000"/>
          <w:sz w:val="28"/>
          <w:szCs w:val="28"/>
        </w:rPr>
        <w:t xml:space="preserve">области </w:t>
      </w:r>
      <w:r w:rsidR="0082465A" w:rsidRPr="0082465A">
        <w:rPr>
          <w:rFonts w:ascii="Times New Roman" w:hAnsi="Times New Roman"/>
          <w:b/>
          <w:color w:val="000000"/>
          <w:sz w:val="28"/>
          <w:szCs w:val="28"/>
        </w:rPr>
        <w:t>решил</w:t>
      </w:r>
      <w:r w:rsidR="00FF0CC2" w:rsidRPr="0082465A">
        <w:rPr>
          <w:rFonts w:ascii="Times New Roman" w:hAnsi="Times New Roman"/>
          <w:b/>
          <w:bCs/>
          <w:color w:val="000000"/>
          <w:sz w:val="28"/>
          <w:szCs w:val="28"/>
        </w:rPr>
        <w:t>:</w:t>
      </w:r>
    </w:p>
    <w:p w:rsidR="00156447" w:rsidRPr="009D29F7" w:rsidRDefault="009C6D60" w:rsidP="0082465A">
      <w:pPr>
        <w:pStyle w:val="ae"/>
        <w:spacing w:line="336" w:lineRule="auto"/>
        <w:ind w:left="0"/>
        <w:rPr>
          <w:rFonts w:ascii="Times New Roman" w:hAnsi="Times New Roman"/>
          <w:sz w:val="28"/>
          <w:szCs w:val="28"/>
        </w:rPr>
      </w:pPr>
      <w:r w:rsidRPr="009D29F7">
        <w:rPr>
          <w:rFonts w:ascii="Times New Roman" w:hAnsi="Times New Roman"/>
          <w:sz w:val="28"/>
          <w:szCs w:val="28"/>
        </w:rPr>
        <w:t xml:space="preserve">1. </w:t>
      </w:r>
      <w:proofErr w:type="gramStart"/>
      <w:r w:rsidR="001A2721" w:rsidRPr="009D29F7">
        <w:rPr>
          <w:rFonts w:ascii="Times New Roman" w:hAnsi="Times New Roman"/>
          <w:sz w:val="28"/>
          <w:szCs w:val="28"/>
        </w:rPr>
        <w:t xml:space="preserve">Внести в </w:t>
      </w:r>
      <w:r w:rsidR="002D0101" w:rsidRPr="009D29F7">
        <w:rPr>
          <w:rFonts w:ascii="Times New Roman" w:hAnsi="Times New Roman"/>
          <w:bCs/>
          <w:color w:val="000000"/>
          <w:sz w:val="28"/>
          <w:szCs w:val="28"/>
        </w:rPr>
        <w:t>Положени</w:t>
      </w:r>
      <w:r w:rsidR="002D0101">
        <w:rPr>
          <w:rFonts w:ascii="Times New Roman" w:hAnsi="Times New Roman"/>
          <w:bCs/>
          <w:color w:val="000000"/>
          <w:sz w:val="28"/>
          <w:szCs w:val="28"/>
        </w:rPr>
        <w:t>е</w:t>
      </w:r>
      <w:r w:rsidR="002D0101" w:rsidRPr="009D29F7">
        <w:rPr>
          <w:rFonts w:ascii="Times New Roman" w:hAnsi="Times New Roman"/>
          <w:bCs/>
          <w:color w:val="000000"/>
          <w:sz w:val="28"/>
          <w:szCs w:val="28"/>
        </w:rPr>
        <w:t xml:space="preserve"> о муниципальном контроле на автомобильном транспорте и в дорожном хозяйстве на территории </w:t>
      </w:r>
      <w:r w:rsidR="002D0101" w:rsidRPr="009D29F7">
        <w:rPr>
          <w:rFonts w:ascii="Times New Roman" w:hAnsi="Times New Roman"/>
          <w:color w:val="000000"/>
          <w:sz w:val="28"/>
          <w:szCs w:val="28"/>
        </w:rPr>
        <w:t>Таловского муниципального района</w:t>
      </w:r>
      <w:r w:rsidR="002D0101" w:rsidRPr="009D29F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2D0101">
        <w:rPr>
          <w:rFonts w:ascii="Times New Roman" w:hAnsi="Times New Roman"/>
          <w:bCs/>
          <w:color w:val="000000"/>
          <w:sz w:val="28"/>
          <w:szCs w:val="28"/>
        </w:rPr>
        <w:t xml:space="preserve">утвержденное </w:t>
      </w:r>
      <w:r w:rsidR="00DD0683" w:rsidRPr="009D29F7">
        <w:rPr>
          <w:rFonts w:ascii="Times New Roman" w:hAnsi="Times New Roman"/>
          <w:bCs/>
          <w:color w:val="000000"/>
          <w:sz w:val="28"/>
          <w:szCs w:val="28"/>
        </w:rPr>
        <w:t>решение</w:t>
      </w:r>
      <w:r w:rsidR="002D0101">
        <w:rPr>
          <w:rFonts w:ascii="Times New Roman" w:hAnsi="Times New Roman"/>
          <w:bCs/>
          <w:color w:val="000000"/>
          <w:sz w:val="28"/>
          <w:szCs w:val="28"/>
        </w:rPr>
        <w:t>м</w:t>
      </w:r>
      <w:r w:rsidR="001A2721" w:rsidRPr="009D29F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DD0683" w:rsidRPr="009D29F7">
        <w:rPr>
          <w:rFonts w:ascii="Times New Roman" w:hAnsi="Times New Roman"/>
          <w:bCs/>
          <w:color w:val="000000"/>
          <w:sz w:val="28"/>
          <w:szCs w:val="28"/>
        </w:rPr>
        <w:t>Совет</w:t>
      </w:r>
      <w:r w:rsidR="009200D7" w:rsidRPr="009D29F7">
        <w:rPr>
          <w:rFonts w:ascii="Times New Roman" w:hAnsi="Times New Roman"/>
          <w:bCs/>
          <w:color w:val="000000"/>
          <w:sz w:val="28"/>
          <w:szCs w:val="28"/>
        </w:rPr>
        <w:t xml:space="preserve">а народных </w:t>
      </w:r>
      <w:r w:rsidR="00D57FE5" w:rsidRPr="009D29F7">
        <w:rPr>
          <w:rFonts w:ascii="Times New Roman" w:hAnsi="Times New Roman"/>
          <w:bCs/>
          <w:color w:val="000000"/>
          <w:sz w:val="28"/>
          <w:szCs w:val="28"/>
        </w:rPr>
        <w:t>депутатов Таловского</w:t>
      </w:r>
      <w:r w:rsidR="009200D7" w:rsidRPr="009D29F7">
        <w:rPr>
          <w:rFonts w:ascii="Times New Roman" w:hAnsi="Times New Roman"/>
          <w:bCs/>
          <w:color w:val="000000"/>
          <w:sz w:val="28"/>
          <w:szCs w:val="28"/>
        </w:rPr>
        <w:t xml:space="preserve"> муниципального района №65 от 20.09.2023 </w:t>
      </w:r>
      <w:r w:rsidR="00DD0683" w:rsidRPr="009D29F7">
        <w:rPr>
          <w:rFonts w:ascii="Times New Roman" w:hAnsi="Times New Roman"/>
          <w:bCs/>
          <w:color w:val="000000"/>
          <w:sz w:val="28"/>
          <w:szCs w:val="28"/>
        </w:rPr>
        <w:t xml:space="preserve">«Об утверждении Положения о муниципальном контроле </w:t>
      </w:r>
      <w:r w:rsidR="009200D7" w:rsidRPr="009D29F7">
        <w:rPr>
          <w:rFonts w:ascii="Times New Roman" w:hAnsi="Times New Roman"/>
          <w:bCs/>
          <w:color w:val="000000"/>
          <w:sz w:val="28"/>
          <w:szCs w:val="28"/>
        </w:rPr>
        <w:t>на автомобильном транспорте и в дорожном хозяйстве на территории</w:t>
      </w:r>
      <w:r w:rsidR="00DD0683" w:rsidRPr="009D29F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1A2721" w:rsidRPr="009D29F7">
        <w:rPr>
          <w:rFonts w:ascii="Times New Roman" w:hAnsi="Times New Roman"/>
          <w:color w:val="000000"/>
          <w:sz w:val="28"/>
          <w:szCs w:val="28"/>
        </w:rPr>
        <w:t>Таловского муниципального района</w:t>
      </w:r>
      <w:r w:rsidR="009200D7" w:rsidRPr="009D29F7">
        <w:rPr>
          <w:rFonts w:ascii="Times New Roman" w:hAnsi="Times New Roman"/>
          <w:color w:val="000000"/>
          <w:sz w:val="28"/>
          <w:szCs w:val="28"/>
        </w:rPr>
        <w:t>»</w:t>
      </w:r>
      <w:r w:rsidR="001A2721" w:rsidRPr="009D29F7">
        <w:rPr>
          <w:rFonts w:ascii="Times New Roman" w:hAnsi="Times New Roman"/>
          <w:color w:val="000000"/>
          <w:sz w:val="28"/>
          <w:szCs w:val="28"/>
        </w:rPr>
        <w:t>,</w:t>
      </w:r>
      <w:r w:rsidR="001A2721" w:rsidRPr="009D29F7">
        <w:rPr>
          <w:rFonts w:ascii="Times New Roman" w:hAnsi="Times New Roman"/>
          <w:bCs/>
          <w:sz w:val="28"/>
          <w:szCs w:val="28"/>
        </w:rPr>
        <w:t xml:space="preserve"> </w:t>
      </w:r>
      <w:r w:rsidR="000514BE" w:rsidRPr="009D29F7">
        <w:rPr>
          <w:rFonts w:ascii="Times New Roman" w:hAnsi="Times New Roman"/>
          <w:bCs/>
          <w:sz w:val="28"/>
          <w:szCs w:val="28"/>
        </w:rPr>
        <w:t>(далее –</w:t>
      </w:r>
      <w:r w:rsidR="0082465A">
        <w:rPr>
          <w:rFonts w:ascii="Times New Roman" w:hAnsi="Times New Roman"/>
          <w:bCs/>
          <w:sz w:val="28"/>
          <w:szCs w:val="28"/>
        </w:rPr>
        <w:t xml:space="preserve"> </w:t>
      </w:r>
      <w:r w:rsidR="002D0101">
        <w:rPr>
          <w:rFonts w:ascii="Times New Roman" w:hAnsi="Times New Roman"/>
          <w:bCs/>
          <w:sz w:val="28"/>
          <w:szCs w:val="28"/>
        </w:rPr>
        <w:t>Положение</w:t>
      </w:r>
      <w:r w:rsidR="000514BE" w:rsidRPr="009D29F7">
        <w:rPr>
          <w:rFonts w:ascii="Times New Roman" w:hAnsi="Times New Roman"/>
          <w:bCs/>
          <w:sz w:val="28"/>
          <w:szCs w:val="28"/>
        </w:rPr>
        <w:t xml:space="preserve">), </w:t>
      </w:r>
      <w:r w:rsidR="001A2721" w:rsidRPr="009D29F7">
        <w:rPr>
          <w:rFonts w:ascii="Times New Roman" w:hAnsi="Times New Roman"/>
          <w:sz w:val="28"/>
          <w:szCs w:val="28"/>
        </w:rPr>
        <w:t>следующие изменения:</w:t>
      </w:r>
      <w:proofErr w:type="gramEnd"/>
    </w:p>
    <w:p w:rsidR="001F1607" w:rsidRPr="009D29F7" w:rsidRDefault="009C6D60" w:rsidP="0082465A">
      <w:pPr>
        <w:pStyle w:val="ae"/>
        <w:spacing w:line="336" w:lineRule="auto"/>
        <w:ind w:left="0"/>
        <w:rPr>
          <w:rFonts w:ascii="Times New Roman" w:hAnsi="Times New Roman"/>
          <w:sz w:val="28"/>
          <w:szCs w:val="28"/>
        </w:rPr>
      </w:pPr>
      <w:r w:rsidRPr="009D29F7">
        <w:rPr>
          <w:rFonts w:ascii="Times New Roman" w:hAnsi="Times New Roman"/>
          <w:sz w:val="28"/>
          <w:szCs w:val="28"/>
        </w:rPr>
        <w:t xml:space="preserve">1.1. </w:t>
      </w:r>
      <w:r w:rsidR="00D57FE5" w:rsidRPr="009D29F7">
        <w:rPr>
          <w:rFonts w:ascii="Times New Roman" w:hAnsi="Times New Roman"/>
          <w:sz w:val="28"/>
          <w:szCs w:val="28"/>
        </w:rPr>
        <w:t>Р</w:t>
      </w:r>
      <w:r w:rsidR="009200D7" w:rsidRPr="009D29F7">
        <w:rPr>
          <w:rFonts w:ascii="Times New Roman" w:hAnsi="Times New Roman"/>
          <w:sz w:val="28"/>
          <w:szCs w:val="28"/>
        </w:rPr>
        <w:t>аздел</w:t>
      </w:r>
      <w:r w:rsidR="005D1E15" w:rsidRPr="009D29F7">
        <w:rPr>
          <w:rFonts w:ascii="Times New Roman" w:hAnsi="Times New Roman"/>
          <w:sz w:val="28"/>
          <w:szCs w:val="28"/>
        </w:rPr>
        <w:t xml:space="preserve"> 1</w:t>
      </w:r>
      <w:r w:rsidR="0082465A">
        <w:rPr>
          <w:rFonts w:ascii="Times New Roman" w:hAnsi="Times New Roman"/>
          <w:sz w:val="28"/>
          <w:szCs w:val="28"/>
        </w:rPr>
        <w:t>.</w:t>
      </w:r>
      <w:r w:rsidR="005D1E15" w:rsidRPr="009D29F7">
        <w:rPr>
          <w:rFonts w:ascii="Times New Roman" w:hAnsi="Times New Roman"/>
          <w:sz w:val="28"/>
          <w:szCs w:val="28"/>
        </w:rPr>
        <w:t xml:space="preserve"> «Общие положения» </w:t>
      </w:r>
      <w:r w:rsidR="009200D7" w:rsidRPr="009D29F7">
        <w:rPr>
          <w:rFonts w:ascii="Times New Roman" w:hAnsi="Times New Roman"/>
          <w:sz w:val="28"/>
          <w:szCs w:val="28"/>
        </w:rPr>
        <w:t>до</w:t>
      </w:r>
      <w:r w:rsidR="00AC0975" w:rsidRPr="009D29F7">
        <w:rPr>
          <w:rFonts w:ascii="Times New Roman" w:hAnsi="Times New Roman"/>
          <w:sz w:val="28"/>
          <w:szCs w:val="28"/>
        </w:rPr>
        <w:t>полнить</w:t>
      </w:r>
      <w:r w:rsidR="009200D7" w:rsidRPr="009D29F7">
        <w:rPr>
          <w:rFonts w:ascii="Times New Roman" w:hAnsi="Times New Roman"/>
          <w:sz w:val="28"/>
          <w:szCs w:val="28"/>
        </w:rPr>
        <w:t xml:space="preserve"> </w:t>
      </w:r>
      <w:r w:rsidR="00D57FE5" w:rsidRPr="009D29F7">
        <w:rPr>
          <w:rFonts w:ascii="Times New Roman" w:hAnsi="Times New Roman"/>
          <w:sz w:val="28"/>
          <w:szCs w:val="28"/>
        </w:rPr>
        <w:t xml:space="preserve">пунктом 1.12. </w:t>
      </w:r>
      <w:r w:rsidR="009200D7" w:rsidRPr="009D29F7">
        <w:rPr>
          <w:rFonts w:ascii="Times New Roman" w:hAnsi="Times New Roman"/>
          <w:sz w:val="28"/>
          <w:szCs w:val="28"/>
        </w:rPr>
        <w:t>следующ</w:t>
      </w:r>
      <w:r w:rsidR="00D57FE5" w:rsidRPr="009D29F7">
        <w:rPr>
          <w:rFonts w:ascii="Times New Roman" w:hAnsi="Times New Roman"/>
          <w:sz w:val="28"/>
          <w:szCs w:val="28"/>
        </w:rPr>
        <w:t>его</w:t>
      </w:r>
      <w:r w:rsidR="00AC0975" w:rsidRPr="009D29F7">
        <w:rPr>
          <w:rFonts w:ascii="Times New Roman" w:hAnsi="Times New Roman"/>
          <w:sz w:val="28"/>
          <w:szCs w:val="28"/>
        </w:rPr>
        <w:t xml:space="preserve"> </w:t>
      </w:r>
      <w:r w:rsidR="009200D7" w:rsidRPr="009D29F7">
        <w:rPr>
          <w:rFonts w:ascii="Times New Roman" w:hAnsi="Times New Roman"/>
          <w:sz w:val="28"/>
          <w:szCs w:val="28"/>
        </w:rPr>
        <w:t>содержани</w:t>
      </w:r>
      <w:r w:rsidR="00D57FE5" w:rsidRPr="009D29F7">
        <w:rPr>
          <w:rFonts w:ascii="Times New Roman" w:hAnsi="Times New Roman"/>
          <w:sz w:val="28"/>
          <w:szCs w:val="28"/>
        </w:rPr>
        <w:t>я</w:t>
      </w:r>
      <w:r w:rsidR="001F1607" w:rsidRPr="009D29F7">
        <w:rPr>
          <w:rFonts w:ascii="Times New Roman" w:hAnsi="Times New Roman"/>
          <w:sz w:val="28"/>
          <w:szCs w:val="28"/>
        </w:rPr>
        <w:t xml:space="preserve">: </w:t>
      </w:r>
    </w:p>
    <w:p w:rsidR="001F1607" w:rsidRPr="009D29F7" w:rsidRDefault="005D1E15" w:rsidP="0082465A">
      <w:pPr>
        <w:pStyle w:val="ae"/>
        <w:spacing w:line="336" w:lineRule="auto"/>
        <w:ind w:left="0"/>
        <w:rPr>
          <w:rFonts w:ascii="Times New Roman" w:hAnsi="Times New Roman"/>
          <w:sz w:val="28"/>
          <w:szCs w:val="28"/>
        </w:rPr>
      </w:pPr>
      <w:r w:rsidRPr="009D29F7">
        <w:rPr>
          <w:rFonts w:ascii="Times New Roman" w:hAnsi="Times New Roman"/>
          <w:sz w:val="28"/>
          <w:szCs w:val="28"/>
        </w:rPr>
        <w:lastRenderedPageBreak/>
        <w:t>«</w:t>
      </w:r>
      <w:r w:rsidR="00D57FE5" w:rsidRPr="009D29F7">
        <w:rPr>
          <w:rFonts w:ascii="Times New Roman" w:hAnsi="Times New Roman"/>
          <w:sz w:val="28"/>
          <w:szCs w:val="28"/>
        </w:rPr>
        <w:t xml:space="preserve">1.12. </w:t>
      </w:r>
      <w:proofErr w:type="gramStart"/>
      <w:r w:rsidR="001F1607" w:rsidRPr="009D29F7">
        <w:rPr>
          <w:rFonts w:ascii="Times New Roman" w:hAnsi="Times New Roman"/>
          <w:sz w:val="28"/>
          <w:szCs w:val="28"/>
        </w:rPr>
        <w:t>До 1 января 2030 г. выдача предписаний по итогам проведения контрольных (надзорных) мероприятий без взаимодействия с контролируемым лицом допускается в случаях, предусмотренных Федеральным законом</w:t>
      </w:r>
      <w:r w:rsidRPr="009D29F7">
        <w:rPr>
          <w:rFonts w:ascii="Times New Roman" w:hAnsi="Times New Roman"/>
          <w:sz w:val="28"/>
          <w:szCs w:val="28"/>
        </w:rPr>
        <w:t xml:space="preserve"> от 30.07.2020 №248-ФЗ</w:t>
      </w:r>
      <w:r w:rsidR="001F1607" w:rsidRPr="009D29F7">
        <w:rPr>
          <w:rFonts w:ascii="Times New Roman" w:hAnsi="Times New Roman"/>
          <w:sz w:val="28"/>
          <w:szCs w:val="28"/>
        </w:rPr>
        <w:t xml:space="preserve"> </w:t>
      </w:r>
      <w:r w:rsidR="009200D7" w:rsidRPr="009D29F7">
        <w:rPr>
          <w:rFonts w:ascii="Times New Roman" w:hAnsi="Times New Roman"/>
          <w:sz w:val="28"/>
          <w:szCs w:val="28"/>
        </w:rPr>
        <w:t>«</w:t>
      </w:r>
      <w:r w:rsidR="001F1607" w:rsidRPr="009D29F7">
        <w:rPr>
          <w:rFonts w:ascii="Times New Roman" w:hAnsi="Times New Roman"/>
          <w:sz w:val="28"/>
          <w:szCs w:val="28"/>
        </w:rPr>
        <w:t>О государственном контроле (надзоре) и муниципальном контроле в Российской Федерации</w:t>
      </w:r>
      <w:r w:rsidR="009200D7" w:rsidRPr="009D29F7">
        <w:rPr>
          <w:rFonts w:ascii="Times New Roman" w:hAnsi="Times New Roman"/>
          <w:sz w:val="28"/>
          <w:szCs w:val="28"/>
        </w:rPr>
        <w:t>»</w:t>
      </w:r>
      <w:r w:rsidR="001F1607" w:rsidRPr="009D29F7">
        <w:rPr>
          <w:rFonts w:ascii="Times New Roman" w:hAnsi="Times New Roman"/>
          <w:sz w:val="28"/>
          <w:szCs w:val="28"/>
        </w:rPr>
        <w:t xml:space="preserve"> и </w:t>
      </w:r>
      <w:r w:rsidR="00AC0975" w:rsidRPr="009D29F7">
        <w:rPr>
          <w:rFonts w:ascii="Times New Roman" w:hAnsi="Times New Roman"/>
          <w:sz w:val="28"/>
          <w:szCs w:val="28"/>
        </w:rPr>
        <w:t>п</w:t>
      </w:r>
      <w:r w:rsidR="001F1607" w:rsidRPr="009D29F7">
        <w:rPr>
          <w:rFonts w:ascii="Times New Roman" w:hAnsi="Times New Roman"/>
          <w:sz w:val="28"/>
          <w:szCs w:val="28"/>
        </w:rPr>
        <w:t>остановлением</w:t>
      </w:r>
      <w:r w:rsidR="00B16866" w:rsidRPr="009D29F7">
        <w:rPr>
          <w:rFonts w:ascii="Times New Roman" w:hAnsi="Times New Roman"/>
          <w:sz w:val="28"/>
          <w:szCs w:val="28"/>
        </w:rPr>
        <w:t xml:space="preserve"> </w:t>
      </w:r>
      <w:r w:rsidR="00AC0975" w:rsidRPr="009D29F7">
        <w:rPr>
          <w:rFonts w:ascii="Times New Roman" w:hAnsi="Times New Roman"/>
          <w:sz w:val="28"/>
          <w:szCs w:val="28"/>
        </w:rPr>
        <w:t>П</w:t>
      </w:r>
      <w:r w:rsidR="00B16866" w:rsidRPr="009D29F7">
        <w:rPr>
          <w:rFonts w:ascii="Times New Roman" w:hAnsi="Times New Roman"/>
          <w:sz w:val="28"/>
          <w:szCs w:val="28"/>
        </w:rPr>
        <w:t xml:space="preserve">равительства </w:t>
      </w:r>
      <w:r w:rsidR="00AC0975" w:rsidRPr="009D29F7">
        <w:rPr>
          <w:rFonts w:ascii="Times New Roman" w:hAnsi="Times New Roman"/>
          <w:sz w:val="28"/>
          <w:szCs w:val="28"/>
        </w:rPr>
        <w:t xml:space="preserve">РФ </w:t>
      </w:r>
      <w:r w:rsidR="0082465A">
        <w:rPr>
          <w:rFonts w:ascii="Times New Roman" w:hAnsi="Times New Roman"/>
          <w:sz w:val="28"/>
          <w:szCs w:val="28"/>
        </w:rPr>
        <w:t>№336 от 10.03.2022.</w:t>
      </w:r>
      <w:proofErr w:type="gramEnd"/>
    </w:p>
    <w:p w:rsidR="001F1607" w:rsidRPr="009D29F7" w:rsidRDefault="001F1607" w:rsidP="0082465A">
      <w:pPr>
        <w:pStyle w:val="ae"/>
        <w:spacing w:line="336" w:lineRule="auto"/>
        <w:ind w:left="0"/>
        <w:rPr>
          <w:rFonts w:ascii="Times New Roman" w:hAnsi="Times New Roman"/>
          <w:sz w:val="28"/>
          <w:szCs w:val="28"/>
        </w:rPr>
      </w:pPr>
      <w:r w:rsidRPr="009D29F7">
        <w:rPr>
          <w:rFonts w:ascii="Times New Roman" w:hAnsi="Times New Roman"/>
          <w:sz w:val="28"/>
          <w:szCs w:val="28"/>
        </w:rPr>
        <w:t xml:space="preserve">Если в ходе проведения выездного обследования в рамках муниципального контроля </w:t>
      </w:r>
      <w:r w:rsidR="00942B03" w:rsidRPr="009D29F7">
        <w:rPr>
          <w:rFonts w:ascii="Times New Roman" w:hAnsi="Times New Roman"/>
          <w:bCs/>
          <w:color w:val="000000"/>
          <w:sz w:val="28"/>
          <w:szCs w:val="28"/>
        </w:rPr>
        <w:t xml:space="preserve">на автомобильном транспорте и в дорожном хозяйстве на территории </w:t>
      </w:r>
      <w:r w:rsidR="00942B03" w:rsidRPr="009D29F7">
        <w:rPr>
          <w:rFonts w:ascii="Times New Roman" w:hAnsi="Times New Roman"/>
          <w:color w:val="000000"/>
          <w:sz w:val="28"/>
          <w:szCs w:val="28"/>
        </w:rPr>
        <w:t>Таловского муниципального района</w:t>
      </w:r>
      <w:r w:rsidR="00942B03" w:rsidRPr="009D29F7">
        <w:rPr>
          <w:rFonts w:ascii="Times New Roman" w:hAnsi="Times New Roman"/>
          <w:sz w:val="28"/>
          <w:szCs w:val="28"/>
        </w:rPr>
        <w:t xml:space="preserve"> </w:t>
      </w:r>
      <w:r w:rsidRPr="009D29F7">
        <w:rPr>
          <w:rFonts w:ascii="Times New Roman" w:hAnsi="Times New Roman"/>
          <w:sz w:val="28"/>
          <w:szCs w:val="28"/>
        </w:rPr>
        <w:t>выявлены нарушения обязательных требований, то составляется акт выездного обследования, который направляется контролируемому лицу, и выдается предписание об устранении выявленных нарушений</w:t>
      </w:r>
      <w:proofErr w:type="gramStart"/>
      <w:r w:rsidRPr="009D29F7">
        <w:rPr>
          <w:rFonts w:ascii="Times New Roman" w:hAnsi="Times New Roman"/>
          <w:sz w:val="28"/>
          <w:szCs w:val="28"/>
        </w:rPr>
        <w:t>.</w:t>
      </w:r>
      <w:r w:rsidR="0082465A">
        <w:rPr>
          <w:rFonts w:ascii="Times New Roman" w:hAnsi="Times New Roman"/>
          <w:sz w:val="28"/>
          <w:szCs w:val="28"/>
        </w:rPr>
        <w:t>».</w:t>
      </w:r>
      <w:proofErr w:type="gramEnd"/>
    </w:p>
    <w:p w:rsidR="001F1607" w:rsidRPr="009D29F7" w:rsidRDefault="009C6D60" w:rsidP="0082465A">
      <w:pPr>
        <w:pStyle w:val="ae"/>
        <w:spacing w:line="336" w:lineRule="auto"/>
        <w:ind w:left="0"/>
        <w:rPr>
          <w:rFonts w:ascii="Times New Roman" w:hAnsi="Times New Roman"/>
          <w:sz w:val="28"/>
          <w:szCs w:val="28"/>
        </w:rPr>
      </w:pPr>
      <w:r w:rsidRPr="009D29F7">
        <w:rPr>
          <w:rFonts w:ascii="Times New Roman" w:hAnsi="Times New Roman"/>
          <w:sz w:val="28"/>
          <w:szCs w:val="28"/>
        </w:rPr>
        <w:t xml:space="preserve">1.2. </w:t>
      </w:r>
      <w:r w:rsidR="00D57FE5" w:rsidRPr="009D29F7">
        <w:rPr>
          <w:rFonts w:ascii="Times New Roman" w:hAnsi="Times New Roman"/>
          <w:sz w:val="28"/>
          <w:szCs w:val="28"/>
        </w:rPr>
        <w:t>Р</w:t>
      </w:r>
      <w:r w:rsidR="006771A7" w:rsidRPr="009D29F7">
        <w:rPr>
          <w:rFonts w:ascii="Times New Roman" w:hAnsi="Times New Roman"/>
          <w:sz w:val="28"/>
          <w:szCs w:val="28"/>
        </w:rPr>
        <w:t>аздел</w:t>
      </w:r>
      <w:r w:rsidR="00B16866" w:rsidRPr="009D29F7">
        <w:rPr>
          <w:rFonts w:ascii="Times New Roman" w:hAnsi="Times New Roman"/>
          <w:sz w:val="28"/>
          <w:szCs w:val="28"/>
        </w:rPr>
        <w:t xml:space="preserve"> 1</w:t>
      </w:r>
      <w:r w:rsidR="0082465A">
        <w:rPr>
          <w:rFonts w:ascii="Times New Roman" w:hAnsi="Times New Roman"/>
          <w:sz w:val="28"/>
          <w:szCs w:val="28"/>
        </w:rPr>
        <w:t>.</w:t>
      </w:r>
      <w:r w:rsidR="00B16866" w:rsidRPr="009D29F7">
        <w:rPr>
          <w:rFonts w:ascii="Times New Roman" w:hAnsi="Times New Roman"/>
          <w:sz w:val="28"/>
          <w:szCs w:val="28"/>
        </w:rPr>
        <w:t xml:space="preserve"> «Общие положения» </w:t>
      </w:r>
      <w:r w:rsidR="00D57FE5" w:rsidRPr="009D29F7">
        <w:rPr>
          <w:rFonts w:ascii="Times New Roman" w:hAnsi="Times New Roman"/>
          <w:sz w:val="28"/>
          <w:szCs w:val="28"/>
        </w:rPr>
        <w:t>дополнить</w:t>
      </w:r>
      <w:r w:rsidR="006771A7" w:rsidRPr="009D29F7">
        <w:rPr>
          <w:rFonts w:ascii="Times New Roman" w:hAnsi="Times New Roman"/>
          <w:sz w:val="28"/>
          <w:szCs w:val="28"/>
        </w:rPr>
        <w:t xml:space="preserve"> п</w:t>
      </w:r>
      <w:r w:rsidR="002D0101">
        <w:rPr>
          <w:rFonts w:ascii="Times New Roman" w:hAnsi="Times New Roman"/>
          <w:sz w:val="28"/>
          <w:szCs w:val="28"/>
        </w:rPr>
        <w:t xml:space="preserve">унктом </w:t>
      </w:r>
      <w:r w:rsidR="006771A7" w:rsidRPr="009D29F7">
        <w:rPr>
          <w:rFonts w:ascii="Times New Roman" w:hAnsi="Times New Roman"/>
          <w:sz w:val="28"/>
          <w:szCs w:val="28"/>
        </w:rPr>
        <w:t>1.13. следующего содержания:</w:t>
      </w:r>
    </w:p>
    <w:p w:rsidR="006771A7" w:rsidRPr="00B41799" w:rsidRDefault="006771A7" w:rsidP="0082465A">
      <w:pPr>
        <w:pStyle w:val="ae"/>
        <w:spacing w:line="336" w:lineRule="auto"/>
        <w:ind w:left="0"/>
        <w:rPr>
          <w:rFonts w:ascii="Times New Roman" w:hAnsi="Times New Roman"/>
          <w:sz w:val="28"/>
          <w:szCs w:val="28"/>
        </w:rPr>
      </w:pPr>
      <w:r w:rsidRPr="009D29F7">
        <w:rPr>
          <w:rFonts w:ascii="Times New Roman" w:hAnsi="Times New Roman"/>
          <w:sz w:val="28"/>
          <w:szCs w:val="28"/>
        </w:rPr>
        <w:t>«</w:t>
      </w:r>
      <w:r w:rsidR="00D57FE5" w:rsidRPr="009D29F7">
        <w:rPr>
          <w:rFonts w:ascii="Times New Roman" w:hAnsi="Times New Roman"/>
          <w:sz w:val="28"/>
          <w:szCs w:val="28"/>
        </w:rPr>
        <w:t xml:space="preserve">1.13. </w:t>
      </w:r>
      <w:r w:rsidRPr="009D29F7">
        <w:rPr>
          <w:rFonts w:ascii="Times New Roman" w:hAnsi="Times New Roman"/>
          <w:sz w:val="28"/>
          <w:szCs w:val="28"/>
        </w:rPr>
        <w:t xml:space="preserve">До 1 января 2030 года право направления обращений контролируемых лиц по вопросу осуществления консультирования и проведения профилактического визита в </w:t>
      </w:r>
      <w:proofErr w:type="gramStart"/>
      <w:r w:rsidRPr="009D29F7">
        <w:rPr>
          <w:rFonts w:ascii="Times New Roman" w:hAnsi="Times New Roman"/>
          <w:sz w:val="28"/>
          <w:szCs w:val="28"/>
        </w:rPr>
        <w:t>отношении</w:t>
      </w:r>
      <w:proofErr w:type="gramEnd"/>
      <w:r w:rsidRPr="009D29F7">
        <w:rPr>
          <w:rFonts w:ascii="Times New Roman" w:hAnsi="Times New Roman"/>
          <w:sz w:val="28"/>
          <w:szCs w:val="28"/>
        </w:rPr>
        <w:t xml:space="preserve"> такого контролируемого лица обеспечивается с использованием федеральной государственной информационной системы «Единый портал государственных и муниципальных услуг (функций)». Такое обращение подлежит рассмотрению уполномоченным на рассмотрение обращения органом в течение 10 рабочих дней со дня его регистрации. Подписание такого обращения осуществляется в </w:t>
      </w:r>
      <w:proofErr w:type="gramStart"/>
      <w:r w:rsidRPr="009D29F7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Pr="009D29F7">
        <w:rPr>
          <w:rFonts w:ascii="Times New Roman" w:hAnsi="Times New Roman"/>
          <w:sz w:val="28"/>
          <w:szCs w:val="28"/>
        </w:rPr>
        <w:t xml:space="preserve"> с порядком, установленным пунктом 11(2) Постановления Правительства Российской Федерации от 10.03.2022 № 336 «Об особенностях организации и осуществления государственного контроля (надзора), муниципального контроля.</w:t>
      </w:r>
      <w:r w:rsidRPr="00B41799">
        <w:rPr>
          <w:rFonts w:ascii="Times New Roman" w:hAnsi="Times New Roman"/>
          <w:sz w:val="28"/>
          <w:szCs w:val="28"/>
        </w:rPr>
        <w:t>»</w:t>
      </w:r>
      <w:r w:rsidR="0082465A">
        <w:rPr>
          <w:rFonts w:ascii="Times New Roman" w:hAnsi="Times New Roman"/>
          <w:sz w:val="28"/>
          <w:szCs w:val="28"/>
        </w:rPr>
        <w:t>.</w:t>
      </w:r>
    </w:p>
    <w:p w:rsidR="00156447" w:rsidRPr="009D29F7" w:rsidRDefault="00156447" w:rsidP="0082465A">
      <w:pPr>
        <w:pStyle w:val="ae"/>
        <w:spacing w:line="336" w:lineRule="auto"/>
        <w:ind w:left="0"/>
        <w:rPr>
          <w:rFonts w:ascii="Times New Roman" w:hAnsi="Times New Roman"/>
          <w:sz w:val="28"/>
          <w:szCs w:val="28"/>
        </w:rPr>
      </w:pPr>
      <w:r w:rsidRPr="009D29F7">
        <w:rPr>
          <w:rFonts w:ascii="Times New Roman" w:hAnsi="Times New Roman"/>
          <w:sz w:val="28"/>
          <w:szCs w:val="28"/>
        </w:rPr>
        <w:t>1.</w:t>
      </w:r>
      <w:r w:rsidR="00B16866" w:rsidRPr="009D29F7">
        <w:rPr>
          <w:rFonts w:ascii="Times New Roman" w:hAnsi="Times New Roman"/>
          <w:sz w:val="28"/>
          <w:szCs w:val="28"/>
        </w:rPr>
        <w:t>3</w:t>
      </w:r>
      <w:r w:rsidRPr="009D29F7">
        <w:rPr>
          <w:rFonts w:ascii="Times New Roman" w:hAnsi="Times New Roman"/>
          <w:sz w:val="28"/>
          <w:szCs w:val="28"/>
        </w:rPr>
        <w:t xml:space="preserve">. </w:t>
      </w:r>
      <w:r w:rsidR="00B16866" w:rsidRPr="009D29F7">
        <w:rPr>
          <w:rFonts w:ascii="Times New Roman" w:hAnsi="Times New Roman"/>
          <w:sz w:val="28"/>
          <w:szCs w:val="28"/>
        </w:rPr>
        <w:t>Абзац 2 п</w:t>
      </w:r>
      <w:r w:rsidRPr="009D29F7">
        <w:rPr>
          <w:rFonts w:ascii="Times New Roman" w:hAnsi="Times New Roman"/>
          <w:sz w:val="28"/>
          <w:szCs w:val="28"/>
        </w:rPr>
        <w:t>ункт</w:t>
      </w:r>
      <w:r w:rsidR="00B16866" w:rsidRPr="009D29F7">
        <w:rPr>
          <w:rFonts w:ascii="Times New Roman" w:hAnsi="Times New Roman"/>
          <w:sz w:val="28"/>
          <w:szCs w:val="28"/>
        </w:rPr>
        <w:t>а</w:t>
      </w:r>
      <w:r w:rsidRPr="009D29F7">
        <w:rPr>
          <w:rFonts w:ascii="Times New Roman" w:hAnsi="Times New Roman"/>
          <w:sz w:val="28"/>
          <w:szCs w:val="28"/>
        </w:rPr>
        <w:t xml:space="preserve"> 2.</w:t>
      </w:r>
      <w:r w:rsidR="00C13E12" w:rsidRPr="009D29F7">
        <w:rPr>
          <w:rFonts w:ascii="Times New Roman" w:hAnsi="Times New Roman"/>
          <w:sz w:val="28"/>
          <w:szCs w:val="28"/>
        </w:rPr>
        <w:t>4</w:t>
      </w:r>
      <w:r w:rsidRPr="009D29F7">
        <w:rPr>
          <w:rFonts w:ascii="Times New Roman" w:hAnsi="Times New Roman"/>
          <w:sz w:val="28"/>
          <w:szCs w:val="28"/>
        </w:rPr>
        <w:t>.</w:t>
      </w:r>
      <w:r w:rsidR="00B16866" w:rsidRPr="009D29F7">
        <w:rPr>
          <w:rFonts w:ascii="Times New Roman" w:hAnsi="Times New Roman"/>
          <w:sz w:val="28"/>
          <w:szCs w:val="28"/>
        </w:rPr>
        <w:t xml:space="preserve"> раздела 2</w:t>
      </w:r>
      <w:r w:rsidR="0082465A">
        <w:rPr>
          <w:rFonts w:ascii="Times New Roman" w:hAnsi="Times New Roman"/>
          <w:sz w:val="28"/>
          <w:szCs w:val="28"/>
        </w:rPr>
        <w:t>.</w:t>
      </w:r>
      <w:r w:rsidR="00B16866" w:rsidRPr="009D29F7">
        <w:rPr>
          <w:rFonts w:ascii="Times New Roman" w:hAnsi="Times New Roman"/>
          <w:sz w:val="28"/>
          <w:szCs w:val="28"/>
        </w:rPr>
        <w:t xml:space="preserve"> «Профилактика рисков причинения вреда (ущерба) охраняемым законом ценностям» изложить</w:t>
      </w:r>
      <w:r w:rsidRPr="009D29F7">
        <w:rPr>
          <w:rFonts w:ascii="Times New Roman" w:hAnsi="Times New Roman"/>
          <w:sz w:val="28"/>
          <w:szCs w:val="28"/>
        </w:rPr>
        <w:t xml:space="preserve"> в </w:t>
      </w:r>
      <w:r w:rsidR="002D0101">
        <w:rPr>
          <w:rFonts w:ascii="Times New Roman" w:hAnsi="Times New Roman"/>
          <w:sz w:val="28"/>
          <w:szCs w:val="28"/>
        </w:rPr>
        <w:t>следующей</w:t>
      </w:r>
      <w:r w:rsidRPr="009D29F7">
        <w:rPr>
          <w:rFonts w:ascii="Times New Roman" w:hAnsi="Times New Roman"/>
          <w:sz w:val="28"/>
          <w:szCs w:val="28"/>
        </w:rPr>
        <w:t xml:space="preserve"> редакции:</w:t>
      </w:r>
    </w:p>
    <w:p w:rsidR="00C13E12" w:rsidRPr="009D29F7" w:rsidRDefault="00CB4DD7" w:rsidP="0082465A">
      <w:pPr>
        <w:pStyle w:val="ae"/>
        <w:spacing w:line="336" w:lineRule="auto"/>
        <w:ind w:left="0"/>
        <w:rPr>
          <w:rFonts w:ascii="Times New Roman" w:hAnsi="Times New Roman"/>
          <w:sz w:val="28"/>
          <w:szCs w:val="28"/>
        </w:rPr>
      </w:pPr>
      <w:proofErr w:type="gramStart"/>
      <w:r w:rsidRPr="009D29F7">
        <w:rPr>
          <w:rFonts w:ascii="Times New Roman" w:hAnsi="Times New Roman"/>
          <w:sz w:val="28"/>
          <w:szCs w:val="28"/>
        </w:rPr>
        <w:t>«</w:t>
      </w:r>
      <w:r w:rsidR="00C13E12" w:rsidRPr="009D29F7">
        <w:rPr>
          <w:rFonts w:ascii="Times New Roman" w:hAnsi="Times New Roman"/>
          <w:sz w:val="28"/>
          <w:szCs w:val="28"/>
        </w:rPr>
        <w:t xml:space="preserve">В случае если при проведении профилактических мероприятий установлено, что объекты </w:t>
      </w:r>
      <w:r w:rsidR="00942B03" w:rsidRPr="009D29F7">
        <w:rPr>
          <w:rFonts w:ascii="Times New Roman" w:hAnsi="Times New Roman"/>
          <w:bCs/>
          <w:color w:val="000000"/>
          <w:sz w:val="28"/>
          <w:szCs w:val="28"/>
        </w:rPr>
        <w:t>муниципального контроля</w:t>
      </w:r>
      <w:r w:rsidR="00942B03" w:rsidRPr="009D29F7">
        <w:rPr>
          <w:rFonts w:ascii="Times New Roman" w:hAnsi="Times New Roman"/>
          <w:sz w:val="28"/>
          <w:szCs w:val="28"/>
        </w:rPr>
        <w:t xml:space="preserve"> </w:t>
      </w:r>
      <w:r w:rsidR="00C13E12" w:rsidRPr="009D29F7">
        <w:rPr>
          <w:rFonts w:ascii="Times New Roman" w:hAnsi="Times New Roman"/>
          <w:sz w:val="28"/>
          <w:szCs w:val="28"/>
        </w:rPr>
        <w:t xml:space="preserve">представляют явную непосредственную угрозу причинения вреда (ущерба) охраняемым законом ценностям или такой вред (ущерб) причинен, должностное лицо, </w:t>
      </w:r>
      <w:r w:rsidR="00C13E12" w:rsidRPr="009D29F7">
        <w:rPr>
          <w:rFonts w:ascii="Times New Roman" w:hAnsi="Times New Roman"/>
          <w:sz w:val="28"/>
          <w:szCs w:val="28"/>
        </w:rPr>
        <w:lastRenderedPageBreak/>
        <w:t xml:space="preserve">уполномоченное осуществлять </w:t>
      </w:r>
      <w:r w:rsidR="00942B03" w:rsidRPr="009D29F7">
        <w:rPr>
          <w:rFonts w:ascii="Times New Roman" w:hAnsi="Times New Roman"/>
          <w:sz w:val="28"/>
          <w:szCs w:val="28"/>
        </w:rPr>
        <w:t xml:space="preserve">муниципальный </w:t>
      </w:r>
      <w:r w:rsidR="00942B03" w:rsidRPr="009D29F7">
        <w:rPr>
          <w:rFonts w:ascii="Times New Roman" w:hAnsi="Times New Roman"/>
          <w:bCs/>
          <w:color w:val="000000"/>
          <w:sz w:val="28"/>
          <w:szCs w:val="28"/>
        </w:rPr>
        <w:t xml:space="preserve">на автомобильном транспорте и в дорожном хозяйстве на территории </w:t>
      </w:r>
      <w:r w:rsidR="00942B03" w:rsidRPr="009D29F7">
        <w:rPr>
          <w:rFonts w:ascii="Times New Roman" w:hAnsi="Times New Roman"/>
          <w:color w:val="000000"/>
          <w:sz w:val="28"/>
          <w:szCs w:val="28"/>
        </w:rPr>
        <w:t>Таловского муниципального района</w:t>
      </w:r>
      <w:r w:rsidR="00C13E12" w:rsidRPr="009D29F7">
        <w:rPr>
          <w:rFonts w:ascii="Times New Roman" w:hAnsi="Times New Roman"/>
          <w:sz w:val="28"/>
          <w:szCs w:val="28"/>
        </w:rPr>
        <w:t>, незамедлительно направляет информацию об этом главе (заместителю главы) Таловского муниципального района для принятия решения о проведении</w:t>
      </w:r>
      <w:proofErr w:type="gramEnd"/>
      <w:r w:rsidR="00C13E12" w:rsidRPr="009D29F7">
        <w:rPr>
          <w:rFonts w:ascii="Times New Roman" w:hAnsi="Times New Roman"/>
          <w:sz w:val="28"/>
          <w:szCs w:val="28"/>
        </w:rPr>
        <w:t xml:space="preserve"> контрольных мероприятий, либо в </w:t>
      </w:r>
      <w:proofErr w:type="gramStart"/>
      <w:r w:rsidR="00C13E12" w:rsidRPr="009D29F7">
        <w:rPr>
          <w:rFonts w:ascii="Times New Roman" w:hAnsi="Times New Roman"/>
          <w:sz w:val="28"/>
          <w:szCs w:val="28"/>
        </w:rPr>
        <w:t>случаях</w:t>
      </w:r>
      <w:proofErr w:type="gramEnd"/>
      <w:r w:rsidR="00C13E12" w:rsidRPr="009D29F7">
        <w:rPr>
          <w:rFonts w:ascii="Times New Roman" w:hAnsi="Times New Roman"/>
          <w:sz w:val="28"/>
          <w:szCs w:val="28"/>
        </w:rPr>
        <w:t xml:space="preserve">, предусмотренных настоящим Федеральным законом, принимает меры, указанные в </w:t>
      </w:r>
      <w:hyperlink r:id="rId9" w:history="1">
        <w:r w:rsidR="00C13E12" w:rsidRPr="009D29F7">
          <w:rPr>
            <w:rFonts w:ascii="Times New Roman" w:hAnsi="Times New Roman"/>
            <w:sz w:val="28"/>
            <w:szCs w:val="28"/>
          </w:rPr>
          <w:t>статье 90</w:t>
        </w:r>
      </w:hyperlink>
      <w:r w:rsidR="00C13E12" w:rsidRPr="009D29F7">
        <w:rPr>
          <w:rFonts w:ascii="Times New Roman" w:hAnsi="Times New Roman"/>
          <w:sz w:val="28"/>
          <w:szCs w:val="28"/>
        </w:rPr>
        <w:t xml:space="preserve"> настоящего Федерального закона.»</w:t>
      </w:r>
      <w:r w:rsidR="0082465A">
        <w:rPr>
          <w:rFonts w:ascii="Times New Roman" w:hAnsi="Times New Roman"/>
          <w:sz w:val="28"/>
          <w:szCs w:val="28"/>
        </w:rPr>
        <w:t>.</w:t>
      </w:r>
    </w:p>
    <w:p w:rsidR="00B16866" w:rsidRPr="009D29F7" w:rsidRDefault="009C6D60" w:rsidP="0082465A">
      <w:pPr>
        <w:pStyle w:val="ae"/>
        <w:spacing w:line="336" w:lineRule="auto"/>
        <w:ind w:left="0"/>
        <w:rPr>
          <w:rFonts w:ascii="Times New Roman" w:hAnsi="Times New Roman"/>
          <w:sz w:val="28"/>
          <w:szCs w:val="28"/>
        </w:rPr>
      </w:pPr>
      <w:r w:rsidRPr="009D29F7">
        <w:rPr>
          <w:rFonts w:ascii="Times New Roman" w:hAnsi="Times New Roman"/>
          <w:sz w:val="28"/>
          <w:szCs w:val="28"/>
        </w:rPr>
        <w:t>1.</w:t>
      </w:r>
      <w:r w:rsidR="009D29F7">
        <w:rPr>
          <w:rFonts w:ascii="Times New Roman" w:hAnsi="Times New Roman"/>
          <w:sz w:val="28"/>
          <w:szCs w:val="28"/>
        </w:rPr>
        <w:t>4</w:t>
      </w:r>
      <w:r w:rsidRPr="009D29F7">
        <w:rPr>
          <w:rFonts w:ascii="Times New Roman" w:hAnsi="Times New Roman"/>
          <w:sz w:val="28"/>
          <w:szCs w:val="28"/>
        </w:rPr>
        <w:t xml:space="preserve">. </w:t>
      </w:r>
      <w:r w:rsidR="00B16866" w:rsidRPr="009D29F7">
        <w:rPr>
          <w:rFonts w:ascii="Times New Roman" w:hAnsi="Times New Roman"/>
          <w:sz w:val="28"/>
          <w:szCs w:val="28"/>
        </w:rPr>
        <w:t>Пункт 2.10. раздела 2</w:t>
      </w:r>
      <w:r w:rsidR="0082465A">
        <w:rPr>
          <w:rFonts w:ascii="Times New Roman" w:hAnsi="Times New Roman"/>
          <w:sz w:val="28"/>
          <w:szCs w:val="28"/>
        </w:rPr>
        <w:t>.</w:t>
      </w:r>
      <w:r w:rsidR="00B16866" w:rsidRPr="009D29F7">
        <w:rPr>
          <w:rFonts w:ascii="Times New Roman" w:hAnsi="Times New Roman"/>
          <w:sz w:val="28"/>
          <w:szCs w:val="28"/>
        </w:rPr>
        <w:t xml:space="preserve"> «Профилактика рисков причинения вреда (ущерба) охраняемым законом ценностям» изложить в </w:t>
      </w:r>
      <w:r w:rsidR="009D29F7">
        <w:rPr>
          <w:rFonts w:ascii="Times New Roman" w:hAnsi="Times New Roman"/>
          <w:sz w:val="28"/>
          <w:szCs w:val="28"/>
        </w:rPr>
        <w:t>следующей</w:t>
      </w:r>
      <w:r w:rsidR="00B16866" w:rsidRPr="009D29F7">
        <w:rPr>
          <w:rFonts w:ascii="Times New Roman" w:hAnsi="Times New Roman"/>
          <w:sz w:val="28"/>
          <w:szCs w:val="28"/>
        </w:rPr>
        <w:t xml:space="preserve"> редакции:</w:t>
      </w:r>
    </w:p>
    <w:p w:rsidR="003907B2" w:rsidRPr="009D29F7" w:rsidRDefault="00B16866" w:rsidP="0082465A">
      <w:pPr>
        <w:pStyle w:val="ae"/>
        <w:spacing w:line="336" w:lineRule="auto"/>
        <w:ind w:left="0"/>
        <w:rPr>
          <w:rFonts w:ascii="Times New Roman" w:hAnsi="Times New Roman"/>
          <w:sz w:val="28"/>
          <w:szCs w:val="28"/>
        </w:rPr>
      </w:pPr>
      <w:r w:rsidRPr="009D29F7">
        <w:rPr>
          <w:rFonts w:ascii="Times New Roman" w:hAnsi="Times New Roman"/>
          <w:sz w:val="28"/>
          <w:szCs w:val="28"/>
        </w:rPr>
        <w:t>«</w:t>
      </w:r>
      <w:r w:rsidR="00D57FE5" w:rsidRPr="009D29F7">
        <w:rPr>
          <w:rFonts w:ascii="Times New Roman" w:hAnsi="Times New Roman"/>
          <w:sz w:val="28"/>
          <w:szCs w:val="28"/>
        </w:rPr>
        <w:t xml:space="preserve">2.10. </w:t>
      </w:r>
      <w:proofErr w:type="gramStart"/>
      <w:r w:rsidR="003907B2" w:rsidRPr="009D29F7">
        <w:rPr>
          <w:rFonts w:ascii="Times New Roman" w:hAnsi="Times New Roman"/>
          <w:sz w:val="28"/>
          <w:szCs w:val="28"/>
        </w:rPr>
        <w:t xml:space="preserve">До 1 января 2030 г. предостережение о недопустимости нарушения обязательных требований объявляется путем подписания и опубликования в соответствии с </w:t>
      </w:r>
      <w:hyperlink r:id="rId10" w:history="1">
        <w:r w:rsidR="003907B2" w:rsidRPr="009D29F7">
          <w:rPr>
            <w:rFonts w:ascii="Times New Roman" w:hAnsi="Times New Roman"/>
            <w:sz w:val="28"/>
            <w:szCs w:val="28"/>
          </w:rPr>
          <w:t>Правилами</w:t>
        </w:r>
      </w:hyperlink>
      <w:r w:rsidR="003907B2" w:rsidRPr="009D29F7">
        <w:rPr>
          <w:rFonts w:ascii="Times New Roman" w:hAnsi="Times New Roman"/>
          <w:sz w:val="28"/>
          <w:szCs w:val="28"/>
        </w:rPr>
        <w:t xml:space="preserve"> формирования и ведения единого реестра контрольных (надзорных) мероприятий, утвержденными постановлением Правительства Российской Федерации от 16 апреля 2021 г. N 604 </w:t>
      </w:r>
      <w:r w:rsidR="00942B03" w:rsidRPr="009D29F7">
        <w:rPr>
          <w:rFonts w:ascii="Times New Roman" w:hAnsi="Times New Roman"/>
          <w:sz w:val="28"/>
          <w:szCs w:val="28"/>
        </w:rPr>
        <w:t>«</w:t>
      </w:r>
      <w:r w:rsidR="003907B2" w:rsidRPr="009D29F7">
        <w:rPr>
          <w:rFonts w:ascii="Times New Roman" w:hAnsi="Times New Roman"/>
          <w:sz w:val="28"/>
          <w:szCs w:val="28"/>
        </w:rPr>
        <w:t>Об утверждении Правил формирования и ведения единого реестра контрольных (надзорных) мероприятий и о внесении изменения в постановление Правительства Российской Федерации</w:t>
      </w:r>
      <w:proofErr w:type="gramEnd"/>
      <w:r w:rsidR="003907B2" w:rsidRPr="009D29F7">
        <w:rPr>
          <w:rFonts w:ascii="Times New Roman" w:hAnsi="Times New Roman"/>
          <w:sz w:val="28"/>
          <w:szCs w:val="28"/>
        </w:rPr>
        <w:t xml:space="preserve"> от 28 апреля 2015 г. N 415</w:t>
      </w:r>
      <w:r w:rsidR="00942B03" w:rsidRPr="009D29F7">
        <w:rPr>
          <w:rFonts w:ascii="Times New Roman" w:hAnsi="Times New Roman"/>
          <w:sz w:val="28"/>
          <w:szCs w:val="28"/>
        </w:rPr>
        <w:t>»</w:t>
      </w:r>
      <w:r w:rsidR="003907B2" w:rsidRPr="009D29F7">
        <w:rPr>
          <w:rFonts w:ascii="Times New Roman" w:hAnsi="Times New Roman"/>
          <w:sz w:val="28"/>
          <w:szCs w:val="28"/>
        </w:rPr>
        <w:t xml:space="preserve">, электронного паспорта соответствующего предостережения без необходимости вынесения отдельного документа и внесения его в единый реестр. При этом в едином реестре контрольных (надзорных) мероприятий предусматривается возможность формирования выписки, содержащей информацию об указанном предостережении с QR-кодом, обеспечивающим переход на страницу в информационно-телекоммуникационной сети </w:t>
      </w:r>
      <w:r w:rsidR="00942B03" w:rsidRPr="009D29F7">
        <w:rPr>
          <w:rFonts w:ascii="Times New Roman" w:hAnsi="Times New Roman"/>
          <w:sz w:val="28"/>
          <w:szCs w:val="28"/>
        </w:rPr>
        <w:t>«</w:t>
      </w:r>
      <w:r w:rsidR="003907B2" w:rsidRPr="009D29F7">
        <w:rPr>
          <w:rFonts w:ascii="Times New Roman" w:hAnsi="Times New Roman"/>
          <w:sz w:val="28"/>
          <w:szCs w:val="28"/>
        </w:rPr>
        <w:t>Интернет</w:t>
      </w:r>
      <w:r w:rsidR="00942B03" w:rsidRPr="009D29F7">
        <w:rPr>
          <w:rFonts w:ascii="Times New Roman" w:hAnsi="Times New Roman"/>
          <w:sz w:val="28"/>
          <w:szCs w:val="28"/>
        </w:rPr>
        <w:t>»</w:t>
      </w:r>
      <w:r w:rsidR="003907B2" w:rsidRPr="009D29F7">
        <w:rPr>
          <w:rFonts w:ascii="Times New Roman" w:hAnsi="Times New Roman"/>
          <w:sz w:val="28"/>
          <w:szCs w:val="28"/>
        </w:rPr>
        <w:t>, содержащую соответствующую запись единого реестра о предостережении</w:t>
      </w:r>
      <w:proofErr w:type="gramStart"/>
      <w:r w:rsidR="003907B2" w:rsidRPr="009D29F7">
        <w:rPr>
          <w:rFonts w:ascii="Times New Roman" w:hAnsi="Times New Roman"/>
          <w:sz w:val="28"/>
          <w:szCs w:val="28"/>
        </w:rPr>
        <w:t>.</w:t>
      </w:r>
      <w:r w:rsidR="00957F68" w:rsidRPr="009D29F7">
        <w:rPr>
          <w:rFonts w:ascii="Times New Roman" w:hAnsi="Times New Roman"/>
          <w:sz w:val="28"/>
          <w:szCs w:val="28"/>
        </w:rPr>
        <w:t>»</w:t>
      </w:r>
      <w:r w:rsidR="0082465A">
        <w:rPr>
          <w:rFonts w:ascii="Times New Roman" w:hAnsi="Times New Roman"/>
          <w:sz w:val="28"/>
          <w:szCs w:val="28"/>
        </w:rPr>
        <w:t>.</w:t>
      </w:r>
      <w:proofErr w:type="gramEnd"/>
    </w:p>
    <w:p w:rsidR="00CD37EA" w:rsidRPr="009D29F7" w:rsidRDefault="00C13E12" w:rsidP="0082465A">
      <w:pPr>
        <w:pStyle w:val="ae"/>
        <w:spacing w:line="336" w:lineRule="auto"/>
        <w:ind w:left="0"/>
        <w:rPr>
          <w:rFonts w:ascii="Times New Roman" w:hAnsi="Times New Roman"/>
          <w:sz w:val="28"/>
          <w:szCs w:val="28"/>
        </w:rPr>
      </w:pPr>
      <w:r w:rsidRPr="009D29F7">
        <w:rPr>
          <w:rFonts w:ascii="Times New Roman" w:hAnsi="Times New Roman"/>
          <w:sz w:val="28"/>
          <w:szCs w:val="28"/>
        </w:rPr>
        <w:t>1.</w:t>
      </w:r>
      <w:r w:rsidR="009D29F7">
        <w:rPr>
          <w:rFonts w:ascii="Times New Roman" w:hAnsi="Times New Roman"/>
          <w:sz w:val="28"/>
          <w:szCs w:val="28"/>
        </w:rPr>
        <w:t>5</w:t>
      </w:r>
      <w:r w:rsidRPr="009D29F7">
        <w:rPr>
          <w:rFonts w:ascii="Times New Roman" w:hAnsi="Times New Roman"/>
          <w:sz w:val="28"/>
          <w:szCs w:val="28"/>
        </w:rPr>
        <w:t xml:space="preserve">. </w:t>
      </w:r>
      <w:r w:rsidR="009D29F7">
        <w:rPr>
          <w:rFonts w:ascii="Times New Roman" w:hAnsi="Times New Roman"/>
          <w:sz w:val="28"/>
          <w:szCs w:val="28"/>
        </w:rPr>
        <w:t xml:space="preserve">Подпункт </w:t>
      </w:r>
      <w:r w:rsidR="00EA7992" w:rsidRPr="009D29F7">
        <w:rPr>
          <w:rFonts w:ascii="Times New Roman" w:hAnsi="Times New Roman"/>
          <w:sz w:val="28"/>
          <w:szCs w:val="28"/>
        </w:rPr>
        <w:t>2.11</w:t>
      </w:r>
      <w:r w:rsidRPr="009D29F7">
        <w:rPr>
          <w:rFonts w:ascii="Times New Roman" w:hAnsi="Times New Roman"/>
          <w:sz w:val="28"/>
          <w:szCs w:val="28"/>
        </w:rPr>
        <w:t>.</w:t>
      </w:r>
      <w:r w:rsidR="002D0101">
        <w:rPr>
          <w:rFonts w:ascii="Times New Roman" w:hAnsi="Times New Roman"/>
          <w:sz w:val="28"/>
          <w:szCs w:val="28"/>
        </w:rPr>
        <w:t>1.</w:t>
      </w:r>
      <w:r w:rsidR="009D29F7" w:rsidRPr="009D29F7">
        <w:rPr>
          <w:rFonts w:ascii="Times New Roman" w:hAnsi="Times New Roman"/>
          <w:sz w:val="28"/>
          <w:szCs w:val="28"/>
        </w:rPr>
        <w:t xml:space="preserve"> </w:t>
      </w:r>
      <w:r w:rsidR="009D29F7">
        <w:rPr>
          <w:rFonts w:ascii="Times New Roman" w:hAnsi="Times New Roman"/>
          <w:sz w:val="28"/>
          <w:szCs w:val="28"/>
        </w:rPr>
        <w:t>п</w:t>
      </w:r>
      <w:r w:rsidR="009D29F7" w:rsidRPr="009D29F7">
        <w:rPr>
          <w:rFonts w:ascii="Times New Roman" w:hAnsi="Times New Roman"/>
          <w:sz w:val="28"/>
          <w:szCs w:val="28"/>
        </w:rPr>
        <w:t>ункт</w:t>
      </w:r>
      <w:r w:rsidR="009D29F7">
        <w:rPr>
          <w:rFonts w:ascii="Times New Roman" w:hAnsi="Times New Roman"/>
          <w:sz w:val="28"/>
          <w:szCs w:val="28"/>
        </w:rPr>
        <w:t>а 2.11.</w:t>
      </w:r>
      <w:r w:rsidRPr="009D29F7">
        <w:rPr>
          <w:rFonts w:ascii="Times New Roman" w:hAnsi="Times New Roman"/>
          <w:sz w:val="28"/>
          <w:szCs w:val="28"/>
        </w:rPr>
        <w:t xml:space="preserve"> </w:t>
      </w:r>
      <w:r w:rsidR="00CD37EA" w:rsidRPr="009D29F7">
        <w:rPr>
          <w:rFonts w:ascii="Times New Roman" w:hAnsi="Times New Roman"/>
          <w:sz w:val="28"/>
          <w:szCs w:val="28"/>
        </w:rPr>
        <w:t>раздела 2</w:t>
      </w:r>
      <w:r w:rsidR="0082465A">
        <w:rPr>
          <w:rFonts w:ascii="Times New Roman" w:hAnsi="Times New Roman"/>
          <w:sz w:val="28"/>
          <w:szCs w:val="28"/>
        </w:rPr>
        <w:t>.</w:t>
      </w:r>
      <w:r w:rsidR="00CD37EA" w:rsidRPr="009D29F7">
        <w:rPr>
          <w:rFonts w:ascii="Times New Roman" w:hAnsi="Times New Roman"/>
          <w:sz w:val="28"/>
          <w:szCs w:val="28"/>
        </w:rPr>
        <w:t xml:space="preserve"> «Профилактика рисков причинения вреда (ущерба) охраняемым законом ценностям» изложить в </w:t>
      </w:r>
      <w:r w:rsidR="009D29F7">
        <w:rPr>
          <w:rFonts w:ascii="Times New Roman" w:hAnsi="Times New Roman"/>
          <w:sz w:val="28"/>
          <w:szCs w:val="28"/>
        </w:rPr>
        <w:t>следующей</w:t>
      </w:r>
      <w:r w:rsidR="00CD37EA" w:rsidRPr="009D29F7">
        <w:rPr>
          <w:rFonts w:ascii="Times New Roman" w:hAnsi="Times New Roman"/>
          <w:sz w:val="28"/>
          <w:szCs w:val="28"/>
        </w:rPr>
        <w:t xml:space="preserve"> редакции:</w:t>
      </w:r>
    </w:p>
    <w:p w:rsidR="00DB4C7A" w:rsidRPr="009D29F7" w:rsidRDefault="00CD37EA" w:rsidP="0082465A">
      <w:pPr>
        <w:pStyle w:val="ae"/>
        <w:spacing w:line="336" w:lineRule="auto"/>
        <w:ind w:left="0"/>
        <w:rPr>
          <w:rFonts w:ascii="Times New Roman" w:hAnsi="Times New Roman"/>
          <w:sz w:val="28"/>
          <w:szCs w:val="28"/>
        </w:rPr>
      </w:pPr>
      <w:r w:rsidRPr="009D29F7">
        <w:rPr>
          <w:rFonts w:ascii="Times New Roman" w:hAnsi="Times New Roman"/>
          <w:sz w:val="28"/>
          <w:szCs w:val="28"/>
        </w:rPr>
        <w:t xml:space="preserve"> </w:t>
      </w:r>
      <w:r w:rsidR="00957F68" w:rsidRPr="009D29F7">
        <w:rPr>
          <w:rFonts w:ascii="Times New Roman" w:hAnsi="Times New Roman"/>
          <w:sz w:val="28"/>
          <w:szCs w:val="28"/>
        </w:rPr>
        <w:t>«</w:t>
      </w:r>
      <w:r w:rsidR="00DB4C7A" w:rsidRPr="009D29F7">
        <w:rPr>
          <w:rFonts w:ascii="Times New Roman" w:hAnsi="Times New Roman"/>
          <w:sz w:val="28"/>
          <w:szCs w:val="28"/>
        </w:rPr>
        <w:t xml:space="preserve">2.11.1. </w:t>
      </w:r>
      <w:proofErr w:type="gramStart"/>
      <w:r w:rsidR="00DB4C7A" w:rsidRPr="009D29F7">
        <w:rPr>
          <w:rFonts w:ascii="Times New Roman" w:hAnsi="Times New Roman"/>
          <w:sz w:val="28"/>
          <w:szCs w:val="28"/>
        </w:rPr>
        <w:t xml:space="preserve">В ходе профилактического визита контролируемое лицо информируется об обязательных требованиях, предъявляемых к его деятельности либо к принадлежащим ему объектам контроля, их соответствии критериям риска, о рекомендуемых способах снижения категории риска, видах, содержании и об интенсивности мероприятий, </w:t>
      </w:r>
      <w:r w:rsidR="00DB4C7A" w:rsidRPr="009D29F7">
        <w:rPr>
          <w:rFonts w:ascii="Times New Roman" w:hAnsi="Times New Roman"/>
          <w:sz w:val="28"/>
          <w:szCs w:val="28"/>
        </w:rPr>
        <w:lastRenderedPageBreak/>
        <w:t>проводимых в отношении объекта контроля исходя из его отнесения к соответствующей категории риска, а  должностное лицо осуществляет ознакомление с объектом контроля, сбор сведений, необходимых</w:t>
      </w:r>
      <w:proofErr w:type="gramEnd"/>
      <w:r w:rsidR="00DB4C7A" w:rsidRPr="009D29F7">
        <w:rPr>
          <w:rFonts w:ascii="Times New Roman" w:hAnsi="Times New Roman"/>
          <w:sz w:val="28"/>
          <w:szCs w:val="28"/>
        </w:rPr>
        <w:t xml:space="preserve"> для отнесения объектов контроля к категориям риска, и проводит оценку уровня соблюдения контролируемым лицом обязательных требований.</w:t>
      </w:r>
    </w:p>
    <w:p w:rsidR="00CF7790" w:rsidRPr="009D29F7" w:rsidRDefault="00CF7790" w:rsidP="0082465A">
      <w:pPr>
        <w:pStyle w:val="ae"/>
        <w:spacing w:line="336" w:lineRule="auto"/>
        <w:ind w:left="0"/>
        <w:rPr>
          <w:rFonts w:ascii="Times New Roman" w:hAnsi="Times New Roman"/>
          <w:sz w:val="28"/>
          <w:szCs w:val="28"/>
        </w:rPr>
      </w:pPr>
      <w:r w:rsidRPr="009D29F7">
        <w:rPr>
          <w:rFonts w:ascii="Times New Roman" w:hAnsi="Times New Roman"/>
          <w:sz w:val="28"/>
          <w:szCs w:val="28"/>
        </w:rPr>
        <w:t>Профилактический визит проводится по инициативе контрольного (надзорного) органа (обязательный профилактический визит) или по инициативе контролируемого лица.</w:t>
      </w:r>
    </w:p>
    <w:p w:rsidR="00957F68" w:rsidRPr="009D29F7" w:rsidRDefault="00CF7790" w:rsidP="0082465A">
      <w:pPr>
        <w:pStyle w:val="ae"/>
        <w:spacing w:line="336" w:lineRule="auto"/>
        <w:ind w:left="0"/>
        <w:rPr>
          <w:rFonts w:ascii="Times New Roman" w:hAnsi="Times New Roman"/>
          <w:sz w:val="28"/>
          <w:szCs w:val="28"/>
        </w:rPr>
      </w:pPr>
      <w:r w:rsidRPr="009D29F7">
        <w:rPr>
          <w:rFonts w:ascii="Times New Roman" w:hAnsi="Times New Roman"/>
          <w:sz w:val="28"/>
          <w:szCs w:val="28"/>
        </w:rPr>
        <w:t xml:space="preserve">По итогам проведения профилактического визита объекту контроля может быть присвоена публичная оценка уровня соблюдения обязательных требований в </w:t>
      </w:r>
      <w:proofErr w:type="gramStart"/>
      <w:r w:rsidRPr="009D29F7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Pr="009D29F7">
        <w:rPr>
          <w:rFonts w:ascii="Times New Roman" w:hAnsi="Times New Roman"/>
          <w:sz w:val="28"/>
          <w:szCs w:val="28"/>
        </w:rPr>
        <w:t xml:space="preserve"> с </w:t>
      </w:r>
      <w:hyperlink r:id="rId11" w:history="1">
        <w:r w:rsidRPr="009D29F7">
          <w:rPr>
            <w:rFonts w:ascii="Times New Roman" w:hAnsi="Times New Roman"/>
            <w:sz w:val="28"/>
            <w:szCs w:val="28"/>
          </w:rPr>
          <w:t>частями 6</w:t>
        </w:r>
      </w:hyperlink>
      <w:r w:rsidRPr="009D29F7">
        <w:rPr>
          <w:rFonts w:ascii="Times New Roman" w:hAnsi="Times New Roman"/>
          <w:sz w:val="28"/>
          <w:szCs w:val="28"/>
        </w:rPr>
        <w:t xml:space="preserve"> и </w:t>
      </w:r>
      <w:hyperlink r:id="rId12" w:history="1">
        <w:r w:rsidRPr="009D29F7">
          <w:rPr>
            <w:rFonts w:ascii="Times New Roman" w:hAnsi="Times New Roman"/>
            <w:sz w:val="28"/>
            <w:szCs w:val="28"/>
          </w:rPr>
          <w:t>7 статьи 48</w:t>
        </w:r>
      </w:hyperlink>
      <w:r w:rsidRPr="009D29F7">
        <w:rPr>
          <w:rFonts w:ascii="Times New Roman" w:hAnsi="Times New Roman"/>
          <w:sz w:val="28"/>
          <w:szCs w:val="28"/>
        </w:rPr>
        <w:t xml:space="preserve"> Федерального закона </w:t>
      </w:r>
      <w:r w:rsidR="00957F68" w:rsidRPr="009D29F7">
        <w:rPr>
          <w:rFonts w:ascii="Times New Roman" w:hAnsi="Times New Roman"/>
          <w:sz w:val="28"/>
          <w:szCs w:val="28"/>
        </w:rPr>
        <w:t xml:space="preserve">от 30.07.2020 №248-ФЗ </w:t>
      </w:r>
      <w:r w:rsidR="00942B03" w:rsidRPr="009D29F7">
        <w:rPr>
          <w:rFonts w:ascii="Times New Roman" w:hAnsi="Times New Roman"/>
          <w:sz w:val="28"/>
          <w:szCs w:val="28"/>
        </w:rPr>
        <w:t>«</w:t>
      </w:r>
      <w:r w:rsidR="00957F68" w:rsidRPr="009D29F7">
        <w:rPr>
          <w:rFonts w:ascii="Times New Roman" w:hAnsi="Times New Roman"/>
          <w:sz w:val="28"/>
          <w:szCs w:val="28"/>
        </w:rPr>
        <w:t>О государственном контроле (надзоре) и муниципальном контроле в Российской Федерации</w:t>
      </w:r>
      <w:r w:rsidR="00942B03" w:rsidRPr="009D29F7">
        <w:rPr>
          <w:rFonts w:ascii="Times New Roman" w:hAnsi="Times New Roman"/>
          <w:sz w:val="28"/>
          <w:szCs w:val="28"/>
        </w:rPr>
        <w:t>»</w:t>
      </w:r>
      <w:r w:rsidR="00957F68" w:rsidRPr="009D29F7">
        <w:rPr>
          <w:rFonts w:ascii="Times New Roman" w:hAnsi="Times New Roman"/>
          <w:sz w:val="28"/>
          <w:szCs w:val="28"/>
        </w:rPr>
        <w:t>.»</w:t>
      </w:r>
      <w:r w:rsidR="0082465A">
        <w:rPr>
          <w:rFonts w:ascii="Times New Roman" w:hAnsi="Times New Roman"/>
          <w:sz w:val="28"/>
          <w:szCs w:val="28"/>
        </w:rPr>
        <w:t>.</w:t>
      </w:r>
    </w:p>
    <w:p w:rsidR="00CD37EA" w:rsidRPr="009D29F7" w:rsidRDefault="009C6D60" w:rsidP="0082465A">
      <w:pPr>
        <w:pStyle w:val="ae"/>
        <w:spacing w:line="336" w:lineRule="auto"/>
        <w:ind w:left="0"/>
        <w:rPr>
          <w:rFonts w:ascii="Times New Roman" w:hAnsi="Times New Roman"/>
          <w:sz w:val="28"/>
          <w:szCs w:val="28"/>
        </w:rPr>
      </w:pPr>
      <w:r w:rsidRPr="009D29F7">
        <w:rPr>
          <w:rFonts w:ascii="Times New Roman" w:hAnsi="Times New Roman"/>
          <w:sz w:val="28"/>
          <w:szCs w:val="28"/>
        </w:rPr>
        <w:t>1.</w:t>
      </w:r>
      <w:r w:rsidR="009D29F7">
        <w:rPr>
          <w:rFonts w:ascii="Times New Roman" w:hAnsi="Times New Roman"/>
          <w:sz w:val="28"/>
          <w:szCs w:val="28"/>
        </w:rPr>
        <w:t>6</w:t>
      </w:r>
      <w:r w:rsidRPr="009D29F7">
        <w:rPr>
          <w:rFonts w:ascii="Times New Roman" w:hAnsi="Times New Roman"/>
          <w:sz w:val="28"/>
          <w:szCs w:val="28"/>
        </w:rPr>
        <w:t xml:space="preserve">. </w:t>
      </w:r>
      <w:r w:rsidR="00CD37EA" w:rsidRPr="009D29F7">
        <w:rPr>
          <w:rFonts w:ascii="Times New Roman" w:hAnsi="Times New Roman"/>
          <w:sz w:val="28"/>
          <w:szCs w:val="28"/>
        </w:rPr>
        <w:t>П</w:t>
      </w:r>
      <w:r w:rsidR="009D29F7">
        <w:rPr>
          <w:rFonts w:ascii="Times New Roman" w:hAnsi="Times New Roman"/>
          <w:sz w:val="28"/>
          <w:szCs w:val="28"/>
        </w:rPr>
        <w:t>одп</w:t>
      </w:r>
      <w:r w:rsidR="00CD37EA" w:rsidRPr="009D29F7">
        <w:rPr>
          <w:rFonts w:ascii="Times New Roman" w:hAnsi="Times New Roman"/>
          <w:sz w:val="28"/>
          <w:szCs w:val="28"/>
        </w:rPr>
        <w:t>ункт</w:t>
      </w:r>
      <w:r w:rsidR="00D57FE5" w:rsidRPr="009D29F7">
        <w:rPr>
          <w:rFonts w:ascii="Times New Roman" w:hAnsi="Times New Roman"/>
          <w:sz w:val="28"/>
          <w:szCs w:val="28"/>
        </w:rPr>
        <w:t>ы</w:t>
      </w:r>
      <w:r w:rsidR="00CD37EA" w:rsidRPr="009D29F7">
        <w:rPr>
          <w:rFonts w:ascii="Times New Roman" w:hAnsi="Times New Roman"/>
          <w:sz w:val="28"/>
          <w:szCs w:val="28"/>
        </w:rPr>
        <w:t xml:space="preserve"> 2.11.2 - 2.11.14 </w:t>
      </w:r>
      <w:r w:rsidR="009D29F7">
        <w:rPr>
          <w:rFonts w:ascii="Times New Roman" w:hAnsi="Times New Roman"/>
          <w:sz w:val="28"/>
          <w:szCs w:val="28"/>
        </w:rPr>
        <w:t xml:space="preserve">пункта 2.11. </w:t>
      </w:r>
      <w:r w:rsidR="00CD37EA" w:rsidRPr="009D29F7">
        <w:rPr>
          <w:rFonts w:ascii="Times New Roman" w:hAnsi="Times New Roman"/>
          <w:sz w:val="28"/>
          <w:szCs w:val="28"/>
        </w:rPr>
        <w:t>раздела 2 «Профилактика рисков причинения вреда (ущерба) охраняемым законом ценностям» исключить.</w:t>
      </w:r>
    </w:p>
    <w:p w:rsidR="006771A7" w:rsidRPr="009D29F7" w:rsidRDefault="00CD37EA" w:rsidP="0082465A">
      <w:pPr>
        <w:pStyle w:val="ae"/>
        <w:spacing w:line="336" w:lineRule="auto"/>
        <w:ind w:left="0"/>
        <w:rPr>
          <w:rFonts w:ascii="Times New Roman" w:hAnsi="Times New Roman"/>
          <w:sz w:val="28"/>
          <w:szCs w:val="28"/>
        </w:rPr>
      </w:pPr>
      <w:r w:rsidRPr="009D29F7">
        <w:rPr>
          <w:rFonts w:ascii="Times New Roman" w:hAnsi="Times New Roman"/>
          <w:sz w:val="28"/>
          <w:szCs w:val="28"/>
        </w:rPr>
        <w:t>1.</w:t>
      </w:r>
      <w:r w:rsidR="009D29F7">
        <w:rPr>
          <w:rFonts w:ascii="Times New Roman" w:hAnsi="Times New Roman"/>
          <w:sz w:val="28"/>
          <w:szCs w:val="28"/>
        </w:rPr>
        <w:t>7</w:t>
      </w:r>
      <w:r w:rsidRPr="009D29F7">
        <w:rPr>
          <w:rFonts w:ascii="Times New Roman" w:hAnsi="Times New Roman"/>
          <w:sz w:val="28"/>
          <w:szCs w:val="28"/>
        </w:rPr>
        <w:t xml:space="preserve">. </w:t>
      </w:r>
      <w:r w:rsidR="00D57FE5" w:rsidRPr="009D29F7">
        <w:rPr>
          <w:rFonts w:ascii="Times New Roman" w:hAnsi="Times New Roman"/>
          <w:sz w:val="28"/>
          <w:szCs w:val="28"/>
        </w:rPr>
        <w:t xml:space="preserve">Пункт 2.12. </w:t>
      </w:r>
      <w:r w:rsidRPr="009D29F7">
        <w:rPr>
          <w:rFonts w:ascii="Times New Roman" w:hAnsi="Times New Roman"/>
          <w:sz w:val="28"/>
          <w:szCs w:val="28"/>
        </w:rPr>
        <w:t xml:space="preserve"> раздел</w:t>
      </w:r>
      <w:r w:rsidR="00D57FE5" w:rsidRPr="009D29F7">
        <w:rPr>
          <w:rFonts w:ascii="Times New Roman" w:hAnsi="Times New Roman"/>
          <w:sz w:val="28"/>
          <w:szCs w:val="28"/>
        </w:rPr>
        <w:t xml:space="preserve">а </w:t>
      </w:r>
      <w:r w:rsidRPr="009D29F7">
        <w:rPr>
          <w:rFonts w:ascii="Times New Roman" w:hAnsi="Times New Roman"/>
          <w:sz w:val="28"/>
          <w:szCs w:val="28"/>
        </w:rPr>
        <w:t>2</w:t>
      </w:r>
      <w:r w:rsidR="0082465A">
        <w:rPr>
          <w:rFonts w:ascii="Times New Roman" w:hAnsi="Times New Roman"/>
          <w:sz w:val="28"/>
          <w:szCs w:val="28"/>
        </w:rPr>
        <w:t>.</w:t>
      </w:r>
      <w:r w:rsidRPr="009D29F7">
        <w:rPr>
          <w:rFonts w:ascii="Times New Roman" w:hAnsi="Times New Roman"/>
          <w:sz w:val="28"/>
          <w:szCs w:val="28"/>
        </w:rPr>
        <w:t xml:space="preserve"> «Профилактика рисков причинения вреда (ущерба) охраняемым законом ценностям» </w:t>
      </w:r>
      <w:r w:rsidR="006771A7" w:rsidRPr="009D29F7">
        <w:rPr>
          <w:rFonts w:ascii="Times New Roman" w:hAnsi="Times New Roman"/>
          <w:sz w:val="28"/>
          <w:szCs w:val="28"/>
        </w:rPr>
        <w:t xml:space="preserve">изложить в </w:t>
      </w:r>
      <w:r w:rsidR="009D29F7">
        <w:rPr>
          <w:rFonts w:ascii="Times New Roman" w:hAnsi="Times New Roman"/>
          <w:sz w:val="28"/>
          <w:szCs w:val="28"/>
        </w:rPr>
        <w:t>следующей</w:t>
      </w:r>
      <w:r w:rsidR="009D29F7" w:rsidRPr="009D29F7">
        <w:rPr>
          <w:rFonts w:ascii="Times New Roman" w:hAnsi="Times New Roman"/>
          <w:sz w:val="28"/>
          <w:szCs w:val="28"/>
        </w:rPr>
        <w:t xml:space="preserve"> </w:t>
      </w:r>
      <w:r w:rsidR="006771A7" w:rsidRPr="009D29F7">
        <w:rPr>
          <w:rFonts w:ascii="Times New Roman" w:hAnsi="Times New Roman"/>
          <w:sz w:val="28"/>
          <w:szCs w:val="28"/>
        </w:rPr>
        <w:t>редакции:</w:t>
      </w:r>
    </w:p>
    <w:p w:rsidR="002F5549" w:rsidRPr="009C6D60" w:rsidRDefault="00CD37EA" w:rsidP="0082465A">
      <w:pPr>
        <w:pStyle w:val="ae"/>
        <w:spacing w:line="336" w:lineRule="auto"/>
        <w:ind w:left="0"/>
        <w:rPr>
          <w:rFonts w:ascii="Times New Roman" w:hAnsi="Times New Roman"/>
          <w:sz w:val="28"/>
          <w:szCs w:val="28"/>
        </w:rPr>
      </w:pPr>
      <w:r w:rsidRPr="009D29F7">
        <w:rPr>
          <w:rFonts w:ascii="Times New Roman" w:hAnsi="Times New Roman"/>
          <w:sz w:val="28"/>
          <w:szCs w:val="28"/>
        </w:rPr>
        <w:t xml:space="preserve"> «</w:t>
      </w:r>
      <w:r w:rsidR="00D57FE5" w:rsidRPr="009D29F7">
        <w:rPr>
          <w:rFonts w:ascii="Times New Roman" w:hAnsi="Times New Roman"/>
          <w:sz w:val="28"/>
          <w:szCs w:val="28"/>
        </w:rPr>
        <w:t xml:space="preserve">2.12. </w:t>
      </w:r>
      <w:r w:rsidR="002F5549" w:rsidRPr="009D29F7">
        <w:rPr>
          <w:rFonts w:ascii="Times New Roman" w:hAnsi="Times New Roman"/>
          <w:sz w:val="28"/>
          <w:szCs w:val="28"/>
        </w:rPr>
        <w:t>Обязательный профилактический визит проводится:</w:t>
      </w:r>
    </w:p>
    <w:p w:rsidR="002F5549" w:rsidRPr="009C6D60" w:rsidRDefault="002F5549" w:rsidP="0082465A">
      <w:pPr>
        <w:pStyle w:val="ae"/>
        <w:spacing w:line="336" w:lineRule="auto"/>
        <w:ind w:left="0"/>
        <w:rPr>
          <w:rFonts w:ascii="Times New Roman" w:hAnsi="Times New Roman"/>
          <w:sz w:val="28"/>
          <w:szCs w:val="28"/>
        </w:rPr>
      </w:pPr>
      <w:proofErr w:type="gramStart"/>
      <w:r w:rsidRPr="009C6D60">
        <w:rPr>
          <w:rFonts w:ascii="Times New Roman" w:hAnsi="Times New Roman"/>
          <w:sz w:val="28"/>
          <w:szCs w:val="28"/>
        </w:rPr>
        <w:t xml:space="preserve">1) в отношении контролируемых лиц, принадлежащих им объектов контроля, отнесенных к определенной категории риска, с учетом периодичности проведения обязательных профилактических мероприятий, установленной </w:t>
      </w:r>
      <w:hyperlink r:id="rId13" w:history="1">
        <w:r w:rsidRPr="009C6D60">
          <w:rPr>
            <w:rFonts w:ascii="Times New Roman" w:hAnsi="Times New Roman"/>
            <w:sz w:val="28"/>
            <w:szCs w:val="28"/>
          </w:rPr>
          <w:t>частью 2 статьи 25</w:t>
        </w:r>
      </w:hyperlink>
      <w:r w:rsidRPr="009C6D60">
        <w:rPr>
          <w:rFonts w:ascii="Times New Roman" w:hAnsi="Times New Roman"/>
          <w:sz w:val="28"/>
          <w:szCs w:val="28"/>
        </w:rPr>
        <w:t xml:space="preserve"> </w:t>
      </w:r>
      <w:r w:rsidR="00CD37EA" w:rsidRPr="009C6D60">
        <w:rPr>
          <w:rFonts w:ascii="Times New Roman" w:hAnsi="Times New Roman"/>
          <w:sz w:val="28"/>
          <w:szCs w:val="28"/>
        </w:rPr>
        <w:t xml:space="preserve">Федерального закона от 30.07.2020 №248-ФЗ </w:t>
      </w:r>
      <w:r w:rsidR="00942B03">
        <w:rPr>
          <w:rFonts w:ascii="Times New Roman" w:hAnsi="Times New Roman"/>
          <w:sz w:val="28"/>
          <w:szCs w:val="28"/>
        </w:rPr>
        <w:t>«</w:t>
      </w:r>
      <w:r w:rsidR="00CD37EA" w:rsidRPr="009C6D60">
        <w:rPr>
          <w:rFonts w:ascii="Times New Roman" w:hAnsi="Times New Roman"/>
          <w:sz w:val="28"/>
          <w:szCs w:val="28"/>
        </w:rPr>
        <w:t>О государственном контроле (надзоре) и муниципальном контроле в Российской Федерации</w:t>
      </w:r>
      <w:r w:rsidR="00942B03">
        <w:rPr>
          <w:rFonts w:ascii="Times New Roman" w:hAnsi="Times New Roman"/>
          <w:sz w:val="28"/>
          <w:szCs w:val="28"/>
        </w:rPr>
        <w:t>»</w:t>
      </w:r>
      <w:r w:rsidRPr="009C6D60">
        <w:rPr>
          <w:rFonts w:ascii="Times New Roman" w:hAnsi="Times New Roman"/>
          <w:sz w:val="28"/>
          <w:szCs w:val="28"/>
        </w:rPr>
        <w:t>;</w:t>
      </w:r>
      <w:proofErr w:type="gramEnd"/>
    </w:p>
    <w:p w:rsidR="002F5549" w:rsidRPr="009C6D60" w:rsidRDefault="002F5549" w:rsidP="0082465A">
      <w:pPr>
        <w:pStyle w:val="ae"/>
        <w:spacing w:line="336" w:lineRule="auto"/>
        <w:ind w:left="0"/>
        <w:rPr>
          <w:rFonts w:ascii="Times New Roman" w:hAnsi="Times New Roman"/>
          <w:sz w:val="28"/>
          <w:szCs w:val="28"/>
        </w:rPr>
      </w:pPr>
      <w:proofErr w:type="gramStart"/>
      <w:r w:rsidRPr="009C6D60">
        <w:rPr>
          <w:rFonts w:ascii="Times New Roman" w:hAnsi="Times New Roman"/>
          <w:sz w:val="28"/>
          <w:szCs w:val="28"/>
        </w:rPr>
        <w:t xml:space="preserve">2) в отношении контролируемых лиц, представивших уведомление о начале осуществления отдельных видов предпринимательской деятельности в соответствии со </w:t>
      </w:r>
      <w:hyperlink r:id="rId14" w:history="1">
        <w:r w:rsidRPr="009C6D60">
          <w:rPr>
            <w:rFonts w:ascii="Times New Roman" w:hAnsi="Times New Roman"/>
            <w:sz w:val="28"/>
            <w:szCs w:val="28"/>
          </w:rPr>
          <w:t>статьей 8</w:t>
        </w:r>
      </w:hyperlink>
      <w:r w:rsidRPr="009C6D60">
        <w:rPr>
          <w:rFonts w:ascii="Times New Roman" w:hAnsi="Times New Roman"/>
          <w:sz w:val="28"/>
          <w:szCs w:val="28"/>
        </w:rPr>
        <w:t xml:space="preserve"> Федерального закона от 26 декабря 2008 года </w:t>
      </w:r>
      <w:r w:rsidR="0082465A">
        <w:rPr>
          <w:rFonts w:ascii="Times New Roman" w:hAnsi="Times New Roman"/>
          <w:sz w:val="28"/>
          <w:szCs w:val="28"/>
        </w:rPr>
        <w:t>№</w:t>
      </w:r>
      <w:r w:rsidRPr="009C6D60">
        <w:rPr>
          <w:rFonts w:ascii="Times New Roman" w:hAnsi="Times New Roman"/>
          <w:sz w:val="28"/>
          <w:szCs w:val="28"/>
        </w:rPr>
        <w:t xml:space="preserve"> 294-ФЗ </w:t>
      </w:r>
      <w:r w:rsidR="00942B03">
        <w:rPr>
          <w:rFonts w:ascii="Times New Roman" w:hAnsi="Times New Roman"/>
          <w:sz w:val="28"/>
          <w:szCs w:val="28"/>
        </w:rPr>
        <w:t>«</w:t>
      </w:r>
      <w:r w:rsidRPr="009C6D60">
        <w:rPr>
          <w:rFonts w:ascii="Times New Roman" w:hAnsi="Times New Roman"/>
          <w:sz w:val="28"/>
          <w:szCs w:val="28"/>
        </w:rPr>
        <w:t>О защите прав юридических лиц и индивидуальных предпринимателей при осуществлении государственного контроля (надзора) и муниципального контроля</w:t>
      </w:r>
      <w:r w:rsidR="00942B03">
        <w:rPr>
          <w:rFonts w:ascii="Times New Roman" w:hAnsi="Times New Roman"/>
          <w:sz w:val="28"/>
          <w:szCs w:val="28"/>
        </w:rPr>
        <w:t>»</w:t>
      </w:r>
      <w:r w:rsidRPr="009C6D60">
        <w:rPr>
          <w:rFonts w:ascii="Times New Roman" w:hAnsi="Times New Roman"/>
          <w:sz w:val="28"/>
          <w:szCs w:val="28"/>
        </w:rPr>
        <w:t>.</w:t>
      </w:r>
      <w:proofErr w:type="gramEnd"/>
      <w:r w:rsidRPr="009C6D60">
        <w:rPr>
          <w:rFonts w:ascii="Times New Roman" w:hAnsi="Times New Roman"/>
          <w:sz w:val="28"/>
          <w:szCs w:val="28"/>
        </w:rPr>
        <w:t xml:space="preserve"> Перечень видов предпринимательской деятельности, в отношении которых представляются такие уведомления, утверждается положением о виде контроля. Обязательный профилактический </w:t>
      </w:r>
      <w:r w:rsidRPr="009C6D60">
        <w:rPr>
          <w:rFonts w:ascii="Times New Roman" w:hAnsi="Times New Roman"/>
          <w:sz w:val="28"/>
          <w:szCs w:val="28"/>
        </w:rPr>
        <w:lastRenderedPageBreak/>
        <w:t xml:space="preserve">визит в указанном </w:t>
      </w:r>
      <w:proofErr w:type="gramStart"/>
      <w:r w:rsidRPr="009C6D60">
        <w:rPr>
          <w:rFonts w:ascii="Times New Roman" w:hAnsi="Times New Roman"/>
          <w:sz w:val="28"/>
          <w:szCs w:val="28"/>
        </w:rPr>
        <w:t>случае</w:t>
      </w:r>
      <w:proofErr w:type="gramEnd"/>
      <w:r w:rsidRPr="009C6D60">
        <w:rPr>
          <w:rFonts w:ascii="Times New Roman" w:hAnsi="Times New Roman"/>
          <w:sz w:val="28"/>
          <w:szCs w:val="28"/>
        </w:rPr>
        <w:t xml:space="preserve"> проводится не позднее шести месяцев с даты представления такого уведомления;</w:t>
      </w:r>
    </w:p>
    <w:p w:rsidR="002F5549" w:rsidRPr="009C6D60" w:rsidRDefault="00CD37EA" w:rsidP="0082465A">
      <w:pPr>
        <w:pStyle w:val="ae"/>
        <w:spacing w:line="336" w:lineRule="auto"/>
        <w:ind w:left="0"/>
        <w:rPr>
          <w:rFonts w:ascii="Times New Roman" w:hAnsi="Times New Roman"/>
          <w:sz w:val="28"/>
          <w:szCs w:val="28"/>
        </w:rPr>
      </w:pPr>
      <w:r w:rsidRPr="009C6D60">
        <w:rPr>
          <w:rFonts w:ascii="Times New Roman" w:hAnsi="Times New Roman"/>
          <w:sz w:val="28"/>
          <w:szCs w:val="28"/>
        </w:rPr>
        <w:t xml:space="preserve">2.12.1. </w:t>
      </w:r>
      <w:r w:rsidR="002F5549" w:rsidRPr="009C6D60">
        <w:rPr>
          <w:rFonts w:ascii="Times New Roman" w:hAnsi="Times New Roman"/>
          <w:sz w:val="28"/>
          <w:szCs w:val="28"/>
        </w:rPr>
        <w:t>Обязательный профилактический визит не предусматривает отказ контролируемого лица от его проведения.</w:t>
      </w:r>
    </w:p>
    <w:p w:rsidR="002F5549" w:rsidRPr="009C6D60" w:rsidRDefault="00CD37EA" w:rsidP="0082465A">
      <w:pPr>
        <w:pStyle w:val="ae"/>
        <w:spacing w:line="336" w:lineRule="auto"/>
        <w:ind w:left="0"/>
        <w:rPr>
          <w:rFonts w:ascii="Times New Roman" w:hAnsi="Times New Roman"/>
          <w:sz w:val="28"/>
          <w:szCs w:val="28"/>
        </w:rPr>
      </w:pPr>
      <w:r w:rsidRPr="009C6D60">
        <w:rPr>
          <w:rFonts w:ascii="Times New Roman" w:hAnsi="Times New Roman"/>
          <w:sz w:val="28"/>
          <w:szCs w:val="28"/>
        </w:rPr>
        <w:t>2.12.2.</w:t>
      </w:r>
      <w:r w:rsidR="002F5549" w:rsidRPr="009C6D60">
        <w:rPr>
          <w:rFonts w:ascii="Times New Roman" w:hAnsi="Times New Roman"/>
          <w:sz w:val="28"/>
          <w:szCs w:val="28"/>
        </w:rPr>
        <w:t xml:space="preserve"> В рамках обязательного профилактического визита </w:t>
      </w:r>
      <w:r w:rsidR="00942B03">
        <w:rPr>
          <w:rFonts w:ascii="Times New Roman" w:hAnsi="Times New Roman"/>
          <w:sz w:val="28"/>
          <w:szCs w:val="28"/>
        </w:rPr>
        <w:t>должностное лицо</w:t>
      </w:r>
      <w:r w:rsidR="002F5549" w:rsidRPr="009C6D60">
        <w:rPr>
          <w:rFonts w:ascii="Times New Roman" w:hAnsi="Times New Roman"/>
          <w:sz w:val="28"/>
          <w:szCs w:val="28"/>
        </w:rPr>
        <w:t xml:space="preserve"> при необходимости проводит осмотр, истребование необходимых документов, отбор проб (образцов), инструментальное обследование, испытание, экспертизу.</w:t>
      </w:r>
    </w:p>
    <w:p w:rsidR="002F5549" w:rsidRPr="009C6D60" w:rsidRDefault="002F5549" w:rsidP="0082465A">
      <w:pPr>
        <w:pStyle w:val="ae"/>
        <w:spacing w:line="336" w:lineRule="auto"/>
        <w:ind w:left="0"/>
        <w:rPr>
          <w:rFonts w:ascii="Times New Roman" w:hAnsi="Times New Roman"/>
          <w:sz w:val="28"/>
          <w:szCs w:val="28"/>
        </w:rPr>
      </w:pPr>
      <w:r w:rsidRPr="009C6D60">
        <w:rPr>
          <w:rFonts w:ascii="Times New Roman" w:hAnsi="Times New Roman"/>
          <w:sz w:val="28"/>
          <w:szCs w:val="28"/>
        </w:rPr>
        <w:t xml:space="preserve"> </w:t>
      </w:r>
      <w:r w:rsidR="00CD37EA" w:rsidRPr="009C6D60">
        <w:rPr>
          <w:rFonts w:ascii="Times New Roman" w:hAnsi="Times New Roman"/>
          <w:sz w:val="28"/>
          <w:szCs w:val="28"/>
        </w:rPr>
        <w:t xml:space="preserve">2.12.3. </w:t>
      </w:r>
      <w:r w:rsidRPr="009C6D60">
        <w:rPr>
          <w:rFonts w:ascii="Times New Roman" w:hAnsi="Times New Roman"/>
          <w:sz w:val="28"/>
          <w:szCs w:val="28"/>
        </w:rPr>
        <w:t>Срок проведения обязательного профилактического визита не может превышать десять рабочих дней и может быть продлен на срок, необходимый для проведения экспертизы, испытаний.</w:t>
      </w:r>
    </w:p>
    <w:p w:rsidR="002F5549" w:rsidRPr="009C6D60" w:rsidRDefault="00CD37EA" w:rsidP="0082465A">
      <w:pPr>
        <w:pStyle w:val="ae"/>
        <w:spacing w:line="336" w:lineRule="auto"/>
        <w:ind w:left="0"/>
        <w:rPr>
          <w:rFonts w:ascii="Times New Roman" w:hAnsi="Times New Roman"/>
          <w:sz w:val="28"/>
          <w:szCs w:val="28"/>
        </w:rPr>
      </w:pPr>
      <w:r w:rsidRPr="009C6D60">
        <w:rPr>
          <w:rFonts w:ascii="Times New Roman" w:hAnsi="Times New Roman"/>
          <w:sz w:val="28"/>
          <w:szCs w:val="28"/>
        </w:rPr>
        <w:t>2.12.4.</w:t>
      </w:r>
      <w:r w:rsidR="002F5549" w:rsidRPr="009C6D60">
        <w:rPr>
          <w:rFonts w:ascii="Times New Roman" w:hAnsi="Times New Roman"/>
          <w:sz w:val="28"/>
          <w:szCs w:val="28"/>
        </w:rPr>
        <w:t xml:space="preserve"> По окончании проведения обязательного профилактического визита составляется акт о проведении обязательного профилактического визита (далее также - акт обязательного профилактического визита) в порядке, предусмотренном </w:t>
      </w:r>
      <w:hyperlink r:id="rId15" w:history="1">
        <w:r w:rsidR="002F5549" w:rsidRPr="009C6D60">
          <w:rPr>
            <w:rFonts w:ascii="Times New Roman" w:hAnsi="Times New Roman"/>
            <w:sz w:val="28"/>
            <w:szCs w:val="28"/>
          </w:rPr>
          <w:t>статьей 90</w:t>
        </w:r>
      </w:hyperlink>
      <w:r w:rsidR="002F5549" w:rsidRPr="009C6D60">
        <w:rPr>
          <w:rFonts w:ascii="Times New Roman" w:hAnsi="Times New Roman"/>
          <w:sz w:val="28"/>
          <w:szCs w:val="28"/>
        </w:rPr>
        <w:t xml:space="preserve"> </w:t>
      </w:r>
      <w:r w:rsidR="00214875" w:rsidRPr="009C6D60">
        <w:rPr>
          <w:rFonts w:ascii="Times New Roman" w:hAnsi="Times New Roman"/>
          <w:sz w:val="28"/>
          <w:szCs w:val="28"/>
        </w:rPr>
        <w:t xml:space="preserve"> </w:t>
      </w:r>
      <w:r w:rsidRPr="009C6D60">
        <w:rPr>
          <w:rFonts w:ascii="Times New Roman" w:hAnsi="Times New Roman"/>
          <w:sz w:val="28"/>
          <w:szCs w:val="28"/>
        </w:rPr>
        <w:t xml:space="preserve">Федерального закона от 30.07.2020 №248-ФЗ </w:t>
      </w:r>
      <w:r w:rsidR="00942B03">
        <w:rPr>
          <w:rFonts w:ascii="Times New Roman" w:hAnsi="Times New Roman"/>
          <w:sz w:val="28"/>
          <w:szCs w:val="28"/>
        </w:rPr>
        <w:t>«</w:t>
      </w:r>
      <w:r w:rsidRPr="009C6D60">
        <w:rPr>
          <w:rFonts w:ascii="Times New Roman" w:hAnsi="Times New Roman"/>
          <w:sz w:val="28"/>
          <w:szCs w:val="28"/>
        </w:rPr>
        <w:t>О государственном контроле (надзоре) и муниципальном контроле в Российской Федерации</w:t>
      </w:r>
      <w:r w:rsidR="00942B03">
        <w:rPr>
          <w:rFonts w:ascii="Times New Roman" w:hAnsi="Times New Roman"/>
          <w:sz w:val="28"/>
          <w:szCs w:val="28"/>
        </w:rPr>
        <w:t>»</w:t>
      </w:r>
      <w:r w:rsidRPr="009C6D60">
        <w:rPr>
          <w:rFonts w:ascii="Times New Roman" w:hAnsi="Times New Roman"/>
          <w:sz w:val="28"/>
          <w:szCs w:val="28"/>
        </w:rPr>
        <w:t>.</w:t>
      </w:r>
    </w:p>
    <w:p w:rsidR="002F5549" w:rsidRPr="009C6D60" w:rsidRDefault="00CD37EA" w:rsidP="0082465A">
      <w:pPr>
        <w:pStyle w:val="ae"/>
        <w:spacing w:line="336" w:lineRule="auto"/>
        <w:ind w:left="0"/>
        <w:rPr>
          <w:rFonts w:ascii="Times New Roman" w:hAnsi="Times New Roman"/>
          <w:sz w:val="28"/>
          <w:szCs w:val="28"/>
        </w:rPr>
      </w:pPr>
      <w:r w:rsidRPr="009C6D60">
        <w:rPr>
          <w:rFonts w:ascii="Times New Roman" w:hAnsi="Times New Roman"/>
          <w:sz w:val="28"/>
          <w:szCs w:val="28"/>
        </w:rPr>
        <w:t>2.12.5.</w:t>
      </w:r>
      <w:r w:rsidR="002F5549" w:rsidRPr="009C6D60">
        <w:rPr>
          <w:rFonts w:ascii="Times New Roman" w:hAnsi="Times New Roman"/>
          <w:sz w:val="28"/>
          <w:szCs w:val="28"/>
        </w:rPr>
        <w:t xml:space="preserve"> Контролируемое лицо или его представитель знакомится с содержанием акта обязательного профилактического визита в </w:t>
      </w:r>
      <w:proofErr w:type="gramStart"/>
      <w:r w:rsidR="002F5549" w:rsidRPr="009C6D60">
        <w:rPr>
          <w:rFonts w:ascii="Times New Roman" w:hAnsi="Times New Roman"/>
          <w:sz w:val="28"/>
          <w:szCs w:val="28"/>
        </w:rPr>
        <w:t>порядке</w:t>
      </w:r>
      <w:proofErr w:type="gramEnd"/>
      <w:r w:rsidR="002F5549" w:rsidRPr="009C6D60">
        <w:rPr>
          <w:rFonts w:ascii="Times New Roman" w:hAnsi="Times New Roman"/>
          <w:sz w:val="28"/>
          <w:szCs w:val="28"/>
        </w:rPr>
        <w:t xml:space="preserve">, предусмотренном </w:t>
      </w:r>
      <w:r w:rsidR="006771A7">
        <w:rPr>
          <w:rFonts w:ascii="Times New Roman" w:hAnsi="Times New Roman"/>
          <w:sz w:val="28"/>
          <w:szCs w:val="28"/>
        </w:rPr>
        <w:t>88 Федерального</w:t>
      </w:r>
      <w:r w:rsidR="002F5549" w:rsidRPr="009C6D60">
        <w:rPr>
          <w:rFonts w:ascii="Times New Roman" w:hAnsi="Times New Roman"/>
          <w:sz w:val="28"/>
          <w:szCs w:val="28"/>
        </w:rPr>
        <w:t xml:space="preserve"> закона для контрольных (надзорных) мероприятий.</w:t>
      </w:r>
    </w:p>
    <w:p w:rsidR="002F5549" w:rsidRPr="009C6D60" w:rsidRDefault="00CD37EA" w:rsidP="0082465A">
      <w:pPr>
        <w:pStyle w:val="ae"/>
        <w:spacing w:line="336" w:lineRule="auto"/>
        <w:ind w:left="0"/>
        <w:rPr>
          <w:rFonts w:ascii="Times New Roman" w:hAnsi="Times New Roman"/>
          <w:sz w:val="28"/>
          <w:szCs w:val="28"/>
        </w:rPr>
      </w:pPr>
      <w:r w:rsidRPr="009C6D60">
        <w:rPr>
          <w:rFonts w:ascii="Times New Roman" w:hAnsi="Times New Roman"/>
          <w:sz w:val="28"/>
          <w:szCs w:val="28"/>
        </w:rPr>
        <w:t>2.12.6.</w:t>
      </w:r>
      <w:r w:rsidR="002F5549" w:rsidRPr="009C6D60">
        <w:rPr>
          <w:rFonts w:ascii="Times New Roman" w:hAnsi="Times New Roman"/>
          <w:sz w:val="28"/>
          <w:szCs w:val="28"/>
        </w:rPr>
        <w:t xml:space="preserve"> В случае невозможности проведения обязательного профилактического визита и (или) уклонения контролируемого лица от его проведения составляется акт о невозможности проведения обязательного профилактического визита в порядке, предусмотренном </w:t>
      </w:r>
      <w:hyperlink r:id="rId16" w:history="1">
        <w:r w:rsidR="002F5549" w:rsidRPr="009C6D60">
          <w:rPr>
            <w:rFonts w:ascii="Times New Roman" w:hAnsi="Times New Roman"/>
            <w:sz w:val="28"/>
            <w:szCs w:val="28"/>
          </w:rPr>
          <w:t>частью 10 статьи 65</w:t>
        </w:r>
      </w:hyperlink>
      <w:r w:rsidR="002F5549" w:rsidRPr="009C6D60">
        <w:rPr>
          <w:rFonts w:ascii="Times New Roman" w:hAnsi="Times New Roman"/>
          <w:sz w:val="28"/>
          <w:szCs w:val="28"/>
        </w:rPr>
        <w:t xml:space="preserve"> Федерального закона для контрольных (надзорных) мероприятий.</w:t>
      </w:r>
    </w:p>
    <w:p w:rsidR="002F5549" w:rsidRPr="009C6D60" w:rsidRDefault="00CD37EA" w:rsidP="0082465A">
      <w:pPr>
        <w:pStyle w:val="ae"/>
        <w:spacing w:line="336" w:lineRule="auto"/>
        <w:ind w:left="0"/>
        <w:rPr>
          <w:rFonts w:ascii="Times New Roman" w:hAnsi="Times New Roman"/>
          <w:sz w:val="28"/>
          <w:szCs w:val="28"/>
        </w:rPr>
      </w:pPr>
      <w:r w:rsidRPr="009C6D60">
        <w:rPr>
          <w:rFonts w:ascii="Times New Roman" w:hAnsi="Times New Roman"/>
          <w:sz w:val="28"/>
          <w:szCs w:val="28"/>
        </w:rPr>
        <w:t>2.12.7.</w:t>
      </w:r>
      <w:r w:rsidR="002F5549" w:rsidRPr="009C6D60">
        <w:rPr>
          <w:rFonts w:ascii="Times New Roman" w:hAnsi="Times New Roman"/>
          <w:sz w:val="28"/>
          <w:szCs w:val="28"/>
        </w:rPr>
        <w:t xml:space="preserve"> В случае невозможности проведения обязательного профилактического визита уполномоченное должностное лицо </w:t>
      </w:r>
      <w:r w:rsidR="00DC57A5" w:rsidRPr="009C6D60">
        <w:rPr>
          <w:rFonts w:ascii="Times New Roman" w:hAnsi="Times New Roman"/>
          <w:sz w:val="28"/>
          <w:szCs w:val="28"/>
        </w:rPr>
        <w:t>администрации в</w:t>
      </w:r>
      <w:r w:rsidR="002F5549" w:rsidRPr="009C6D60">
        <w:rPr>
          <w:rFonts w:ascii="Times New Roman" w:hAnsi="Times New Roman"/>
          <w:sz w:val="28"/>
          <w:szCs w:val="28"/>
        </w:rPr>
        <w:t xml:space="preserve">праве не позднее трех месяцев </w:t>
      </w:r>
      <w:proofErr w:type="gramStart"/>
      <w:r w:rsidR="002F5549" w:rsidRPr="009C6D60">
        <w:rPr>
          <w:rFonts w:ascii="Times New Roman" w:hAnsi="Times New Roman"/>
          <w:sz w:val="28"/>
          <w:szCs w:val="28"/>
        </w:rPr>
        <w:t>с даты составления</w:t>
      </w:r>
      <w:proofErr w:type="gramEnd"/>
      <w:r w:rsidR="002F5549" w:rsidRPr="009C6D60">
        <w:rPr>
          <w:rFonts w:ascii="Times New Roman" w:hAnsi="Times New Roman"/>
          <w:sz w:val="28"/>
          <w:szCs w:val="28"/>
        </w:rPr>
        <w:t xml:space="preserve"> акта о невозможности проведения обязательного профилактического визита принять решение о повторном проведении обязательного профилактического визита в отношении контролируемого лица.</w:t>
      </w:r>
    </w:p>
    <w:p w:rsidR="002F5549" w:rsidRPr="009C6D60" w:rsidRDefault="00DC57A5" w:rsidP="0082465A">
      <w:pPr>
        <w:pStyle w:val="ae"/>
        <w:spacing w:line="336" w:lineRule="auto"/>
        <w:ind w:left="0"/>
        <w:rPr>
          <w:rFonts w:ascii="Times New Roman" w:hAnsi="Times New Roman"/>
          <w:sz w:val="28"/>
          <w:szCs w:val="28"/>
        </w:rPr>
      </w:pPr>
      <w:r w:rsidRPr="009C6D60">
        <w:rPr>
          <w:rFonts w:ascii="Times New Roman" w:hAnsi="Times New Roman"/>
          <w:sz w:val="28"/>
          <w:szCs w:val="28"/>
        </w:rPr>
        <w:lastRenderedPageBreak/>
        <w:t>2.12.8</w:t>
      </w:r>
      <w:r w:rsidR="002F5549" w:rsidRPr="009C6D60">
        <w:rPr>
          <w:rFonts w:ascii="Times New Roman" w:hAnsi="Times New Roman"/>
          <w:sz w:val="28"/>
          <w:szCs w:val="28"/>
        </w:rPr>
        <w:t xml:space="preserve"> Предписание об устранении выявленных нарушений обязательных требований выдается контролируемому лицу в случае, если такие нарушения не устранены до окончания проведения обязательного профилактического визита в порядке, предусмотренном </w:t>
      </w:r>
      <w:hyperlink r:id="rId17" w:history="1">
        <w:r w:rsidR="002F5549" w:rsidRPr="009C6D60">
          <w:rPr>
            <w:rFonts w:ascii="Times New Roman" w:hAnsi="Times New Roman"/>
            <w:sz w:val="28"/>
            <w:szCs w:val="28"/>
          </w:rPr>
          <w:t>статьей 90.1</w:t>
        </w:r>
      </w:hyperlink>
      <w:r w:rsidR="002F5549" w:rsidRPr="009C6D60">
        <w:rPr>
          <w:rFonts w:ascii="Times New Roman" w:hAnsi="Times New Roman"/>
          <w:sz w:val="28"/>
          <w:szCs w:val="28"/>
        </w:rPr>
        <w:t xml:space="preserve"> Федерального закона</w:t>
      </w:r>
      <w:r w:rsidRPr="009C6D60">
        <w:rPr>
          <w:rFonts w:ascii="Times New Roman" w:hAnsi="Times New Roman"/>
          <w:sz w:val="28"/>
          <w:szCs w:val="28"/>
        </w:rPr>
        <w:t xml:space="preserve"> для контрольных (надзорных) мероприятий</w:t>
      </w:r>
      <w:proofErr w:type="gramStart"/>
      <w:r w:rsidRPr="009C6D60">
        <w:rPr>
          <w:rFonts w:ascii="Times New Roman" w:hAnsi="Times New Roman"/>
          <w:sz w:val="28"/>
          <w:szCs w:val="28"/>
        </w:rPr>
        <w:t>.</w:t>
      </w:r>
      <w:r w:rsidR="009C6D60">
        <w:rPr>
          <w:rFonts w:ascii="Times New Roman" w:hAnsi="Times New Roman"/>
          <w:sz w:val="28"/>
          <w:szCs w:val="28"/>
        </w:rPr>
        <w:t>»</w:t>
      </w:r>
      <w:proofErr w:type="gramEnd"/>
    </w:p>
    <w:p w:rsidR="00DC57A5" w:rsidRDefault="001951E3" w:rsidP="0082465A">
      <w:pPr>
        <w:pStyle w:val="ae"/>
        <w:spacing w:line="336" w:lineRule="auto"/>
        <w:ind w:left="0"/>
        <w:rPr>
          <w:rFonts w:ascii="Times New Roman" w:hAnsi="Times New Roman"/>
          <w:sz w:val="28"/>
          <w:szCs w:val="28"/>
        </w:rPr>
      </w:pPr>
      <w:r w:rsidRPr="009C6D60">
        <w:rPr>
          <w:rFonts w:ascii="Times New Roman" w:hAnsi="Times New Roman"/>
          <w:sz w:val="28"/>
          <w:szCs w:val="28"/>
        </w:rPr>
        <w:t>1.</w:t>
      </w:r>
      <w:r w:rsidR="009D29F7">
        <w:rPr>
          <w:rFonts w:ascii="Times New Roman" w:hAnsi="Times New Roman"/>
          <w:sz w:val="28"/>
          <w:szCs w:val="28"/>
        </w:rPr>
        <w:t>8</w:t>
      </w:r>
      <w:r w:rsidRPr="009C6D60">
        <w:rPr>
          <w:rFonts w:ascii="Times New Roman" w:hAnsi="Times New Roman"/>
          <w:sz w:val="28"/>
          <w:szCs w:val="28"/>
        </w:rPr>
        <w:t>.</w:t>
      </w:r>
      <w:r w:rsidR="00D57FE5">
        <w:rPr>
          <w:rFonts w:ascii="Times New Roman" w:hAnsi="Times New Roman"/>
          <w:sz w:val="28"/>
          <w:szCs w:val="28"/>
        </w:rPr>
        <w:t xml:space="preserve"> Раздел</w:t>
      </w:r>
      <w:r w:rsidR="00DC57A5" w:rsidRPr="00CD37EA">
        <w:rPr>
          <w:rFonts w:ascii="Times New Roman" w:hAnsi="Times New Roman"/>
          <w:sz w:val="28"/>
          <w:szCs w:val="28"/>
        </w:rPr>
        <w:t xml:space="preserve"> 2</w:t>
      </w:r>
      <w:r w:rsidR="0082465A">
        <w:rPr>
          <w:rFonts w:ascii="Times New Roman" w:hAnsi="Times New Roman"/>
          <w:sz w:val="28"/>
          <w:szCs w:val="28"/>
        </w:rPr>
        <w:t>.</w:t>
      </w:r>
      <w:r w:rsidR="00DC57A5" w:rsidRPr="00CD37EA">
        <w:rPr>
          <w:rFonts w:ascii="Times New Roman" w:hAnsi="Times New Roman"/>
          <w:sz w:val="28"/>
          <w:szCs w:val="28"/>
        </w:rPr>
        <w:t xml:space="preserve"> «Профилактика рисков причинения вреда (ущерба) охраняемым законом ценностям»</w:t>
      </w:r>
      <w:r w:rsidR="00DC57A5">
        <w:rPr>
          <w:rFonts w:ascii="Times New Roman" w:hAnsi="Times New Roman"/>
          <w:sz w:val="28"/>
          <w:szCs w:val="28"/>
        </w:rPr>
        <w:t xml:space="preserve"> до</w:t>
      </w:r>
      <w:r w:rsidR="00D57FE5">
        <w:rPr>
          <w:rFonts w:ascii="Times New Roman" w:hAnsi="Times New Roman"/>
          <w:sz w:val="28"/>
          <w:szCs w:val="28"/>
        </w:rPr>
        <w:t xml:space="preserve">полнить пунктом </w:t>
      </w:r>
      <w:r w:rsidR="00DC57A5">
        <w:rPr>
          <w:rFonts w:ascii="Times New Roman" w:hAnsi="Times New Roman"/>
          <w:sz w:val="28"/>
          <w:szCs w:val="28"/>
        </w:rPr>
        <w:t xml:space="preserve">2.13. следующего содержания: </w:t>
      </w:r>
    </w:p>
    <w:p w:rsidR="002F5549" w:rsidRPr="009C6D60" w:rsidRDefault="00DC57A5" w:rsidP="0082465A">
      <w:pPr>
        <w:pStyle w:val="ae"/>
        <w:spacing w:line="336" w:lineRule="auto"/>
        <w:ind w:left="0"/>
        <w:rPr>
          <w:rFonts w:ascii="Times New Roman" w:hAnsi="Times New Roman"/>
          <w:sz w:val="28"/>
          <w:szCs w:val="28"/>
        </w:rPr>
      </w:pPr>
      <w:r w:rsidRPr="009C6D60">
        <w:rPr>
          <w:rFonts w:ascii="Times New Roman" w:hAnsi="Times New Roman"/>
          <w:sz w:val="28"/>
          <w:szCs w:val="28"/>
        </w:rPr>
        <w:t>«</w:t>
      </w:r>
      <w:r w:rsidR="00D57FE5">
        <w:rPr>
          <w:rFonts w:ascii="Times New Roman" w:hAnsi="Times New Roman"/>
          <w:sz w:val="28"/>
          <w:szCs w:val="28"/>
        </w:rPr>
        <w:t xml:space="preserve">2.13. </w:t>
      </w:r>
      <w:r w:rsidR="002F5549" w:rsidRPr="009C6D60">
        <w:rPr>
          <w:rFonts w:ascii="Times New Roman" w:hAnsi="Times New Roman"/>
          <w:sz w:val="28"/>
          <w:szCs w:val="28"/>
        </w:rPr>
        <w:t>Профилактический визит по инициативе контролируемого лица может быть проведен по его заявлению, если такое лицо относится к субъектам малого предпринимательства, является социально ориентированной некоммерческой организацией либо государственным или муниципальным учреждением.</w:t>
      </w:r>
    </w:p>
    <w:p w:rsidR="002F5549" w:rsidRPr="009C6D60" w:rsidRDefault="002F5549" w:rsidP="0082465A">
      <w:pPr>
        <w:pStyle w:val="ae"/>
        <w:spacing w:line="336" w:lineRule="auto"/>
        <w:ind w:left="0"/>
        <w:rPr>
          <w:rFonts w:ascii="Times New Roman" w:hAnsi="Times New Roman"/>
          <w:sz w:val="28"/>
          <w:szCs w:val="28"/>
        </w:rPr>
      </w:pPr>
      <w:r w:rsidRPr="009C6D60">
        <w:rPr>
          <w:rFonts w:ascii="Times New Roman" w:hAnsi="Times New Roman"/>
          <w:sz w:val="28"/>
          <w:szCs w:val="28"/>
        </w:rPr>
        <w:t>2.</w:t>
      </w:r>
      <w:r w:rsidR="00DC57A5" w:rsidRPr="009C6D60">
        <w:rPr>
          <w:rFonts w:ascii="Times New Roman" w:hAnsi="Times New Roman"/>
          <w:sz w:val="28"/>
          <w:szCs w:val="28"/>
        </w:rPr>
        <w:t>13.1.</w:t>
      </w:r>
      <w:r w:rsidRPr="009C6D60">
        <w:rPr>
          <w:rFonts w:ascii="Times New Roman" w:hAnsi="Times New Roman"/>
          <w:sz w:val="28"/>
          <w:szCs w:val="28"/>
        </w:rPr>
        <w:t xml:space="preserve"> Контролируемое лицо подает заявление о проведении профилактиче</w:t>
      </w:r>
      <w:r w:rsidR="00DC57A5" w:rsidRPr="009C6D60">
        <w:rPr>
          <w:rFonts w:ascii="Times New Roman" w:hAnsi="Times New Roman"/>
          <w:sz w:val="28"/>
          <w:szCs w:val="28"/>
        </w:rPr>
        <w:t xml:space="preserve">ского визита (далее </w:t>
      </w:r>
      <w:r w:rsidRPr="009C6D60">
        <w:rPr>
          <w:rFonts w:ascii="Times New Roman" w:hAnsi="Times New Roman"/>
          <w:sz w:val="28"/>
          <w:szCs w:val="28"/>
        </w:rPr>
        <w:t xml:space="preserve">- заявление) посредством единого портала государственных и муниципальных услуг или регионального портала государственных и муниципальных услуг. </w:t>
      </w:r>
      <w:r w:rsidR="00DC57A5" w:rsidRPr="009C6D60">
        <w:rPr>
          <w:rFonts w:ascii="Times New Roman" w:hAnsi="Times New Roman"/>
          <w:sz w:val="28"/>
          <w:szCs w:val="28"/>
        </w:rPr>
        <w:t>Администрация</w:t>
      </w:r>
      <w:r w:rsidRPr="009C6D60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9C6D60">
        <w:rPr>
          <w:rFonts w:ascii="Times New Roman" w:hAnsi="Times New Roman"/>
          <w:sz w:val="28"/>
          <w:szCs w:val="28"/>
        </w:rPr>
        <w:t>рассматривает заявление в течение десяти рабочих дней и принимает</w:t>
      </w:r>
      <w:proofErr w:type="gramEnd"/>
      <w:r w:rsidRPr="009C6D60">
        <w:rPr>
          <w:rFonts w:ascii="Times New Roman" w:hAnsi="Times New Roman"/>
          <w:sz w:val="28"/>
          <w:szCs w:val="28"/>
        </w:rPr>
        <w:t xml:space="preserve"> решение о проведении профилактического визита либо об отказе в его проведении, о чем уведомляет контролируемое лицо.</w:t>
      </w:r>
    </w:p>
    <w:p w:rsidR="002F5549" w:rsidRPr="009C6D60" w:rsidRDefault="00DC57A5" w:rsidP="0082465A">
      <w:pPr>
        <w:pStyle w:val="ae"/>
        <w:spacing w:line="336" w:lineRule="auto"/>
        <w:ind w:left="0"/>
        <w:rPr>
          <w:rFonts w:ascii="Times New Roman" w:hAnsi="Times New Roman"/>
          <w:sz w:val="28"/>
          <w:szCs w:val="28"/>
        </w:rPr>
      </w:pPr>
      <w:r w:rsidRPr="009C6D60">
        <w:rPr>
          <w:rFonts w:ascii="Times New Roman" w:hAnsi="Times New Roman"/>
          <w:sz w:val="28"/>
          <w:szCs w:val="28"/>
        </w:rPr>
        <w:t>2.13.2.</w:t>
      </w:r>
      <w:r w:rsidR="002F5549" w:rsidRPr="009C6D60">
        <w:rPr>
          <w:rFonts w:ascii="Times New Roman" w:hAnsi="Times New Roman"/>
          <w:sz w:val="28"/>
          <w:szCs w:val="28"/>
        </w:rPr>
        <w:t xml:space="preserve"> В случае принятия решения о проведении профилактического визита </w:t>
      </w:r>
      <w:r w:rsidRPr="009C6D60">
        <w:rPr>
          <w:rFonts w:ascii="Times New Roman" w:hAnsi="Times New Roman"/>
          <w:sz w:val="28"/>
          <w:szCs w:val="28"/>
        </w:rPr>
        <w:t>администрация</w:t>
      </w:r>
      <w:r w:rsidR="002F5549" w:rsidRPr="009C6D60">
        <w:rPr>
          <w:rFonts w:ascii="Times New Roman" w:hAnsi="Times New Roman"/>
          <w:sz w:val="28"/>
          <w:szCs w:val="28"/>
        </w:rPr>
        <w:t xml:space="preserve"> в течение двадцати рабочих дней согласовывает дату его проведения с контролируемым лицом любым способом, обеспечивающим фиксирование такого согласования.</w:t>
      </w:r>
    </w:p>
    <w:p w:rsidR="002F5549" w:rsidRPr="009C6D60" w:rsidRDefault="00DC57A5" w:rsidP="0082465A">
      <w:pPr>
        <w:pStyle w:val="ae"/>
        <w:spacing w:line="336" w:lineRule="auto"/>
        <w:ind w:left="0"/>
        <w:rPr>
          <w:rFonts w:ascii="Times New Roman" w:hAnsi="Times New Roman"/>
          <w:sz w:val="28"/>
          <w:szCs w:val="28"/>
        </w:rPr>
      </w:pPr>
      <w:r w:rsidRPr="009C6D60">
        <w:rPr>
          <w:rFonts w:ascii="Times New Roman" w:hAnsi="Times New Roman"/>
          <w:sz w:val="28"/>
          <w:szCs w:val="28"/>
        </w:rPr>
        <w:t>2.13.3</w:t>
      </w:r>
      <w:r w:rsidR="002F5549" w:rsidRPr="009C6D60">
        <w:rPr>
          <w:rFonts w:ascii="Times New Roman" w:hAnsi="Times New Roman"/>
          <w:sz w:val="28"/>
          <w:szCs w:val="28"/>
        </w:rPr>
        <w:t>. Решение об отказе в проведении профилактического визита принимается в следующих случаях:</w:t>
      </w:r>
    </w:p>
    <w:p w:rsidR="002F5549" w:rsidRPr="009C6D60" w:rsidRDefault="002F5549" w:rsidP="0082465A">
      <w:pPr>
        <w:pStyle w:val="ae"/>
        <w:spacing w:line="336" w:lineRule="auto"/>
        <w:ind w:left="0"/>
        <w:rPr>
          <w:rFonts w:ascii="Times New Roman" w:hAnsi="Times New Roman"/>
          <w:sz w:val="28"/>
          <w:szCs w:val="28"/>
        </w:rPr>
      </w:pPr>
      <w:r w:rsidRPr="009C6D60">
        <w:rPr>
          <w:rFonts w:ascii="Times New Roman" w:hAnsi="Times New Roman"/>
          <w:sz w:val="28"/>
          <w:szCs w:val="28"/>
        </w:rPr>
        <w:t>1) от контролируемого лица поступило уведомление об отзыве заявления;</w:t>
      </w:r>
    </w:p>
    <w:p w:rsidR="002F5549" w:rsidRPr="009C6D60" w:rsidRDefault="002F5549" w:rsidP="0082465A">
      <w:pPr>
        <w:pStyle w:val="ae"/>
        <w:spacing w:line="336" w:lineRule="auto"/>
        <w:ind w:left="0"/>
        <w:rPr>
          <w:rFonts w:ascii="Times New Roman" w:hAnsi="Times New Roman"/>
          <w:sz w:val="28"/>
          <w:szCs w:val="28"/>
        </w:rPr>
      </w:pPr>
      <w:r w:rsidRPr="009C6D60">
        <w:rPr>
          <w:rFonts w:ascii="Times New Roman" w:hAnsi="Times New Roman"/>
          <w:sz w:val="28"/>
          <w:szCs w:val="28"/>
        </w:rPr>
        <w:t>2) в течение шести месяцев до даты подачи повторного заявления проведение профилактического визита было невозможно в связи с отсутствием контролируемого лица по месту осуществления деятельности либо в связи с иными действиями (бездействием) контролируемого лица, повлекшими невозможность проведения профилактического визита;</w:t>
      </w:r>
    </w:p>
    <w:p w:rsidR="002F5549" w:rsidRPr="009C6D60" w:rsidRDefault="002F5549" w:rsidP="0082465A">
      <w:pPr>
        <w:pStyle w:val="ae"/>
        <w:spacing w:line="336" w:lineRule="auto"/>
        <w:ind w:left="0"/>
        <w:rPr>
          <w:rFonts w:ascii="Times New Roman" w:hAnsi="Times New Roman"/>
          <w:sz w:val="28"/>
          <w:szCs w:val="28"/>
        </w:rPr>
      </w:pPr>
      <w:r w:rsidRPr="009C6D60">
        <w:rPr>
          <w:rFonts w:ascii="Times New Roman" w:hAnsi="Times New Roman"/>
          <w:sz w:val="28"/>
          <w:szCs w:val="28"/>
        </w:rPr>
        <w:lastRenderedPageBreak/>
        <w:t xml:space="preserve">3) в течение года до даты подачи заявления </w:t>
      </w:r>
      <w:r w:rsidR="00DC57A5" w:rsidRPr="009C6D60">
        <w:rPr>
          <w:rFonts w:ascii="Times New Roman" w:hAnsi="Times New Roman"/>
          <w:sz w:val="28"/>
          <w:szCs w:val="28"/>
        </w:rPr>
        <w:t>администрацией</w:t>
      </w:r>
      <w:r w:rsidRPr="009C6D60">
        <w:rPr>
          <w:rFonts w:ascii="Times New Roman" w:hAnsi="Times New Roman"/>
          <w:sz w:val="28"/>
          <w:szCs w:val="28"/>
        </w:rPr>
        <w:t xml:space="preserve"> проведен профилактический визит по ранее поданному заявлению;</w:t>
      </w:r>
    </w:p>
    <w:p w:rsidR="002F5549" w:rsidRPr="009C6D60" w:rsidRDefault="002F5549" w:rsidP="0082465A">
      <w:pPr>
        <w:pStyle w:val="ae"/>
        <w:spacing w:line="336" w:lineRule="auto"/>
        <w:ind w:left="0"/>
        <w:rPr>
          <w:rFonts w:ascii="Times New Roman" w:hAnsi="Times New Roman"/>
          <w:sz w:val="28"/>
          <w:szCs w:val="28"/>
        </w:rPr>
      </w:pPr>
      <w:r w:rsidRPr="009C6D60">
        <w:rPr>
          <w:rFonts w:ascii="Times New Roman" w:hAnsi="Times New Roman"/>
          <w:sz w:val="28"/>
          <w:szCs w:val="28"/>
        </w:rPr>
        <w:t>4) заявление содержит нецензурные либо оскорбительные выражения, угрозы жизни, здоровью и имуществу должностн</w:t>
      </w:r>
      <w:r w:rsidR="00DC57A5" w:rsidRPr="009C6D60">
        <w:rPr>
          <w:rFonts w:ascii="Times New Roman" w:hAnsi="Times New Roman"/>
          <w:sz w:val="28"/>
          <w:szCs w:val="28"/>
        </w:rPr>
        <w:t>ого</w:t>
      </w:r>
      <w:r w:rsidRPr="009C6D60">
        <w:rPr>
          <w:rFonts w:ascii="Times New Roman" w:hAnsi="Times New Roman"/>
          <w:sz w:val="28"/>
          <w:szCs w:val="28"/>
        </w:rPr>
        <w:t xml:space="preserve"> лиц</w:t>
      </w:r>
      <w:r w:rsidR="00DC57A5" w:rsidRPr="009C6D60">
        <w:rPr>
          <w:rFonts w:ascii="Times New Roman" w:hAnsi="Times New Roman"/>
          <w:sz w:val="28"/>
          <w:szCs w:val="28"/>
        </w:rPr>
        <w:t>а</w:t>
      </w:r>
      <w:r w:rsidRPr="009C6D60">
        <w:rPr>
          <w:rFonts w:ascii="Times New Roman" w:hAnsi="Times New Roman"/>
          <w:sz w:val="28"/>
          <w:szCs w:val="28"/>
        </w:rPr>
        <w:t xml:space="preserve"> </w:t>
      </w:r>
      <w:r w:rsidR="00DC57A5" w:rsidRPr="009C6D60">
        <w:rPr>
          <w:rFonts w:ascii="Times New Roman" w:hAnsi="Times New Roman"/>
          <w:sz w:val="28"/>
          <w:szCs w:val="28"/>
        </w:rPr>
        <w:t>администрации либо членов его</w:t>
      </w:r>
      <w:r w:rsidRPr="009C6D60">
        <w:rPr>
          <w:rFonts w:ascii="Times New Roman" w:hAnsi="Times New Roman"/>
          <w:sz w:val="28"/>
          <w:szCs w:val="28"/>
        </w:rPr>
        <w:t xml:space="preserve"> сем</w:t>
      </w:r>
      <w:r w:rsidR="00DC57A5" w:rsidRPr="009C6D60">
        <w:rPr>
          <w:rFonts w:ascii="Times New Roman" w:hAnsi="Times New Roman"/>
          <w:sz w:val="28"/>
          <w:szCs w:val="28"/>
        </w:rPr>
        <w:t>ьи</w:t>
      </w:r>
      <w:r w:rsidRPr="009C6D60">
        <w:rPr>
          <w:rFonts w:ascii="Times New Roman" w:hAnsi="Times New Roman"/>
          <w:sz w:val="28"/>
          <w:szCs w:val="28"/>
        </w:rPr>
        <w:t>.</w:t>
      </w:r>
    </w:p>
    <w:p w:rsidR="00DC57A5" w:rsidRPr="009C6D60" w:rsidRDefault="00DC57A5" w:rsidP="0082465A">
      <w:pPr>
        <w:pStyle w:val="ae"/>
        <w:spacing w:line="336" w:lineRule="auto"/>
        <w:ind w:left="0"/>
        <w:rPr>
          <w:rFonts w:ascii="Times New Roman" w:hAnsi="Times New Roman"/>
          <w:sz w:val="28"/>
          <w:szCs w:val="28"/>
        </w:rPr>
      </w:pPr>
      <w:r w:rsidRPr="009C6D60">
        <w:rPr>
          <w:rFonts w:ascii="Times New Roman" w:hAnsi="Times New Roman"/>
          <w:sz w:val="28"/>
          <w:szCs w:val="28"/>
        </w:rPr>
        <w:t>2.13.4</w:t>
      </w:r>
      <w:r w:rsidR="002F5549" w:rsidRPr="009C6D60">
        <w:rPr>
          <w:rFonts w:ascii="Times New Roman" w:hAnsi="Times New Roman"/>
          <w:sz w:val="28"/>
          <w:szCs w:val="28"/>
        </w:rPr>
        <w:t xml:space="preserve">. Решение об отказе в проведении профилактического визита может быть обжаловано контролируемым лицом в порядке, установленном </w:t>
      </w:r>
      <w:r w:rsidRPr="009C6D60">
        <w:rPr>
          <w:rFonts w:ascii="Times New Roman" w:hAnsi="Times New Roman"/>
          <w:sz w:val="28"/>
          <w:szCs w:val="28"/>
        </w:rPr>
        <w:t>Федеральным закона для контрольных (надзорных) мероприятий.</w:t>
      </w:r>
    </w:p>
    <w:p w:rsidR="002F5549" w:rsidRPr="009C6D60" w:rsidRDefault="00DC57A5" w:rsidP="0082465A">
      <w:pPr>
        <w:pStyle w:val="ae"/>
        <w:spacing w:line="336" w:lineRule="auto"/>
        <w:ind w:left="0"/>
        <w:rPr>
          <w:rFonts w:ascii="Times New Roman" w:hAnsi="Times New Roman"/>
          <w:sz w:val="28"/>
          <w:szCs w:val="28"/>
        </w:rPr>
      </w:pPr>
      <w:r w:rsidRPr="009C6D60">
        <w:rPr>
          <w:rFonts w:ascii="Times New Roman" w:hAnsi="Times New Roman"/>
          <w:sz w:val="28"/>
          <w:szCs w:val="28"/>
        </w:rPr>
        <w:t>2.13.5</w:t>
      </w:r>
      <w:r w:rsidR="002F5549" w:rsidRPr="009C6D60">
        <w:rPr>
          <w:rFonts w:ascii="Times New Roman" w:hAnsi="Times New Roman"/>
          <w:sz w:val="28"/>
          <w:szCs w:val="28"/>
        </w:rPr>
        <w:t xml:space="preserve">. Контролируемое лицо вправе отозвать заявление либо направить отказ от проведения профилактического визита, уведомив об этом </w:t>
      </w:r>
      <w:r w:rsidRPr="009C6D60">
        <w:rPr>
          <w:rFonts w:ascii="Times New Roman" w:hAnsi="Times New Roman"/>
          <w:sz w:val="28"/>
          <w:szCs w:val="28"/>
        </w:rPr>
        <w:t xml:space="preserve">администрацию </w:t>
      </w:r>
      <w:r w:rsidR="002F5549" w:rsidRPr="009C6D60">
        <w:rPr>
          <w:rFonts w:ascii="Times New Roman" w:hAnsi="Times New Roman"/>
          <w:sz w:val="28"/>
          <w:szCs w:val="28"/>
        </w:rPr>
        <w:t xml:space="preserve">не </w:t>
      </w:r>
      <w:proofErr w:type="gramStart"/>
      <w:r w:rsidR="002F5549" w:rsidRPr="009C6D60">
        <w:rPr>
          <w:rFonts w:ascii="Times New Roman" w:hAnsi="Times New Roman"/>
          <w:sz w:val="28"/>
          <w:szCs w:val="28"/>
        </w:rPr>
        <w:t>позднее</w:t>
      </w:r>
      <w:proofErr w:type="gramEnd"/>
      <w:r w:rsidR="002F5549" w:rsidRPr="009C6D60">
        <w:rPr>
          <w:rFonts w:ascii="Times New Roman" w:hAnsi="Times New Roman"/>
          <w:sz w:val="28"/>
          <w:szCs w:val="28"/>
        </w:rPr>
        <w:t xml:space="preserve"> чем за пять рабочих дней до даты его проведения.</w:t>
      </w:r>
    </w:p>
    <w:p w:rsidR="002F5549" w:rsidRPr="009C6D60" w:rsidRDefault="00DC57A5" w:rsidP="0082465A">
      <w:pPr>
        <w:pStyle w:val="ae"/>
        <w:spacing w:line="336" w:lineRule="auto"/>
        <w:ind w:left="0"/>
        <w:rPr>
          <w:rFonts w:ascii="Times New Roman" w:hAnsi="Times New Roman"/>
          <w:sz w:val="28"/>
          <w:szCs w:val="28"/>
        </w:rPr>
      </w:pPr>
      <w:r w:rsidRPr="009C6D60">
        <w:rPr>
          <w:rFonts w:ascii="Times New Roman" w:hAnsi="Times New Roman"/>
          <w:sz w:val="28"/>
          <w:szCs w:val="28"/>
        </w:rPr>
        <w:t>2.13.6</w:t>
      </w:r>
      <w:r w:rsidR="002F5549" w:rsidRPr="009C6D60">
        <w:rPr>
          <w:rFonts w:ascii="Times New Roman" w:hAnsi="Times New Roman"/>
          <w:sz w:val="28"/>
          <w:szCs w:val="28"/>
        </w:rPr>
        <w:t xml:space="preserve">. В рамках профилактического визита при согласии контролируемого лица </w:t>
      </w:r>
      <w:r w:rsidRPr="009C6D60">
        <w:rPr>
          <w:rFonts w:ascii="Times New Roman" w:hAnsi="Times New Roman"/>
          <w:sz w:val="28"/>
          <w:szCs w:val="28"/>
        </w:rPr>
        <w:t>должностное лицо</w:t>
      </w:r>
      <w:r w:rsidR="002F5549" w:rsidRPr="009C6D60">
        <w:rPr>
          <w:rFonts w:ascii="Times New Roman" w:hAnsi="Times New Roman"/>
          <w:sz w:val="28"/>
          <w:szCs w:val="28"/>
        </w:rPr>
        <w:t xml:space="preserve"> проводит отбор проб (образцов), инструментальное обследование, испытание.</w:t>
      </w:r>
    </w:p>
    <w:p w:rsidR="002F5549" w:rsidRPr="009C6D60" w:rsidRDefault="00DC57A5" w:rsidP="0082465A">
      <w:pPr>
        <w:pStyle w:val="ae"/>
        <w:spacing w:line="336" w:lineRule="auto"/>
        <w:ind w:left="0"/>
        <w:rPr>
          <w:rFonts w:ascii="Times New Roman" w:hAnsi="Times New Roman"/>
          <w:sz w:val="28"/>
          <w:szCs w:val="28"/>
        </w:rPr>
      </w:pPr>
      <w:r w:rsidRPr="009C6D60">
        <w:rPr>
          <w:rFonts w:ascii="Times New Roman" w:hAnsi="Times New Roman"/>
          <w:sz w:val="28"/>
          <w:szCs w:val="28"/>
        </w:rPr>
        <w:t>2.13.7.</w:t>
      </w:r>
      <w:r w:rsidR="002F5549" w:rsidRPr="009C6D60">
        <w:rPr>
          <w:rFonts w:ascii="Times New Roman" w:hAnsi="Times New Roman"/>
          <w:sz w:val="28"/>
          <w:szCs w:val="28"/>
        </w:rPr>
        <w:t xml:space="preserve"> Разъяснения и рекомендации, полученные контролируемым лицом в ходе профилактического визита, носят рекомендательный характер.</w:t>
      </w:r>
    </w:p>
    <w:p w:rsidR="002F5549" w:rsidRPr="009C6D60" w:rsidRDefault="00DC57A5" w:rsidP="0082465A">
      <w:pPr>
        <w:pStyle w:val="ae"/>
        <w:spacing w:line="336" w:lineRule="auto"/>
        <w:ind w:left="0"/>
        <w:rPr>
          <w:rFonts w:ascii="Times New Roman" w:hAnsi="Times New Roman"/>
          <w:sz w:val="28"/>
          <w:szCs w:val="28"/>
        </w:rPr>
      </w:pPr>
      <w:r w:rsidRPr="009C6D60">
        <w:rPr>
          <w:rFonts w:ascii="Times New Roman" w:hAnsi="Times New Roman"/>
          <w:sz w:val="28"/>
          <w:szCs w:val="28"/>
        </w:rPr>
        <w:t>2.13.8</w:t>
      </w:r>
      <w:r w:rsidR="002F5549" w:rsidRPr="009C6D60">
        <w:rPr>
          <w:rFonts w:ascii="Times New Roman" w:hAnsi="Times New Roman"/>
          <w:sz w:val="28"/>
          <w:szCs w:val="28"/>
        </w:rPr>
        <w:t>. Предписания об устранении выявленных в ходе профилактического визита нарушений обязательных требований контролируемым лицам не могут выдаваться.</w:t>
      </w:r>
    </w:p>
    <w:p w:rsidR="007F4958" w:rsidRPr="009C6D60" w:rsidRDefault="001951E3" w:rsidP="0082465A">
      <w:pPr>
        <w:pStyle w:val="ae"/>
        <w:spacing w:line="336" w:lineRule="auto"/>
        <w:ind w:left="0"/>
        <w:rPr>
          <w:rFonts w:ascii="Times New Roman" w:hAnsi="Times New Roman"/>
          <w:sz w:val="28"/>
          <w:szCs w:val="28"/>
        </w:rPr>
      </w:pPr>
      <w:r w:rsidRPr="009C6D60">
        <w:rPr>
          <w:rFonts w:ascii="Times New Roman" w:hAnsi="Times New Roman"/>
          <w:sz w:val="28"/>
          <w:szCs w:val="28"/>
        </w:rPr>
        <w:t>2.13.9</w:t>
      </w:r>
      <w:r w:rsidR="002F5549" w:rsidRPr="009C6D60">
        <w:rPr>
          <w:rFonts w:ascii="Times New Roman" w:hAnsi="Times New Roman"/>
          <w:sz w:val="28"/>
          <w:szCs w:val="28"/>
        </w:rPr>
        <w:t>. В случае</w:t>
      </w:r>
      <w:proofErr w:type="gramStart"/>
      <w:r w:rsidR="002F5549" w:rsidRPr="009C6D60">
        <w:rPr>
          <w:rFonts w:ascii="Times New Roman" w:hAnsi="Times New Roman"/>
          <w:sz w:val="28"/>
          <w:szCs w:val="28"/>
        </w:rPr>
        <w:t>,</w:t>
      </w:r>
      <w:proofErr w:type="gramEnd"/>
      <w:r w:rsidR="002F5549" w:rsidRPr="009C6D60">
        <w:rPr>
          <w:rFonts w:ascii="Times New Roman" w:hAnsi="Times New Roman"/>
          <w:sz w:val="28"/>
          <w:szCs w:val="28"/>
        </w:rPr>
        <w:t xml:space="preserve"> если при проведении профилактического визита установлено, что объекты контроля представляют явную непосредственную угрозу причинения вреда (ущерба) охраняемым законом ценностям или такой вред (ущерб) причинен, </w:t>
      </w:r>
      <w:r w:rsidRPr="009C6D60">
        <w:rPr>
          <w:rFonts w:ascii="Times New Roman" w:hAnsi="Times New Roman"/>
          <w:sz w:val="28"/>
          <w:szCs w:val="28"/>
        </w:rPr>
        <w:t>должностное лицо</w:t>
      </w:r>
      <w:r w:rsidR="002F5549" w:rsidRPr="009C6D60">
        <w:rPr>
          <w:rFonts w:ascii="Times New Roman" w:hAnsi="Times New Roman"/>
          <w:sz w:val="28"/>
          <w:szCs w:val="28"/>
        </w:rPr>
        <w:t xml:space="preserve"> </w:t>
      </w:r>
      <w:r w:rsidRPr="009C6D60">
        <w:rPr>
          <w:rFonts w:ascii="Times New Roman" w:hAnsi="Times New Roman"/>
          <w:sz w:val="28"/>
          <w:szCs w:val="28"/>
        </w:rPr>
        <w:t>принимает решение о проведении контрольных (надзорных) мероприятий.</w:t>
      </w:r>
      <w:r w:rsidR="009C6D60">
        <w:rPr>
          <w:rFonts w:ascii="Times New Roman" w:hAnsi="Times New Roman"/>
          <w:sz w:val="28"/>
          <w:szCs w:val="28"/>
        </w:rPr>
        <w:t>»</w:t>
      </w:r>
    </w:p>
    <w:p w:rsidR="000B4B88" w:rsidRPr="009C6D60" w:rsidRDefault="009D29F7" w:rsidP="0082465A">
      <w:pPr>
        <w:pStyle w:val="ae"/>
        <w:spacing w:line="336" w:lineRule="auto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1.9</w:t>
      </w:r>
      <w:r w:rsidR="000B4B88">
        <w:rPr>
          <w:rFonts w:ascii="Times New Roman" w:hAnsi="Times New Roman"/>
          <w:sz w:val="28"/>
          <w:szCs w:val="28"/>
        </w:rPr>
        <w:t xml:space="preserve">. </w:t>
      </w:r>
      <w:r w:rsidR="00D57FE5">
        <w:rPr>
          <w:rFonts w:ascii="Times New Roman" w:hAnsi="Times New Roman"/>
          <w:sz w:val="28"/>
          <w:szCs w:val="28"/>
        </w:rPr>
        <w:t>Пункт 3.4.</w:t>
      </w:r>
      <w:r w:rsidR="000B4B88" w:rsidRPr="009C6D60">
        <w:rPr>
          <w:rFonts w:ascii="Times New Roman" w:hAnsi="Times New Roman"/>
          <w:sz w:val="28"/>
          <w:szCs w:val="28"/>
        </w:rPr>
        <w:t xml:space="preserve"> </w:t>
      </w:r>
      <w:r w:rsidR="000B4B88">
        <w:rPr>
          <w:rFonts w:ascii="Times New Roman" w:hAnsi="Times New Roman"/>
          <w:sz w:val="28"/>
          <w:szCs w:val="28"/>
        </w:rPr>
        <w:t>раздел</w:t>
      </w:r>
      <w:r w:rsidR="00D57FE5">
        <w:rPr>
          <w:rFonts w:ascii="Times New Roman" w:hAnsi="Times New Roman"/>
          <w:sz w:val="28"/>
          <w:szCs w:val="28"/>
        </w:rPr>
        <w:t>а</w:t>
      </w:r>
      <w:r w:rsidR="000B4B88" w:rsidRPr="00CD37EA">
        <w:rPr>
          <w:rFonts w:ascii="Times New Roman" w:hAnsi="Times New Roman"/>
          <w:sz w:val="28"/>
          <w:szCs w:val="28"/>
        </w:rPr>
        <w:t xml:space="preserve"> </w:t>
      </w:r>
      <w:r w:rsidR="000B4B88">
        <w:rPr>
          <w:rFonts w:ascii="Times New Roman" w:hAnsi="Times New Roman"/>
          <w:sz w:val="28"/>
          <w:szCs w:val="28"/>
        </w:rPr>
        <w:t>3</w:t>
      </w:r>
      <w:r w:rsidR="0082465A">
        <w:rPr>
          <w:rFonts w:ascii="Times New Roman" w:hAnsi="Times New Roman"/>
          <w:sz w:val="28"/>
          <w:szCs w:val="28"/>
        </w:rPr>
        <w:t>.</w:t>
      </w:r>
      <w:r w:rsidR="000B4B88" w:rsidRPr="00CD37EA">
        <w:rPr>
          <w:rFonts w:ascii="Times New Roman" w:hAnsi="Times New Roman"/>
          <w:sz w:val="28"/>
          <w:szCs w:val="28"/>
        </w:rPr>
        <w:t xml:space="preserve"> «</w:t>
      </w:r>
      <w:r w:rsidR="000B4B88">
        <w:rPr>
          <w:rFonts w:ascii="Times New Roman" w:hAnsi="Times New Roman"/>
          <w:sz w:val="28"/>
          <w:szCs w:val="28"/>
        </w:rPr>
        <w:t>Осуществление контрольных надзорных мероприятий и контрольных действий</w:t>
      </w:r>
      <w:r w:rsidR="000B4B88" w:rsidRPr="00CD37EA">
        <w:rPr>
          <w:rFonts w:ascii="Times New Roman" w:hAnsi="Times New Roman"/>
          <w:sz w:val="28"/>
          <w:szCs w:val="28"/>
        </w:rPr>
        <w:t>»</w:t>
      </w:r>
      <w:r w:rsidR="000B4B88">
        <w:rPr>
          <w:rFonts w:ascii="Times New Roman" w:hAnsi="Times New Roman"/>
          <w:sz w:val="28"/>
          <w:szCs w:val="28"/>
        </w:rPr>
        <w:t xml:space="preserve"> изложить в </w:t>
      </w:r>
      <w:r>
        <w:rPr>
          <w:rFonts w:ascii="Times New Roman" w:hAnsi="Times New Roman"/>
          <w:sz w:val="28"/>
          <w:szCs w:val="28"/>
        </w:rPr>
        <w:t>следующей</w:t>
      </w:r>
      <w:r w:rsidR="000B4B88">
        <w:rPr>
          <w:rFonts w:ascii="Times New Roman" w:hAnsi="Times New Roman"/>
          <w:sz w:val="28"/>
          <w:szCs w:val="28"/>
        </w:rPr>
        <w:t xml:space="preserve"> редакции</w:t>
      </w:r>
      <w:r w:rsidR="000B4B88" w:rsidRPr="009C6D60">
        <w:rPr>
          <w:rFonts w:ascii="Times New Roman" w:hAnsi="Times New Roman"/>
          <w:sz w:val="28"/>
          <w:szCs w:val="28"/>
        </w:rPr>
        <w:t>:</w:t>
      </w:r>
    </w:p>
    <w:p w:rsidR="00EB2999" w:rsidRDefault="00EB2999" w:rsidP="0082465A">
      <w:pPr>
        <w:pStyle w:val="ae"/>
        <w:spacing w:line="336" w:lineRule="auto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«3.4. Основания для проведения контрольных (надзорных) мероприятий, за исключением случаев, мероприятий без </w:t>
      </w:r>
      <w:proofErr w:type="spellStart"/>
      <w:r>
        <w:rPr>
          <w:rFonts w:ascii="Times New Roman" w:hAnsi="Times New Roman"/>
          <w:sz w:val="28"/>
          <w:szCs w:val="28"/>
        </w:rPr>
        <w:t>взаимодействования</w:t>
      </w:r>
      <w:proofErr w:type="spellEnd"/>
      <w:r>
        <w:rPr>
          <w:rFonts w:ascii="Times New Roman" w:hAnsi="Times New Roman"/>
          <w:sz w:val="28"/>
          <w:szCs w:val="28"/>
        </w:rPr>
        <w:t>, установлены ст.57 Федерального закона от 30.07.2020 №248-ФЗ «О государственном контроле (надзоре) и муниципальном контроле в Российской Федерации».»</w:t>
      </w:r>
    </w:p>
    <w:p w:rsidR="000B4B88" w:rsidRPr="009C6D60" w:rsidRDefault="000B4B88" w:rsidP="0082465A">
      <w:pPr>
        <w:pStyle w:val="ae"/>
        <w:spacing w:line="336" w:lineRule="auto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</w:t>
      </w:r>
      <w:r w:rsidR="009D29F7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 xml:space="preserve">. </w:t>
      </w:r>
      <w:r w:rsidR="00D57FE5">
        <w:rPr>
          <w:rFonts w:ascii="Times New Roman" w:hAnsi="Times New Roman"/>
          <w:sz w:val="28"/>
          <w:szCs w:val="28"/>
        </w:rPr>
        <w:t>Пункт 3.5.</w:t>
      </w:r>
      <w:r w:rsidRPr="009C6D60">
        <w:rPr>
          <w:rFonts w:ascii="Times New Roman" w:hAnsi="Times New Roman"/>
          <w:sz w:val="28"/>
          <w:szCs w:val="28"/>
        </w:rPr>
        <w:t xml:space="preserve"> </w:t>
      </w:r>
      <w:r w:rsidR="00D57FE5">
        <w:rPr>
          <w:rFonts w:ascii="Times New Roman" w:hAnsi="Times New Roman"/>
          <w:sz w:val="28"/>
          <w:szCs w:val="28"/>
        </w:rPr>
        <w:t>раздела</w:t>
      </w:r>
      <w:r w:rsidRPr="00CD37E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3</w:t>
      </w:r>
      <w:r w:rsidRPr="00CD37EA">
        <w:rPr>
          <w:rFonts w:ascii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sz w:val="28"/>
          <w:szCs w:val="28"/>
        </w:rPr>
        <w:t>Осуществление контрольных надзорных мероприятий и контрольных действий</w:t>
      </w:r>
      <w:r w:rsidRPr="00CD37EA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изложить в</w:t>
      </w:r>
      <w:r w:rsidR="009D29F7" w:rsidRPr="009D29F7">
        <w:rPr>
          <w:rFonts w:ascii="Times New Roman" w:hAnsi="Times New Roman"/>
          <w:sz w:val="28"/>
          <w:szCs w:val="28"/>
        </w:rPr>
        <w:t xml:space="preserve"> </w:t>
      </w:r>
      <w:r w:rsidR="009D29F7">
        <w:rPr>
          <w:rFonts w:ascii="Times New Roman" w:hAnsi="Times New Roman"/>
          <w:sz w:val="28"/>
          <w:szCs w:val="28"/>
        </w:rPr>
        <w:t xml:space="preserve">следующей </w:t>
      </w:r>
      <w:r>
        <w:rPr>
          <w:rFonts w:ascii="Times New Roman" w:hAnsi="Times New Roman"/>
          <w:sz w:val="28"/>
          <w:szCs w:val="28"/>
        </w:rPr>
        <w:t>редакции</w:t>
      </w:r>
      <w:r w:rsidRPr="009C6D60">
        <w:rPr>
          <w:rFonts w:ascii="Times New Roman" w:hAnsi="Times New Roman"/>
          <w:sz w:val="28"/>
          <w:szCs w:val="28"/>
        </w:rPr>
        <w:t>:</w:t>
      </w:r>
    </w:p>
    <w:p w:rsidR="000B4B88" w:rsidRPr="00D57FE5" w:rsidRDefault="000B4B88" w:rsidP="0082465A">
      <w:pPr>
        <w:pStyle w:val="ae"/>
        <w:spacing w:line="336" w:lineRule="auto"/>
        <w:ind w:left="0"/>
        <w:rPr>
          <w:rFonts w:ascii="Times New Roman" w:hAnsi="Times New Roman"/>
          <w:sz w:val="28"/>
          <w:szCs w:val="28"/>
        </w:rPr>
      </w:pPr>
      <w:r w:rsidRPr="00D57FE5">
        <w:rPr>
          <w:rFonts w:ascii="Times New Roman" w:hAnsi="Times New Roman"/>
          <w:sz w:val="28"/>
          <w:szCs w:val="28"/>
        </w:rPr>
        <w:lastRenderedPageBreak/>
        <w:t>«</w:t>
      </w:r>
      <w:r w:rsidR="00D57FE5" w:rsidRPr="00D57FE5">
        <w:rPr>
          <w:rFonts w:ascii="Times New Roman" w:hAnsi="Times New Roman"/>
          <w:sz w:val="28"/>
          <w:szCs w:val="28"/>
        </w:rPr>
        <w:t xml:space="preserve">3.5. </w:t>
      </w:r>
      <w:r w:rsidRPr="00D57FE5">
        <w:rPr>
          <w:rFonts w:ascii="Times New Roman" w:hAnsi="Times New Roman"/>
          <w:sz w:val="28"/>
          <w:szCs w:val="28"/>
        </w:rPr>
        <w:t>Контрольные (надзорные) мероприятия без взаимодействия проводятся должностными лицами администрации на основании распоряжения уполномоченных должностных лиц администрации, включая задания, содержащиеся в планах работы администрации</w:t>
      </w:r>
      <w:proofErr w:type="gramStart"/>
      <w:r w:rsidRPr="00D57FE5">
        <w:rPr>
          <w:rFonts w:ascii="Times New Roman" w:hAnsi="Times New Roman"/>
          <w:sz w:val="28"/>
          <w:szCs w:val="28"/>
        </w:rPr>
        <w:t>.»</w:t>
      </w:r>
      <w:r w:rsidR="0082465A">
        <w:rPr>
          <w:rFonts w:ascii="Times New Roman" w:hAnsi="Times New Roman"/>
          <w:sz w:val="28"/>
          <w:szCs w:val="28"/>
        </w:rPr>
        <w:t>.</w:t>
      </w:r>
      <w:proofErr w:type="gramEnd"/>
    </w:p>
    <w:p w:rsidR="0082465A" w:rsidRDefault="008430E0" w:rsidP="0082465A">
      <w:pPr>
        <w:pStyle w:val="ae"/>
        <w:spacing w:line="336" w:lineRule="auto"/>
        <w:ind w:left="0"/>
        <w:rPr>
          <w:rFonts w:ascii="Times New Roman" w:hAnsi="Times New Roman"/>
          <w:sz w:val="28"/>
          <w:szCs w:val="28"/>
        </w:rPr>
      </w:pPr>
      <w:r w:rsidRPr="006771A7">
        <w:rPr>
          <w:rFonts w:ascii="Times New Roman" w:hAnsi="Times New Roman"/>
          <w:sz w:val="28"/>
          <w:szCs w:val="28"/>
        </w:rPr>
        <w:t>1.1</w:t>
      </w:r>
      <w:r w:rsidR="009D29F7">
        <w:rPr>
          <w:rFonts w:ascii="Times New Roman" w:hAnsi="Times New Roman"/>
          <w:sz w:val="28"/>
          <w:szCs w:val="28"/>
        </w:rPr>
        <w:t>1</w:t>
      </w:r>
      <w:r w:rsidRPr="006771A7">
        <w:rPr>
          <w:rFonts w:ascii="Times New Roman" w:hAnsi="Times New Roman"/>
          <w:sz w:val="28"/>
          <w:szCs w:val="28"/>
        </w:rPr>
        <w:t xml:space="preserve">. </w:t>
      </w:r>
      <w:r w:rsidR="006771A7" w:rsidRPr="006771A7">
        <w:rPr>
          <w:rFonts w:ascii="Times New Roman" w:hAnsi="Times New Roman"/>
          <w:sz w:val="28"/>
          <w:szCs w:val="28"/>
        </w:rPr>
        <w:t>Раздел</w:t>
      </w:r>
      <w:r w:rsidRPr="006771A7">
        <w:rPr>
          <w:rFonts w:ascii="Times New Roman" w:hAnsi="Times New Roman"/>
          <w:sz w:val="28"/>
          <w:szCs w:val="28"/>
        </w:rPr>
        <w:t xml:space="preserve"> 6</w:t>
      </w:r>
      <w:r w:rsidR="0082465A">
        <w:rPr>
          <w:rFonts w:ascii="Times New Roman" w:hAnsi="Times New Roman"/>
          <w:sz w:val="28"/>
          <w:szCs w:val="28"/>
        </w:rPr>
        <w:t>.</w:t>
      </w:r>
      <w:r w:rsidRPr="006771A7">
        <w:rPr>
          <w:rFonts w:ascii="Times New Roman" w:hAnsi="Times New Roman"/>
          <w:sz w:val="28"/>
          <w:szCs w:val="28"/>
        </w:rPr>
        <w:t xml:space="preserve"> «Управление рисками причинения вреда (ущерба) охраняемым законом ценностям при осуществлении муниципального контроля» </w:t>
      </w:r>
      <w:r w:rsidR="006771A7" w:rsidRPr="006771A7">
        <w:rPr>
          <w:rFonts w:ascii="Times New Roman" w:hAnsi="Times New Roman"/>
          <w:sz w:val="28"/>
          <w:szCs w:val="28"/>
        </w:rPr>
        <w:t xml:space="preserve">изложить в </w:t>
      </w:r>
      <w:r w:rsidR="009D29F7">
        <w:rPr>
          <w:rFonts w:ascii="Times New Roman" w:hAnsi="Times New Roman"/>
          <w:sz w:val="28"/>
          <w:szCs w:val="28"/>
        </w:rPr>
        <w:t>следующей</w:t>
      </w:r>
      <w:r w:rsidR="006771A7" w:rsidRPr="006771A7">
        <w:rPr>
          <w:rFonts w:ascii="Times New Roman" w:hAnsi="Times New Roman"/>
          <w:sz w:val="28"/>
          <w:szCs w:val="28"/>
        </w:rPr>
        <w:t xml:space="preserve"> редакции</w:t>
      </w:r>
      <w:r w:rsidRPr="006771A7">
        <w:rPr>
          <w:rFonts w:ascii="Times New Roman" w:hAnsi="Times New Roman"/>
          <w:sz w:val="28"/>
          <w:szCs w:val="28"/>
        </w:rPr>
        <w:t>:</w:t>
      </w:r>
    </w:p>
    <w:p w:rsidR="002D0101" w:rsidRDefault="00494C1B" w:rsidP="0082465A">
      <w:pPr>
        <w:pStyle w:val="ae"/>
        <w:spacing w:line="336" w:lineRule="auto"/>
        <w:ind w:left="0"/>
        <w:rPr>
          <w:rFonts w:ascii="Times New Roman" w:hAnsi="Times New Roman"/>
          <w:sz w:val="28"/>
          <w:szCs w:val="28"/>
        </w:rPr>
      </w:pPr>
      <w:r w:rsidRPr="00EB2999">
        <w:rPr>
          <w:rFonts w:ascii="Times New Roman" w:hAnsi="Times New Roman"/>
          <w:sz w:val="28"/>
          <w:szCs w:val="28"/>
        </w:rPr>
        <w:t>«</w:t>
      </w:r>
      <w:r w:rsidR="002D0101">
        <w:rPr>
          <w:rFonts w:ascii="Times New Roman" w:hAnsi="Times New Roman"/>
          <w:sz w:val="28"/>
          <w:szCs w:val="28"/>
        </w:rPr>
        <w:t>6</w:t>
      </w:r>
      <w:r w:rsidR="0082465A">
        <w:rPr>
          <w:rFonts w:ascii="Times New Roman" w:hAnsi="Times New Roman"/>
          <w:sz w:val="28"/>
          <w:szCs w:val="28"/>
        </w:rPr>
        <w:t>.</w:t>
      </w:r>
      <w:r w:rsidR="002D0101">
        <w:rPr>
          <w:rFonts w:ascii="Times New Roman" w:hAnsi="Times New Roman"/>
          <w:sz w:val="28"/>
          <w:szCs w:val="28"/>
        </w:rPr>
        <w:t xml:space="preserve"> </w:t>
      </w:r>
      <w:r w:rsidR="002D0101" w:rsidRPr="006771A7">
        <w:rPr>
          <w:rFonts w:ascii="Times New Roman" w:hAnsi="Times New Roman"/>
          <w:sz w:val="28"/>
          <w:szCs w:val="28"/>
        </w:rPr>
        <w:t>Управление рисками причинения вреда (ущерба) охраняемым законом ценностям при осуществлении муниципального контроля</w:t>
      </w:r>
    </w:p>
    <w:p w:rsidR="00494C1B" w:rsidRPr="00EB2999" w:rsidRDefault="002D0101" w:rsidP="0082465A">
      <w:pPr>
        <w:pStyle w:val="ae"/>
        <w:spacing w:line="336" w:lineRule="auto"/>
        <w:ind w:left="0"/>
        <w:rPr>
          <w:rFonts w:ascii="Times New Roman" w:hAnsi="Times New Roman"/>
          <w:sz w:val="28"/>
          <w:szCs w:val="28"/>
        </w:rPr>
      </w:pPr>
      <w:r w:rsidRPr="00EB2999">
        <w:rPr>
          <w:rFonts w:ascii="Times New Roman" w:hAnsi="Times New Roman"/>
          <w:sz w:val="28"/>
          <w:szCs w:val="28"/>
        </w:rPr>
        <w:t xml:space="preserve"> </w:t>
      </w:r>
      <w:r w:rsidR="00494C1B" w:rsidRPr="00EB2999">
        <w:rPr>
          <w:rFonts w:ascii="Times New Roman" w:hAnsi="Times New Roman"/>
          <w:sz w:val="28"/>
          <w:szCs w:val="28"/>
        </w:rPr>
        <w:t>6.1. Под риском причинения вреда (ущерба) понимается вероятность наступления событий, следствием которых может стать причинение вреда (ущерба) различного масштаба и тяжести охраняемым законом ценностям.</w:t>
      </w:r>
    </w:p>
    <w:p w:rsidR="00494C1B" w:rsidRPr="00EB2999" w:rsidRDefault="00494C1B" w:rsidP="0082465A">
      <w:pPr>
        <w:pStyle w:val="ae"/>
        <w:spacing w:line="336" w:lineRule="auto"/>
        <w:ind w:left="0"/>
        <w:rPr>
          <w:rFonts w:ascii="Times New Roman" w:hAnsi="Times New Roman"/>
          <w:sz w:val="28"/>
          <w:szCs w:val="28"/>
        </w:rPr>
      </w:pPr>
      <w:r w:rsidRPr="00EB2999">
        <w:rPr>
          <w:rFonts w:ascii="Times New Roman" w:hAnsi="Times New Roman"/>
          <w:sz w:val="28"/>
          <w:szCs w:val="28"/>
        </w:rPr>
        <w:t>6.2. Под оценкой риска причинения вреда (ущерба) понимается деятельность контрольного (надзорного) органа по определению вероятности возникновения риска и масштаба вреда (ущерба) для охраняемых законом ценностей.</w:t>
      </w:r>
    </w:p>
    <w:p w:rsidR="00494C1B" w:rsidRPr="003C68BF" w:rsidRDefault="00494C1B" w:rsidP="0082465A">
      <w:pPr>
        <w:pStyle w:val="ae"/>
        <w:spacing w:line="336" w:lineRule="auto"/>
        <w:ind w:left="0"/>
        <w:rPr>
          <w:rFonts w:ascii="Times New Roman" w:hAnsi="Times New Roman"/>
          <w:sz w:val="28"/>
          <w:szCs w:val="28"/>
        </w:rPr>
      </w:pPr>
      <w:r w:rsidRPr="00EB2999">
        <w:rPr>
          <w:rFonts w:ascii="Times New Roman" w:hAnsi="Times New Roman"/>
          <w:sz w:val="28"/>
          <w:szCs w:val="28"/>
        </w:rPr>
        <w:t xml:space="preserve">6.3. </w:t>
      </w:r>
      <w:proofErr w:type="gramStart"/>
      <w:r w:rsidRPr="00EB2999">
        <w:rPr>
          <w:rFonts w:ascii="Times New Roman" w:hAnsi="Times New Roman"/>
          <w:sz w:val="28"/>
          <w:szCs w:val="28"/>
        </w:rPr>
        <w:t>Под управлением риском причинения вреда (ущерба) в целях настоящего Федерального закона понимается осуществление на основе оценки рисков причинения вреда (ущерба) профилактических мероприятий и контрольных (надзорных) мероприятий в целях обеспечения допустимого уровня риска причинения вреда (ущерба).</w:t>
      </w:r>
      <w:proofErr w:type="gramEnd"/>
      <w:r w:rsidRPr="00EB2999">
        <w:rPr>
          <w:rFonts w:ascii="Times New Roman" w:hAnsi="Times New Roman"/>
          <w:sz w:val="28"/>
          <w:szCs w:val="28"/>
        </w:rPr>
        <w:t xml:space="preserve"> Допустимый уровень риска причинения вреда (ущерба) закреплен в ключевых </w:t>
      </w:r>
      <w:proofErr w:type="gramStart"/>
      <w:r w:rsidRPr="00EB2999">
        <w:rPr>
          <w:rFonts w:ascii="Times New Roman" w:hAnsi="Times New Roman"/>
          <w:sz w:val="28"/>
          <w:szCs w:val="28"/>
        </w:rPr>
        <w:t>показателях</w:t>
      </w:r>
      <w:proofErr w:type="gramEnd"/>
      <w:r w:rsidRPr="00EB2999">
        <w:rPr>
          <w:rFonts w:ascii="Times New Roman" w:hAnsi="Times New Roman"/>
          <w:sz w:val="28"/>
          <w:szCs w:val="28"/>
        </w:rPr>
        <w:t xml:space="preserve"> вида контроля.</w:t>
      </w:r>
    </w:p>
    <w:p w:rsidR="00494C1B" w:rsidRDefault="00494C1B" w:rsidP="0082465A">
      <w:pPr>
        <w:pStyle w:val="ae"/>
        <w:spacing w:line="336" w:lineRule="auto"/>
        <w:ind w:left="0"/>
        <w:rPr>
          <w:rFonts w:ascii="Times New Roman" w:hAnsi="Times New Roman"/>
          <w:sz w:val="28"/>
          <w:szCs w:val="28"/>
        </w:rPr>
      </w:pPr>
      <w:r w:rsidRPr="003C68BF">
        <w:rPr>
          <w:rFonts w:ascii="Times New Roman" w:hAnsi="Times New Roman"/>
          <w:sz w:val="28"/>
          <w:szCs w:val="28"/>
        </w:rPr>
        <w:t>6.4. Администрацией обеспечивается организация постоянного мониторинга (сбора, обработки, анализа и учета) сведений, используемых для оценки и управления рисками причинения вреда (ущерба).</w:t>
      </w:r>
    </w:p>
    <w:p w:rsidR="00494C1B" w:rsidRPr="00494C1B" w:rsidRDefault="00494C1B" w:rsidP="0082465A">
      <w:pPr>
        <w:pStyle w:val="ae"/>
        <w:spacing w:line="336" w:lineRule="auto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6.5. </w:t>
      </w:r>
      <w:r w:rsidRPr="00494C1B">
        <w:rPr>
          <w:rFonts w:ascii="Times New Roman" w:hAnsi="Times New Roman"/>
          <w:sz w:val="28"/>
          <w:szCs w:val="28"/>
        </w:rPr>
        <w:t>Администрация для целей управления рисками причинения вреда (ущерба) при осуществлении муниципального контроля относит объекты контроля к одной из следующих категорий риска причинения вреда (ущерба) (далее - категории риска):</w:t>
      </w:r>
    </w:p>
    <w:p w:rsidR="00494C1B" w:rsidRPr="008358F6" w:rsidRDefault="00494C1B" w:rsidP="0082465A">
      <w:pPr>
        <w:pStyle w:val="ae"/>
        <w:spacing w:line="336" w:lineRule="auto"/>
        <w:ind w:left="0"/>
        <w:rPr>
          <w:rFonts w:ascii="Times New Roman" w:hAnsi="Times New Roman"/>
          <w:sz w:val="28"/>
          <w:szCs w:val="28"/>
        </w:rPr>
      </w:pPr>
      <w:r w:rsidRPr="008358F6">
        <w:rPr>
          <w:rFonts w:ascii="Times New Roman" w:hAnsi="Times New Roman"/>
          <w:sz w:val="28"/>
          <w:szCs w:val="28"/>
        </w:rPr>
        <w:t>1) средний риск;</w:t>
      </w:r>
    </w:p>
    <w:p w:rsidR="00494C1B" w:rsidRPr="008358F6" w:rsidRDefault="00494C1B" w:rsidP="0082465A">
      <w:pPr>
        <w:pStyle w:val="ae"/>
        <w:spacing w:line="336" w:lineRule="auto"/>
        <w:ind w:left="0"/>
        <w:rPr>
          <w:rFonts w:ascii="Times New Roman" w:hAnsi="Times New Roman"/>
          <w:sz w:val="28"/>
          <w:szCs w:val="28"/>
        </w:rPr>
      </w:pPr>
      <w:r w:rsidRPr="008358F6">
        <w:rPr>
          <w:rFonts w:ascii="Times New Roman" w:hAnsi="Times New Roman"/>
          <w:sz w:val="28"/>
          <w:szCs w:val="28"/>
        </w:rPr>
        <w:t>2) умеренный риск;</w:t>
      </w:r>
    </w:p>
    <w:p w:rsidR="001951E3" w:rsidRDefault="00494C1B" w:rsidP="0082465A">
      <w:pPr>
        <w:pStyle w:val="ae"/>
        <w:spacing w:line="336" w:lineRule="auto"/>
        <w:ind w:left="0"/>
        <w:rPr>
          <w:rFonts w:ascii="Times New Roman" w:hAnsi="Times New Roman"/>
          <w:sz w:val="28"/>
          <w:szCs w:val="28"/>
        </w:rPr>
      </w:pPr>
      <w:r w:rsidRPr="008358F6">
        <w:rPr>
          <w:rFonts w:ascii="Times New Roman" w:hAnsi="Times New Roman"/>
          <w:sz w:val="28"/>
          <w:szCs w:val="28"/>
        </w:rPr>
        <w:t>3) низкий риск.</w:t>
      </w:r>
    </w:p>
    <w:p w:rsidR="002D0101" w:rsidRDefault="002D0101" w:rsidP="0082465A">
      <w:pPr>
        <w:pStyle w:val="ae"/>
        <w:spacing w:line="336" w:lineRule="auto"/>
        <w:ind w:left="0"/>
        <w:rPr>
          <w:rFonts w:ascii="Times New Roman" w:hAnsi="Times New Roman"/>
          <w:sz w:val="28"/>
          <w:szCs w:val="28"/>
        </w:rPr>
      </w:pPr>
      <w:r w:rsidRPr="00DA443C">
        <w:rPr>
          <w:rFonts w:ascii="Times New Roman" w:hAnsi="Times New Roman"/>
          <w:sz w:val="28"/>
          <w:szCs w:val="28"/>
        </w:rPr>
        <w:lastRenderedPageBreak/>
        <w:t>6.6.</w:t>
      </w:r>
      <w:r>
        <w:rPr>
          <w:rFonts w:ascii="Times New Roman" w:hAnsi="Times New Roman"/>
          <w:sz w:val="28"/>
          <w:szCs w:val="28"/>
        </w:rPr>
        <w:t xml:space="preserve"> Критерии отнесения объектов контроля к критериям риска в рамках осуществления муниципального контроля установлены приложением 1 к настоящему Положению.</w:t>
      </w:r>
    </w:p>
    <w:p w:rsidR="002D0101" w:rsidRPr="00DA443C" w:rsidRDefault="002D0101" w:rsidP="0082465A">
      <w:pPr>
        <w:pStyle w:val="ae"/>
        <w:spacing w:line="336" w:lineRule="auto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Категорирование осуществляется в </w:t>
      </w:r>
      <w:proofErr w:type="gramStart"/>
      <w:r>
        <w:rPr>
          <w:rFonts w:ascii="Times New Roman" w:hAnsi="Times New Roman"/>
          <w:sz w:val="28"/>
          <w:szCs w:val="28"/>
        </w:rPr>
        <w:t>целях</w:t>
      </w:r>
      <w:proofErr w:type="gramEnd"/>
      <w:r>
        <w:rPr>
          <w:rFonts w:ascii="Times New Roman" w:hAnsi="Times New Roman"/>
          <w:sz w:val="28"/>
          <w:szCs w:val="28"/>
        </w:rPr>
        <w:t xml:space="preserve"> проведения профилактических мероприятий.»</w:t>
      </w:r>
      <w:r w:rsidR="0082465A">
        <w:rPr>
          <w:rFonts w:ascii="Times New Roman" w:hAnsi="Times New Roman"/>
          <w:sz w:val="28"/>
          <w:szCs w:val="28"/>
        </w:rPr>
        <w:t>.</w:t>
      </w:r>
    </w:p>
    <w:p w:rsidR="0029531D" w:rsidRPr="009D29F7" w:rsidRDefault="008430E0" w:rsidP="0082465A">
      <w:pPr>
        <w:pStyle w:val="ae"/>
        <w:spacing w:line="336" w:lineRule="auto"/>
        <w:ind w:left="0"/>
        <w:rPr>
          <w:rFonts w:ascii="Times New Roman" w:hAnsi="Times New Roman"/>
          <w:sz w:val="28"/>
          <w:szCs w:val="28"/>
        </w:rPr>
      </w:pPr>
      <w:r w:rsidRPr="009D29F7">
        <w:rPr>
          <w:rFonts w:ascii="Times New Roman" w:hAnsi="Times New Roman"/>
          <w:sz w:val="28"/>
          <w:szCs w:val="28"/>
        </w:rPr>
        <w:t>1.1</w:t>
      </w:r>
      <w:r w:rsidR="002D0101">
        <w:rPr>
          <w:rFonts w:ascii="Times New Roman" w:hAnsi="Times New Roman"/>
          <w:sz w:val="28"/>
          <w:szCs w:val="28"/>
        </w:rPr>
        <w:t>2</w:t>
      </w:r>
      <w:r w:rsidR="00B30D83" w:rsidRPr="009D29F7">
        <w:rPr>
          <w:rFonts w:ascii="Times New Roman" w:hAnsi="Times New Roman"/>
          <w:sz w:val="28"/>
          <w:szCs w:val="28"/>
        </w:rPr>
        <w:t>. П</w:t>
      </w:r>
      <w:r w:rsidRPr="009D29F7">
        <w:rPr>
          <w:rFonts w:ascii="Times New Roman" w:hAnsi="Times New Roman"/>
          <w:sz w:val="28"/>
          <w:szCs w:val="28"/>
        </w:rPr>
        <w:t>оложение до</w:t>
      </w:r>
      <w:r w:rsidR="00B30D83" w:rsidRPr="009D29F7">
        <w:rPr>
          <w:rFonts w:ascii="Times New Roman" w:hAnsi="Times New Roman"/>
          <w:sz w:val="28"/>
          <w:szCs w:val="28"/>
        </w:rPr>
        <w:t>полнить</w:t>
      </w:r>
      <w:r w:rsidR="0082465A">
        <w:rPr>
          <w:rFonts w:ascii="Times New Roman" w:hAnsi="Times New Roman"/>
          <w:sz w:val="28"/>
          <w:szCs w:val="28"/>
        </w:rPr>
        <w:t xml:space="preserve"> </w:t>
      </w:r>
      <w:r w:rsidRPr="009D29F7">
        <w:rPr>
          <w:rFonts w:ascii="Times New Roman" w:hAnsi="Times New Roman"/>
          <w:sz w:val="28"/>
          <w:szCs w:val="28"/>
        </w:rPr>
        <w:t>раздел</w:t>
      </w:r>
      <w:r w:rsidR="00B30D83" w:rsidRPr="009D29F7">
        <w:rPr>
          <w:rFonts w:ascii="Times New Roman" w:hAnsi="Times New Roman"/>
          <w:sz w:val="28"/>
          <w:szCs w:val="28"/>
        </w:rPr>
        <w:t>ом</w:t>
      </w:r>
      <w:r w:rsidRPr="009D29F7">
        <w:rPr>
          <w:rFonts w:ascii="Times New Roman" w:hAnsi="Times New Roman"/>
          <w:sz w:val="28"/>
          <w:szCs w:val="28"/>
        </w:rPr>
        <w:t xml:space="preserve"> </w:t>
      </w:r>
      <w:r w:rsidR="00EB2999" w:rsidRPr="009D29F7">
        <w:rPr>
          <w:rFonts w:ascii="Times New Roman" w:hAnsi="Times New Roman"/>
          <w:sz w:val="28"/>
          <w:szCs w:val="28"/>
        </w:rPr>
        <w:t>7</w:t>
      </w:r>
      <w:r w:rsidR="0082465A">
        <w:rPr>
          <w:rFonts w:ascii="Times New Roman" w:hAnsi="Times New Roman"/>
          <w:sz w:val="28"/>
          <w:szCs w:val="28"/>
        </w:rPr>
        <w:t>.</w:t>
      </w:r>
      <w:r w:rsidRPr="009D29F7">
        <w:rPr>
          <w:rFonts w:ascii="Times New Roman" w:hAnsi="Times New Roman"/>
          <w:sz w:val="28"/>
          <w:szCs w:val="28"/>
        </w:rPr>
        <w:t xml:space="preserve"> «</w:t>
      </w:r>
      <w:r w:rsidR="0029531D" w:rsidRPr="009D29F7">
        <w:rPr>
          <w:rFonts w:ascii="Times New Roman" w:hAnsi="Times New Roman"/>
          <w:sz w:val="28"/>
          <w:szCs w:val="28"/>
        </w:rPr>
        <w:t>Предписание об устранении выявленных нарушений обязательных требований</w:t>
      </w:r>
      <w:r w:rsidRPr="009D29F7">
        <w:rPr>
          <w:rFonts w:ascii="Times New Roman" w:hAnsi="Times New Roman"/>
          <w:sz w:val="28"/>
          <w:szCs w:val="28"/>
        </w:rPr>
        <w:t>» следующего содержания:</w:t>
      </w:r>
    </w:p>
    <w:p w:rsidR="002D0101" w:rsidRDefault="008430E0" w:rsidP="0082465A">
      <w:pPr>
        <w:pStyle w:val="ae"/>
        <w:spacing w:line="336" w:lineRule="auto"/>
        <w:ind w:left="0"/>
        <w:rPr>
          <w:rFonts w:ascii="Times New Roman" w:hAnsi="Times New Roman"/>
          <w:sz w:val="28"/>
          <w:szCs w:val="28"/>
        </w:rPr>
      </w:pPr>
      <w:r w:rsidRPr="009D29F7">
        <w:rPr>
          <w:rFonts w:ascii="Times New Roman" w:hAnsi="Times New Roman"/>
          <w:sz w:val="28"/>
          <w:szCs w:val="28"/>
        </w:rPr>
        <w:t>«</w:t>
      </w:r>
      <w:r w:rsidR="002D0101" w:rsidRPr="009D29F7">
        <w:rPr>
          <w:rFonts w:ascii="Times New Roman" w:hAnsi="Times New Roman"/>
          <w:sz w:val="28"/>
          <w:szCs w:val="28"/>
        </w:rPr>
        <w:t>7</w:t>
      </w:r>
      <w:r w:rsidR="0082465A">
        <w:rPr>
          <w:rFonts w:ascii="Times New Roman" w:hAnsi="Times New Roman"/>
          <w:sz w:val="28"/>
          <w:szCs w:val="28"/>
        </w:rPr>
        <w:t>.</w:t>
      </w:r>
      <w:r w:rsidR="002D0101">
        <w:rPr>
          <w:rFonts w:ascii="Times New Roman" w:hAnsi="Times New Roman"/>
          <w:sz w:val="28"/>
          <w:szCs w:val="28"/>
        </w:rPr>
        <w:t xml:space="preserve"> </w:t>
      </w:r>
      <w:r w:rsidR="002D0101" w:rsidRPr="009D29F7">
        <w:rPr>
          <w:rFonts w:ascii="Times New Roman" w:hAnsi="Times New Roman"/>
          <w:sz w:val="28"/>
          <w:szCs w:val="28"/>
        </w:rPr>
        <w:t xml:space="preserve">Предписание об устранении выявленных нарушений обязательных требований </w:t>
      </w:r>
    </w:p>
    <w:p w:rsidR="0029531D" w:rsidRPr="009C6D60" w:rsidRDefault="00EB2999" w:rsidP="0082465A">
      <w:pPr>
        <w:pStyle w:val="ae"/>
        <w:spacing w:line="336" w:lineRule="auto"/>
        <w:ind w:left="0"/>
        <w:rPr>
          <w:rFonts w:ascii="Times New Roman" w:hAnsi="Times New Roman"/>
          <w:sz w:val="28"/>
          <w:szCs w:val="28"/>
        </w:rPr>
      </w:pPr>
      <w:r w:rsidRPr="009D29F7">
        <w:rPr>
          <w:rFonts w:ascii="Times New Roman" w:hAnsi="Times New Roman"/>
          <w:sz w:val="28"/>
          <w:szCs w:val="28"/>
        </w:rPr>
        <w:t>7</w:t>
      </w:r>
      <w:r w:rsidR="008430E0" w:rsidRPr="009D29F7">
        <w:rPr>
          <w:rFonts w:ascii="Times New Roman" w:hAnsi="Times New Roman"/>
          <w:sz w:val="28"/>
          <w:szCs w:val="28"/>
        </w:rPr>
        <w:t>.</w:t>
      </w:r>
      <w:r w:rsidR="0029531D" w:rsidRPr="009D29F7">
        <w:rPr>
          <w:rFonts w:ascii="Times New Roman" w:hAnsi="Times New Roman"/>
          <w:sz w:val="28"/>
          <w:szCs w:val="28"/>
        </w:rPr>
        <w:t>1. Предписание об устранении выявленных нарушений обязательных требований выдается контролируемому лицу в случае, если выявленные</w:t>
      </w:r>
      <w:r w:rsidR="0029531D" w:rsidRPr="009C6D60">
        <w:rPr>
          <w:rFonts w:ascii="Times New Roman" w:hAnsi="Times New Roman"/>
          <w:sz w:val="28"/>
          <w:szCs w:val="28"/>
        </w:rPr>
        <w:t xml:space="preserve"> нарушения обязательных требований не устранены до окончания проведения контрольного (надзорного) мероприятия, обязательного профилактического визита, завершения контрольного (надзорного) действия в рамках специального режима государственного контроля (надзора).</w:t>
      </w:r>
    </w:p>
    <w:p w:rsidR="0029531D" w:rsidRPr="009C6D60" w:rsidRDefault="00EB2999" w:rsidP="0082465A">
      <w:pPr>
        <w:pStyle w:val="ae"/>
        <w:spacing w:line="336" w:lineRule="auto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8430E0" w:rsidRPr="009C6D60">
        <w:rPr>
          <w:rFonts w:ascii="Times New Roman" w:hAnsi="Times New Roman"/>
          <w:sz w:val="28"/>
          <w:szCs w:val="28"/>
        </w:rPr>
        <w:t>.2</w:t>
      </w:r>
      <w:r w:rsidR="0029531D" w:rsidRPr="009C6D60">
        <w:rPr>
          <w:rFonts w:ascii="Times New Roman" w:hAnsi="Times New Roman"/>
          <w:sz w:val="28"/>
          <w:szCs w:val="28"/>
        </w:rPr>
        <w:t>. Предписание об устранении выявленных нарушений обязательных требований должно содержать в том числе следующие сведения по каждому из нарушений:</w:t>
      </w:r>
    </w:p>
    <w:p w:rsidR="0029531D" w:rsidRPr="009C6D60" w:rsidRDefault="0029531D" w:rsidP="0082465A">
      <w:pPr>
        <w:pStyle w:val="ae"/>
        <w:spacing w:line="336" w:lineRule="auto"/>
        <w:ind w:left="0"/>
        <w:rPr>
          <w:rFonts w:ascii="Times New Roman" w:hAnsi="Times New Roman"/>
          <w:sz w:val="28"/>
          <w:szCs w:val="28"/>
        </w:rPr>
      </w:pPr>
      <w:r w:rsidRPr="009C6D60">
        <w:rPr>
          <w:rFonts w:ascii="Times New Roman" w:hAnsi="Times New Roman"/>
          <w:sz w:val="28"/>
          <w:szCs w:val="28"/>
        </w:rPr>
        <w:t>1) описание каждого выявленного нарушения обязательных требований с указанием конкретных структурных единиц нормативного правового акта, содержащего нарушение обязательных требований;</w:t>
      </w:r>
    </w:p>
    <w:p w:rsidR="0029531D" w:rsidRPr="009C6D60" w:rsidRDefault="0029531D" w:rsidP="0082465A">
      <w:pPr>
        <w:pStyle w:val="ae"/>
        <w:spacing w:line="336" w:lineRule="auto"/>
        <w:ind w:left="0"/>
        <w:rPr>
          <w:rFonts w:ascii="Times New Roman" w:hAnsi="Times New Roman"/>
          <w:sz w:val="28"/>
          <w:szCs w:val="28"/>
        </w:rPr>
      </w:pPr>
      <w:r w:rsidRPr="009C6D60">
        <w:rPr>
          <w:rFonts w:ascii="Times New Roman" w:hAnsi="Times New Roman"/>
          <w:sz w:val="28"/>
          <w:szCs w:val="28"/>
        </w:rPr>
        <w:t>2) срок устранения выявленного нарушения обязательных требований с указанием конкретной даты;</w:t>
      </w:r>
    </w:p>
    <w:p w:rsidR="0029531D" w:rsidRPr="009C6D60" w:rsidRDefault="0029531D" w:rsidP="0082465A">
      <w:pPr>
        <w:pStyle w:val="ae"/>
        <w:spacing w:line="336" w:lineRule="auto"/>
        <w:ind w:left="0"/>
        <w:rPr>
          <w:rFonts w:ascii="Times New Roman" w:hAnsi="Times New Roman"/>
          <w:sz w:val="28"/>
          <w:szCs w:val="28"/>
        </w:rPr>
      </w:pPr>
      <w:r w:rsidRPr="009C6D60">
        <w:rPr>
          <w:rFonts w:ascii="Times New Roman" w:hAnsi="Times New Roman"/>
          <w:sz w:val="28"/>
          <w:szCs w:val="28"/>
        </w:rPr>
        <w:t>3) перечень рекомендованных мероприятий по устранению выявленного нарушения обязательных требований;</w:t>
      </w:r>
    </w:p>
    <w:p w:rsidR="0029531D" w:rsidRPr="009C6D60" w:rsidRDefault="0029531D" w:rsidP="0082465A">
      <w:pPr>
        <w:pStyle w:val="ae"/>
        <w:spacing w:line="336" w:lineRule="auto"/>
        <w:ind w:left="0"/>
        <w:rPr>
          <w:rFonts w:ascii="Times New Roman" w:hAnsi="Times New Roman"/>
          <w:sz w:val="28"/>
          <w:szCs w:val="28"/>
        </w:rPr>
      </w:pPr>
      <w:r w:rsidRPr="009C6D60">
        <w:rPr>
          <w:rFonts w:ascii="Times New Roman" w:hAnsi="Times New Roman"/>
          <w:sz w:val="28"/>
          <w:szCs w:val="28"/>
        </w:rPr>
        <w:t xml:space="preserve">4) перечень рекомендуемых сведений, которые должны быть представлены в </w:t>
      </w:r>
      <w:proofErr w:type="gramStart"/>
      <w:r w:rsidRPr="009C6D60">
        <w:rPr>
          <w:rFonts w:ascii="Times New Roman" w:hAnsi="Times New Roman"/>
          <w:sz w:val="28"/>
          <w:szCs w:val="28"/>
        </w:rPr>
        <w:t>качестве</w:t>
      </w:r>
      <w:proofErr w:type="gramEnd"/>
      <w:r w:rsidRPr="009C6D60">
        <w:rPr>
          <w:rFonts w:ascii="Times New Roman" w:hAnsi="Times New Roman"/>
          <w:sz w:val="28"/>
          <w:szCs w:val="28"/>
        </w:rPr>
        <w:t xml:space="preserve"> подтверждения устранения выявленного нарушения обязательных требований.</w:t>
      </w:r>
    </w:p>
    <w:p w:rsidR="0029531D" w:rsidRPr="009C6D60" w:rsidRDefault="00EB2999" w:rsidP="0082465A">
      <w:pPr>
        <w:pStyle w:val="ae"/>
        <w:spacing w:line="336" w:lineRule="auto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8430E0" w:rsidRPr="009C6D60">
        <w:rPr>
          <w:rFonts w:ascii="Times New Roman" w:hAnsi="Times New Roman"/>
          <w:sz w:val="28"/>
          <w:szCs w:val="28"/>
        </w:rPr>
        <w:t>.</w:t>
      </w:r>
      <w:r w:rsidR="0029531D" w:rsidRPr="009C6D60">
        <w:rPr>
          <w:rFonts w:ascii="Times New Roman" w:hAnsi="Times New Roman"/>
          <w:sz w:val="28"/>
          <w:szCs w:val="28"/>
        </w:rPr>
        <w:t>3. В случае</w:t>
      </w:r>
      <w:proofErr w:type="gramStart"/>
      <w:r w:rsidR="0029531D" w:rsidRPr="009C6D60">
        <w:rPr>
          <w:rFonts w:ascii="Times New Roman" w:hAnsi="Times New Roman"/>
          <w:sz w:val="28"/>
          <w:szCs w:val="28"/>
        </w:rPr>
        <w:t>,</w:t>
      </w:r>
      <w:proofErr w:type="gramEnd"/>
      <w:r w:rsidR="0029531D" w:rsidRPr="009C6D60">
        <w:rPr>
          <w:rFonts w:ascii="Times New Roman" w:hAnsi="Times New Roman"/>
          <w:sz w:val="28"/>
          <w:szCs w:val="28"/>
        </w:rPr>
        <w:t xml:space="preserve"> если контролируемое лицо является государственным или муниципальным учреждением, предписание об устранении выявленных нарушений обязательных требований выдается контролируемому лицу и (или) направляется органу, осуществляющему функции и полномочия учредителя контролируемого лица. В случае выдачи предписания об </w:t>
      </w:r>
      <w:r w:rsidR="0029531D" w:rsidRPr="009C6D60">
        <w:rPr>
          <w:rFonts w:ascii="Times New Roman" w:hAnsi="Times New Roman"/>
          <w:sz w:val="28"/>
          <w:szCs w:val="28"/>
        </w:rPr>
        <w:lastRenderedPageBreak/>
        <w:t>устранении выявленных нарушений обязательных требований контролируемому лицу копия такого предписания направляется органу, осуществляющему функции и полномочия учредителя контролируемого лица.</w:t>
      </w:r>
    </w:p>
    <w:p w:rsidR="0029531D" w:rsidRDefault="00EB2999" w:rsidP="0082465A">
      <w:pPr>
        <w:pStyle w:val="ae"/>
        <w:spacing w:line="336" w:lineRule="auto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6A025C" w:rsidRPr="009C6D60">
        <w:rPr>
          <w:rFonts w:ascii="Times New Roman" w:hAnsi="Times New Roman"/>
          <w:sz w:val="28"/>
          <w:szCs w:val="28"/>
        </w:rPr>
        <w:t>.</w:t>
      </w:r>
      <w:r w:rsidR="0029531D" w:rsidRPr="009C6D60">
        <w:rPr>
          <w:rFonts w:ascii="Times New Roman" w:hAnsi="Times New Roman"/>
          <w:sz w:val="28"/>
          <w:szCs w:val="28"/>
        </w:rPr>
        <w:t xml:space="preserve">4. Контрольный (надзорный) орган может отменить предписание об устранении выявленных нарушений обязательных требований в случаях, установленных </w:t>
      </w:r>
      <w:r w:rsidR="006A025C" w:rsidRPr="009C6D60">
        <w:rPr>
          <w:rFonts w:ascii="Times New Roman" w:hAnsi="Times New Roman"/>
          <w:sz w:val="28"/>
          <w:szCs w:val="28"/>
        </w:rPr>
        <w:t>Федеральным законом для контрольных (надзорных) мероприятий</w:t>
      </w:r>
      <w:proofErr w:type="gramStart"/>
      <w:r w:rsidR="006A025C" w:rsidRPr="009C6D60">
        <w:rPr>
          <w:rFonts w:ascii="Times New Roman" w:hAnsi="Times New Roman"/>
          <w:sz w:val="28"/>
          <w:szCs w:val="28"/>
        </w:rPr>
        <w:t>.</w:t>
      </w:r>
      <w:r w:rsidR="009C6D60">
        <w:rPr>
          <w:rFonts w:ascii="Times New Roman" w:hAnsi="Times New Roman"/>
          <w:sz w:val="28"/>
          <w:szCs w:val="28"/>
        </w:rPr>
        <w:t>»</w:t>
      </w:r>
      <w:r w:rsidR="0082465A">
        <w:rPr>
          <w:rFonts w:ascii="Times New Roman" w:hAnsi="Times New Roman"/>
          <w:sz w:val="28"/>
          <w:szCs w:val="28"/>
        </w:rPr>
        <w:t>.</w:t>
      </w:r>
      <w:proofErr w:type="gramEnd"/>
    </w:p>
    <w:p w:rsidR="0082465A" w:rsidRPr="009C6D60" w:rsidRDefault="0082465A" w:rsidP="0082465A">
      <w:pPr>
        <w:pStyle w:val="ae"/>
        <w:spacing w:line="336" w:lineRule="auto"/>
        <w:ind w:left="0"/>
        <w:rPr>
          <w:rFonts w:ascii="Times New Roman" w:hAnsi="Times New Roman"/>
          <w:sz w:val="28"/>
          <w:szCs w:val="28"/>
        </w:rPr>
      </w:pPr>
      <w:r w:rsidRPr="0082465A">
        <w:rPr>
          <w:rFonts w:ascii="Times New Roman" w:hAnsi="Times New Roman"/>
          <w:sz w:val="28"/>
          <w:szCs w:val="28"/>
        </w:rPr>
        <w:t>1.13</w:t>
      </w:r>
      <w:r>
        <w:rPr>
          <w:rFonts w:ascii="Times New Roman" w:hAnsi="Times New Roman"/>
          <w:sz w:val="28"/>
          <w:szCs w:val="28"/>
        </w:rPr>
        <w:t>.</w:t>
      </w:r>
      <w:r w:rsidRPr="0082465A">
        <w:rPr>
          <w:rFonts w:ascii="Times New Roman" w:hAnsi="Times New Roman"/>
          <w:sz w:val="28"/>
          <w:szCs w:val="28"/>
        </w:rPr>
        <w:t xml:space="preserve"> Положение дополнить приложением 1 «Критерии отнесения объектов контроля к категориям риска в рамках осуществления муниципального контроля на автомобильном транспорте и в дорожном хозяйстве на территории Таловского муниципального района» согласно приложению к настоящему решению.</w:t>
      </w:r>
    </w:p>
    <w:p w:rsidR="00061724" w:rsidRPr="00061724" w:rsidRDefault="00061724" w:rsidP="0082465A">
      <w:pPr>
        <w:pStyle w:val="ae"/>
        <w:spacing w:line="336" w:lineRule="auto"/>
        <w:ind w:left="0"/>
        <w:rPr>
          <w:rFonts w:ascii="Times New Roman" w:hAnsi="Times New Roman"/>
          <w:sz w:val="28"/>
          <w:szCs w:val="28"/>
        </w:rPr>
      </w:pPr>
      <w:r w:rsidRPr="00061724">
        <w:rPr>
          <w:rFonts w:ascii="Times New Roman" w:hAnsi="Times New Roman"/>
          <w:sz w:val="28"/>
          <w:szCs w:val="28"/>
        </w:rPr>
        <w:t>2. Настоящее решение вступает в силу со дня е</w:t>
      </w:r>
      <w:r w:rsidR="0082465A">
        <w:rPr>
          <w:rFonts w:ascii="Times New Roman" w:hAnsi="Times New Roman"/>
          <w:sz w:val="28"/>
          <w:szCs w:val="28"/>
        </w:rPr>
        <w:t xml:space="preserve">го официального обнародования. </w:t>
      </w:r>
    </w:p>
    <w:p w:rsidR="00061724" w:rsidRDefault="00061724" w:rsidP="0082465A">
      <w:pPr>
        <w:pStyle w:val="ae"/>
        <w:spacing w:line="336" w:lineRule="auto"/>
        <w:ind w:left="0"/>
        <w:rPr>
          <w:rFonts w:ascii="Times New Roman" w:hAnsi="Times New Roman"/>
          <w:sz w:val="28"/>
          <w:szCs w:val="28"/>
        </w:rPr>
      </w:pPr>
      <w:r w:rsidRPr="00061724">
        <w:rPr>
          <w:rFonts w:ascii="Times New Roman" w:hAnsi="Times New Roman"/>
          <w:sz w:val="28"/>
          <w:szCs w:val="28"/>
        </w:rPr>
        <w:t>3.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1724">
        <w:rPr>
          <w:rFonts w:ascii="Times New Roman" w:hAnsi="Times New Roman"/>
          <w:sz w:val="28"/>
          <w:szCs w:val="28"/>
        </w:rPr>
        <w:t>Контроль исполнения настоящего решения оставляю за собой.</w:t>
      </w:r>
    </w:p>
    <w:p w:rsidR="00FC2188" w:rsidRDefault="00FC2188" w:rsidP="00061724">
      <w:pPr>
        <w:pStyle w:val="ae"/>
        <w:spacing w:line="276" w:lineRule="auto"/>
        <w:ind w:left="0"/>
        <w:rPr>
          <w:rFonts w:ascii="Times New Roman" w:hAnsi="Times New Roman"/>
          <w:sz w:val="28"/>
          <w:szCs w:val="28"/>
        </w:rPr>
      </w:pPr>
    </w:p>
    <w:p w:rsidR="0082465A" w:rsidRDefault="0082465A" w:rsidP="00061724">
      <w:pPr>
        <w:pStyle w:val="ae"/>
        <w:spacing w:line="276" w:lineRule="auto"/>
        <w:ind w:left="0"/>
        <w:rPr>
          <w:rFonts w:ascii="Times New Roman" w:hAnsi="Times New Roman"/>
          <w:sz w:val="28"/>
          <w:szCs w:val="28"/>
        </w:rPr>
      </w:pPr>
    </w:p>
    <w:p w:rsidR="00FC2188" w:rsidRDefault="00FC2188" w:rsidP="00061724">
      <w:pPr>
        <w:pStyle w:val="ae"/>
        <w:spacing w:line="276" w:lineRule="auto"/>
        <w:ind w:left="0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35"/>
        <w:gridCol w:w="493"/>
        <w:gridCol w:w="2651"/>
        <w:gridCol w:w="236"/>
        <w:gridCol w:w="2911"/>
        <w:gridCol w:w="44"/>
      </w:tblGrid>
      <w:tr w:rsidR="005B0442" w:rsidRPr="005B0442" w:rsidTr="00DE641D">
        <w:trPr>
          <w:trHeight w:val="800"/>
        </w:trPr>
        <w:tc>
          <w:tcPr>
            <w:tcW w:w="3236" w:type="dxa"/>
            <w:shd w:val="clear" w:color="auto" w:fill="auto"/>
          </w:tcPr>
          <w:p w:rsidR="005B0442" w:rsidRPr="005B0442" w:rsidRDefault="005B0442" w:rsidP="005B0442">
            <w:pPr>
              <w:ind w:firstLine="0"/>
              <w:jc w:val="left"/>
              <w:rPr>
                <w:rFonts w:ascii="Times New Roman" w:hAnsi="Times New Roman" w:cs="Arial"/>
                <w:color w:val="000000"/>
                <w:sz w:val="28"/>
                <w:szCs w:val="28"/>
                <w:lang w:eastAsia="ar-SA"/>
              </w:rPr>
            </w:pPr>
            <w:r w:rsidRPr="005B0442">
              <w:rPr>
                <w:rFonts w:ascii="Times New Roman" w:hAnsi="Times New Roman" w:cs="Arial"/>
                <w:color w:val="000000"/>
                <w:sz w:val="28"/>
                <w:szCs w:val="28"/>
                <w:lang w:eastAsia="ar-SA"/>
              </w:rPr>
              <w:t>Глава Таловского муниципального района</w:t>
            </w:r>
          </w:p>
        </w:tc>
        <w:tc>
          <w:tcPr>
            <w:tcW w:w="3144" w:type="dxa"/>
            <w:gridSpan w:val="2"/>
            <w:shd w:val="clear" w:color="auto" w:fill="auto"/>
          </w:tcPr>
          <w:p w:rsidR="005B0442" w:rsidRPr="005B0442" w:rsidRDefault="005B0442" w:rsidP="005B0442">
            <w:pPr>
              <w:ind w:firstLine="0"/>
              <w:jc w:val="left"/>
              <w:rPr>
                <w:rFonts w:ascii="Times New Roman" w:hAnsi="Times New Roman" w:cs="Arial"/>
                <w:color w:val="000000"/>
                <w:sz w:val="28"/>
                <w:szCs w:val="28"/>
                <w:lang w:eastAsia="ar-SA"/>
              </w:rPr>
            </w:pPr>
          </w:p>
        </w:tc>
        <w:tc>
          <w:tcPr>
            <w:tcW w:w="3191" w:type="dxa"/>
            <w:gridSpan w:val="3"/>
            <w:shd w:val="clear" w:color="auto" w:fill="auto"/>
          </w:tcPr>
          <w:p w:rsidR="005B0442" w:rsidRPr="005B0442" w:rsidRDefault="005B0442" w:rsidP="005B0442">
            <w:pPr>
              <w:ind w:firstLine="0"/>
              <w:jc w:val="left"/>
              <w:rPr>
                <w:rFonts w:ascii="Times New Roman" w:hAnsi="Times New Roman" w:cs="Arial"/>
                <w:color w:val="000000"/>
                <w:sz w:val="28"/>
                <w:szCs w:val="28"/>
                <w:lang w:eastAsia="ar-SA"/>
              </w:rPr>
            </w:pPr>
          </w:p>
          <w:p w:rsidR="005B0442" w:rsidRPr="005B0442" w:rsidRDefault="005B0442" w:rsidP="005B0442">
            <w:pPr>
              <w:ind w:firstLine="0"/>
              <w:jc w:val="right"/>
              <w:rPr>
                <w:rFonts w:ascii="Times New Roman" w:hAnsi="Times New Roman" w:cs="Arial"/>
                <w:color w:val="000000"/>
                <w:sz w:val="28"/>
                <w:szCs w:val="28"/>
                <w:lang w:eastAsia="ar-SA"/>
              </w:rPr>
            </w:pPr>
            <w:r w:rsidRPr="005B0442">
              <w:rPr>
                <w:rFonts w:ascii="Times New Roman" w:hAnsi="Times New Roman" w:cs="Arial"/>
                <w:color w:val="000000"/>
                <w:sz w:val="28"/>
                <w:szCs w:val="28"/>
                <w:lang w:eastAsia="ar-SA"/>
              </w:rPr>
              <w:t xml:space="preserve"> Е.С. Сидоров</w:t>
            </w:r>
          </w:p>
          <w:p w:rsidR="005B0442" w:rsidRPr="005B0442" w:rsidRDefault="005B0442" w:rsidP="005B0442">
            <w:pPr>
              <w:ind w:firstLine="0"/>
              <w:jc w:val="left"/>
              <w:rPr>
                <w:rFonts w:ascii="Times New Roman" w:hAnsi="Times New Roman" w:cs="Arial"/>
                <w:color w:val="000000"/>
                <w:sz w:val="28"/>
                <w:szCs w:val="28"/>
                <w:lang w:eastAsia="ar-SA"/>
              </w:rPr>
            </w:pPr>
          </w:p>
        </w:tc>
      </w:tr>
      <w:tr w:rsidR="005B0442" w:rsidRPr="005B0442" w:rsidTr="00DE641D">
        <w:trPr>
          <w:gridAfter w:val="1"/>
          <w:wAfter w:w="44" w:type="dxa"/>
          <w:trHeight w:val="716"/>
        </w:trPr>
        <w:tc>
          <w:tcPr>
            <w:tcW w:w="3729" w:type="dxa"/>
            <w:gridSpan w:val="2"/>
            <w:shd w:val="clear" w:color="auto" w:fill="auto"/>
          </w:tcPr>
          <w:p w:rsidR="005B0442" w:rsidRPr="005B0442" w:rsidRDefault="005B0442" w:rsidP="00260CFF">
            <w:pPr>
              <w:ind w:firstLine="0"/>
              <w:jc w:val="left"/>
              <w:rPr>
                <w:rFonts w:ascii="Times New Roman" w:eastAsia="Calibri" w:hAnsi="Times New Roman"/>
                <w:sz w:val="28"/>
                <w:szCs w:val="28"/>
              </w:rPr>
            </w:pPr>
            <w:bookmarkStart w:id="0" w:name="_GoBack" w:colFirst="0" w:colLast="2"/>
          </w:p>
          <w:p w:rsidR="005B0442" w:rsidRPr="005B0442" w:rsidRDefault="005B0442" w:rsidP="00260CFF">
            <w:pPr>
              <w:ind w:firstLine="0"/>
              <w:jc w:val="left"/>
              <w:rPr>
                <w:rFonts w:ascii="Times New Roman" w:eastAsia="Calibri" w:hAnsi="Times New Roman"/>
                <w:sz w:val="28"/>
                <w:szCs w:val="28"/>
              </w:rPr>
            </w:pPr>
            <w:r w:rsidRPr="005B0442">
              <w:rPr>
                <w:rFonts w:ascii="Times New Roman" w:eastAsia="Calibri" w:hAnsi="Times New Roman"/>
                <w:sz w:val="28"/>
                <w:szCs w:val="28"/>
              </w:rPr>
              <w:t>Председатель</w:t>
            </w:r>
          </w:p>
          <w:p w:rsidR="005B0442" w:rsidRPr="005B0442" w:rsidRDefault="005B0442" w:rsidP="00260CFF">
            <w:pPr>
              <w:ind w:firstLine="0"/>
              <w:jc w:val="left"/>
              <w:rPr>
                <w:rFonts w:ascii="Times New Roman" w:eastAsia="Calibri" w:hAnsi="Times New Roman"/>
                <w:sz w:val="28"/>
                <w:szCs w:val="28"/>
              </w:rPr>
            </w:pPr>
            <w:r w:rsidRPr="005B0442">
              <w:rPr>
                <w:rFonts w:ascii="Times New Roman" w:eastAsia="Calibri" w:hAnsi="Times New Roman"/>
                <w:sz w:val="28"/>
                <w:szCs w:val="28"/>
              </w:rPr>
              <w:t xml:space="preserve">Совета народных депутатов </w:t>
            </w:r>
          </w:p>
        </w:tc>
        <w:tc>
          <w:tcPr>
            <w:tcW w:w="2887" w:type="dxa"/>
            <w:gridSpan w:val="2"/>
            <w:shd w:val="clear" w:color="auto" w:fill="auto"/>
          </w:tcPr>
          <w:p w:rsidR="005B0442" w:rsidRPr="005B0442" w:rsidRDefault="005B0442" w:rsidP="00260CFF">
            <w:pPr>
              <w:ind w:firstLine="0"/>
              <w:jc w:val="left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2911" w:type="dxa"/>
            <w:shd w:val="clear" w:color="auto" w:fill="auto"/>
            <w:vAlign w:val="bottom"/>
          </w:tcPr>
          <w:p w:rsidR="005B0442" w:rsidRPr="005B0442" w:rsidRDefault="005B0442" w:rsidP="00260CFF">
            <w:pPr>
              <w:ind w:firstLine="0"/>
              <w:jc w:val="right"/>
              <w:rPr>
                <w:rFonts w:ascii="Times New Roman" w:eastAsia="Calibri" w:hAnsi="Times New Roman"/>
                <w:sz w:val="28"/>
                <w:szCs w:val="28"/>
              </w:rPr>
            </w:pPr>
            <w:r w:rsidRPr="005B0442">
              <w:rPr>
                <w:rFonts w:ascii="Times New Roman" w:eastAsia="Calibri" w:hAnsi="Times New Roman"/>
                <w:sz w:val="28"/>
                <w:szCs w:val="28"/>
              </w:rPr>
              <w:t xml:space="preserve"> Н.Н. Гусева</w:t>
            </w:r>
          </w:p>
        </w:tc>
      </w:tr>
      <w:bookmarkEnd w:id="0"/>
    </w:tbl>
    <w:p w:rsidR="005B0442" w:rsidRDefault="005B0442" w:rsidP="00061724">
      <w:pPr>
        <w:pStyle w:val="ae"/>
        <w:spacing w:line="276" w:lineRule="auto"/>
        <w:ind w:left="0"/>
        <w:rPr>
          <w:rFonts w:ascii="Times New Roman" w:hAnsi="Times New Roman"/>
          <w:sz w:val="28"/>
          <w:szCs w:val="28"/>
        </w:rPr>
      </w:pPr>
    </w:p>
    <w:p w:rsidR="005B0442" w:rsidRDefault="005B0442">
      <w:pPr>
        <w:ind w:firstLine="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6771A7" w:rsidRDefault="0082465A" w:rsidP="0082465A">
      <w:pPr>
        <w:pStyle w:val="ae"/>
        <w:spacing w:line="276" w:lineRule="auto"/>
        <w:ind w:left="4536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Приложение к решению Совета народных депутатов Таловского муниципального района от 20.02.2025 №147</w:t>
      </w:r>
      <w:r w:rsidRPr="0082465A">
        <w:t xml:space="preserve"> </w:t>
      </w:r>
      <w:r>
        <w:t>«</w:t>
      </w:r>
      <w:r w:rsidRPr="0082465A">
        <w:rPr>
          <w:rFonts w:ascii="Times New Roman" w:hAnsi="Times New Roman"/>
          <w:sz w:val="28"/>
          <w:szCs w:val="28"/>
        </w:rPr>
        <w:t>О внесении изменений в решение Совета народных депутатов Таловского муниципального района Воронежской области от 20.09.2023 №65 «Об утверждении Положения о муниципальном контроле на автомобильном транспорте и в дорожном хозяйстве на территории Таловского муниципального района»</w:t>
      </w:r>
    </w:p>
    <w:p w:rsidR="0082465A" w:rsidRDefault="0082465A" w:rsidP="00B30D83">
      <w:pPr>
        <w:pStyle w:val="ae"/>
        <w:spacing w:line="276" w:lineRule="auto"/>
        <w:ind w:left="0"/>
        <w:jc w:val="right"/>
        <w:rPr>
          <w:rFonts w:ascii="Times New Roman" w:hAnsi="Times New Roman"/>
          <w:sz w:val="28"/>
          <w:szCs w:val="28"/>
        </w:rPr>
      </w:pPr>
    </w:p>
    <w:p w:rsidR="00B30D83" w:rsidRDefault="00B30D83" w:rsidP="00B30D83">
      <w:pPr>
        <w:pStyle w:val="ae"/>
        <w:spacing w:line="276" w:lineRule="auto"/>
        <w:ind w:left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№1</w:t>
      </w:r>
    </w:p>
    <w:p w:rsidR="00B30D83" w:rsidRDefault="00B30D83" w:rsidP="00B30D83">
      <w:pPr>
        <w:pStyle w:val="ae"/>
        <w:spacing w:line="276" w:lineRule="auto"/>
        <w:ind w:left="0"/>
        <w:jc w:val="right"/>
        <w:rPr>
          <w:rFonts w:ascii="Times New Roman" w:hAnsi="Times New Roman"/>
          <w:sz w:val="28"/>
          <w:szCs w:val="28"/>
        </w:rPr>
      </w:pPr>
    </w:p>
    <w:p w:rsidR="00B30D83" w:rsidRDefault="00B30D83" w:rsidP="00B30D83">
      <w:pPr>
        <w:pStyle w:val="ae"/>
        <w:spacing w:line="276" w:lineRule="auto"/>
        <w:ind w:left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Положению о </w:t>
      </w:r>
      <w:proofErr w:type="gramStart"/>
      <w:r>
        <w:rPr>
          <w:rFonts w:ascii="Times New Roman" w:hAnsi="Times New Roman"/>
          <w:sz w:val="28"/>
          <w:szCs w:val="28"/>
        </w:rPr>
        <w:t>муниципальном</w:t>
      </w:r>
      <w:proofErr w:type="gramEnd"/>
    </w:p>
    <w:p w:rsidR="00B30D83" w:rsidRDefault="00B30D83" w:rsidP="00B30D83">
      <w:pPr>
        <w:pStyle w:val="ae"/>
        <w:spacing w:line="276" w:lineRule="auto"/>
        <w:ind w:left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контроле</w:t>
      </w:r>
      <w:proofErr w:type="gramEnd"/>
      <w:r>
        <w:rPr>
          <w:rFonts w:ascii="Times New Roman" w:hAnsi="Times New Roman"/>
          <w:sz w:val="28"/>
          <w:szCs w:val="28"/>
        </w:rPr>
        <w:t xml:space="preserve"> на автомобильном транспорте </w:t>
      </w:r>
    </w:p>
    <w:p w:rsidR="00B30D83" w:rsidRDefault="00B30D83" w:rsidP="00B30D83">
      <w:pPr>
        <w:pStyle w:val="ae"/>
        <w:spacing w:line="276" w:lineRule="auto"/>
        <w:ind w:left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 в дорожном </w:t>
      </w:r>
      <w:proofErr w:type="gramStart"/>
      <w:r>
        <w:rPr>
          <w:rFonts w:ascii="Times New Roman" w:hAnsi="Times New Roman"/>
          <w:sz w:val="28"/>
          <w:szCs w:val="28"/>
        </w:rPr>
        <w:t>хозяйстве</w:t>
      </w:r>
      <w:proofErr w:type="gramEnd"/>
      <w:r>
        <w:rPr>
          <w:rFonts w:ascii="Times New Roman" w:hAnsi="Times New Roman"/>
          <w:sz w:val="28"/>
          <w:szCs w:val="28"/>
        </w:rPr>
        <w:t xml:space="preserve"> на территории </w:t>
      </w:r>
    </w:p>
    <w:p w:rsidR="00B30D83" w:rsidRDefault="00B30D83" w:rsidP="00B30D83">
      <w:pPr>
        <w:pStyle w:val="ae"/>
        <w:spacing w:line="276" w:lineRule="auto"/>
        <w:ind w:left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Таловского муниципального района</w:t>
      </w:r>
    </w:p>
    <w:p w:rsidR="00B30D83" w:rsidRDefault="00B30D83" w:rsidP="00B30D83">
      <w:pPr>
        <w:pStyle w:val="ae"/>
        <w:spacing w:line="276" w:lineRule="auto"/>
        <w:ind w:left="0"/>
        <w:jc w:val="right"/>
        <w:rPr>
          <w:rFonts w:ascii="Times New Roman" w:hAnsi="Times New Roman"/>
          <w:sz w:val="28"/>
          <w:szCs w:val="28"/>
        </w:rPr>
      </w:pPr>
    </w:p>
    <w:p w:rsidR="00B30D83" w:rsidRPr="00B30D83" w:rsidRDefault="00B30D83" w:rsidP="00B30D83">
      <w:pPr>
        <w:pStyle w:val="ae"/>
        <w:spacing w:line="276" w:lineRule="auto"/>
        <w:ind w:left="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Критерии отнесения объектов контроля к категориям риска в рамках осуществления муниципального контроля на автомобильном транспорте и в дорожном хозяйстве на </w:t>
      </w:r>
      <w:r w:rsidR="009D3642">
        <w:rPr>
          <w:rFonts w:ascii="Times New Roman" w:hAnsi="Times New Roman"/>
          <w:sz w:val="28"/>
          <w:szCs w:val="28"/>
        </w:rPr>
        <w:t>территории Таловского</w:t>
      </w:r>
      <w:r w:rsidRPr="00B30D83">
        <w:rPr>
          <w:rFonts w:ascii="Times New Roman" w:hAnsi="Times New Roman"/>
          <w:sz w:val="28"/>
          <w:szCs w:val="28"/>
        </w:rPr>
        <w:t xml:space="preserve"> муниципального района</w:t>
      </w:r>
    </w:p>
    <w:p w:rsidR="00B30D83" w:rsidRDefault="00B30D83" w:rsidP="00B30D83">
      <w:pPr>
        <w:pStyle w:val="ae"/>
        <w:spacing w:line="276" w:lineRule="auto"/>
        <w:ind w:left="0"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8"/>
        <w:tblW w:w="5000" w:type="pct"/>
        <w:tblLook w:val="04A0" w:firstRow="1" w:lastRow="0" w:firstColumn="1" w:lastColumn="0" w:noHBand="0" w:noVBand="1"/>
      </w:tblPr>
      <w:tblGrid>
        <w:gridCol w:w="577"/>
        <w:gridCol w:w="5843"/>
        <w:gridCol w:w="3150"/>
      </w:tblGrid>
      <w:tr w:rsidR="00B30D83" w:rsidRPr="005B0442" w:rsidTr="005B0442">
        <w:tc>
          <w:tcPr>
            <w:tcW w:w="301" w:type="pct"/>
          </w:tcPr>
          <w:p w:rsidR="00B30D83" w:rsidRPr="005B0442" w:rsidRDefault="00B30D83" w:rsidP="000B1FF4">
            <w:pPr>
              <w:ind w:firstLine="0"/>
              <w:jc w:val="left"/>
              <w:rPr>
                <w:rFonts w:ascii="Open Sans" w:hAnsi="Open Sans"/>
                <w:color w:val="000000"/>
                <w:sz w:val="26"/>
              </w:rPr>
            </w:pPr>
            <w:proofErr w:type="gramStart"/>
            <w:r w:rsidRPr="005B0442">
              <w:rPr>
                <w:rFonts w:ascii="Open Sans" w:hAnsi="Open Sans"/>
                <w:color w:val="000000"/>
                <w:sz w:val="26"/>
              </w:rPr>
              <w:t>п</w:t>
            </w:r>
            <w:proofErr w:type="gramEnd"/>
            <w:r w:rsidRPr="005B0442">
              <w:rPr>
                <w:rFonts w:ascii="Open Sans" w:hAnsi="Open Sans"/>
                <w:color w:val="000000"/>
                <w:sz w:val="26"/>
              </w:rPr>
              <w:t>/п</w:t>
            </w:r>
          </w:p>
        </w:tc>
        <w:tc>
          <w:tcPr>
            <w:tcW w:w="3053" w:type="pct"/>
          </w:tcPr>
          <w:p w:rsidR="00B30D83" w:rsidRPr="005B0442" w:rsidRDefault="00B30D83" w:rsidP="00DA66A0">
            <w:pPr>
              <w:ind w:firstLine="0"/>
              <w:jc w:val="center"/>
              <w:rPr>
                <w:rFonts w:ascii="Open Sans" w:hAnsi="Open Sans"/>
                <w:color w:val="000000"/>
                <w:sz w:val="26"/>
              </w:rPr>
            </w:pPr>
            <w:r w:rsidRPr="005B0442">
              <w:rPr>
                <w:rFonts w:ascii="Open Sans" w:hAnsi="Open Sans"/>
                <w:color w:val="000000"/>
                <w:sz w:val="26"/>
              </w:rPr>
              <w:t>Объекты муниципального контроля</w:t>
            </w:r>
          </w:p>
        </w:tc>
        <w:tc>
          <w:tcPr>
            <w:tcW w:w="1646" w:type="pct"/>
          </w:tcPr>
          <w:p w:rsidR="00B30D83" w:rsidRPr="005B0442" w:rsidRDefault="00B30D83" w:rsidP="00BD3EC5">
            <w:pPr>
              <w:ind w:firstLine="0"/>
              <w:jc w:val="center"/>
              <w:rPr>
                <w:rFonts w:ascii="Open Sans" w:hAnsi="Open Sans"/>
                <w:color w:val="000000"/>
                <w:sz w:val="26"/>
              </w:rPr>
            </w:pPr>
            <w:r w:rsidRPr="005B0442">
              <w:rPr>
                <w:rFonts w:ascii="Open Sans" w:hAnsi="Open Sans"/>
                <w:color w:val="000000"/>
                <w:sz w:val="26"/>
              </w:rPr>
              <w:t>Категория риска</w:t>
            </w:r>
          </w:p>
        </w:tc>
      </w:tr>
      <w:tr w:rsidR="00BD3EC5" w:rsidRPr="005B0442" w:rsidTr="005B0442">
        <w:tc>
          <w:tcPr>
            <w:tcW w:w="301" w:type="pct"/>
          </w:tcPr>
          <w:p w:rsidR="00BD3EC5" w:rsidRPr="005B0442" w:rsidRDefault="00BD3EC5" w:rsidP="00BD3EC5">
            <w:pPr>
              <w:ind w:firstLine="0"/>
              <w:jc w:val="left"/>
              <w:rPr>
                <w:rFonts w:ascii="Open Sans" w:hAnsi="Open Sans"/>
                <w:color w:val="000000"/>
                <w:sz w:val="26"/>
              </w:rPr>
            </w:pPr>
            <w:r w:rsidRPr="005B0442">
              <w:rPr>
                <w:rFonts w:ascii="Open Sans" w:hAnsi="Open Sans"/>
                <w:color w:val="000000"/>
                <w:sz w:val="26"/>
              </w:rPr>
              <w:t>1.</w:t>
            </w:r>
          </w:p>
        </w:tc>
        <w:tc>
          <w:tcPr>
            <w:tcW w:w="3053" w:type="pct"/>
          </w:tcPr>
          <w:p w:rsidR="00BD3EC5" w:rsidRPr="005B0442" w:rsidRDefault="00BD3EC5" w:rsidP="00BD3EC5">
            <w:pPr>
              <w:ind w:firstLine="0"/>
              <w:rPr>
                <w:rFonts w:ascii="Open Sans" w:hAnsi="Open Sans"/>
                <w:color w:val="000000"/>
                <w:sz w:val="26"/>
              </w:rPr>
            </w:pPr>
            <w:r w:rsidRPr="005B0442">
              <w:rPr>
                <w:rFonts w:ascii="Open Sans" w:hAnsi="Open Sans"/>
                <w:color w:val="000000"/>
                <w:sz w:val="26"/>
              </w:rPr>
              <w:t>Дорожная инфраструктура включает дороги, мосты, светофоры и другие элементы безопасности на дорогах (ограждения, барьеры, отбойники)</w:t>
            </w:r>
          </w:p>
        </w:tc>
        <w:tc>
          <w:tcPr>
            <w:tcW w:w="1646" w:type="pct"/>
          </w:tcPr>
          <w:p w:rsidR="00BD3EC5" w:rsidRPr="005B0442" w:rsidRDefault="00BD3EC5" w:rsidP="00BD3EC5">
            <w:pPr>
              <w:ind w:firstLine="0"/>
              <w:jc w:val="center"/>
              <w:rPr>
                <w:rFonts w:ascii="Open Sans" w:hAnsi="Open Sans"/>
                <w:color w:val="000000"/>
                <w:sz w:val="26"/>
              </w:rPr>
            </w:pPr>
            <w:r w:rsidRPr="005B0442">
              <w:rPr>
                <w:rFonts w:ascii="Open Sans" w:hAnsi="Open Sans"/>
                <w:color w:val="000000"/>
                <w:sz w:val="26"/>
              </w:rPr>
              <w:t>Средний риск</w:t>
            </w:r>
          </w:p>
        </w:tc>
      </w:tr>
      <w:tr w:rsidR="00BD3EC5" w:rsidRPr="005B0442" w:rsidTr="005B0442">
        <w:tc>
          <w:tcPr>
            <w:tcW w:w="301" w:type="pct"/>
          </w:tcPr>
          <w:p w:rsidR="00BD3EC5" w:rsidRPr="005B0442" w:rsidRDefault="00BD3EC5" w:rsidP="00BD3EC5">
            <w:pPr>
              <w:ind w:firstLine="0"/>
              <w:jc w:val="left"/>
              <w:rPr>
                <w:rFonts w:ascii="Times New Roman" w:hAnsi="Times New Roman"/>
                <w:color w:val="000000"/>
                <w:sz w:val="26"/>
              </w:rPr>
            </w:pPr>
            <w:r w:rsidRPr="005B0442">
              <w:rPr>
                <w:rFonts w:ascii="Times New Roman" w:hAnsi="Times New Roman"/>
                <w:color w:val="000000"/>
                <w:sz w:val="26"/>
              </w:rPr>
              <w:t>2.</w:t>
            </w:r>
          </w:p>
        </w:tc>
        <w:tc>
          <w:tcPr>
            <w:tcW w:w="3053" w:type="pct"/>
          </w:tcPr>
          <w:p w:rsidR="00BD3EC5" w:rsidRPr="005B0442" w:rsidRDefault="00BD3EC5" w:rsidP="00BD3EC5">
            <w:pPr>
              <w:ind w:firstLine="0"/>
              <w:rPr>
                <w:rFonts w:ascii="Times New Roman" w:hAnsi="Times New Roman"/>
                <w:color w:val="000000"/>
                <w:sz w:val="26"/>
              </w:rPr>
            </w:pPr>
            <w:r w:rsidRPr="005B0442">
              <w:rPr>
                <w:rFonts w:ascii="Times New Roman" w:eastAsia="Calibri" w:hAnsi="Times New Roman"/>
                <w:sz w:val="26"/>
              </w:rPr>
              <w:t>Парковочные зоны и стоянки</w:t>
            </w:r>
          </w:p>
        </w:tc>
        <w:tc>
          <w:tcPr>
            <w:tcW w:w="1646" w:type="pct"/>
          </w:tcPr>
          <w:p w:rsidR="00BD3EC5" w:rsidRPr="005B0442" w:rsidRDefault="00BD3EC5" w:rsidP="00BD3EC5">
            <w:pPr>
              <w:ind w:firstLine="0"/>
              <w:jc w:val="center"/>
              <w:rPr>
                <w:rFonts w:ascii="Times New Roman" w:hAnsi="Times New Roman"/>
                <w:color w:val="000000"/>
                <w:sz w:val="26"/>
              </w:rPr>
            </w:pPr>
            <w:r w:rsidRPr="005B0442">
              <w:rPr>
                <w:rFonts w:ascii="Times New Roman" w:hAnsi="Times New Roman"/>
                <w:color w:val="000000"/>
                <w:sz w:val="26"/>
              </w:rPr>
              <w:t>Умеренный</w:t>
            </w:r>
          </w:p>
        </w:tc>
      </w:tr>
      <w:tr w:rsidR="00BD3EC5" w:rsidRPr="005B0442" w:rsidTr="005B0442">
        <w:tc>
          <w:tcPr>
            <w:tcW w:w="301" w:type="pct"/>
          </w:tcPr>
          <w:p w:rsidR="00BD3EC5" w:rsidRPr="005B0442" w:rsidRDefault="00BD3EC5" w:rsidP="00BD3EC5">
            <w:pPr>
              <w:ind w:firstLine="0"/>
              <w:jc w:val="left"/>
              <w:rPr>
                <w:rFonts w:ascii="Times New Roman" w:hAnsi="Times New Roman"/>
                <w:color w:val="000000"/>
                <w:sz w:val="26"/>
              </w:rPr>
            </w:pPr>
            <w:r w:rsidRPr="005B0442">
              <w:rPr>
                <w:rFonts w:ascii="Times New Roman" w:hAnsi="Times New Roman"/>
                <w:color w:val="000000"/>
                <w:sz w:val="26"/>
              </w:rPr>
              <w:t>3.</w:t>
            </w:r>
          </w:p>
        </w:tc>
        <w:tc>
          <w:tcPr>
            <w:tcW w:w="3053" w:type="pct"/>
          </w:tcPr>
          <w:p w:rsidR="00BD3EC5" w:rsidRPr="005B0442" w:rsidRDefault="00BD3EC5" w:rsidP="00BD3EC5">
            <w:pPr>
              <w:ind w:firstLine="0"/>
              <w:rPr>
                <w:rFonts w:ascii="Times New Roman" w:hAnsi="Times New Roman"/>
                <w:color w:val="000000"/>
                <w:sz w:val="26"/>
              </w:rPr>
            </w:pPr>
            <w:r w:rsidRPr="005B0442">
              <w:rPr>
                <w:rFonts w:ascii="Times New Roman" w:eastAsia="Calibri" w:hAnsi="Times New Roman"/>
                <w:sz w:val="26"/>
              </w:rPr>
              <w:t>Автобусные остановки и станции</w:t>
            </w:r>
          </w:p>
          <w:p w:rsidR="00BD3EC5" w:rsidRPr="005B0442" w:rsidRDefault="00BD3EC5" w:rsidP="00BD3EC5">
            <w:pPr>
              <w:ind w:firstLine="0"/>
              <w:rPr>
                <w:rFonts w:ascii="Times New Roman" w:hAnsi="Times New Roman"/>
                <w:color w:val="000000"/>
                <w:sz w:val="26"/>
              </w:rPr>
            </w:pPr>
          </w:p>
        </w:tc>
        <w:tc>
          <w:tcPr>
            <w:tcW w:w="1646" w:type="pct"/>
          </w:tcPr>
          <w:p w:rsidR="00BD3EC5" w:rsidRPr="005B0442" w:rsidRDefault="00BD3EC5" w:rsidP="00BD3EC5">
            <w:pPr>
              <w:ind w:firstLine="0"/>
              <w:jc w:val="center"/>
              <w:rPr>
                <w:rFonts w:ascii="Times New Roman" w:hAnsi="Times New Roman"/>
                <w:color w:val="000000"/>
                <w:sz w:val="26"/>
              </w:rPr>
            </w:pPr>
            <w:r w:rsidRPr="005B0442">
              <w:rPr>
                <w:rFonts w:ascii="Times New Roman" w:hAnsi="Times New Roman"/>
                <w:color w:val="000000"/>
                <w:sz w:val="26"/>
              </w:rPr>
              <w:t>Низкий риск</w:t>
            </w:r>
          </w:p>
        </w:tc>
      </w:tr>
    </w:tbl>
    <w:p w:rsidR="00B30D83" w:rsidRPr="00061724" w:rsidRDefault="00B30D83" w:rsidP="005B0442">
      <w:pPr>
        <w:pStyle w:val="ae"/>
        <w:spacing w:line="276" w:lineRule="auto"/>
        <w:ind w:left="0"/>
        <w:rPr>
          <w:rFonts w:ascii="Times New Roman" w:hAnsi="Times New Roman"/>
          <w:sz w:val="28"/>
          <w:szCs w:val="28"/>
        </w:rPr>
      </w:pPr>
    </w:p>
    <w:sectPr w:rsidR="00B30D83" w:rsidRPr="00061724" w:rsidSect="00CE0D6D">
      <w:pgSz w:w="11906" w:h="16838"/>
      <w:pgMar w:top="1134" w:right="851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5DC9" w:rsidRDefault="00CC5DC9" w:rsidP="0043560D">
      <w:r>
        <w:separator/>
      </w:r>
    </w:p>
  </w:endnote>
  <w:endnote w:type="continuationSeparator" w:id="0">
    <w:p w:rsidR="00CC5DC9" w:rsidRDefault="00CC5DC9" w:rsidP="004356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 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5DC9" w:rsidRDefault="00CC5DC9" w:rsidP="0043560D">
      <w:r>
        <w:separator/>
      </w:r>
    </w:p>
  </w:footnote>
  <w:footnote w:type="continuationSeparator" w:id="0">
    <w:p w:rsidR="00CC5DC9" w:rsidRDefault="00CC5DC9" w:rsidP="004356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A165A"/>
    <w:multiLevelType w:val="multilevel"/>
    <w:tmpl w:val="73309A9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">
    <w:nsid w:val="121E3431"/>
    <w:multiLevelType w:val="multilevel"/>
    <w:tmpl w:val="E0DCEFB6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>
    <w:nsid w:val="275C3EAE"/>
    <w:multiLevelType w:val="multilevel"/>
    <w:tmpl w:val="D320208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3">
    <w:nsid w:val="3CBA6BB2"/>
    <w:multiLevelType w:val="multilevel"/>
    <w:tmpl w:val="9FE0FA98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">
    <w:nsid w:val="4CF63E89"/>
    <w:multiLevelType w:val="multilevel"/>
    <w:tmpl w:val="9A088CA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ascii="Times New Roman" w:eastAsia="Times New Roman" w:hAnsi="Times New Roman" w:cs="Times New Roman"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ascii="Times New Roman" w:eastAsia="Times New Roman" w:hAnsi="Times New Roman" w:cs="Times New Roman"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ascii="Times New Roman" w:eastAsia="Times New Roman" w:hAnsi="Times New Roman" w:cs="Times New Roman"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ascii="Times New Roman" w:eastAsia="Times New Roman" w:hAnsi="Times New Roman" w:cs="Times New Roman"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ascii="Times New Roman" w:eastAsia="Times New Roman" w:hAnsi="Times New Roman" w:cs="Times New Roman"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ascii="Times New Roman" w:eastAsia="Times New Roman" w:hAnsi="Times New Roman" w:cs="Times New Roman"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ascii="Times New Roman" w:eastAsia="Times New Roman" w:hAnsi="Times New Roman" w:cs="Times New Roman"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ascii="Times New Roman" w:eastAsia="Times New Roman" w:hAnsi="Times New Roman" w:cs="Times New Roman" w:hint="default"/>
        <w:sz w:val="28"/>
      </w:rPr>
    </w:lvl>
  </w:abstractNum>
  <w:abstractNum w:abstractNumId="5">
    <w:nsid w:val="601C59E6"/>
    <w:multiLevelType w:val="multilevel"/>
    <w:tmpl w:val="1BC0FF3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6">
    <w:nsid w:val="6A574E1D"/>
    <w:multiLevelType w:val="hybridMultilevel"/>
    <w:tmpl w:val="C4CEA658"/>
    <w:lvl w:ilvl="0" w:tplc="0419000F">
      <w:start w:val="1"/>
      <w:numFmt w:val="decimal"/>
      <w:lvlText w:val="%1."/>
      <w:lvlJc w:val="left"/>
      <w:pPr>
        <w:tabs>
          <w:tab w:val="num" w:pos="1854"/>
        </w:tabs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7">
    <w:nsid w:val="77D0348D"/>
    <w:multiLevelType w:val="multilevel"/>
    <w:tmpl w:val="1BC0FF3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8">
    <w:nsid w:val="7EEC0881"/>
    <w:multiLevelType w:val="hybridMultilevel"/>
    <w:tmpl w:val="D6FCFAB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"/>
  </w:num>
  <w:num w:numId="5">
    <w:abstractNumId w:val="0"/>
  </w:num>
  <w:num w:numId="6">
    <w:abstractNumId w:val="4"/>
  </w:num>
  <w:num w:numId="7">
    <w:abstractNumId w:val="5"/>
  </w:num>
  <w:num w:numId="8">
    <w:abstractNumId w:val="7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03CE"/>
    <w:rsid w:val="00030898"/>
    <w:rsid w:val="000514BE"/>
    <w:rsid w:val="00061724"/>
    <w:rsid w:val="00074EAC"/>
    <w:rsid w:val="0008185C"/>
    <w:rsid w:val="00083C4D"/>
    <w:rsid w:val="000963BB"/>
    <w:rsid w:val="000B1FF4"/>
    <w:rsid w:val="000B4B88"/>
    <w:rsid w:val="000C178D"/>
    <w:rsid w:val="000D1262"/>
    <w:rsid w:val="000D4179"/>
    <w:rsid w:val="000F046C"/>
    <w:rsid w:val="00104910"/>
    <w:rsid w:val="001060C9"/>
    <w:rsid w:val="00110B4A"/>
    <w:rsid w:val="001111F8"/>
    <w:rsid w:val="001225C5"/>
    <w:rsid w:val="00145945"/>
    <w:rsid w:val="00156447"/>
    <w:rsid w:val="001757A0"/>
    <w:rsid w:val="001951E3"/>
    <w:rsid w:val="00196684"/>
    <w:rsid w:val="001A2721"/>
    <w:rsid w:val="001B383B"/>
    <w:rsid w:val="001C084B"/>
    <w:rsid w:val="001F1607"/>
    <w:rsid w:val="001F63A9"/>
    <w:rsid w:val="00214875"/>
    <w:rsid w:val="002332A3"/>
    <w:rsid w:val="002410A6"/>
    <w:rsid w:val="00251465"/>
    <w:rsid w:val="00260904"/>
    <w:rsid w:val="00260CFF"/>
    <w:rsid w:val="002611F7"/>
    <w:rsid w:val="0027489D"/>
    <w:rsid w:val="00274FB0"/>
    <w:rsid w:val="00282DFE"/>
    <w:rsid w:val="0029531D"/>
    <w:rsid w:val="002B262A"/>
    <w:rsid w:val="002D0101"/>
    <w:rsid w:val="002E7866"/>
    <w:rsid w:val="002F5549"/>
    <w:rsid w:val="00334F42"/>
    <w:rsid w:val="00347B20"/>
    <w:rsid w:val="00351785"/>
    <w:rsid w:val="00357220"/>
    <w:rsid w:val="0038096A"/>
    <w:rsid w:val="00381C35"/>
    <w:rsid w:val="003907B2"/>
    <w:rsid w:val="003A0CAB"/>
    <w:rsid w:val="003C0FC3"/>
    <w:rsid w:val="003D27F4"/>
    <w:rsid w:val="003D58EA"/>
    <w:rsid w:val="004252D8"/>
    <w:rsid w:val="00427CC6"/>
    <w:rsid w:val="00430948"/>
    <w:rsid w:val="00432569"/>
    <w:rsid w:val="0043560D"/>
    <w:rsid w:val="00482105"/>
    <w:rsid w:val="00487607"/>
    <w:rsid w:val="00494C1B"/>
    <w:rsid w:val="004E0F81"/>
    <w:rsid w:val="004E2F4D"/>
    <w:rsid w:val="004F34AC"/>
    <w:rsid w:val="00504BD8"/>
    <w:rsid w:val="0051762E"/>
    <w:rsid w:val="005316A0"/>
    <w:rsid w:val="005346B3"/>
    <w:rsid w:val="00536DB7"/>
    <w:rsid w:val="005B0442"/>
    <w:rsid w:val="005B4868"/>
    <w:rsid w:val="005D1E15"/>
    <w:rsid w:val="005D2B56"/>
    <w:rsid w:val="005E2CF1"/>
    <w:rsid w:val="00673436"/>
    <w:rsid w:val="00673C1A"/>
    <w:rsid w:val="006771A7"/>
    <w:rsid w:val="00682673"/>
    <w:rsid w:val="0069158C"/>
    <w:rsid w:val="00691DE4"/>
    <w:rsid w:val="006A025C"/>
    <w:rsid w:val="006A194C"/>
    <w:rsid w:val="006B557D"/>
    <w:rsid w:val="006B69BB"/>
    <w:rsid w:val="006B7D49"/>
    <w:rsid w:val="006C240F"/>
    <w:rsid w:val="006E61D5"/>
    <w:rsid w:val="006E65D3"/>
    <w:rsid w:val="006F069B"/>
    <w:rsid w:val="00724902"/>
    <w:rsid w:val="007325AA"/>
    <w:rsid w:val="00756D1D"/>
    <w:rsid w:val="0077341A"/>
    <w:rsid w:val="00777F85"/>
    <w:rsid w:val="00784390"/>
    <w:rsid w:val="007875AA"/>
    <w:rsid w:val="007B1A05"/>
    <w:rsid w:val="007C71A2"/>
    <w:rsid w:val="007D28FB"/>
    <w:rsid w:val="007F1B5E"/>
    <w:rsid w:val="007F4958"/>
    <w:rsid w:val="008026A0"/>
    <w:rsid w:val="008106E8"/>
    <w:rsid w:val="0082465A"/>
    <w:rsid w:val="008358DD"/>
    <w:rsid w:val="008430E0"/>
    <w:rsid w:val="00846CA6"/>
    <w:rsid w:val="008C395E"/>
    <w:rsid w:val="008D6EB4"/>
    <w:rsid w:val="008E4849"/>
    <w:rsid w:val="009038CB"/>
    <w:rsid w:val="00917FAB"/>
    <w:rsid w:val="009200D7"/>
    <w:rsid w:val="00934DB4"/>
    <w:rsid w:val="00940ED0"/>
    <w:rsid w:val="00942B03"/>
    <w:rsid w:val="00957F68"/>
    <w:rsid w:val="00974229"/>
    <w:rsid w:val="009C6D60"/>
    <w:rsid w:val="009D29F7"/>
    <w:rsid w:val="009D3642"/>
    <w:rsid w:val="009D464A"/>
    <w:rsid w:val="009D6EAB"/>
    <w:rsid w:val="00A034B6"/>
    <w:rsid w:val="00A0408C"/>
    <w:rsid w:val="00A07FF3"/>
    <w:rsid w:val="00A14273"/>
    <w:rsid w:val="00A2610C"/>
    <w:rsid w:val="00A774EC"/>
    <w:rsid w:val="00AA2708"/>
    <w:rsid w:val="00AA4414"/>
    <w:rsid w:val="00AB464A"/>
    <w:rsid w:val="00AC0975"/>
    <w:rsid w:val="00AC4C61"/>
    <w:rsid w:val="00AC7D39"/>
    <w:rsid w:val="00AD723B"/>
    <w:rsid w:val="00B16866"/>
    <w:rsid w:val="00B171E4"/>
    <w:rsid w:val="00B30D83"/>
    <w:rsid w:val="00B31186"/>
    <w:rsid w:val="00B36B42"/>
    <w:rsid w:val="00B41799"/>
    <w:rsid w:val="00B43967"/>
    <w:rsid w:val="00B50CFB"/>
    <w:rsid w:val="00B53607"/>
    <w:rsid w:val="00B91A87"/>
    <w:rsid w:val="00BB597B"/>
    <w:rsid w:val="00BB746E"/>
    <w:rsid w:val="00BC460C"/>
    <w:rsid w:val="00BD19DE"/>
    <w:rsid w:val="00BD3EC5"/>
    <w:rsid w:val="00C02E8E"/>
    <w:rsid w:val="00C13A45"/>
    <w:rsid w:val="00C13E12"/>
    <w:rsid w:val="00C15253"/>
    <w:rsid w:val="00C20097"/>
    <w:rsid w:val="00C634E8"/>
    <w:rsid w:val="00C91201"/>
    <w:rsid w:val="00CA1E77"/>
    <w:rsid w:val="00CA4A7B"/>
    <w:rsid w:val="00CB4DD7"/>
    <w:rsid w:val="00CC5DC9"/>
    <w:rsid w:val="00CC7833"/>
    <w:rsid w:val="00CD0669"/>
    <w:rsid w:val="00CD2DAF"/>
    <w:rsid w:val="00CD37EA"/>
    <w:rsid w:val="00CD7B7F"/>
    <w:rsid w:val="00CE0B3A"/>
    <w:rsid w:val="00CE0D6D"/>
    <w:rsid w:val="00CE0FE6"/>
    <w:rsid w:val="00CF11BF"/>
    <w:rsid w:val="00CF7790"/>
    <w:rsid w:val="00D032A7"/>
    <w:rsid w:val="00D05F83"/>
    <w:rsid w:val="00D3370E"/>
    <w:rsid w:val="00D40286"/>
    <w:rsid w:val="00D57FE5"/>
    <w:rsid w:val="00D73B50"/>
    <w:rsid w:val="00DA66A0"/>
    <w:rsid w:val="00DA7C2A"/>
    <w:rsid w:val="00DB4C7A"/>
    <w:rsid w:val="00DC57A5"/>
    <w:rsid w:val="00DC740B"/>
    <w:rsid w:val="00DD03CE"/>
    <w:rsid w:val="00DD0683"/>
    <w:rsid w:val="00DD15EF"/>
    <w:rsid w:val="00DF3D58"/>
    <w:rsid w:val="00E0436F"/>
    <w:rsid w:val="00E3110D"/>
    <w:rsid w:val="00E57989"/>
    <w:rsid w:val="00E66C30"/>
    <w:rsid w:val="00E77A59"/>
    <w:rsid w:val="00E86E85"/>
    <w:rsid w:val="00EA3EAE"/>
    <w:rsid w:val="00EA7992"/>
    <w:rsid w:val="00EB2999"/>
    <w:rsid w:val="00EC3326"/>
    <w:rsid w:val="00EC4E25"/>
    <w:rsid w:val="00EE0EF8"/>
    <w:rsid w:val="00EE3D7B"/>
    <w:rsid w:val="00EF1578"/>
    <w:rsid w:val="00F41F5D"/>
    <w:rsid w:val="00F471BE"/>
    <w:rsid w:val="00F52F12"/>
    <w:rsid w:val="00F57035"/>
    <w:rsid w:val="00F82B06"/>
    <w:rsid w:val="00FA4789"/>
    <w:rsid w:val="00FB321D"/>
    <w:rsid w:val="00FC2188"/>
    <w:rsid w:val="00FC3268"/>
    <w:rsid w:val="00FD3B19"/>
    <w:rsid w:val="00FF0C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Variable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1757A0"/>
    <w:pPr>
      <w:ind w:firstLine="567"/>
      <w:jc w:val="both"/>
    </w:pPr>
    <w:rPr>
      <w:rFonts w:ascii="Arial" w:eastAsia="Times New Roman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1757A0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1757A0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1757A0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1757A0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tle">
    <w:name w:val="Title!Название НПА"/>
    <w:basedOn w:val="a"/>
    <w:rsid w:val="001757A0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a3">
    <w:name w:val="header"/>
    <w:basedOn w:val="a"/>
    <w:link w:val="a4"/>
    <w:uiPriority w:val="99"/>
    <w:unhideWhenUsed/>
    <w:rsid w:val="00FF0CC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FF0CC2"/>
    <w:rPr>
      <w:rFonts w:ascii="Arial" w:eastAsia="Times New Roman" w:hAnsi="Arial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FF0CC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rsid w:val="00FF0CC2"/>
    <w:rPr>
      <w:rFonts w:ascii="Arial" w:eastAsia="Times New Roman" w:hAnsi="Arial" w:cs="Times New Roman"/>
      <w:sz w:val="24"/>
      <w:szCs w:val="24"/>
      <w:lang w:eastAsia="ru-RU"/>
    </w:rPr>
  </w:style>
  <w:style w:type="paragraph" w:styleId="a7">
    <w:name w:val="No Spacing"/>
    <w:uiPriority w:val="1"/>
    <w:qFormat/>
    <w:rsid w:val="00724902"/>
    <w:rPr>
      <w:sz w:val="22"/>
      <w:szCs w:val="22"/>
      <w:lang w:eastAsia="en-US"/>
    </w:rPr>
  </w:style>
  <w:style w:type="table" w:styleId="a8">
    <w:name w:val="Table Grid"/>
    <w:basedOn w:val="a1"/>
    <w:uiPriority w:val="59"/>
    <w:rsid w:val="00724902"/>
    <w:rPr>
      <w:rFonts w:ascii="Times New Roman" w:hAnsi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aliases w:val="!Части документа Знак"/>
    <w:link w:val="1"/>
    <w:rsid w:val="00EE3D7B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"/>
    <w:link w:val="2"/>
    <w:rsid w:val="00EE3D7B"/>
    <w:rPr>
      <w:rFonts w:ascii="Arial" w:eastAsia="Times New Roman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link w:val="3"/>
    <w:rsid w:val="00EE3D7B"/>
    <w:rPr>
      <w:rFonts w:ascii="Arial" w:eastAsia="Times New Roman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link w:val="4"/>
    <w:rsid w:val="00EE3D7B"/>
    <w:rPr>
      <w:rFonts w:ascii="Arial" w:eastAsia="Times New Roman" w:hAnsi="Arial"/>
      <w:b/>
      <w:bCs/>
      <w:sz w:val="26"/>
      <w:szCs w:val="28"/>
    </w:rPr>
  </w:style>
  <w:style w:type="character" w:styleId="HTML">
    <w:name w:val="HTML Variable"/>
    <w:aliases w:val="!Ссылки в документе"/>
    <w:rsid w:val="001757A0"/>
    <w:rPr>
      <w:rFonts w:ascii="Arial" w:hAnsi="Arial"/>
      <w:b w:val="0"/>
      <w:i w:val="0"/>
      <w:iCs/>
      <w:color w:val="0000FF"/>
      <w:sz w:val="24"/>
      <w:u w:val="none"/>
    </w:rPr>
  </w:style>
  <w:style w:type="paragraph" w:styleId="a9">
    <w:name w:val="annotation text"/>
    <w:aliases w:val="!Равноширинный текст документа"/>
    <w:basedOn w:val="a"/>
    <w:link w:val="aa"/>
    <w:semiHidden/>
    <w:rsid w:val="001757A0"/>
    <w:rPr>
      <w:rFonts w:ascii="Courier" w:hAnsi="Courier"/>
      <w:sz w:val="22"/>
      <w:szCs w:val="20"/>
    </w:rPr>
  </w:style>
  <w:style w:type="character" w:customStyle="1" w:styleId="aa">
    <w:name w:val="Текст примечания Знак"/>
    <w:aliases w:val="!Равноширинный текст документа Знак"/>
    <w:link w:val="a9"/>
    <w:semiHidden/>
    <w:rsid w:val="00EE3D7B"/>
    <w:rPr>
      <w:rFonts w:ascii="Courier" w:eastAsia="Times New Roman" w:hAnsi="Courier"/>
      <w:sz w:val="22"/>
    </w:rPr>
  </w:style>
  <w:style w:type="character" w:styleId="ab">
    <w:name w:val="Hyperlink"/>
    <w:rsid w:val="001757A0"/>
    <w:rPr>
      <w:color w:val="0000FF"/>
      <w:u w:val="none"/>
    </w:rPr>
  </w:style>
  <w:style w:type="paragraph" w:customStyle="1" w:styleId="Application">
    <w:name w:val="Application!Приложение"/>
    <w:rsid w:val="001757A0"/>
    <w:pPr>
      <w:spacing w:before="120" w:after="120"/>
      <w:jc w:val="right"/>
    </w:pPr>
    <w:rPr>
      <w:rFonts w:ascii="Arial" w:eastAsia="Times New Roman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1757A0"/>
    <w:rPr>
      <w:rFonts w:ascii="Arial" w:eastAsia="Times New Roman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1757A0"/>
    <w:pPr>
      <w:jc w:val="center"/>
    </w:pPr>
    <w:rPr>
      <w:rFonts w:ascii="Arial" w:eastAsia="Times New Roman" w:hAnsi="Arial" w:cs="Arial"/>
      <w:b/>
      <w:bCs/>
      <w:kern w:val="28"/>
      <w:sz w:val="24"/>
      <w:szCs w:val="32"/>
    </w:rPr>
  </w:style>
  <w:style w:type="paragraph" w:styleId="ac">
    <w:name w:val="Balloon Text"/>
    <w:basedOn w:val="a"/>
    <w:link w:val="ad"/>
    <w:uiPriority w:val="99"/>
    <w:semiHidden/>
    <w:unhideWhenUsed/>
    <w:rsid w:val="00EC3326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EC3326"/>
    <w:rPr>
      <w:rFonts w:ascii="Tahoma" w:eastAsia="Times New Roman" w:hAnsi="Tahoma" w:cs="Tahoma"/>
      <w:sz w:val="16"/>
      <w:szCs w:val="16"/>
    </w:rPr>
  </w:style>
  <w:style w:type="paragraph" w:styleId="ae">
    <w:name w:val="List Paragraph"/>
    <w:basedOn w:val="a"/>
    <w:uiPriority w:val="34"/>
    <w:qFormat/>
    <w:rsid w:val="00156447"/>
    <w:pPr>
      <w:ind w:left="720"/>
      <w:contextualSpacing/>
    </w:pPr>
  </w:style>
  <w:style w:type="paragraph" w:customStyle="1" w:styleId="ConsPlusNormal">
    <w:name w:val="ConsPlusNormal"/>
    <w:link w:val="ConsPlusNormal1"/>
    <w:uiPriority w:val="99"/>
    <w:rsid w:val="0069158C"/>
    <w:pPr>
      <w:suppressAutoHyphens/>
      <w:autoSpaceDE w:val="0"/>
      <w:ind w:firstLine="720"/>
    </w:pPr>
    <w:rPr>
      <w:rFonts w:ascii="Arial" w:eastAsia="Times New Roman" w:hAnsi="Arial" w:cs="Arial"/>
      <w:lang w:eastAsia="zh-CN"/>
    </w:rPr>
  </w:style>
  <w:style w:type="character" w:customStyle="1" w:styleId="ListParagraphChar">
    <w:name w:val="List Paragraph Char"/>
    <w:link w:val="11"/>
    <w:locked/>
    <w:rsid w:val="0069158C"/>
    <w:rPr>
      <w:rFonts w:ascii="Arial" w:hAnsi="Arial" w:cs="Arial"/>
      <w:sz w:val="24"/>
      <w:szCs w:val="24"/>
    </w:rPr>
  </w:style>
  <w:style w:type="paragraph" w:customStyle="1" w:styleId="11">
    <w:name w:val="Абзац списка1"/>
    <w:basedOn w:val="a"/>
    <w:link w:val="ListParagraphChar"/>
    <w:rsid w:val="0069158C"/>
    <w:pPr>
      <w:ind w:left="720"/>
      <w:contextualSpacing/>
    </w:pPr>
    <w:rPr>
      <w:rFonts w:eastAsia="Calibri" w:cs="Arial"/>
    </w:rPr>
  </w:style>
  <w:style w:type="paragraph" w:styleId="af">
    <w:name w:val="Normal (Web)"/>
    <w:basedOn w:val="a"/>
    <w:unhideWhenUsed/>
    <w:rsid w:val="0069158C"/>
    <w:pPr>
      <w:spacing w:before="100" w:beforeAutospacing="1" w:after="100" w:afterAutospacing="1"/>
    </w:pPr>
    <w:rPr>
      <w:rFonts w:ascii="Times New Roman" w:hAnsi="Times New Roman"/>
    </w:rPr>
  </w:style>
  <w:style w:type="character" w:customStyle="1" w:styleId="ConsPlusNormal1">
    <w:name w:val="ConsPlusNormal1"/>
    <w:link w:val="ConsPlusNormal"/>
    <w:uiPriority w:val="99"/>
    <w:locked/>
    <w:rsid w:val="0069158C"/>
    <w:rPr>
      <w:rFonts w:ascii="Arial" w:eastAsia="Times New Roman" w:hAnsi="Arial" w:cs="Arial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Variable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1757A0"/>
    <w:pPr>
      <w:ind w:firstLine="567"/>
      <w:jc w:val="both"/>
    </w:pPr>
    <w:rPr>
      <w:rFonts w:ascii="Arial" w:eastAsia="Times New Roman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1757A0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1757A0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1757A0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1757A0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tle">
    <w:name w:val="Title!Название НПА"/>
    <w:basedOn w:val="a"/>
    <w:rsid w:val="001757A0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a3">
    <w:name w:val="header"/>
    <w:basedOn w:val="a"/>
    <w:link w:val="a4"/>
    <w:uiPriority w:val="99"/>
    <w:unhideWhenUsed/>
    <w:rsid w:val="00FF0CC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FF0CC2"/>
    <w:rPr>
      <w:rFonts w:ascii="Arial" w:eastAsia="Times New Roman" w:hAnsi="Arial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FF0CC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rsid w:val="00FF0CC2"/>
    <w:rPr>
      <w:rFonts w:ascii="Arial" w:eastAsia="Times New Roman" w:hAnsi="Arial" w:cs="Times New Roman"/>
      <w:sz w:val="24"/>
      <w:szCs w:val="24"/>
      <w:lang w:eastAsia="ru-RU"/>
    </w:rPr>
  </w:style>
  <w:style w:type="paragraph" w:styleId="a7">
    <w:name w:val="No Spacing"/>
    <w:uiPriority w:val="1"/>
    <w:qFormat/>
    <w:rsid w:val="00724902"/>
    <w:rPr>
      <w:sz w:val="22"/>
      <w:szCs w:val="22"/>
      <w:lang w:eastAsia="en-US"/>
    </w:rPr>
  </w:style>
  <w:style w:type="table" w:styleId="a8">
    <w:name w:val="Table Grid"/>
    <w:basedOn w:val="a1"/>
    <w:uiPriority w:val="59"/>
    <w:rsid w:val="00724902"/>
    <w:rPr>
      <w:rFonts w:ascii="Times New Roman" w:hAnsi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aliases w:val="!Части документа Знак"/>
    <w:link w:val="1"/>
    <w:rsid w:val="00EE3D7B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"/>
    <w:link w:val="2"/>
    <w:rsid w:val="00EE3D7B"/>
    <w:rPr>
      <w:rFonts w:ascii="Arial" w:eastAsia="Times New Roman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link w:val="3"/>
    <w:rsid w:val="00EE3D7B"/>
    <w:rPr>
      <w:rFonts w:ascii="Arial" w:eastAsia="Times New Roman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link w:val="4"/>
    <w:rsid w:val="00EE3D7B"/>
    <w:rPr>
      <w:rFonts w:ascii="Arial" w:eastAsia="Times New Roman" w:hAnsi="Arial"/>
      <w:b/>
      <w:bCs/>
      <w:sz w:val="26"/>
      <w:szCs w:val="28"/>
    </w:rPr>
  </w:style>
  <w:style w:type="character" w:styleId="HTML">
    <w:name w:val="HTML Variable"/>
    <w:aliases w:val="!Ссылки в документе"/>
    <w:rsid w:val="001757A0"/>
    <w:rPr>
      <w:rFonts w:ascii="Arial" w:hAnsi="Arial"/>
      <w:b w:val="0"/>
      <w:i w:val="0"/>
      <w:iCs/>
      <w:color w:val="0000FF"/>
      <w:sz w:val="24"/>
      <w:u w:val="none"/>
    </w:rPr>
  </w:style>
  <w:style w:type="paragraph" w:styleId="a9">
    <w:name w:val="annotation text"/>
    <w:aliases w:val="!Равноширинный текст документа"/>
    <w:basedOn w:val="a"/>
    <w:link w:val="aa"/>
    <w:semiHidden/>
    <w:rsid w:val="001757A0"/>
    <w:rPr>
      <w:rFonts w:ascii="Courier" w:hAnsi="Courier"/>
      <w:sz w:val="22"/>
      <w:szCs w:val="20"/>
    </w:rPr>
  </w:style>
  <w:style w:type="character" w:customStyle="1" w:styleId="aa">
    <w:name w:val="Текст примечания Знак"/>
    <w:aliases w:val="!Равноширинный текст документа Знак"/>
    <w:link w:val="a9"/>
    <w:semiHidden/>
    <w:rsid w:val="00EE3D7B"/>
    <w:rPr>
      <w:rFonts w:ascii="Courier" w:eastAsia="Times New Roman" w:hAnsi="Courier"/>
      <w:sz w:val="22"/>
    </w:rPr>
  </w:style>
  <w:style w:type="character" w:styleId="ab">
    <w:name w:val="Hyperlink"/>
    <w:rsid w:val="001757A0"/>
    <w:rPr>
      <w:color w:val="0000FF"/>
      <w:u w:val="none"/>
    </w:rPr>
  </w:style>
  <w:style w:type="paragraph" w:customStyle="1" w:styleId="Application">
    <w:name w:val="Application!Приложение"/>
    <w:rsid w:val="001757A0"/>
    <w:pPr>
      <w:spacing w:before="120" w:after="120"/>
      <w:jc w:val="right"/>
    </w:pPr>
    <w:rPr>
      <w:rFonts w:ascii="Arial" w:eastAsia="Times New Roman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1757A0"/>
    <w:rPr>
      <w:rFonts w:ascii="Arial" w:eastAsia="Times New Roman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1757A0"/>
    <w:pPr>
      <w:jc w:val="center"/>
    </w:pPr>
    <w:rPr>
      <w:rFonts w:ascii="Arial" w:eastAsia="Times New Roman" w:hAnsi="Arial" w:cs="Arial"/>
      <w:b/>
      <w:bCs/>
      <w:kern w:val="28"/>
      <w:sz w:val="24"/>
      <w:szCs w:val="32"/>
    </w:rPr>
  </w:style>
  <w:style w:type="paragraph" w:styleId="ac">
    <w:name w:val="Balloon Text"/>
    <w:basedOn w:val="a"/>
    <w:link w:val="ad"/>
    <w:uiPriority w:val="99"/>
    <w:semiHidden/>
    <w:unhideWhenUsed/>
    <w:rsid w:val="00EC3326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EC3326"/>
    <w:rPr>
      <w:rFonts w:ascii="Tahoma" w:eastAsia="Times New Roman" w:hAnsi="Tahoma" w:cs="Tahoma"/>
      <w:sz w:val="16"/>
      <w:szCs w:val="16"/>
    </w:rPr>
  </w:style>
  <w:style w:type="paragraph" w:styleId="ae">
    <w:name w:val="List Paragraph"/>
    <w:basedOn w:val="a"/>
    <w:uiPriority w:val="34"/>
    <w:qFormat/>
    <w:rsid w:val="00156447"/>
    <w:pPr>
      <w:ind w:left="720"/>
      <w:contextualSpacing/>
    </w:pPr>
  </w:style>
  <w:style w:type="paragraph" w:customStyle="1" w:styleId="ConsPlusNormal">
    <w:name w:val="ConsPlusNormal"/>
    <w:link w:val="ConsPlusNormal1"/>
    <w:uiPriority w:val="99"/>
    <w:rsid w:val="0069158C"/>
    <w:pPr>
      <w:suppressAutoHyphens/>
      <w:autoSpaceDE w:val="0"/>
      <w:ind w:firstLine="720"/>
    </w:pPr>
    <w:rPr>
      <w:rFonts w:ascii="Arial" w:eastAsia="Times New Roman" w:hAnsi="Arial" w:cs="Arial"/>
      <w:lang w:eastAsia="zh-CN"/>
    </w:rPr>
  </w:style>
  <w:style w:type="character" w:customStyle="1" w:styleId="ListParagraphChar">
    <w:name w:val="List Paragraph Char"/>
    <w:link w:val="11"/>
    <w:locked/>
    <w:rsid w:val="0069158C"/>
    <w:rPr>
      <w:rFonts w:ascii="Arial" w:hAnsi="Arial" w:cs="Arial"/>
      <w:sz w:val="24"/>
      <w:szCs w:val="24"/>
    </w:rPr>
  </w:style>
  <w:style w:type="paragraph" w:customStyle="1" w:styleId="11">
    <w:name w:val="Абзац списка1"/>
    <w:basedOn w:val="a"/>
    <w:link w:val="ListParagraphChar"/>
    <w:rsid w:val="0069158C"/>
    <w:pPr>
      <w:ind w:left="720"/>
      <w:contextualSpacing/>
    </w:pPr>
    <w:rPr>
      <w:rFonts w:eastAsia="Calibri" w:cs="Arial"/>
    </w:rPr>
  </w:style>
  <w:style w:type="paragraph" w:styleId="af">
    <w:name w:val="Normal (Web)"/>
    <w:basedOn w:val="a"/>
    <w:unhideWhenUsed/>
    <w:rsid w:val="0069158C"/>
    <w:pPr>
      <w:spacing w:before="100" w:beforeAutospacing="1" w:after="100" w:afterAutospacing="1"/>
    </w:pPr>
    <w:rPr>
      <w:rFonts w:ascii="Times New Roman" w:hAnsi="Times New Roman"/>
    </w:rPr>
  </w:style>
  <w:style w:type="character" w:customStyle="1" w:styleId="ConsPlusNormal1">
    <w:name w:val="ConsPlusNormal1"/>
    <w:link w:val="ConsPlusNormal"/>
    <w:uiPriority w:val="99"/>
    <w:locked/>
    <w:rsid w:val="0069158C"/>
    <w:rPr>
      <w:rFonts w:ascii="Arial" w:eastAsia="Times New Roman" w:hAnsi="Arial" w:cs="Arial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603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login.consultant.ru/link/?req=doc&amp;base=LAW&amp;n=495001&amp;dst=101328" TargetMode="Externa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base=LAW&amp;n=495001&amp;dst=101357" TargetMode="External"/><Relationship Id="rId17" Type="http://schemas.openxmlformats.org/officeDocument/2006/relationships/hyperlink" Target="https://login.consultant.ru/link/?req=doc&amp;base=LAW&amp;n=495001&amp;dst=101482" TargetMode="External"/><Relationship Id="rId2" Type="http://schemas.openxmlformats.org/officeDocument/2006/relationships/styles" Target="styles.xml"/><Relationship Id="rId16" Type="http://schemas.openxmlformats.org/officeDocument/2006/relationships/hyperlink" Target="https://login.consultant.ru/link/?req=doc&amp;base=LAW&amp;n=495001&amp;dst=101185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LAW&amp;n=495001&amp;dst=101356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login.consultant.ru/link/?req=doc&amp;base=LAW&amp;n=495001&amp;dst=100996" TargetMode="External"/><Relationship Id="rId10" Type="http://schemas.openxmlformats.org/officeDocument/2006/relationships/hyperlink" Target="https://login.consultant.ru/link/?req=doc&amp;base=LAW&amp;n=481192&amp;dst=100015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495001&amp;dst=100996" TargetMode="External"/><Relationship Id="rId14" Type="http://schemas.openxmlformats.org/officeDocument/2006/relationships/hyperlink" Target="https://login.consultant.ru/link/?req=doc&amp;base=LAW&amp;n=494643&amp;dst=100076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RBCSoft\&#1055;&#1057;%20&#1053;&#1055;&#1040;%20&#1045;&#1057;&#1048;&#1058;&#1054;%20-%20&#1040;&#1056;&#1052;&#1099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434</TotalTime>
  <Pages>11</Pages>
  <Words>2922</Words>
  <Characters>16660</Characters>
  <Application>Microsoft Office Word</Application>
  <DocSecurity>0</DocSecurity>
  <Lines>138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Паринова Евгения Сергеевна</dc:creator>
  <cp:keywords/>
  <dc:description/>
  <cp:lastModifiedBy>Rublevskaya</cp:lastModifiedBy>
  <cp:revision>17</cp:revision>
  <cp:lastPrinted>2025-02-11T05:45:00Z</cp:lastPrinted>
  <dcterms:created xsi:type="dcterms:W3CDTF">2025-01-24T05:23:00Z</dcterms:created>
  <dcterms:modified xsi:type="dcterms:W3CDTF">2025-02-20T13:45:00Z</dcterms:modified>
</cp:coreProperties>
</file>