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4437601" wp14:editId="5B12F52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72" w:rsidRPr="000B2DCE">
        <w:rPr>
          <w:rFonts w:cs="Arial"/>
          <w:bCs/>
          <w:kern w:val="28"/>
        </w:rPr>
        <w:t xml:space="preserve"> </w:t>
      </w:r>
      <w:r w:rsidRPr="000B2DCE">
        <w:rPr>
          <w:rFonts w:cs="Arial"/>
          <w:bCs/>
          <w:kern w:val="28"/>
        </w:rPr>
        <w:br w:type="textWrapping" w:clear="all"/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bCs/>
          <w:sz w:val="28"/>
          <w:szCs w:val="28"/>
        </w:rPr>
        <w:t xml:space="preserve">ТАЛОВСКОГО </w:t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9F1117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36"/>
          <w:szCs w:val="36"/>
        </w:rPr>
      </w:pPr>
      <w:r w:rsidRPr="009F1117">
        <w:rPr>
          <w:rFonts w:ascii="Times New Roman" w:hAnsi="Times New Roman"/>
          <w:b/>
          <w:sz w:val="36"/>
          <w:szCs w:val="36"/>
        </w:rPr>
        <w:t>ПОСТАНОВЛЕНИЕ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от </w:t>
      </w:r>
      <w:r w:rsidR="002B152A">
        <w:rPr>
          <w:rFonts w:ascii="Times New Roman" w:hAnsi="Times New Roman"/>
          <w:sz w:val="28"/>
          <w:szCs w:val="28"/>
        </w:rPr>
        <w:t>_____________________</w:t>
      </w:r>
      <w:r w:rsidRPr="00C27555">
        <w:rPr>
          <w:rFonts w:ascii="Times New Roman" w:hAnsi="Times New Roman"/>
          <w:sz w:val="28"/>
          <w:szCs w:val="28"/>
        </w:rPr>
        <w:t xml:space="preserve"> № </w:t>
      </w:r>
      <w:r w:rsidR="002B152A">
        <w:rPr>
          <w:rFonts w:ascii="Times New Roman" w:hAnsi="Times New Roman"/>
          <w:sz w:val="28"/>
          <w:szCs w:val="28"/>
        </w:rPr>
        <w:t>______</w:t>
      </w:r>
    </w:p>
    <w:p w:rsidR="000F6B02" w:rsidRPr="00785D3D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755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spellStart"/>
      <w:r w:rsidRPr="00785D3D">
        <w:rPr>
          <w:rFonts w:ascii="Times New Roman" w:hAnsi="Times New Roman" w:cs="Times New Roman"/>
          <w:b w:val="0"/>
          <w:sz w:val="24"/>
          <w:szCs w:val="24"/>
        </w:rPr>
        <w:t>р.п</w:t>
      </w:r>
      <w:proofErr w:type="spellEnd"/>
      <w:r w:rsidRPr="00785D3D">
        <w:rPr>
          <w:rFonts w:ascii="Times New Roman" w:hAnsi="Times New Roman" w:cs="Times New Roman"/>
          <w:b w:val="0"/>
          <w:sz w:val="24"/>
          <w:szCs w:val="24"/>
        </w:rPr>
        <w:t>. Таловая</w:t>
      </w: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5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C5357" w:rsidRPr="000C5357">
        <w:rPr>
          <w:rFonts w:ascii="Times New Roman" w:hAnsi="Times New Roman"/>
          <w:sz w:val="28"/>
          <w:szCs w:val="28"/>
        </w:rPr>
        <w:t xml:space="preserve"> </w:t>
      </w:r>
      <w:r w:rsidR="000524C6">
        <w:rPr>
          <w:rFonts w:ascii="Times New Roman" w:hAnsi="Times New Roman"/>
          <w:sz w:val="28"/>
          <w:szCs w:val="28"/>
        </w:rPr>
        <w:t>постановление администрации Таловского муниципального района Воронежской области от 09.11.2023 № 606 «</w:t>
      </w:r>
      <w:r w:rsidR="000524C6" w:rsidRPr="001752D6">
        <w:rPr>
          <w:rFonts w:ascii="Times New Roman" w:hAnsi="Times New Roman"/>
          <w:sz w:val="28"/>
          <w:szCs w:val="28"/>
        </w:rPr>
        <w:t>Об</w:t>
      </w:r>
      <w:r w:rsidR="000524C6">
        <w:rPr>
          <w:rFonts w:ascii="Times New Roman" w:hAnsi="Times New Roman"/>
          <w:sz w:val="28"/>
          <w:szCs w:val="28"/>
        </w:rPr>
        <w:t xml:space="preserve"> утверждении административ</w:t>
      </w:r>
      <w:r w:rsidR="000524C6" w:rsidRPr="001752D6">
        <w:rPr>
          <w:rFonts w:ascii="Times New Roman" w:hAnsi="Times New Roman"/>
          <w:sz w:val="28"/>
          <w:szCs w:val="28"/>
        </w:rPr>
        <w:t>ного</w:t>
      </w:r>
      <w:r w:rsidR="000524C6">
        <w:rPr>
          <w:rFonts w:ascii="Times New Roman" w:hAnsi="Times New Roman"/>
        </w:rPr>
        <w:t xml:space="preserve"> </w:t>
      </w:r>
      <w:r w:rsidR="000524C6" w:rsidRPr="00250CF0">
        <w:rPr>
          <w:rFonts w:ascii="Times New Roman" w:hAnsi="Times New Roman"/>
          <w:sz w:val="28"/>
          <w:szCs w:val="28"/>
        </w:rPr>
        <w:t>регламента</w:t>
      </w:r>
      <w:r w:rsidR="000524C6">
        <w:rPr>
          <w:rFonts w:ascii="Times New Roman" w:hAnsi="Times New Roman"/>
          <w:sz w:val="28"/>
          <w:szCs w:val="28"/>
        </w:rPr>
        <w:t xml:space="preserve"> по</w:t>
      </w:r>
      <w:r w:rsidR="000524C6" w:rsidRPr="00250CF0">
        <w:rPr>
          <w:rFonts w:ascii="Times New Roman" w:hAnsi="Times New Roman"/>
          <w:sz w:val="28"/>
          <w:szCs w:val="28"/>
        </w:rPr>
        <w:t xml:space="preserve"> предоставлени</w:t>
      </w:r>
      <w:r w:rsidR="000524C6">
        <w:rPr>
          <w:rFonts w:ascii="Times New Roman" w:hAnsi="Times New Roman"/>
          <w:sz w:val="28"/>
          <w:szCs w:val="28"/>
        </w:rPr>
        <w:t>ю</w:t>
      </w:r>
      <w:r w:rsidR="000524C6" w:rsidRPr="00250CF0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0524C6">
        <w:rPr>
          <w:rFonts w:ascii="Times New Roman" w:hAnsi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 </w:t>
      </w:r>
      <w:r w:rsidR="000524C6" w:rsidRPr="005C5262">
        <w:rPr>
          <w:rFonts w:ascii="Times New Roman" w:hAnsi="Times New Roman" w:cs="Times New Roman"/>
          <w:sz w:val="28"/>
          <w:szCs w:val="28"/>
        </w:rPr>
        <w:t xml:space="preserve">администрацией Таловского </w:t>
      </w:r>
      <w:proofErr w:type="gramStart"/>
      <w:r w:rsidR="000524C6" w:rsidRPr="005C526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524C6" w:rsidRPr="005C5262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0524C6">
        <w:rPr>
          <w:rFonts w:ascii="Times New Roman" w:hAnsi="Times New Roman" w:cs="Times New Roman"/>
          <w:sz w:val="28"/>
          <w:szCs w:val="28"/>
        </w:rPr>
        <w:t>»</w:t>
      </w:r>
    </w:p>
    <w:p w:rsidR="000F6B02" w:rsidRPr="00C27555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C27555" w:rsidRDefault="000524C6" w:rsidP="003E2E36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E3458">
        <w:rPr>
          <w:rFonts w:ascii="Times New Roman" w:hAnsi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/>
          <w:sz w:val="28"/>
          <w:szCs w:val="28"/>
        </w:rPr>
        <w:t xml:space="preserve"> </w:t>
      </w:r>
      <w:r w:rsidRPr="00D07B3E">
        <w:rPr>
          <w:rFonts w:ascii="Times New Roman" w:eastAsia="Calibri" w:hAnsi="Times New Roman"/>
          <w:bCs/>
          <w:sz w:val="28"/>
          <w:szCs w:val="28"/>
        </w:rPr>
        <w:t xml:space="preserve">от 08.06.2020 </w:t>
      </w:r>
      <w:r>
        <w:rPr>
          <w:rFonts w:ascii="Times New Roman" w:eastAsia="Calibri" w:hAnsi="Times New Roman"/>
          <w:bCs/>
          <w:sz w:val="28"/>
          <w:szCs w:val="28"/>
        </w:rPr>
        <w:t>№</w:t>
      </w:r>
      <w:r w:rsidRPr="00D07B3E">
        <w:rPr>
          <w:rFonts w:ascii="Times New Roman" w:eastAsia="Calibri" w:hAnsi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</w:t>
      </w:r>
      <w:r w:rsidRPr="00516BA8">
        <w:rPr>
          <w:rFonts w:ascii="Times New Roman" w:eastAsia="Calibri" w:hAnsi="Times New Roman"/>
          <w:sz w:val="28"/>
          <w:szCs w:val="28"/>
        </w:rPr>
        <w:lastRenderedPageBreak/>
        <w:t>Федерации»,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B152A" w:rsidRPr="002B152A">
        <w:rPr>
          <w:rFonts w:ascii="Times New Roman" w:hAnsi="Times New Roman"/>
          <w:sz w:val="28"/>
          <w:szCs w:val="28"/>
        </w:rPr>
        <w:t>Уставом</w:t>
      </w:r>
      <w:r w:rsidR="002B152A" w:rsidRPr="00BD2BAD">
        <w:t xml:space="preserve"> </w:t>
      </w:r>
      <w:r w:rsidR="002B152A" w:rsidRPr="00C27555">
        <w:rPr>
          <w:rFonts w:ascii="Times New Roman" w:hAnsi="Times New Roman"/>
          <w:sz w:val="28"/>
          <w:szCs w:val="28"/>
        </w:rPr>
        <w:t>Таловского муниципаль</w:t>
      </w:r>
      <w:r w:rsidR="002B152A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0F6B02" w:rsidRPr="00C27555">
        <w:rPr>
          <w:rFonts w:ascii="Times New Roman" w:hAnsi="Times New Roman"/>
          <w:sz w:val="28"/>
          <w:szCs w:val="28"/>
        </w:rPr>
        <w:t xml:space="preserve">, администрация Таловского муниципального района Воронежской области </w:t>
      </w:r>
      <w:proofErr w:type="gramStart"/>
      <w:r w:rsidR="000F6B02" w:rsidRPr="002B152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о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с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т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а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н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о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в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л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я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е</w:t>
      </w:r>
      <w:r w:rsidR="002B152A">
        <w:rPr>
          <w:rFonts w:ascii="Times New Roman" w:hAnsi="Times New Roman"/>
          <w:b/>
          <w:sz w:val="28"/>
          <w:szCs w:val="28"/>
        </w:rPr>
        <w:t xml:space="preserve"> </w:t>
      </w:r>
      <w:r w:rsidR="000F6B02" w:rsidRPr="002B152A">
        <w:rPr>
          <w:rFonts w:ascii="Times New Roman" w:hAnsi="Times New Roman"/>
          <w:b/>
          <w:sz w:val="28"/>
          <w:szCs w:val="28"/>
        </w:rPr>
        <w:t>т</w:t>
      </w:r>
      <w:r w:rsidR="000F6B02" w:rsidRPr="00C27555">
        <w:rPr>
          <w:rFonts w:ascii="Times New Roman" w:hAnsi="Times New Roman"/>
          <w:bCs/>
          <w:sz w:val="28"/>
          <w:szCs w:val="28"/>
        </w:rPr>
        <w:t>:</w:t>
      </w:r>
    </w:p>
    <w:p w:rsidR="002A5728" w:rsidRPr="00516BA8" w:rsidRDefault="000F6B02" w:rsidP="002A572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524C6" w:rsidRPr="00516BA8">
        <w:rPr>
          <w:rFonts w:ascii="Times New Roman" w:eastAsia="Calibri" w:hAnsi="Times New Roman"/>
          <w:sz w:val="28"/>
          <w:szCs w:val="28"/>
        </w:rPr>
        <w:t>Внести в Приложение к постановлению администрации</w:t>
      </w:r>
      <w:r w:rsidR="000524C6">
        <w:rPr>
          <w:rFonts w:ascii="Times New Roman" w:eastAsia="Calibri" w:hAnsi="Times New Roman"/>
          <w:sz w:val="28"/>
          <w:szCs w:val="28"/>
        </w:rPr>
        <w:t xml:space="preserve"> от 09.11.2023 № 606</w:t>
      </w:r>
      <w:r w:rsidRPr="00C27555">
        <w:rPr>
          <w:rFonts w:ascii="Times New Roman" w:hAnsi="Times New Roman"/>
          <w:sz w:val="28"/>
          <w:szCs w:val="28"/>
        </w:rPr>
        <w:t xml:space="preserve"> </w:t>
      </w:r>
      <w:r w:rsidR="00C02855" w:rsidRPr="00C25D4E">
        <w:rPr>
          <w:rFonts w:ascii="Times New Roman" w:eastAsia="Calibri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524C6" w:rsidRPr="000524C6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</w:r>
      <w:r w:rsidR="00C02855" w:rsidRPr="00C25D4E">
        <w:rPr>
          <w:rFonts w:ascii="Times New Roman" w:eastAsia="Calibri" w:hAnsi="Times New Roman"/>
          <w:sz w:val="28"/>
          <w:szCs w:val="28"/>
        </w:rPr>
        <w:t>»</w:t>
      </w:r>
      <w:r w:rsidR="000524C6">
        <w:rPr>
          <w:rFonts w:ascii="Times New Roman" w:eastAsia="Calibri" w:hAnsi="Times New Roman"/>
          <w:sz w:val="28"/>
          <w:szCs w:val="28"/>
        </w:rPr>
        <w:t xml:space="preserve"> </w:t>
      </w:r>
      <w:r w:rsidR="000524C6" w:rsidRPr="000524C6">
        <w:rPr>
          <w:rFonts w:ascii="Times New Roman" w:hAnsi="Times New Roman"/>
          <w:sz w:val="28"/>
          <w:szCs w:val="28"/>
        </w:rPr>
        <w:t>администрацией Таловского муниципального района Воронежской области</w:t>
      </w:r>
      <w:r w:rsidR="000524C6">
        <w:rPr>
          <w:rFonts w:ascii="Times New Roman" w:hAnsi="Times New Roman"/>
          <w:sz w:val="28"/>
          <w:szCs w:val="28"/>
        </w:rPr>
        <w:t>»</w:t>
      </w:r>
      <w:r w:rsidR="00C02855">
        <w:rPr>
          <w:rFonts w:ascii="Times New Roman" w:eastAsia="Calibri" w:hAnsi="Times New Roman"/>
          <w:sz w:val="28"/>
          <w:szCs w:val="28"/>
        </w:rPr>
        <w:t xml:space="preserve">, </w:t>
      </w:r>
      <w:r w:rsidR="002A5728" w:rsidRPr="00516BA8">
        <w:rPr>
          <w:rFonts w:ascii="Times New Roman" w:eastAsia="Calibri" w:hAnsi="Times New Roman"/>
          <w:bCs/>
          <w:sz w:val="28"/>
          <w:szCs w:val="28"/>
        </w:rPr>
        <w:t xml:space="preserve">следующие изменения: </w:t>
      </w:r>
      <w:proofErr w:type="gramEnd"/>
    </w:p>
    <w:p w:rsidR="000D5131" w:rsidRPr="00516BA8" w:rsidRDefault="000D5131" w:rsidP="000D513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>1.1. П</w:t>
      </w:r>
      <w:r>
        <w:rPr>
          <w:rFonts w:ascii="Times New Roman" w:eastAsia="Calibri" w:hAnsi="Times New Roman"/>
          <w:sz w:val="28"/>
          <w:szCs w:val="28"/>
        </w:rPr>
        <w:t xml:space="preserve">ункт 6.1. Раздела 6 Административного регламента дополнить пунктом 6.1.6. </w:t>
      </w:r>
      <w:r w:rsidRPr="00516BA8">
        <w:rPr>
          <w:rFonts w:ascii="Times New Roman" w:eastAsia="Calibri" w:hAnsi="Times New Roman"/>
          <w:sz w:val="28"/>
          <w:szCs w:val="28"/>
        </w:rPr>
        <w:t>следующего содержания:</w:t>
      </w:r>
    </w:p>
    <w:p w:rsidR="000D5131" w:rsidRPr="00CF195C" w:rsidRDefault="000D5131" w:rsidP="000D513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61592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6.1.6. </w:t>
      </w:r>
      <w:r w:rsidRPr="00CF195C">
        <w:rPr>
          <w:rFonts w:ascii="Times New Roman" w:eastAsia="Calibri" w:hAnsi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CF195C">
        <w:rPr>
          <w:rFonts w:ascii="Times New Roman" w:eastAsia="Calibri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0D5131" w:rsidRPr="00CF195C" w:rsidRDefault="000D5131" w:rsidP="000D513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CF195C">
        <w:rPr>
          <w:rFonts w:ascii="Times New Roman" w:eastAsia="Calibri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</w:t>
      </w:r>
      <w:r w:rsidRPr="00CF195C">
        <w:rPr>
          <w:rFonts w:ascii="Times New Roman" w:eastAsia="Calibri" w:hAnsi="Times New Roman"/>
          <w:sz w:val="28"/>
          <w:szCs w:val="28"/>
        </w:rPr>
        <w:lastRenderedPageBreak/>
        <w:t>отношении несовершеннолетнего лично.</w:t>
      </w:r>
    </w:p>
    <w:p w:rsidR="000D5131" w:rsidRPr="00CF195C" w:rsidRDefault="000D5131" w:rsidP="000D513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CF195C">
        <w:rPr>
          <w:rFonts w:ascii="Times New Roman" w:eastAsia="Calibri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>
        <w:rPr>
          <w:rFonts w:ascii="Times New Roman" w:eastAsia="Calibri" w:hAnsi="Times New Roman"/>
          <w:sz w:val="28"/>
          <w:szCs w:val="28"/>
        </w:rPr>
        <w:t>0</w:t>
      </w:r>
      <w:r w:rsidRPr="00CF195C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3.6., 20.4.7., 20.5.6.</w:t>
      </w:r>
      <w:r w:rsidRPr="00CF195C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/>
          <w:sz w:val="28"/>
          <w:szCs w:val="28"/>
        </w:rPr>
        <w:t xml:space="preserve">.». </w:t>
      </w:r>
      <w:proofErr w:type="gramEnd"/>
    </w:p>
    <w:p w:rsidR="000D5131" w:rsidRDefault="000D5131" w:rsidP="000D513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Раздел 10 Административного регламента дополнить пунктом 10.3. следующего содержания:</w:t>
      </w:r>
    </w:p>
    <w:p w:rsidR="000D5131" w:rsidRDefault="000D5131" w:rsidP="000D513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«10.3. </w:t>
      </w:r>
      <w:r w:rsidRPr="00561592">
        <w:rPr>
          <w:rFonts w:ascii="Times New Roman" w:eastAsia="Calibri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561592">
        <w:rPr>
          <w:rFonts w:ascii="Times New Roman" w:eastAsia="Calibri" w:hAnsi="Times New Roman"/>
          <w:sz w:val="28"/>
          <w:szCs w:val="28"/>
        </w:rPr>
        <w:t>населении</w:t>
      </w:r>
      <w:proofErr w:type="gramEnd"/>
      <w:r w:rsidRPr="00561592">
        <w:rPr>
          <w:rFonts w:ascii="Times New Roman" w:eastAsia="Calibri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Pr="000D5131">
          <w:rPr>
            <w:rStyle w:val="a4"/>
            <w:rFonts w:ascii="Times New Roman" w:eastAsia="Calibri" w:hAnsi="Times New Roman"/>
            <w:color w:val="000000" w:themeColor="text1"/>
            <w:sz w:val="28"/>
            <w:szCs w:val="28"/>
          </w:rPr>
          <w:t>статьей 11</w:t>
        </w:r>
      </w:hyperlink>
      <w:r w:rsidRPr="00561592">
        <w:rPr>
          <w:rFonts w:ascii="Times New Roman" w:eastAsia="Calibri" w:hAnsi="Times New Roman"/>
          <w:sz w:val="28"/>
          <w:szCs w:val="28"/>
        </w:rPr>
        <w:t xml:space="preserve"> указанного Федерального закона.». </w:t>
      </w:r>
    </w:p>
    <w:p w:rsidR="000D5131" w:rsidRPr="000423D9" w:rsidRDefault="000D5131" w:rsidP="000D513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В пунктах 33 и 35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0D5131" w:rsidRDefault="001E1F32" w:rsidP="001E1F32">
      <w:pPr>
        <w:widowControl w:val="0"/>
        <w:tabs>
          <w:tab w:val="left" w:pos="0"/>
        </w:tabs>
        <w:spacing w:line="360" w:lineRule="auto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0D5131" w:rsidRPr="00516BA8">
        <w:rPr>
          <w:rFonts w:ascii="Times New Roman" w:eastAsia="Calibri" w:hAnsi="Times New Roman"/>
          <w:sz w:val="28"/>
          <w:szCs w:val="28"/>
        </w:rPr>
        <w:t>2. Настоящее п</w:t>
      </w:r>
      <w:r w:rsidR="000D5131">
        <w:rPr>
          <w:rFonts w:ascii="Times New Roman" w:eastAsia="Calibri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940D65" w:rsidRPr="00940D65" w:rsidRDefault="002B152A" w:rsidP="000D513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41861">
        <w:rPr>
          <w:rFonts w:ascii="Times New Roman" w:hAnsi="Times New Roman"/>
          <w:sz w:val="28"/>
          <w:szCs w:val="28"/>
        </w:rPr>
        <w:t>3</w:t>
      </w:r>
      <w:r w:rsidR="00940D65" w:rsidRPr="00940D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0D65" w:rsidRPr="00940D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0D65" w:rsidRPr="00940D6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5FD5" w:rsidRPr="00C27555" w:rsidRDefault="00935FD5" w:rsidP="00935F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66D78" w:rsidRDefault="00166D78" w:rsidP="00166D78">
      <w:pPr>
        <w:widowControl w:val="0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D5131" w:rsidRPr="00C27555" w:rsidRDefault="000D5131" w:rsidP="00166D78">
      <w:pPr>
        <w:widowControl w:val="0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C3D12" w:rsidRPr="00C27555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3C3D12" w:rsidRPr="00C27555" w:rsidRDefault="00B62B06" w:rsidP="00A4186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C3D12" w:rsidRPr="00C275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C3D12" w:rsidRPr="00C275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3D12" w:rsidRPr="00C2755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3C3D12" w:rsidRPr="00C27555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C24B35">
        <w:rPr>
          <w:rFonts w:ascii="Times New Roman" w:hAnsi="Times New Roman"/>
          <w:sz w:val="28"/>
          <w:szCs w:val="28"/>
        </w:rPr>
        <w:t>Е.С. Сидоров</w:t>
      </w:r>
    </w:p>
    <w:p w:rsidR="001C1AC2" w:rsidRDefault="001C1AC2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7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2B06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FB" w:rsidRDefault="00EB72FB" w:rsidP="00935FD5">
      <w:r>
        <w:separator/>
      </w:r>
    </w:p>
  </w:endnote>
  <w:endnote w:type="continuationSeparator" w:id="0">
    <w:p w:rsidR="00EB72FB" w:rsidRDefault="00EB72FB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FB" w:rsidRDefault="00EB72FB" w:rsidP="00935FD5">
      <w:r>
        <w:separator/>
      </w:r>
    </w:p>
  </w:footnote>
  <w:footnote w:type="continuationSeparator" w:id="0">
    <w:p w:rsidR="00EB72FB" w:rsidRDefault="00EB72FB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05A6E"/>
    <w:rsid w:val="000352BE"/>
    <w:rsid w:val="000424D8"/>
    <w:rsid w:val="0005152B"/>
    <w:rsid w:val="000524C6"/>
    <w:rsid w:val="00093EFD"/>
    <w:rsid w:val="000C1025"/>
    <w:rsid w:val="000C5357"/>
    <w:rsid w:val="000D0F4D"/>
    <w:rsid w:val="000D5131"/>
    <w:rsid w:val="000F6B02"/>
    <w:rsid w:val="00133998"/>
    <w:rsid w:val="001403C4"/>
    <w:rsid w:val="00155979"/>
    <w:rsid w:val="00166D78"/>
    <w:rsid w:val="00170E78"/>
    <w:rsid w:val="00171458"/>
    <w:rsid w:val="001748F1"/>
    <w:rsid w:val="001B7B9B"/>
    <w:rsid w:val="001C1AC2"/>
    <w:rsid w:val="001E1F32"/>
    <w:rsid w:val="001E54E3"/>
    <w:rsid w:val="0021154F"/>
    <w:rsid w:val="002601DA"/>
    <w:rsid w:val="00282F09"/>
    <w:rsid w:val="002A5728"/>
    <w:rsid w:val="002B152A"/>
    <w:rsid w:val="002C35F0"/>
    <w:rsid w:val="002C7CD9"/>
    <w:rsid w:val="00301086"/>
    <w:rsid w:val="00303EC5"/>
    <w:rsid w:val="003365EA"/>
    <w:rsid w:val="00351A56"/>
    <w:rsid w:val="0038556F"/>
    <w:rsid w:val="003907BC"/>
    <w:rsid w:val="003922B4"/>
    <w:rsid w:val="003A5C2C"/>
    <w:rsid w:val="003C3D12"/>
    <w:rsid w:val="003C75D8"/>
    <w:rsid w:val="003D4E7E"/>
    <w:rsid w:val="003E060C"/>
    <w:rsid w:val="003E2E36"/>
    <w:rsid w:val="003E4140"/>
    <w:rsid w:val="003F61B6"/>
    <w:rsid w:val="00446EDE"/>
    <w:rsid w:val="004634A3"/>
    <w:rsid w:val="0048474A"/>
    <w:rsid w:val="0049334C"/>
    <w:rsid w:val="004A04AA"/>
    <w:rsid w:val="004A6B35"/>
    <w:rsid w:val="004E2A7B"/>
    <w:rsid w:val="00510274"/>
    <w:rsid w:val="00510D03"/>
    <w:rsid w:val="0055338C"/>
    <w:rsid w:val="00560BFE"/>
    <w:rsid w:val="005728BB"/>
    <w:rsid w:val="00594FFA"/>
    <w:rsid w:val="005E7E6B"/>
    <w:rsid w:val="00625318"/>
    <w:rsid w:val="00664743"/>
    <w:rsid w:val="00671BEA"/>
    <w:rsid w:val="006A3944"/>
    <w:rsid w:val="006A7C4A"/>
    <w:rsid w:val="006C7A21"/>
    <w:rsid w:val="006D648B"/>
    <w:rsid w:val="006E5525"/>
    <w:rsid w:val="007027CE"/>
    <w:rsid w:val="00747CB0"/>
    <w:rsid w:val="007757A4"/>
    <w:rsid w:val="00785D3D"/>
    <w:rsid w:val="007E4613"/>
    <w:rsid w:val="00825072"/>
    <w:rsid w:val="00864884"/>
    <w:rsid w:val="00897057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A441E"/>
    <w:rsid w:val="009D22E7"/>
    <w:rsid w:val="009F1117"/>
    <w:rsid w:val="00A41861"/>
    <w:rsid w:val="00A53180"/>
    <w:rsid w:val="00A55EDC"/>
    <w:rsid w:val="00A947FC"/>
    <w:rsid w:val="00AC2291"/>
    <w:rsid w:val="00AD4F30"/>
    <w:rsid w:val="00B421E3"/>
    <w:rsid w:val="00B61302"/>
    <w:rsid w:val="00B62B06"/>
    <w:rsid w:val="00B95BFA"/>
    <w:rsid w:val="00BB55BF"/>
    <w:rsid w:val="00BC4985"/>
    <w:rsid w:val="00C02855"/>
    <w:rsid w:val="00C063E2"/>
    <w:rsid w:val="00C24B35"/>
    <w:rsid w:val="00C27555"/>
    <w:rsid w:val="00C51164"/>
    <w:rsid w:val="00C54A55"/>
    <w:rsid w:val="00C746BA"/>
    <w:rsid w:val="00C81C36"/>
    <w:rsid w:val="00C86E51"/>
    <w:rsid w:val="00C916DF"/>
    <w:rsid w:val="00CA224B"/>
    <w:rsid w:val="00CC708D"/>
    <w:rsid w:val="00CE5479"/>
    <w:rsid w:val="00D07420"/>
    <w:rsid w:val="00D33290"/>
    <w:rsid w:val="00D76A10"/>
    <w:rsid w:val="00D817D3"/>
    <w:rsid w:val="00D96A44"/>
    <w:rsid w:val="00DC1DF3"/>
    <w:rsid w:val="00E0365D"/>
    <w:rsid w:val="00EA709D"/>
    <w:rsid w:val="00EB5C0C"/>
    <w:rsid w:val="00EB72FB"/>
    <w:rsid w:val="00EC215E"/>
    <w:rsid w:val="00EC4201"/>
    <w:rsid w:val="00EF2D3A"/>
    <w:rsid w:val="00F05B7F"/>
    <w:rsid w:val="00F3381F"/>
    <w:rsid w:val="00F33B2F"/>
    <w:rsid w:val="00F741FA"/>
    <w:rsid w:val="00F97CDB"/>
    <w:rsid w:val="00FA7772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2B15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2B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2B15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2B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FB28-2103-44EB-B493-0B292927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Romanchenko</cp:lastModifiedBy>
  <cp:revision>99</cp:revision>
  <cp:lastPrinted>2024-05-27T12:44:00Z</cp:lastPrinted>
  <dcterms:created xsi:type="dcterms:W3CDTF">2022-12-07T07:18:00Z</dcterms:created>
  <dcterms:modified xsi:type="dcterms:W3CDTF">2024-10-18T06:19:00Z</dcterms:modified>
</cp:coreProperties>
</file>