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07D9" w14:textId="77777777"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226BE986" wp14:editId="20EA8090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BD512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14:paraId="3369C0B9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14:paraId="7B1340FC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14:paraId="2CB10433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1DFAEDB9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14:paraId="3E7E99D7" w14:textId="77777777"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14:paraId="19E09976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14:paraId="586BFADD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52E7B5" wp14:editId="0A8FEAF7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008274E6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35C1E6" wp14:editId="7F5C68EC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BDA4ACA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3213CF" wp14:editId="772E993A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581544D2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94CA4" wp14:editId="4CBE121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69D0680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14:paraId="4183D690" w14:textId="52792F82" w:rsidR="003707DA" w:rsidRPr="003707DA" w:rsidRDefault="003707DA" w:rsidP="00BE6922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BE6922" w:rsidRPr="00BE6922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BE6922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BE6922" w:rsidRPr="00BE6922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Воронежской области от </w:t>
      </w:r>
      <w:r w:rsidR="00BE6922">
        <w:rPr>
          <w:rFonts w:ascii="Times New Roman" w:hAnsi="Times New Roman"/>
          <w:b/>
          <w:sz w:val="28"/>
          <w:szCs w:val="28"/>
          <w:lang w:eastAsia="en-US"/>
        </w:rPr>
        <w:t>16.05.2024</w:t>
      </w:r>
      <w:r w:rsidR="00BE6922" w:rsidRPr="00BE6922">
        <w:rPr>
          <w:rFonts w:ascii="Times New Roman" w:hAnsi="Times New Roman"/>
          <w:b/>
          <w:sz w:val="28"/>
          <w:szCs w:val="28"/>
          <w:lang w:eastAsia="en-US"/>
        </w:rPr>
        <w:t xml:space="preserve"> №</w:t>
      </w:r>
      <w:r w:rsidR="00BE6922">
        <w:rPr>
          <w:rFonts w:ascii="Times New Roman" w:hAnsi="Times New Roman"/>
          <w:b/>
          <w:sz w:val="28"/>
          <w:szCs w:val="28"/>
          <w:lang w:eastAsia="en-US"/>
        </w:rPr>
        <w:t xml:space="preserve">192 </w:t>
      </w:r>
      <w:r w:rsidR="00BE6922" w:rsidRPr="00BE6922">
        <w:rPr>
          <w:rFonts w:ascii="Times New Roman" w:hAnsi="Times New Roman"/>
          <w:b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BE6922">
        <w:rPr>
          <w:rFonts w:ascii="Times New Roman" w:hAnsi="Times New Roman"/>
          <w:b/>
          <w:sz w:val="28"/>
          <w:szCs w:val="28"/>
          <w:lang w:eastAsia="en-US"/>
        </w:rPr>
        <w:t>Таловского</w:t>
      </w:r>
      <w:r w:rsidR="00BE6922" w:rsidRPr="00BE6922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 Воронежской области»</w:t>
      </w:r>
      <w:r w:rsidR="003A0D06" w:rsidRPr="003A0D0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bookmarkStart w:id="0" w:name="_Hlk131012226"/>
    </w:p>
    <w:bookmarkEnd w:id="0"/>
    <w:p w14:paraId="79CB29D3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021089DA" w14:textId="3E4270FC"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6194" w:rsidRPr="001F619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="001F6194" w:rsidRPr="001F6194">
        <w:rPr>
          <w:rFonts w:ascii="Times New Roman" w:hAnsi="Times New Roman"/>
          <w:sz w:val="28"/>
          <w:szCs w:val="28"/>
        </w:rPr>
        <w:t xml:space="preserve"> отдельных положений актов Правительства Российской Федерации», Законом Воронежской области </w:t>
      </w:r>
      <w:r w:rsidR="001F6194" w:rsidRPr="001F6194">
        <w:rPr>
          <w:rFonts w:ascii="Times New Roman" w:hAnsi="Times New Roman"/>
          <w:sz w:val="28"/>
          <w:szCs w:val="28"/>
        </w:rPr>
        <w:lastRenderedPageBreak/>
        <w:t>от 21.10.2024 №112-ОЗ «О развитии ответственного ведения бизнеса на территории Воронежской области»</w:t>
      </w:r>
      <w:r w:rsidR="001F6194">
        <w:rPr>
          <w:rFonts w:ascii="Times New Roman" w:hAnsi="Times New Roman"/>
          <w:sz w:val="28"/>
          <w:szCs w:val="28"/>
        </w:rPr>
        <w:t>,</w:t>
      </w:r>
      <w:r w:rsidR="00164C3D" w:rsidRPr="00164C3D">
        <w:rPr>
          <w:rFonts w:ascii="Times New Roman" w:hAnsi="Times New Roman"/>
          <w:sz w:val="28"/>
          <w:szCs w:val="28"/>
        </w:rPr>
        <w:t xml:space="preserve"> </w:t>
      </w:r>
      <w:r w:rsidR="00164C3D">
        <w:rPr>
          <w:rFonts w:ascii="Times New Roman" w:hAnsi="Times New Roman"/>
          <w:sz w:val="28"/>
          <w:szCs w:val="28"/>
        </w:rPr>
        <w:t>У</w:t>
      </w:r>
      <w:r w:rsidR="003A0D06" w:rsidRPr="003A0D06">
        <w:rPr>
          <w:rFonts w:ascii="Times New Roman" w:hAnsi="Times New Roman"/>
          <w:sz w:val="28"/>
          <w:szCs w:val="28"/>
        </w:rPr>
        <w:t>ставом</w:t>
      </w:r>
      <w:r w:rsidR="003A0D06">
        <w:rPr>
          <w:rFonts w:ascii="Times New Roman" w:hAnsi="Times New Roman"/>
          <w:sz w:val="28"/>
          <w:szCs w:val="28"/>
        </w:rPr>
        <w:t xml:space="preserve"> 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0D06">
        <w:rPr>
          <w:rFonts w:ascii="Times New Roman" w:hAnsi="Times New Roman"/>
          <w:sz w:val="28"/>
          <w:szCs w:val="28"/>
        </w:rPr>
        <w:t>В</w:t>
      </w:r>
      <w:r w:rsidR="003A0D06" w:rsidRPr="003A0D06">
        <w:rPr>
          <w:rFonts w:ascii="Times New Roman" w:hAnsi="Times New Roman"/>
          <w:sz w:val="28"/>
          <w:szCs w:val="28"/>
        </w:rPr>
        <w:t xml:space="preserve">оронежской области администрация </w:t>
      </w:r>
      <w:r w:rsidR="003A0D06">
        <w:rPr>
          <w:rFonts w:ascii="Times New Roman" w:hAnsi="Times New Roman"/>
          <w:sz w:val="28"/>
          <w:szCs w:val="28"/>
        </w:rPr>
        <w:t>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района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14:paraId="6C67DDBC" w14:textId="2301EC62" w:rsidR="00245DF3" w:rsidRPr="00245DF3" w:rsidRDefault="00245DF3" w:rsidP="00245DF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45DF3">
        <w:rPr>
          <w:rFonts w:ascii="Times New Roman" w:hAnsi="Times New Roman"/>
          <w:sz w:val="28"/>
          <w:szCs w:val="28"/>
        </w:rPr>
        <w:t xml:space="preserve">1.Внести в административный регламент </w:t>
      </w:r>
      <w:r>
        <w:rPr>
          <w:rFonts w:ascii="Times New Roman" w:hAnsi="Times New Roman"/>
          <w:sz w:val="28"/>
          <w:szCs w:val="28"/>
        </w:rPr>
        <w:t>Таловского муниципального района Воронежской области</w:t>
      </w:r>
      <w:r w:rsidRPr="00245DF3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Таловского муниципального района Воронежской области </w:t>
      </w:r>
      <w:r w:rsidRPr="00245DF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16.05.2024 </w:t>
      </w:r>
      <w:r w:rsidRPr="00245DF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192</w:t>
      </w:r>
      <w:r w:rsidR="0096026F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245DF3">
        <w:rPr>
          <w:rFonts w:ascii="Times New Roman" w:hAnsi="Times New Roman"/>
          <w:sz w:val="28"/>
          <w:szCs w:val="28"/>
        </w:rPr>
        <w:t xml:space="preserve"> </w:t>
      </w:r>
      <w:r w:rsidR="00B24123" w:rsidRPr="00B24123">
        <w:rPr>
          <w:rFonts w:ascii="Times New Roman" w:hAnsi="Times New Roman"/>
          <w:sz w:val="28"/>
          <w:szCs w:val="28"/>
        </w:rPr>
        <w:t>(далее -  Административный регламент)</w:t>
      </w:r>
      <w:r w:rsidR="00B24123">
        <w:rPr>
          <w:rFonts w:ascii="Times New Roman" w:hAnsi="Times New Roman"/>
          <w:sz w:val="28"/>
          <w:szCs w:val="28"/>
        </w:rPr>
        <w:t xml:space="preserve"> </w:t>
      </w:r>
      <w:r w:rsidRPr="00245DF3">
        <w:rPr>
          <w:rFonts w:ascii="Times New Roman" w:hAnsi="Times New Roman"/>
          <w:sz w:val="28"/>
          <w:szCs w:val="28"/>
        </w:rPr>
        <w:t>следующие изменения:</w:t>
      </w:r>
    </w:p>
    <w:p w14:paraId="19F41BD3" w14:textId="77777777" w:rsidR="001F6194" w:rsidRPr="001F6194" w:rsidRDefault="001F6194" w:rsidP="001F6194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F6194">
        <w:rPr>
          <w:rFonts w:ascii="Times New Roman" w:hAnsi="Times New Roman"/>
          <w:sz w:val="28"/>
          <w:szCs w:val="28"/>
        </w:rPr>
        <w:t xml:space="preserve">1.1. Раздел 7 Административного регламента дополнить пунктом 7.4. следующего содержания: </w:t>
      </w:r>
    </w:p>
    <w:p w14:paraId="44DC374F" w14:textId="77777777" w:rsidR="001F6194" w:rsidRPr="001F6194" w:rsidRDefault="001F6194" w:rsidP="001F6194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F6194">
        <w:rPr>
          <w:rFonts w:ascii="Times New Roman" w:hAnsi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14:paraId="4F429A61" w14:textId="77777777" w:rsidR="001F6194" w:rsidRPr="001F6194" w:rsidRDefault="001F6194" w:rsidP="001F6194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F6194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14:paraId="1D1805F8" w14:textId="52CB6543" w:rsidR="00B76F22" w:rsidRDefault="001F6194" w:rsidP="001F6194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F6194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F6194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14:paraId="3DA9B143" w14:textId="77777777"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2022A8D" w14:textId="77777777"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07DA" w:rsidRPr="003707D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8271EDE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D7F49B" w14:textId="77777777" w:rsid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CF9C81" w14:textId="5D8B47E2" w:rsidR="00164C3D" w:rsidRP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муниципального района</w:t>
      </w:r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</w:t>
      </w:r>
      <w:r w:rsidR="00245DF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9B3AB32" w14:textId="77777777" w:rsidR="00827F57" w:rsidRDefault="00827F57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BB8F0E" w14:textId="77777777" w:rsidR="003707DA" w:rsidRPr="003707DA" w:rsidRDefault="003707DA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10"/>
      <w:head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59236" w14:textId="77777777" w:rsidR="00BE6922" w:rsidRDefault="00BE6922" w:rsidP="009476CE">
      <w:r>
        <w:separator/>
      </w:r>
    </w:p>
  </w:endnote>
  <w:endnote w:type="continuationSeparator" w:id="0">
    <w:p w14:paraId="26095344" w14:textId="77777777" w:rsidR="00BE6922" w:rsidRDefault="00BE692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9908B" w14:textId="77777777" w:rsidR="00BE6922" w:rsidRDefault="00BE6922" w:rsidP="009476CE">
      <w:r>
        <w:separator/>
      </w:r>
    </w:p>
  </w:footnote>
  <w:footnote w:type="continuationSeparator" w:id="0">
    <w:p w14:paraId="13045A37" w14:textId="77777777" w:rsidR="00BE6922" w:rsidRDefault="00BE692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2AB6" w14:textId="77777777" w:rsidR="00BE6922" w:rsidRDefault="00BE6922">
    <w:pPr>
      <w:pStyle w:val="a9"/>
      <w:jc w:val="center"/>
    </w:pPr>
  </w:p>
  <w:p w14:paraId="135D35E7" w14:textId="77777777" w:rsidR="00BE6922" w:rsidRDefault="00BE69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81F88" w14:textId="77777777" w:rsidR="00BE6922" w:rsidRPr="007A06AB" w:rsidRDefault="00BE6922">
    <w:pPr>
      <w:pStyle w:val="a9"/>
      <w:rPr>
        <w:rFonts w:ascii="Times New Roman" w:hAnsi="Times New Roman"/>
        <w:sz w:val="28"/>
        <w:szCs w:val="28"/>
      </w:rPr>
    </w:pPr>
    <w:r w:rsidRPr="007A06AB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24655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37808"/>
    <w:rsid w:val="001411AF"/>
    <w:rsid w:val="0014594C"/>
    <w:rsid w:val="001551D0"/>
    <w:rsid w:val="0015582C"/>
    <w:rsid w:val="001640E7"/>
    <w:rsid w:val="00164C3D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1F6194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45DF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0D06"/>
    <w:rsid w:val="003A40B9"/>
    <w:rsid w:val="003B3D80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06AB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026F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B6199"/>
    <w:rsid w:val="00AC0D17"/>
    <w:rsid w:val="00AC36F1"/>
    <w:rsid w:val="00AC4B93"/>
    <w:rsid w:val="00AD33A8"/>
    <w:rsid w:val="00AE0AFC"/>
    <w:rsid w:val="00AF170E"/>
    <w:rsid w:val="00B00516"/>
    <w:rsid w:val="00B1568F"/>
    <w:rsid w:val="00B24123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76F22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E6922"/>
    <w:rsid w:val="00BF2654"/>
    <w:rsid w:val="00BF6598"/>
    <w:rsid w:val="00C00D38"/>
    <w:rsid w:val="00C05AA2"/>
    <w:rsid w:val="00C1042E"/>
    <w:rsid w:val="00C10E82"/>
    <w:rsid w:val="00C132B7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312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C0680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4C2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9B65-6BF7-4295-A46F-BEAD5535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2024-11-12T10:45:00Z</cp:lastPrinted>
  <dcterms:created xsi:type="dcterms:W3CDTF">2024-12-10T11:28:00Z</dcterms:created>
  <dcterms:modified xsi:type="dcterms:W3CDTF">2024-12-10T11:28:00Z</dcterms:modified>
</cp:coreProperties>
</file>